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D1" w:rsidRDefault="00971AD1" w:rsidP="00971AD1">
      <w:pPr>
        <w:shd w:val="clear" w:color="auto" w:fill="FFFFFF"/>
        <w:spacing w:before="161" w:after="16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Отчет по работе с обращениями граждан за 1 квартал 20</w:t>
      </w:r>
      <w:r w:rsidRPr="00E663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p w:rsidR="00971AD1" w:rsidRDefault="00971AD1" w:rsidP="00971AD1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первого квартала 2021</w:t>
      </w:r>
      <w:r>
        <w:rPr>
          <w:sz w:val="28"/>
          <w:szCs w:val="28"/>
        </w:rPr>
        <w:t xml:space="preserve"> года в администрацию муниципального района «Улётовский район» поступило 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обращений граждан, из них </w:t>
      </w:r>
      <w:r>
        <w:rPr>
          <w:sz w:val="28"/>
          <w:szCs w:val="28"/>
        </w:rPr>
        <w:t xml:space="preserve">2 обращения направлены для исполнения по компетенции </w:t>
      </w:r>
      <w:r>
        <w:rPr>
          <w:sz w:val="28"/>
          <w:szCs w:val="28"/>
        </w:rPr>
        <w:t>из Управления Президента РФ по работе с обращениями граждан и организаций</w:t>
      </w:r>
      <w:r>
        <w:rPr>
          <w:sz w:val="28"/>
          <w:szCs w:val="28"/>
        </w:rPr>
        <w:t xml:space="preserve">, 4 обращения направлены  для исполнения по компетенции от </w:t>
      </w:r>
      <w:r>
        <w:rPr>
          <w:sz w:val="28"/>
          <w:szCs w:val="28"/>
        </w:rPr>
        <w:t xml:space="preserve"> Губернатора Забайкальского края</w:t>
      </w:r>
      <w:r>
        <w:rPr>
          <w:sz w:val="28"/>
          <w:szCs w:val="28"/>
        </w:rPr>
        <w:t>, 3 обращения направлены для исполнения по компетенции, которые поступили в интернет-приемную официального портала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Забайкальского края, 1 обращение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="00DF3833">
        <w:rPr>
          <w:sz w:val="28"/>
          <w:szCs w:val="28"/>
        </w:rPr>
        <w:t xml:space="preserve">для исполнения </w:t>
      </w:r>
      <w:r>
        <w:rPr>
          <w:sz w:val="28"/>
          <w:szCs w:val="28"/>
        </w:rPr>
        <w:t>по компетенции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Уполномоченного по правам человека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1 обращение направлено</w:t>
      </w:r>
      <w:r w:rsidR="00DF3833">
        <w:rPr>
          <w:sz w:val="28"/>
          <w:szCs w:val="28"/>
        </w:rPr>
        <w:t xml:space="preserve"> для исполнения</w:t>
      </w:r>
      <w:r>
        <w:rPr>
          <w:sz w:val="28"/>
          <w:szCs w:val="28"/>
        </w:rPr>
        <w:t xml:space="preserve"> по компетенции  из Министерства обороны Российской Федерации,</w:t>
      </w:r>
      <w:r>
        <w:rPr>
          <w:sz w:val="28"/>
          <w:szCs w:val="28"/>
        </w:rPr>
        <w:t xml:space="preserve"> </w:t>
      </w:r>
      <w:r w:rsidR="00DF3833">
        <w:rPr>
          <w:sz w:val="28"/>
          <w:szCs w:val="28"/>
        </w:rPr>
        <w:t xml:space="preserve">1 обращение </w:t>
      </w:r>
      <w:r w:rsidR="00DF3833">
        <w:rPr>
          <w:sz w:val="28"/>
          <w:szCs w:val="28"/>
        </w:rPr>
        <w:t>направлено для исполнения по компетенции</w:t>
      </w:r>
      <w:r w:rsidR="00DF3833">
        <w:rPr>
          <w:sz w:val="28"/>
          <w:szCs w:val="28"/>
        </w:rPr>
        <w:t xml:space="preserve"> из Администрации городского округа «Город Чита», 1 </w:t>
      </w:r>
      <w:r w:rsidR="00DF3833">
        <w:rPr>
          <w:sz w:val="28"/>
          <w:szCs w:val="28"/>
        </w:rPr>
        <w:t xml:space="preserve">обращение направлено для исполнения по компетенции из </w:t>
      </w:r>
      <w:r w:rsidR="00DF3833">
        <w:rPr>
          <w:sz w:val="28"/>
          <w:szCs w:val="28"/>
        </w:rPr>
        <w:t xml:space="preserve"> администрации сельского поселения «Улётовское», 7</w:t>
      </w:r>
      <w:r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поступило</w:t>
      </w:r>
      <w:r w:rsidR="00DF3833">
        <w:rPr>
          <w:sz w:val="28"/>
          <w:szCs w:val="28"/>
        </w:rPr>
        <w:t xml:space="preserve"> в адрес главы</w:t>
      </w:r>
      <w:r>
        <w:rPr>
          <w:sz w:val="28"/>
          <w:szCs w:val="28"/>
        </w:rPr>
        <w:t xml:space="preserve"> муниципального района</w:t>
      </w:r>
      <w:r w:rsidR="00DF3833">
        <w:rPr>
          <w:sz w:val="28"/>
          <w:szCs w:val="28"/>
        </w:rPr>
        <w:t xml:space="preserve"> «Улётовский</w:t>
      </w:r>
      <w:proofErr w:type="gramEnd"/>
      <w:r w:rsidR="00DF3833">
        <w:rPr>
          <w:sz w:val="28"/>
          <w:szCs w:val="28"/>
        </w:rPr>
        <w:t xml:space="preserve"> район».</w:t>
      </w:r>
    </w:p>
    <w:p w:rsidR="00AC4DC1" w:rsidRDefault="00AC4DC1" w:rsidP="00AC4DC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зарегистрировано 1 устное обращение (регистрация в СЭД «Дело», гражданину направлен ответ в установленный законом срок).</w:t>
      </w:r>
    </w:p>
    <w:p w:rsidR="00971AD1" w:rsidRDefault="00971AD1" w:rsidP="00971AD1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 результатам рассмотрения  обращений граждан показал, что даны квалифицированные разъяснения по </w:t>
      </w:r>
      <w:r w:rsidR="00AC4DC1">
        <w:rPr>
          <w:sz w:val="28"/>
          <w:szCs w:val="28"/>
        </w:rPr>
        <w:t>всем 20 обращениям.</w:t>
      </w:r>
    </w:p>
    <w:p w:rsidR="00AC4DC1" w:rsidRDefault="00971AD1" w:rsidP="00971AD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</w:t>
      </w:r>
      <w:r w:rsidR="00AC4DC1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по </w:t>
      </w:r>
      <w:r w:rsidR="00AC4DC1">
        <w:rPr>
          <w:sz w:val="28"/>
          <w:szCs w:val="28"/>
        </w:rPr>
        <w:t xml:space="preserve">личному </w:t>
      </w:r>
      <w:r>
        <w:rPr>
          <w:sz w:val="28"/>
          <w:szCs w:val="28"/>
        </w:rPr>
        <w:t xml:space="preserve">приему граждан главой </w:t>
      </w:r>
      <w:r w:rsidR="00AC4DC1">
        <w:rPr>
          <w:sz w:val="28"/>
          <w:szCs w:val="28"/>
        </w:rPr>
        <w:t>муниципального района «Улётовский район»</w:t>
      </w:r>
      <w:r>
        <w:rPr>
          <w:sz w:val="28"/>
          <w:szCs w:val="28"/>
        </w:rPr>
        <w:t xml:space="preserve"> по личным вопросам</w:t>
      </w:r>
      <w:r w:rsidR="00AC4DC1">
        <w:rPr>
          <w:sz w:val="28"/>
          <w:szCs w:val="28"/>
        </w:rPr>
        <w:t xml:space="preserve"> нет.</w:t>
      </w:r>
    </w:p>
    <w:p w:rsidR="00971AD1" w:rsidRDefault="00971AD1" w:rsidP="00971AD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большое внимание уделяется не только своевременному рассмотрению обращений граждан, но и качеству подготовки ответов на них.</w:t>
      </w:r>
    </w:p>
    <w:p w:rsidR="00971AD1" w:rsidRDefault="00971AD1" w:rsidP="00971AD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территориальной принадлежности обращения поступили от жителей разных поселений: </w:t>
      </w:r>
    </w:p>
    <w:p w:rsidR="00971AD1" w:rsidRDefault="00971AD1" w:rsidP="00971A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«Улётовское» - </w:t>
      </w:r>
      <w:r w:rsidR="00A47815">
        <w:rPr>
          <w:sz w:val="28"/>
          <w:szCs w:val="28"/>
        </w:rPr>
        <w:t>10</w:t>
      </w:r>
      <w:r w:rsidR="00AC4DC1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</w:t>
      </w:r>
    </w:p>
    <w:p w:rsidR="00971AD1" w:rsidRDefault="00971AD1" w:rsidP="00971A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«Доронинское» - </w:t>
      </w:r>
      <w:r w:rsidR="00AC4DC1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AC4DC1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971AD1" w:rsidRDefault="00971AD1" w:rsidP="00971A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 w:rsidR="00AC4DC1">
        <w:rPr>
          <w:sz w:val="28"/>
          <w:szCs w:val="28"/>
        </w:rPr>
        <w:t>Хадактинское</w:t>
      </w:r>
      <w:proofErr w:type="spellEnd"/>
      <w:r>
        <w:rPr>
          <w:sz w:val="28"/>
          <w:szCs w:val="28"/>
        </w:rPr>
        <w:t xml:space="preserve">» - </w:t>
      </w:r>
      <w:r w:rsidR="00AC4DC1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 w:rsidR="00AC4DC1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971AD1" w:rsidRDefault="00971AD1" w:rsidP="00971A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«Аблатуйское» - 1 обращение,</w:t>
      </w:r>
    </w:p>
    <w:p w:rsidR="00971AD1" w:rsidRDefault="00971AD1" w:rsidP="00971A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«</w:t>
      </w:r>
      <w:proofErr w:type="spellStart"/>
      <w:r>
        <w:rPr>
          <w:sz w:val="28"/>
          <w:szCs w:val="28"/>
        </w:rPr>
        <w:t>Дровянинское</w:t>
      </w:r>
      <w:proofErr w:type="spellEnd"/>
      <w:r>
        <w:rPr>
          <w:sz w:val="28"/>
          <w:szCs w:val="28"/>
        </w:rPr>
        <w:t xml:space="preserve">» - </w:t>
      </w:r>
      <w:r w:rsidR="00AC4DC1">
        <w:rPr>
          <w:sz w:val="28"/>
          <w:szCs w:val="28"/>
        </w:rPr>
        <w:t>3 обращения,</w:t>
      </w:r>
    </w:p>
    <w:p w:rsidR="00AC4DC1" w:rsidRDefault="00AC4DC1" w:rsidP="00971A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«Тангинское» - 1 обращение,</w:t>
      </w:r>
    </w:p>
    <w:p w:rsidR="00AC4DC1" w:rsidRDefault="00AC4DC1" w:rsidP="00971A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«Николаевское» - 1 обращение.</w:t>
      </w:r>
    </w:p>
    <w:p w:rsidR="000A5DB9" w:rsidRDefault="00971AD1" w:rsidP="00971AD1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анализ обращений показывает, что граждане обращаются по различным вопросам – это вопросы  об улучшении жилищных условий,  </w:t>
      </w:r>
      <w:r w:rsidR="000A5DB9">
        <w:rPr>
          <w:sz w:val="28"/>
          <w:szCs w:val="28"/>
        </w:rPr>
        <w:lastRenderedPageBreak/>
        <w:t>благоустройство территорий</w:t>
      </w:r>
      <w:r w:rsidR="000A5DB9">
        <w:rPr>
          <w:sz w:val="28"/>
          <w:szCs w:val="28"/>
        </w:rPr>
        <w:t xml:space="preserve">, начислении заработной платы,  об организации подвоза учащихся, об отсутствии в населенных пунктах детских игровых площадок, ремонт дороги, отвод талых вод, о мусорной реформе и др. </w:t>
      </w:r>
    </w:p>
    <w:p w:rsidR="000A5DB9" w:rsidRPr="000A5DB9" w:rsidRDefault="000A5DB9" w:rsidP="000A5DB9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5DB9">
        <w:rPr>
          <w:rFonts w:ascii="Times New Roman" w:hAnsi="Times New Roman" w:cs="Times New Roman"/>
          <w:sz w:val="28"/>
          <w:szCs w:val="28"/>
        </w:rPr>
        <w:t>Все поступившие обращения рассмотрены в соответствии с Федеральным законом от  2 мая 2</w:t>
      </w:r>
      <w:bookmarkStart w:id="0" w:name="_GoBack"/>
      <w:bookmarkEnd w:id="0"/>
      <w:r w:rsidRPr="000A5DB9">
        <w:rPr>
          <w:rFonts w:ascii="Times New Roman" w:hAnsi="Times New Roman" w:cs="Times New Roman"/>
          <w:sz w:val="28"/>
          <w:szCs w:val="28"/>
        </w:rPr>
        <w:t xml:space="preserve">006 года № 59-ФЗ «О порядке рассмотрения обращений граждан Российской Федерации». </w:t>
      </w:r>
    </w:p>
    <w:p w:rsidR="000A5DB9" w:rsidRDefault="000A5DB9" w:rsidP="00971AD1">
      <w:pPr>
        <w:pStyle w:val="a3"/>
        <w:ind w:firstLine="360"/>
        <w:jc w:val="both"/>
        <w:rPr>
          <w:sz w:val="28"/>
          <w:szCs w:val="28"/>
        </w:rPr>
      </w:pPr>
    </w:p>
    <w:p w:rsidR="00971AD1" w:rsidRDefault="00971AD1" w:rsidP="00971AD1">
      <w:pPr>
        <w:pStyle w:val="a3"/>
        <w:spacing w:after="0"/>
        <w:jc w:val="center"/>
        <w:rPr>
          <w:b/>
          <w:sz w:val="28"/>
          <w:szCs w:val="28"/>
        </w:rPr>
      </w:pPr>
    </w:p>
    <w:p w:rsidR="00BC65BF" w:rsidRDefault="00BC65BF"/>
    <w:sectPr w:rsidR="00B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3C01"/>
    <w:multiLevelType w:val="hybridMultilevel"/>
    <w:tmpl w:val="642AF4F4"/>
    <w:lvl w:ilvl="0" w:tplc="BF92ED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D1"/>
    <w:rsid w:val="00010AE3"/>
    <w:rsid w:val="000A5DB9"/>
    <w:rsid w:val="00415353"/>
    <w:rsid w:val="007A77D6"/>
    <w:rsid w:val="008512E4"/>
    <w:rsid w:val="00967964"/>
    <w:rsid w:val="00971AD1"/>
    <w:rsid w:val="00A47815"/>
    <w:rsid w:val="00AC4DC1"/>
    <w:rsid w:val="00BC65BF"/>
    <w:rsid w:val="00D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A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A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2021-05-27T07:39:00Z</dcterms:created>
  <dcterms:modified xsi:type="dcterms:W3CDTF">2021-05-27T08:15:00Z</dcterms:modified>
</cp:coreProperties>
</file>