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65" w:rsidRPr="00F44765" w:rsidRDefault="00F44765" w:rsidP="00F44765">
      <w:pPr>
        <w:widowControl w:val="0"/>
        <w:tabs>
          <w:tab w:val="left" w:pos="1906"/>
        </w:tabs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F44765">
        <w:rPr>
          <w:b/>
          <w:sz w:val="28"/>
          <w:szCs w:val="28"/>
        </w:rPr>
        <w:t>СОВЕТ СЕЛЬСКОГО ПОСЕЛЕНИЯ «ГЕОРГИЕВСКОЕ»</w:t>
      </w:r>
    </w:p>
    <w:p w:rsidR="00F44765" w:rsidRPr="00F44765" w:rsidRDefault="00F44765" w:rsidP="00F447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F44765" w:rsidRPr="00F44765" w:rsidRDefault="00F44765" w:rsidP="00F447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F44765">
        <w:rPr>
          <w:b/>
          <w:sz w:val="28"/>
          <w:szCs w:val="28"/>
        </w:rPr>
        <w:t>РЕШЕНИЕ</w:t>
      </w:r>
    </w:p>
    <w:p w:rsidR="00F44765" w:rsidRPr="00F44765" w:rsidRDefault="00F44765" w:rsidP="00F44765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</w:p>
    <w:p w:rsidR="00F44765" w:rsidRPr="00F44765" w:rsidRDefault="00F44765" w:rsidP="00F4476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37E5">
        <w:rPr>
          <w:sz w:val="28"/>
          <w:szCs w:val="28"/>
        </w:rPr>
        <w:t>15 апреля 2020 г.</w:t>
      </w:r>
      <w:r w:rsidRPr="00F44765">
        <w:rPr>
          <w:sz w:val="28"/>
          <w:szCs w:val="28"/>
        </w:rPr>
        <w:t xml:space="preserve"> </w:t>
      </w:r>
      <w:r w:rsidRPr="00F44765">
        <w:rPr>
          <w:sz w:val="28"/>
          <w:szCs w:val="28"/>
        </w:rPr>
        <w:tab/>
      </w:r>
      <w:r w:rsidRPr="00F44765">
        <w:rPr>
          <w:sz w:val="28"/>
          <w:szCs w:val="28"/>
        </w:rPr>
        <w:tab/>
      </w:r>
      <w:r w:rsidR="00F337E5">
        <w:rPr>
          <w:sz w:val="28"/>
          <w:szCs w:val="28"/>
        </w:rPr>
        <w:tab/>
      </w:r>
      <w:r w:rsidR="00F337E5">
        <w:rPr>
          <w:sz w:val="28"/>
          <w:szCs w:val="28"/>
        </w:rPr>
        <w:tab/>
      </w:r>
      <w:r w:rsidR="00F337E5">
        <w:rPr>
          <w:sz w:val="28"/>
          <w:szCs w:val="28"/>
        </w:rPr>
        <w:tab/>
      </w:r>
      <w:r w:rsidR="00F337E5">
        <w:rPr>
          <w:sz w:val="28"/>
          <w:szCs w:val="28"/>
        </w:rPr>
        <w:tab/>
      </w:r>
      <w:r w:rsidR="00F337E5">
        <w:rPr>
          <w:sz w:val="28"/>
          <w:szCs w:val="28"/>
        </w:rPr>
        <w:tab/>
      </w:r>
      <w:r w:rsidR="00F337E5">
        <w:rPr>
          <w:sz w:val="28"/>
          <w:szCs w:val="28"/>
        </w:rPr>
        <w:tab/>
      </w:r>
      <w:r w:rsidR="00F337E5">
        <w:rPr>
          <w:sz w:val="28"/>
          <w:szCs w:val="28"/>
        </w:rPr>
        <w:tab/>
      </w:r>
      <w:r w:rsidR="00F337E5" w:rsidRPr="00F44765">
        <w:rPr>
          <w:sz w:val="28"/>
          <w:szCs w:val="28"/>
        </w:rPr>
        <w:t>№</w:t>
      </w:r>
      <w:r w:rsidR="00355924">
        <w:rPr>
          <w:sz w:val="28"/>
          <w:szCs w:val="28"/>
        </w:rPr>
        <w:t xml:space="preserve"> 201</w:t>
      </w:r>
      <w:bookmarkStart w:id="0" w:name="_GoBack"/>
      <w:bookmarkEnd w:id="0"/>
      <w:r w:rsidRPr="00F44765">
        <w:rPr>
          <w:sz w:val="28"/>
          <w:szCs w:val="28"/>
        </w:rPr>
        <w:tab/>
      </w:r>
      <w:r w:rsidRPr="00F44765">
        <w:rPr>
          <w:sz w:val="28"/>
          <w:szCs w:val="28"/>
        </w:rPr>
        <w:tab/>
      </w:r>
      <w:r w:rsidRPr="00F44765">
        <w:rPr>
          <w:sz w:val="28"/>
          <w:szCs w:val="28"/>
        </w:rPr>
        <w:tab/>
      </w:r>
      <w:r w:rsidRPr="00F44765">
        <w:rPr>
          <w:sz w:val="28"/>
          <w:szCs w:val="28"/>
        </w:rPr>
        <w:tab/>
      </w:r>
      <w:r w:rsidRPr="00F44765">
        <w:rPr>
          <w:sz w:val="28"/>
          <w:szCs w:val="28"/>
        </w:rPr>
        <w:tab/>
      </w:r>
      <w:r w:rsidRPr="00F44765">
        <w:rPr>
          <w:sz w:val="28"/>
          <w:szCs w:val="28"/>
        </w:rPr>
        <w:tab/>
      </w:r>
      <w:r w:rsidR="00F337E5">
        <w:rPr>
          <w:sz w:val="28"/>
          <w:szCs w:val="28"/>
        </w:rPr>
        <w:t xml:space="preserve">                       </w:t>
      </w:r>
    </w:p>
    <w:p w:rsidR="00F44765" w:rsidRPr="00F44765" w:rsidRDefault="00F44765" w:rsidP="00F447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proofErr w:type="gramStart"/>
      <w:r w:rsidRPr="00F44765">
        <w:rPr>
          <w:sz w:val="28"/>
          <w:szCs w:val="28"/>
        </w:rPr>
        <w:t>с</w:t>
      </w:r>
      <w:proofErr w:type="gramEnd"/>
      <w:r w:rsidRPr="00F44765">
        <w:rPr>
          <w:sz w:val="28"/>
          <w:szCs w:val="28"/>
        </w:rPr>
        <w:t>. Георгиевка</w:t>
      </w:r>
    </w:p>
    <w:p w:rsidR="00F44765" w:rsidRPr="00F44765" w:rsidRDefault="008A78AE" w:rsidP="00F447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«Об отмене Решения Совета сельского  поселения «Георгиевское» от 12 сентября 2011 года № 102 «Об утверждении Порядка списания безнадежной к взысканию недоимки по налогам и сборам,  а так же задолженности по пеням и штрафам по этим налогам и сборам, числящейся за налогоплательщиками на территории сельского поселения «Георгиевское»</w:t>
      </w:r>
    </w:p>
    <w:p w:rsidR="008A78AE" w:rsidRDefault="008A78AE" w:rsidP="008A78AE"/>
    <w:p w:rsidR="008A78AE" w:rsidRDefault="008A78AE" w:rsidP="008A78AE">
      <w:pPr>
        <w:spacing w:after="200" w:line="276" w:lineRule="auto"/>
        <w:ind w:firstLine="720"/>
        <w:jc w:val="both"/>
        <w:rPr>
          <w:sz w:val="28"/>
          <w:szCs w:val="28"/>
        </w:rPr>
      </w:pPr>
      <w:r w:rsidRPr="008A78AE">
        <w:rPr>
          <w:sz w:val="28"/>
          <w:szCs w:val="28"/>
        </w:rPr>
        <w:t xml:space="preserve">На основании Экспертного Заключения от </w:t>
      </w:r>
      <w:r>
        <w:rPr>
          <w:sz w:val="28"/>
          <w:szCs w:val="28"/>
        </w:rPr>
        <w:t>13</w:t>
      </w:r>
      <w:r w:rsidRPr="008A78A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A78AE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8A78AE">
        <w:rPr>
          <w:sz w:val="28"/>
          <w:szCs w:val="28"/>
        </w:rPr>
        <w:t xml:space="preserve"> г. № ЭЗ - </w:t>
      </w:r>
      <w:r>
        <w:rPr>
          <w:sz w:val="28"/>
          <w:szCs w:val="28"/>
        </w:rPr>
        <w:t>88</w:t>
      </w:r>
      <w:r w:rsidRPr="008A78AE">
        <w:rPr>
          <w:sz w:val="28"/>
          <w:szCs w:val="28"/>
        </w:rPr>
        <w:t xml:space="preserve"> Совет сельского поселения «Георгиевское» РЕШИЛ:</w:t>
      </w:r>
    </w:p>
    <w:p w:rsidR="008A78AE" w:rsidRPr="008A78AE" w:rsidRDefault="008A78AE" w:rsidP="008A78A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8A78AE">
        <w:rPr>
          <w:bCs/>
          <w:sz w:val="28"/>
          <w:szCs w:val="28"/>
        </w:rPr>
        <w:t>Решения Совета сельского  поселения «Георгиевское» от 12 сентября 2011 года № 102 «Об утверждении Порядка списания безнадежной к взысканию недоимки по налогам и сборам,  а так же задолженности по пеням и штрафам по этим налогам и сборам, числящейся за налогоплательщиками на территории сельского поселения «Георгиевское»</w:t>
      </w:r>
      <w:r>
        <w:rPr>
          <w:bCs/>
          <w:sz w:val="28"/>
          <w:szCs w:val="28"/>
        </w:rPr>
        <w:t xml:space="preserve"> считать утратившим силу.</w:t>
      </w:r>
    </w:p>
    <w:p w:rsidR="008A78AE" w:rsidRPr="008A78AE" w:rsidRDefault="008A78AE" w:rsidP="008A78AE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</w:p>
    <w:p w:rsidR="008A78AE" w:rsidRDefault="008A78AE" w:rsidP="008A78AE"/>
    <w:p w:rsidR="008A78AE" w:rsidRPr="008A78AE" w:rsidRDefault="008A78AE" w:rsidP="008A78AE"/>
    <w:p w:rsidR="008A78AE" w:rsidRPr="008A78AE" w:rsidRDefault="008A78AE" w:rsidP="008A78AE"/>
    <w:p w:rsidR="008A78AE" w:rsidRDefault="008A78AE" w:rsidP="008A78AE"/>
    <w:p w:rsidR="00245A5F" w:rsidRPr="008A78AE" w:rsidRDefault="008A78AE" w:rsidP="008A78AE">
      <w:pPr>
        <w:jc w:val="both"/>
        <w:rPr>
          <w:sz w:val="28"/>
          <w:szCs w:val="28"/>
        </w:rPr>
      </w:pPr>
      <w:r w:rsidRPr="008A78AE">
        <w:rPr>
          <w:sz w:val="28"/>
          <w:szCs w:val="28"/>
        </w:rPr>
        <w:t>Председатель Совета</w:t>
      </w:r>
    </w:p>
    <w:p w:rsidR="008A78AE" w:rsidRPr="008A78AE" w:rsidRDefault="008A78AE" w:rsidP="008A78AE">
      <w:pPr>
        <w:tabs>
          <w:tab w:val="left" w:pos="6452"/>
        </w:tabs>
        <w:jc w:val="both"/>
        <w:rPr>
          <w:sz w:val="28"/>
          <w:szCs w:val="28"/>
        </w:rPr>
      </w:pPr>
      <w:r w:rsidRPr="008A78AE">
        <w:rPr>
          <w:sz w:val="28"/>
          <w:szCs w:val="28"/>
        </w:rPr>
        <w:t>сельского поселения «Георгиевское»</w:t>
      </w:r>
      <w:r w:rsidRPr="008A78AE">
        <w:rPr>
          <w:sz w:val="28"/>
          <w:szCs w:val="28"/>
        </w:rPr>
        <w:tab/>
        <w:t xml:space="preserve">            И.С. Бобрышева</w:t>
      </w:r>
    </w:p>
    <w:sectPr w:rsidR="008A78AE" w:rsidRPr="008A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5F1"/>
    <w:multiLevelType w:val="hybridMultilevel"/>
    <w:tmpl w:val="742E94EE"/>
    <w:lvl w:ilvl="0" w:tplc="0F220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71C2E"/>
    <w:multiLevelType w:val="hybridMultilevel"/>
    <w:tmpl w:val="5BD4306A"/>
    <w:lvl w:ilvl="0" w:tplc="881C4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245A5F"/>
    <w:rsid w:val="00355924"/>
    <w:rsid w:val="005755EA"/>
    <w:rsid w:val="00594ABF"/>
    <w:rsid w:val="008A78AE"/>
    <w:rsid w:val="00C01D46"/>
    <w:rsid w:val="00E273C2"/>
    <w:rsid w:val="00F337E5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2020-04-15T04:51:00Z</cp:lastPrinted>
  <dcterms:created xsi:type="dcterms:W3CDTF">2020-03-04T06:42:00Z</dcterms:created>
  <dcterms:modified xsi:type="dcterms:W3CDTF">2020-04-15T04:51:00Z</dcterms:modified>
</cp:coreProperties>
</file>