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DC" w:rsidRPr="00BD4CDC" w:rsidRDefault="00BD4CDC" w:rsidP="00BD4CDC">
      <w:pPr>
        <w:tabs>
          <w:tab w:val="left" w:pos="936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6858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DC" w:rsidRPr="00BD4CDC" w:rsidRDefault="00BD4CDC" w:rsidP="00BD4CDC">
      <w:pPr>
        <w:tabs>
          <w:tab w:val="left" w:pos="936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32"/>
        </w:rPr>
      </w:pPr>
    </w:p>
    <w:p w:rsidR="00BD4CDC" w:rsidRPr="00BD4CDC" w:rsidRDefault="00BD4CDC" w:rsidP="00BD4CDC">
      <w:pPr>
        <w:tabs>
          <w:tab w:val="left" w:pos="936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val="x-none"/>
        </w:rPr>
      </w:pPr>
      <w:r w:rsidRPr="00BD4CDC">
        <w:rPr>
          <w:rFonts w:ascii="Times New Roman" w:eastAsia="Times New Roman" w:hAnsi="Times New Roman" w:cs="Times New Roman"/>
          <w:b/>
          <w:kern w:val="28"/>
          <w:sz w:val="36"/>
          <w:szCs w:val="36"/>
          <w:lang w:val="x-none"/>
        </w:rPr>
        <w:t>Администрация муниципального района «Каларский район»</w:t>
      </w:r>
    </w:p>
    <w:p w:rsidR="00BD4CDC" w:rsidRPr="00BD4CDC" w:rsidRDefault="00BD4CDC" w:rsidP="00BD4CD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x-none"/>
        </w:rPr>
      </w:pPr>
    </w:p>
    <w:p w:rsidR="00BD4CDC" w:rsidRPr="00BD4CDC" w:rsidRDefault="00BD4CDC" w:rsidP="00BD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val="x-none"/>
        </w:rPr>
      </w:pPr>
      <w:r w:rsidRPr="00BD4CDC"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val="x-none"/>
        </w:rPr>
        <w:t>ПОСТАНОВЛЕНИЕ</w:t>
      </w:r>
    </w:p>
    <w:p w:rsidR="00BD4CDC" w:rsidRPr="00BD4CDC" w:rsidRDefault="00BD4CDC" w:rsidP="00BD4CDC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  <w:lang w:val="x-none"/>
        </w:rPr>
      </w:pPr>
    </w:p>
    <w:p w:rsidR="00BD4CDC" w:rsidRPr="00BD4CDC" w:rsidRDefault="00BD4CDC" w:rsidP="00BD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22 января 2018 года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  <w:t xml:space="preserve">     № 20</w:t>
      </w:r>
    </w:p>
    <w:p w:rsidR="00BD4CDC" w:rsidRPr="00BD4CDC" w:rsidRDefault="00BD4CDC" w:rsidP="00BD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BD4CDC">
        <w:rPr>
          <w:rFonts w:ascii="Times New Roman" w:eastAsia="Times New Roman" w:hAnsi="Times New Roman" w:cs="Times New Roman"/>
          <w:b/>
          <w:bCs/>
          <w:sz w:val="32"/>
          <w:szCs w:val="32"/>
        </w:rPr>
        <w:t>с</w:t>
      </w:r>
      <w:proofErr w:type="gramEnd"/>
      <w:r w:rsidRPr="00BD4CDC">
        <w:rPr>
          <w:rFonts w:ascii="Times New Roman" w:eastAsia="Times New Roman" w:hAnsi="Times New Roman" w:cs="Times New Roman"/>
          <w:b/>
          <w:bCs/>
          <w:sz w:val="32"/>
          <w:szCs w:val="32"/>
        </w:rPr>
        <w:t>. Чара</w:t>
      </w:r>
    </w:p>
    <w:p w:rsidR="00BD4CDC" w:rsidRPr="00BD4CDC" w:rsidRDefault="00BD4CDC" w:rsidP="00BD4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CDC" w:rsidRPr="00BD4CDC" w:rsidRDefault="00BD4CDC" w:rsidP="00BD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Pr="00BD4CD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 оплате труда руководителей муниципальных учреждений культуры муниципального района «Каларский район»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</w:t>
      </w:r>
      <w:r w:rsidRPr="00BD4CD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Устава муниципального района «Каларский район», администрация муниципального района «Каларский район» </w:t>
      </w:r>
      <w:r w:rsidRPr="00BD4CD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D4CDC" w:rsidRPr="00BD4CDC" w:rsidRDefault="00BD4CDC" w:rsidP="00BD4C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CDC" w:rsidRPr="00BD4CDC" w:rsidRDefault="00BD4CDC" w:rsidP="00BD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Положение </w:t>
      </w:r>
      <w:r w:rsidRPr="00BD4CDC">
        <w:rPr>
          <w:rFonts w:ascii="Times New Roman" w:eastAsia="Times New Roman" w:hAnsi="Times New Roman" w:cs="Times New Roman"/>
          <w:spacing w:val="1"/>
          <w:sz w:val="28"/>
          <w:szCs w:val="28"/>
        </w:rPr>
        <w:t>об оплате труда руководителей муниципальных учреждений культуры муниципального района «Каларский район»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CDC" w:rsidRPr="00BD4CDC" w:rsidRDefault="00BD4CDC" w:rsidP="00BD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2. С</w:t>
      </w:r>
      <w:r w:rsidRPr="00BD4CD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читать утратившим силу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«Каларский район» от 08 июня 2015 года № 268 «</w:t>
      </w:r>
      <w:r w:rsidRPr="00BD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BD4CD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об оплате труда руководителей муниципальных учреждений культуры муниципального района «Каларский район».</w:t>
      </w:r>
    </w:p>
    <w:p w:rsidR="00BD4CDC" w:rsidRPr="00BD4CDC" w:rsidRDefault="00BD4CDC" w:rsidP="00BD4C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 </w:t>
      </w:r>
      <w:proofErr w:type="spellStart"/>
      <w:r w:rsidRPr="00BD4CDC">
        <w:rPr>
          <w:rFonts w:ascii="Times New Roman" w:eastAsia="Times New Roman" w:hAnsi="Times New Roman" w:cs="Times New Roman"/>
          <w:sz w:val="28"/>
          <w:szCs w:val="28"/>
        </w:rPr>
        <w:t>калар</w:t>
      </w:r>
      <w:proofErr w:type="gramStart"/>
      <w:r w:rsidRPr="00BD4CDC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BD4CDC">
        <w:rPr>
          <w:rFonts w:ascii="Times New Roman" w:eastAsia="Times New Roman" w:hAnsi="Times New Roman" w:cs="Times New Roman"/>
          <w:sz w:val="28"/>
          <w:szCs w:val="28"/>
        </w:rPr>
        <w:t>абайкальскийкрай.рф</w:t>
      </w:r>
      <w:proofErr w:type="spellEnd"/>
      <w:r w:rsidRPr="00BD4CDC">
        <w:rPr>
          <w:rFonts w:ascii="Times New Roman" w:eastAsia="Times New Roman" w:hAnsi="Times New Roman" w:cs="Times New Roman"/>
          <w:sz w:val="28"/>
          <w:szCs w:val="28"/>
        </w:rPr>
        <w:t>. и распространяется на правоотношения возникшие с 01 января 2018 года.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CDC" w:rsidRPr="00BD4CDC" w:rsidRDefault="00BD4CDC" w:rsidP="00BD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Глава муниципального района</w:t>
      </w:r>
    </w:p>
    <w:p w:rsidR="00BD4CDC" w:rsidRPr="00BD4CDC" w:rsidRDefault="00BD4CDC" w:rsidP="00BD4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«Каларский район»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</w:r>
      <w:r w:rsidRPr="00BD4CDC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BD4CDC">
        <w:rPr>
          <w:rFonts w:ascii="Times New Roman" w:eastAsia="Times New Roman" w:hAnsi="Times New Roman" w:cs="Times New Roman"/>
          <w:sz w:val="28"/>
          <w:szCs w:val="28"/>
        </w:rPr>
        <w:t>П.В.Романов</w:t>
      </w:r>
      <w:proofErr w:type="spellEnd"/>
    </w:p>
    <w:p w:rsidR="00BD4CDC" w:rsidRPr="00BD4CDC" w:rsidRDefault="00BD4CDC" w:rsidP="00BD4C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D4CD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УТВЕРЖДЕНО:</w:t>
      </w:r>
    </w:p>
    <w:p w:rsidR="00BD4CDC" w:rsidRPr="00BD4CDC" w:rsidRDefault="00BD4CDC" w:rsidP="00BD4CDC">
      <w:pPr>
        <w:tabs>
          <w:tab w:val="left" w:pos="17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D4CDC" w:rsidRPr="00BD4CDC" w:rsidRDefault="00BD4CDC" w:rsidP="00BD4CDC">
      <w:pPr>
        <w:tabs>
          <w:tab w:val="left" w:pos="17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BD4CDC" w:rsidRPr="00BD4CDC" w:rsidRDefault="00BD4CDC" w:rsidP="00BD4CDC">
      <w:pPr>
        <w:tabs>
          <w:tab w:val="left" w:pos="17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«Каларский район»</w:t>
      </w:r>
    </w:p>
    <w:p w:rsidR="00BD4CDC" w:rsidRPr="00BD4CDC" w:rsidRDefault="00BD4CDC" w:rsidP="00BD4CDC">
      <w:pPr>
        <w:tabs>
          <w:tab w:val="left" w:pos="1701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от 22 января 2018 года № 20</w:t>
      </w:r>
    </w:p>
    <w:p w:rsidR="00BD4CDC" w:rsidRPr="00BD4CDC" w:rsidRDefault="00BD4CDC" w:rsidP="00BD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BD4CDC" w:rsidRPr="00BD4CDC" w:rsidRDefault="00BD4CDC" w:rsidP="00BD4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Положение </w:t>
      </w:r>
      <w:r w:rsidRPr="00BD4CD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об оплате труда руководителей муниципальных учреждений культуры муниципального района «Каларский район»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CDC" w:rsidRPr="00BD4CDC" w:rsidRDefault="00BD4CDC" w:rsidP="00BD4CD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D4CDC" w:rsidRPr="00BD4CDC" w:rsidRDefault="00BD4CDC" w:rsidP="00BD4C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CDC" w:rsidRPr="00BD4CDC" w:rsidRDefault="00BD4CDC" w:rsidP="00BD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об оплате труда руководителей </w:t>
      </w:r>
      <w:r w:rsidRPr="00BD4CDC">
        <w:rPr>
          <w:rFonts w:ascii="Times New Roman" w:eastAsia="Times New Roman" w:hAnsi="Times New Roman" w:cs="Times New Roman"/>
          <w:spacing w:val="1"/>
          <w:sz w:val="28"/>
          <w:szCs w:val="28"/>
        </w:rPr>
        <w:t>муниципальных учреждений культуры муниципального района «Каларский район»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разработано на основании: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- Трудового Кодекса Российской Федерации (далее – ТК РФ);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- распоряжения Правительства Российской Федерации от 26 ноября 2012 года 2190-р «Об утверждении </w:t>
      </w:r>
      <w:proofErr w:type="gramStart"/>
      <w:r w:rsidRPr="00BD4CDC">
        <w:rPr>
          <w:rFonts w:ascii="Times New Roman" w:eastAsia="Times New Roman" w:hAnsi="Times New Roman" w:cs="Times New Roman"/>
          <w:sz w:val="28"/>
          <w:szCs w:val="28"/>
        </w:rPr>
        <w:t>Программы поэтапного совершенствования системы оплаты труда</w:t>
      </w:r>
      <w:proofErr w:type="gramEnd"/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в государственных и муниципальных учреждениях на 2012-2018 годы»;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- решения Совета муниципального района «Каларский район» от 28 ноября 2014 гола № 233 «Об утверждении положения об оплате труда работников учреждений, финансируемых из бюджета муниципального района "Каларский район;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- постановления администрации муниципального района «Каларский район» от 28 ноября 2014 года № 609 «О базовых окладах (базовых должностных окладах), базовых ставках заработной платы по профессионально-квалификационным группам работников муниципальных учреждений муниципального района «Каларский район»;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администрации муниципального района «Каларский район» от 19 февраля 2015 года № 72 «Об утверждении Положения о порядке и </w:t>
      </w:r>
      <w:proofErr w:type="gramStart"/>
      <w:r w:rsidRPr="00BD4CDC">
        <w:rPr>
          <w:rFonts w:ascii="Times New Roman" w:eastAsia="Times New Roman" w:hAnsi="Times New Roman" w:cs="Times New Roman"/>
          <w:sz w:val="28"/>
          <w:szCs w:val="28"/>
        </w:rPr>
        <w:t>размере оплаты труда</w:t>
      </w:r>
      <w:proofErr w:type="gramEnd"/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 муниципальных учреждений муниципального района «Каларский район», их заместителей и главных бухгалтеров»;</w:t>
      </w:r>
    </w:p>
    <w:p w:rsidR="00BD4CDC" w:rsidRPr="00BD4CDC" w:rsidRDefault="00BD4CDC" w:rsidP="00BD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- постановления администрации муниципального района «Каларский район» 22 января 2018 года № 19 «</w:t>
      </w:r>
      <w:r w:rsidRPr="00BD4CD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 w:rsidRPr="00BD4CD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Примерного положения</w:t>
      </w:r>
      <w:r w:rsidRPr="00BD4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4CD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об оплате и стимулировании труда работников муниципальных учреждений культуры муниципального района «Каларский район».</w:t>
      </w:r>
    </w:p>
    <w:p w:rsidR="00BD4CDC" w:rsidRPr="00BD4CDC" w:rsidRDefault="00BD4CDC" w:rsidP="00BD4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Настоящее Положение определяет порядок и размер </w:t>
      </w:r>
      <w:proofErr w:type="gramStart"/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оплаты труда руководителей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муниципальных учреждений культуры муниципального</w:t>
      </w:r>
      <w:proofErr w:type="gramEnd"/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района «Каларский район» 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>при заключении с ними трудовых договоров.</w:t>
      </w:r>
    </w:p>
    <w:p w:rsidR="00BD4CDC" w:rsidRPr="00BD4CDC" w:rsidRDefault="00BD4CDC" w:rsidP="00BD4CD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Оплата труда руководителей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муниципальных учреждений культуры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определяется трудовыми договорами в соответствии с настоящим Положением.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CDC" w:rsidRPr="00BD4CDC" w:rsidRDefault="00BD4CDC" w:rsidP="00BD4CD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 оплаты труда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CDC" w:rsidRPr="00BD4CDC" w:rsidRDefault="00BD4CDC" w:rsidP="00BD4CDC"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Заработная плата руководителя муниципального </w:t>
      </w:r>
      <w:r w:rsidRPr="00BD4CDC">
        <w:rPr>
          <w:rFonts w:ascii="Times New Roman" w:eastAsia="Times New Roman" w:hAnsi="Times New Roman" w:cs="Times New Roman"/>
          <w:spacing w:val="1"/>
          <w:sz w:val="28"/>
          <w:szCs w:val="28"/>
        </w:rPr>
        <w:t>учреждения культуры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за исполнение трудовых (должностных) обязанностей включает: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- должностной оклад;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- компенсационные выплаты;</w:t>
      </w:r>
    </w:p>
    <w:p w:rsidR="00BD4CDC" w:rsidRPr="00BD4CDC" w:rsidRDefault="00BD4CDC" w:rsidP="00BD4CD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>- стимулирующие выплаты.</w:t>
      </w:r>
    </w:p>
    <w:p w:rsidR="00BD4CDC" w:rsidRPr="00BD4CDC" w:rsidRDefault="00BD4CDC" w:rsidP="00BD4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Должностной оклад руководителя муниципального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учреждения культуры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устанавливается учредителем учреждения культуры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работы, а также дифференциации муниципальных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учреждений культуры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группам по оплате труда.</w:t>
      </w:r>
    </w:p>
    <w:p w:rsidR="00BD4CDC" w:rsidRPr="00BD4CDC" w:rsidRDefault="00BD4CDC" w:rsidP="00BD4C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2.3. Группы по оплате труда определяются в соответствии со штатной численностью работников муниципального учреждения.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Должностной оклад руководителя муниципального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учреждения культуры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определяется с учетом отнесения учреждения к группе по оплате труда с применением кратности оклада руководителя муниципального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учреждения культуры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утвержденного настоящим Положением, к окладу рабочего первого квалификационного уровня профессиональной квалификационной группы «Общеотраслевые профессии рабочих первого уровня», предусмотренному Примерным положением об оплате и стимулировании труда работников муниципальных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учреждений культуры муниципального района «Каларский район»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утвержденным постановлением администрации</w:t>
      </w:r>
      <w:proofErr w:type="gramEnd"/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«Каларский район» от 22 января 2018 года № 19 «Об утверждении Примерного положения об оплате и стимулировании труда работников муниципальных учреждений культуры муниципального района «Каларский район», в размере 3 960,00 рублей.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Должностной оклад руководителя муниципального учреждения </w:t>
      </w:r>
      <w:r w:rsidRPr="00BD4CDC">
        <w:rPr>
          <w:rFonts w:ascii="Times New Roman" w:eastAsia="Times New Roman" w:hAnsi="Times New Roman" w:cs="Calibri"/>
          <w:sz w:val="28"/>
          <w:szCs w:val="28"/>
        </w:rPr>
        <w:t xml:space="preserve"> культуры, расположенного в сельской местности и поселке городского типа Новая Чара, повышается на 25 процентов в соответствии с решениями Совета муниципального района «Каларский район» </w:t>
      </w:r>
      <w:r w:rsidRPr="00BD4CDC">
        <w:rPr>
          <w:rFonts w:ascii="Times New Roman" w:eastAsia="Times New Roman" w:hAnsi="Times New Roman" w:cs="Calibri"/>
          <w:spacing w:val="-1"/>
          <w:sz w:val="28"/>
          <w:szCs w:val="28"/>
        </w:rPr>
        <w:t>от 28 ноября 2014 года № 233 «</w:t>
      </w:r>
      <w:r w:rsidRPr="00BD4CDC">
        <w:rPr>
          <w:rFonts w:ascii="Times New Roman" w:eastAsia="Times New Roman" w:hAnsi="Times New Roman" w:cs="Calibri"/>
          <w:sz w:val="28"/>
          <w:szCs w:val="28"/>
        </w:rPr>
        <w:t>Об утверждении положения об оплате труда работников учреждений, финансируемых из бюджета муниципального района "Каларский район"</w:t>
      </w:r>
      <w:r w:rsidRPr="00BD4CDC">
        <w:rPr>
          <w:rFonts w:ascii="Times New Roman" w:eastAsia="Times New Roman" w:hAnsi="Times New Roman" w:cs="Calibri"/>
          <w:spacing w:val="-1"/>
          <w:sz w:val="28"/>
          <w:szCs w:val="28"/>
        </w:rPr>
        <w:t>» и от 31 января 2014 года № 166 «</w:t>
      </w:r>
      <w:r w:rsidRPr="00BD4CDC">
        <w:rPr>
          <w:rFonts w:ascii="Times New Roman" w:eastAsia="Times New Roman" w:hAnsi="Times New Roman" w:cs="Calibri"/>
          <w:sz w:val="28"/>
          <w:szCs w:val="28"/>
        </w:rPr>
        <w:t>Об установлении специалистам</w:t>
      </w:r>
      <w:proofErr w:type="gramEnd"/>
      <w:r w:rsidRPr="00BD4CDC">
        <w:rPr>
          <w:rFonts w:ascii="Times New Roman" w:eastAsia="Times New Roman" w:hAnsi="Times New Roman" w:cs="Calibri"/>
          <w:sz w:val="28"/>
          <w:szCs w:val="28"/>
        </w:rPr>
        <w:t xml:space="preserve"> учреждений культуры, финансируемых из бюджета муниципального района «Каларский район». </w:t>
      </w:r>
      <w:r w:rsidRPr="00BD4CD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Данная доплата образует новый оклад. 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>Группы по оплате труда и кратность должностного оклада руководителя муниципального учреждения культуры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9"/>
        <w:gridCol w:w="3059"/>
        <w:gridCol w:w="5041"/>
      </w:tblGrid>
      <w:tr w:rsidR="00BD4CDC" w:rsidRPr="00BD4CDC" w:rsidTr="005528C5">
        <w:tc>
          <w:tcPr>
            <w:tcW w:w="803" w:type="pct"/>
            <w:shd w:val="clear" w:color="auto" w:fill="auto"/>
            <w:vAlign w:val="center"/>
          </w:tcPr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4C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Группа</w:t>
            </w:r>
          </w:p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4C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Штатная численность работников муниципального учреждения культуры</w:t>
            </w:r>
          </w:p>
        </w:tc>
        <w:tc>
          <w:tcPr>
            <w:tcW w:w="2612" w:type="pct"/>
            <w:vAlign w:val="center"/>
          </w:tcPr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D4C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Коэффициент кратности к величине базового оклада по профессионально-квалификационной группе "Общеотраслевые профессии рабочих первого уровня первого </w:t>
            </w:r>
            <w:r w:rsidRPr="00BD4CD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квалификационного уровня"</w:t>
            </w:r>
          </w:p>
        </w:tc>
      </w:tr>
      <w:tr w:rsidR="00BD4CDC" w:rsidRPr="00BD4CDC" w:rsidTr="005528C5">
        <w:tc>
          <w:tcPr>
            <w:tcW w:w="803" w:type="pct"/>
            <w:shd w:val="clear" w:color="auto" w:fill="auto"/>
            <w:vAlign w:val="center"/>
          </w:tcPr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4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 группа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4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 20 </w:t>
            </w:r>
            <w:proofErr w:type="spellStart"/>
            <w:r w:rsidRPr="00BD4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шт.ед</w:t>
            </w:r>
            <w:proofErr w:type="spellEnd"/>
            <w:r w:rsidRPr="00BD4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12" w:type="pct"/>
            <w:vAlign w:val="center"/>
          </w:tcPr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4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BD4CDC" w:rsidRPr="00BD4CDC" w:rsidTr="005528C5">
        <w:tc>
          <w:tcPr>
            <w:tcW w:w="803" w:type="pct"/>
            <w:shd w:val="clear" w:color="auto" w:fill="auto"/>
            <w:vAlign w:val="center"/>
          </w:tcPr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4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4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21 и выше</w:t>
            </w:r>
          </w:p>
        </w:tc>
        <w:tc>
          <w:tcPr>
            <w:tcW w:w="2612" w:type="pct"/>
            <w:vAlign w:val="center"/>
          </w:tcPr>
          <w:p w:rsidR="00BD4CDC" w:rsidRPr="00BD4CDC" w:rsidRDefault="00BD4CDC" w:rsidP="00BD4CD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D4C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в учреждении филиалов (обособленных подразделений) коэффициент кратности увеличивается на 0,1.</w:t>
      </w:r>
    </w:p>
    <w:p w:rsidR="00BD4CDC" w:rsidRPr="00BD4CDC" w:rsidRDefault="00BD4CDC" w:rsidP="00BD4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2.5. Должностной оклад руководителя муниципального </w:t>
      </w:r>
      <w:r w:rsidRPr="00BD4CDC">
        <w:rPr>
          <w:rFonts w:ascii="Times New Roman" w:eastAsia="Times New Roman" w:hAnsi="Times New Roman" w:cs="Times New Roman"/>
          <w:spacing w:val="1"/>
          <w:sz w:val="28"/>
          <w:szCs w:val="28"/>
        </w:rPr>
        <w:t>учреждения культуры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повышается одновременно с увеличением базового оклада по профессионально квалификационной группе «Общеотраслевые профессии рабочих первого уровня первого квалификационного уровня» в учреждениях культуры путем внесения изменений (дополнений) в трудовые договоры.</w:t>
      </w:r>
    </w:p>
    <w:p w:rsidR="00BD4CDC" w:rsidRPr="00BD4CDC" w:rsidRDefault="00BD4CDC" w:rsidP="00BD4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2.6. Выплаты компенсационного характера руководителя муниципального </w:t>
      </w:r>
      <w:r w:rsidRPr="00BD4CDC">
        <w:rPr>
          <w:rFonts w:ascii="Times New Roman" w:eastAsia="Times New Roman" w:hAnsi="Times New Roman" w:cs="Times New Roman"/>
          <w:spacing w:val="1"/>
          <w:sz w:val="28"/>
          <w:szCs w:val="28"/>
        </w:rPr>
        <w:t>учреждения культуры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определяются в соответствии с пунктами 3.1.-3.3. раздела 3 </w:t>
      </w:r>
      <w:r w:rsidRPr="00BD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Примерного положения 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об оплате и стимулировании труда работников муниципальных </w:t>
      </w:r>
      <w:r w:rsidRPr="00BD4CDC">
        <w:rPr>
          <w:rFonts w:ascii="Times New Roman" w:eastAsia="Times New Roman" w:hAnsi="Times New Roman" w:cs="Times New Roman"/>
          <w:spacing w:val="1"/>
          <w:sz w:val="28"/>
          <w:szCs w:val="28"/>
        </w:rPr>
        <w:t>учреждений культуры муниципального района «Каларский район»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муниципального района «Каларский район» от 22 января 2018 года № 19 «Об утверждении </w:t>
      </w:r>
      <w:r w:rsidRPr="00BD4CD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Примерного </w:t>
      </w:r>
      <w:proofErr w:type="gramStart"/>
      <w:r w:rsidRPr="00BD4CD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положение</w:t>
      </w:r>
      <w:proofErr w:type="gramEnd"/>
      <w:r w:rsidRPr="00BD4C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4CD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об оплате и стимулировании труда работников муниципальных учреждений культуры муниципального района «Каларский район»</w:t>
      </w:r>
      <w:r w:rsidRPr="00BD4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>в зависимости от условий труда.</w:t>
      </w:r>
    </w:p>
    <w:p w:rsidR="00BD4CDC" w:rsidRPr="00BD4CDC" w:rsidRDefault="00BD4CDC" w:rsidP="00BD4CD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 К выплатам стимулирующего характера руководителя муниципального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учреждения культуры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относятся: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- надбавка за выслугу лет;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- надбавка за почетное звание, ученую степень, ученое звание; 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- система премирования.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2.7.1. Надбавка за выслугу лет.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CDC">
        <w:rPr>
          <w:rFonts w:ascii="Times New Roman" w:eastAsia="Times New Roman" w:hAnsi="Times New Roman" w:cs="Times New Roman"/>
          <w:sz w:val="28"/>
          <w:szCs w:val="28"/>
        </w:rPr>
        <w:t>Размеры, условия и порядок выплаты ежемесячной надбавки за выслугу лет к должностному окладу определены в подпункте 4.1.1 пункта 4.1 Примерного положения об оплате и стимулировании труда работников муниципальных учреждений культуры  муниципального района «Каларский район», утвержденного постановлением администрации муниципального района «Каларский район» от 22 января 2018 года № 19 «Об утверждении Примерного положения об оплате и стимулировании труда работников муниципальных учреждений культуры</w:t>
      </w:r>
      <w:proofErr w:type="gramEnd"/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«Каларский район».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2.7.2. Надбавка за почетное звание, ученую степень, ученое звание.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D4CDC">
        <w:rPr>
          <w:rFonts w:ascii="Times New Roman" w:eastAsia="Times New Roman" w:hAnsi="Times New Roman" w:cs="Times New Roman"/>
          <w:sz w:val="28"/>
          <w:szCs w:val="28"/>
        </w:rPr>
        <w:t>Размеры, условия и порядок надбавка за почетное звание, ученую степень, ученое звание к должностному окладу определены в подпункте 4.1.2 пункта 4.1 Примерного положение об оплате и стимулировании труда работников муниципальных учреждений культуры, финансируемых из бюджета муниципального района «Каларский район», утвержденного постановлением администрации муниципального района «Каларский район»  от 22 января  2018 года № 19 «Об утверждении Примерного положения об оплате и стимулировании</w:t>
      </w:r>
      <w:proofErr w:type="gramEnd"/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труда работников муниципальных учреждений культуры муниципального района «Каларский район».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2.7.3. Система премирования.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Система премирования руководителей утверждается постановлением администрации муниципального района «Каларский район» (далее - администрация) в пределах утвержденного фонда оплаты труда.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Премия руководителям муниципальных учреждений культуры ежеквартально устанавливается распоряжением администрации на основании решения коллегии администрации в процентах к должностному окладу в зависимости от достижения целевых </w:t>
      </w:r>
      <w:proofErr w:type="gramStart"/>
      <w:r w:rsidRPr="00BD4CDC">
        <w:rPr>
          <w:rFonts w:ascii="Times New Roman" w:eastAsia="Times New Roman" w:hAnsi="Times New Roman" w:cs="Times New Roman"/>
          <w:sz w:val="28"/>
          <w:szCs w:val="28"/>
        </w:rPr>
        <w:t>показателей эффективности деятельности муниципальных учреждений культуры</w:t>
      </w:r>
      <w:proofErr w:type="gramEnd"/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и её руководителей.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Размер премирования руководителю муниципального учреждения культуры не должен превышать 30% от оклада (должностного оклада), рассчитанного пропорционально отработанному времени.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Показатели премирования, порядок и условия выплаты премии по итогам работы руководителей муниципальных учреждений культуры утверждаются постановлением администрации.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При наличии взыскания, вынесенного руководителю за отчетный период (квартал), выплата премии не производится.</w:t>
      </w:r>
    </w:p>
    <w:p w:rsidR="00BD4CDC" w:rsidRPr="00BD4CDC" w:rsidRDefault="00BD4CDC" w:rsidP="00BD4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>2.8. Руководителям муниципальных учреждений культуры устанавливается материальная помощь к отпуску в размере одного должностного оклада один раз в год с применением районного коэффициента и надбавки за стаж работы в районах Крайнего Севера и приравненным к ним местностям.</w:t>
      </w:r>
    </w:p>
    <w:p w:rsidR="00BD4CDC" w:rsidRPr="00BD4CDC" w:rsidRDefault="00BD4CDC" w:rsidP="00BD4CD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Предельный уровень соотношения средней заработной платы руководителей муниципальных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учреждений культуры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средней заработной платы работников учреждения определен Положением о порядке и размере оплаты труда руководителей муниципальных учреждений муниципального района «Каларский район», их заместителей и главных бухгалтеров, утвержденным постановлением администрации муниципального района «Каларский район» от 19 февраля 2015 года № 72</w:t>
      </w:r>
      <w:r w:rsidRPr="00BD4CD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Положения о порядке и размере оплаты труда руководителей муниципальных</w:t>
      </w:r>
      <w:proofErr w:type="gramEnd"/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учреждений муниципального района «Каларский район», их заместителей и главных бухгалтеров», и равен 4.</w:t>
      </w:r>
    </w:p>
    <w:p w:rsidR="00BD4CDC" w:rsidRPr="00BD4CDC" w:rsidRDefault="00BD4CDC" w:rsidP="00BD4CDC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Соотношение средней заработной платы руководителей муниципальных </w:t>
      </w:r>
      <w:r w:rsidRPr="00BD4CDC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учреждений культуры</w:t>
      </w:r>
      <w:r w:rsidRPr="00BD4C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средней заработной платы работников учреждений, формируемой за счет всех финансовых источников, рассчитывается за предшествующий календарный год. </w:t>
      </w:r>
    </w:p>
    <w:p w:rsidR="00BD4CDC" w:rsidRPr="00BD4CDC" w:rsidRDefault="00BD4CDC" w:rsidP="00BD4CD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2.11. В целях формирования трудовых отношений с руководителями муниципальных </w:t>
      </w:r>
      <w:r w:rsidRPr="00BD4CDC">
        <w:rPr>
          <w:rFonts w:ascii="Times New Roman" w:eastAsia="Times New Roman" w:hAnsi="Times New Roman" w:cs="Times New Roman"/>
          <w:spacing w:val="1"/>
          <w:sz w:val="28"/>
          <w:szCs w:val="28"/>
        </w:rPr>
        <w:t>учреждений культуры</w:t>
      </w:r>
      <w:r w:rsidRPr="00BD4CDC">
        <w:rPr>
          <w:rFonts w:ascii="Times New Roman" w:eastAsia="Times New Roman" w:hAnsi="Times New Roman" w:cs="Times New Roman"/>
          <w:sz w:val="28"/>
          <w:szCs w:val="28"/>
        </w:rPr>
        <w:t xml:space="preserve"> при введении для них новых систем оплаты труда заключаются дополнительные соглашения к трудовым договорам.</w:t>
      </w:r>
    </w:p>
    <w:p w:rsidR="0030767D" w:rsidRDefault="0030767D">
      <w:bookmarkStart w:id="0" w:name="_GoBack"/>
      <w:bookmarkEnd w:id="0"/>
    </w:p>
    <w:sectPr w:rsidR="0030767D" w:rsidSect="009B222F">
      <w:footerReference w:type="default" r:id="rId7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4E" w:rsidRDefault="00BD4CDC" w:rsidP="00DA28E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C354E" w:rsidRDefault="00BD4CDC" w:rsidP="00122E0F">
    <w:pPr>
      <w:pStyle w:val="a3"/>
      <w:framePr w:wrap="auto" w:vAnchor="text" w:hAnchor="margin" w:xAlign="center" w:y="1"/>
      <w:ind w:right="360"/>
      <w:rPr>
        <w:rStyle w:val="a5"/>
      </w:rPr>
    </w:pPr>
  </w:p>
  <w:p w:rsidR="008C354E" w:rsidRDefault="00BD4CD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CDC"/>
    <w:rsid w:val="0030767D"/>
    <w:rsid w:val="00B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4CDC"/>
  </w:style>
  <w:style w:type="character" w:styleId="a5">
    <w:name w:val="page number"/>
    <w:basedOn w:val="a0"/>
    <w:uiPriority w:val="99"/>
    <w:rsid w:val="00BD4CDC"/>
  </w:style>
  <w:style w:type="paragraph" w:styleId="a6">
    <w:name w:val="Balloon Text"/>
    <w:basedOn w:val="a"/>
    <w:link w:val="a7"/>
    <w:uiPriority w:val="99"/>
    <w:semiHidden/>
    <w:unhideWhenUsed/>
    <w:rsid w:val="00B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D4CDC"/>
  </w:style>
  <w:style w:type="character" w:styleId="a5">
    <w:name w:val="page number"/>
    <w:basedOn w:val="a0"/>
    <w:uiPriority w:val="99"/>
    <w:rsid w:val="00BD4CDC"/>
  </w:style>
  <w:style w:type="paragraph" w:styleId="a6">
    <w:name w:val="Balloon Text"/>
    <w:basedOn w:val="a"/>
    <w:link w:val="a7"/>
    <w:uiPriority w:val="99"/>
    <w:semiHidden/>
    <w:unhideWhenUsed/>
    <w:rsid w:val="00BD4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2018-04-18T03:21:00Z</cp:lastPrinted>
  <dcterms:created xsi:type="dcterms:W3CDTF">2018-04-18T03:20:00Z</dcterms:created>
  <dcterms:modified xsi:type="dcterms:W3CDTF">2018-04-18T03:22:00Z</dcterms:modified>
</cp:coreProperties>
</file>