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580D" w:rsidRDefault="00B7580D" w:rsidP="00B7580D">
      <w:pPr>
        <w:shd w:val="clear" w:color="auto" w:fill="FFFFFF"/>
        <w:jc w:val="center"/>
        <w:rPr>
          <w:b/>
          <w:bCs/>
          <w:spacing w:val="-11"/>
          <w:sz w:val="33"/>
          <w:szCs w:val="33"/>
        </w:rPr>
      </w:pPr>
      <w:bookmarkStart w:id="0" w:name="OLE_LINK4"/>
      <w:r w:rsidRPr="00B7580D">
        <w:rPr>
          <w:rFonts w:eastAsia="Calibri"/>
          <w:noProof/>
        </w:rPr>
        <w:drawing>
          <wp:inline distT="0" distB="0" distL="0" distR="0">
            <wp:extent cx="695325" cy="8572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695325" cy="857250"/>
                    </a:xfrm>
                    <a:prstGeom prst="rect">
                      <a:avLst/>
                    </a:prstGeom>
                    <a:noFill/>
                    <a:ln w="9525">
                      <a:noFill/>
                      <a:miter lim="800000"/>
                      <a:headEnd/>
                      <a:tailEnd/>
                    </a:ln>
                  </pic:spPr>
                </pic:pic>
              </a:graphicData>
            </a:graphic>
          </wp:inline>
        </w:drawing>
      </w:r>
    </w:p>
    <w:p w:rsidR="00B7580D" w:rsidRPr="00B7580D" w:rsidRDefault="00B7580D" w:rsidP="00B7580D">
      <w:pPr>
        <w:shd w:val="clear" w:color="auto" w:fill="FFFFFF"/>
        <w:jc w:val="center"/>
        <w:rPr>
          <w:b/>
          <w:bCs/>
          <w:spacing w:val="-11"/>
          <w:sz w:val="28"/>
          <w:szCs w:val="33"/>
        </w:rPr>
      </w:pPr>
    </w:p>
    <w:p w:rsidR="00B7580D" w:rsidRDefault="00FC4B05" w:rsidP="00B7580D">
      <w:pPr>
        <w:shd w:val="clear" w:color="auto" w:fill="FFFFFF"/>
        <w:ind w:left="-426"/>
        <w:jc w:val="center"/>
        <w:rPr>
          <w:b/>
          <w:bCs/>
          <w:spacing w:val="-11"/>
          <w:sz w:val="36"/>
          <w:szCs w:val="33"/>
        </w:rPr>
      </w:pPr>
      <w:r w:rsidRPr="00B7580D">
        <w:rPr>
          <w:b/>
          <w:bCs/>
          <w:spacing w:val="-11"/>
          <w:sz w:val="36"/>
          <w:szCs w:val="33"/>
        </w:rPr>
        <w:t>Администрация муниципального района «Каларский район»</w:t>
      </w:r>
    </w:p>
    <w:p w:rsidR="00B7580D" w:rsidRPr="00B7580D" w:rsidRDefault="00B7580D" w:rsidP="00B7580D">
      <w:pPr>
        <w:shd w:val="clear" w:color="auto" w:fill="FFFFFF"/>
        <w:ind w:left="-426"/>
        <w:jc w:val="center"/>
        <w:rPr>
          <w:b/>
          <w:bCs/>
          <w:spacing w:val="-11"/>
          <w:sz w:val="28"/>
          <w:szCs w:val="33"/>
        </w:rPr>
      </w:pPr>
    </w:p>
    <w:p w:rsidR="00FC4B05" w:rsidRPr="00B7580D" w:rsidRDefault="00FC4B05" w:rsidP="00B7580D">
      <w:pPr>
        <w:shd w:val="clear" w:color="auto" w:fill="FFFFFF"/>
        <w:ind w:left="-426"/>
        <w:jc w:val="center"/>
        <w:rPr>
          <w:b/>
          <w:spacing w:val="-14"/>
          <w:sz w:val="36"/>
        </w:rPr>
      </w:pPr>
      <w:r w:rsidRPr="00B7580D">
        <w:rPr>
          <w:b/>
          <w:spacing w:val="-14"/>
          <w:sz w:val="44"/>
          <w:szCs w:val="35"/>
        </w:rPr>
        <w:t>ПОСТАНОВЛЕНИЕ</w:t>
      </w:r>
    </w:p>
    <w:p w:rsidR="00B7580D" w:rsidRDefault="00B7580D" w:rsidP="00B7580D">
      <w:pPr>
        <w:shd w:val="clear" w:color="auto" w:fill="FFFFFF"/>
        <w:jc w:val="center"/>
        <w:rPr>
          <w:sz w:val="28"/>
          <w:szCs w:val="28"/>
        </w:rPr>
      </w:pPr>
    </w:p>
    <w:p w:rsidR="00B7580D" w:rsidRDefault="00B7580D" w:rsidP="00B7580D">
      <w:pPr>
        <w:shd w:val="clear" w:color="auto" w:fill="FFFFFF"/>
        <w:jc w:val="both"/>
        <w:rPr>
          <w:sz w:val="28"/>
          <w:szCs w:val="28"/>
        </w:rPr>
      </w:pPr>
      <w:r>
        <w:rPr>
          <w:sz w:val="28"/>
          <w:szCs w:val="28"/>
        </w:rPr>
        <w:t xml:space="preserve">14 мая </w:t>
      </w:r>
      <w:r w:rsidR="00A5340F">
        <w:rPr>
          <w:sz w:val="28"/>
          <w:szCs w:val="28"/>
        </w:rPr>
        <w:t>2018</w:t>
      </w:r>
      <w:r w:rsidR="00FC4B05">
        <w:rPr>
          <w:sz w:val="28"/>
          <w:szCs w:val="28"/>
        </w:rPr>
        <w:t xml:space="preserve"> года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5D5651">
        <w:rPr>
          <w:sz w:val="28"/>
          <w:szCs w:val="28"/>
        </w:rPr>
        <w:t xml:space="preserve">     </w:t>
      </w:r>
      <w:r w:rsidR="00FC4B05">
        <w:rPr>
          <w:sz w:val="28"/>
          <w:szCs w:val="28"/>
        </w:rPr>
        <w:t xml:space="preserve">№ </w:t>
      </w:r>
      <w:r>
        <w:rPr>
          <w:sz w:val="28"/>
          <w:szCs w:val="28"/>
        </w:rPr>
        <w:t>163</w:t>
      </w:r>
      <w:bookmarkEnd w:id="0"/>
    </w:p>
    <w:p w:rsidR="00B7580D" w:rsidRDefault="00B7580D" w:rsidP="00B7580D">
      <w:pPr>
        <w:shd w:val="clear" w:color="auto" w:fill="FFFFFF"/>
        <w:jc w:val="center"/>
        <w:rPr>
          <w:sz w:val="28"/>
          <w:szCs w:val="28"/>
        </w:rPr>
      </w:pPr>
    </w:p>
    <w:p w:rsidR="00FC4B05" w:rsidRPr="0008238E" w:rsidRDefault="00FC4B05" w:rsidP="00B7580D">
      <w:pPr>
        <w:shd w:val="clear" w:color="auto" w:fill="FFFFFF"/>
        <w:jc w:val="center"/>
        <w:rPr>
          <w:b/>
          <w:bCs/>
          <w:sz w:val="28"/>
          <w:szCs w:val="28"/>
        </w:rPr>
      </w:pPr>
      <w:r w:rsidRPr="002234C1">
        <w:rPr>
          <w:b/>
          <w:bCs/>
          <w:sz w:val="28"/>
          <w:szCs w:val="28"/>
        </w:rPr>
        <w:t xml:space="preserve">Об утверждении </w:t>
      </w:r>
      <w:r w:rsidR="005D5651">
        <w:rPr>
          <w:b/>
          <w:bCs/>
          <w:sz w:val="28"/>
          <w:szCs w:val="28"/>
        </w:rPr>
        <w:t xml:space="preserve">муниципальной программы </w:t>
      </w:r>
      <w:r w:rsidRPr="002234C1">
        <w:rPr>
          <w:b/>
          <w:bCs/>
          <w:sz w:val="28"/>
          <w:szCs w:val="28"/>
        </w:rPr>
        <w:t>«</w:t>
      </w:r>
      <w:r w:rsidRPr="0008238E">
        <w:rPr>
          <w:b/>
          <w:bCs/>
          <w:sz w:val="28"/>
          <w:szCs w:val="28"/>
        </w:rPr>
        <w:t>Социальное развитие и совершенствование муниципального управления в муниципальном районе «Каларский район» на 2018 – 2022 годы»</w:t>
      </w:r>
    </w:p>
    <w:p w:rsidR="00FC4B05" w:rsidRPr="00CC00F1" w:rsidRDefault="00FC4B05" w:rsidP="00FC4B05">
      <w:pPr>
        <w:autoSpaceDE w:val="0"/>
        <w:autoSpaceDN w:val="0"/>
        <w:adjustRightInd w:val="0"/>
        <w:jc w:val="center"/>
        <w:rPr>
          <w:sz w:val="28"/>
          <w:szCs w:val="28"/>
        </w:rPr>
      </w:pPr>
    </w:p>
    <w:p w:rsidR="00FC4B05" w:rsidRPr="00C94500" w:rsidRDefault="00FC4B05" w:rsidP="00B7580D">
      <w:pPr>
        <w:autoSpaceDE w:val="0"/>
        <w:autoSpaceDN w:val="0"/>
        <w:adjustRightInd w:val="0"/>
        <w:ind w:firstLine="709"/>
        <w:jc w:val="both"/>
        <w:rPr>
          <w:sz w:val="28"/>
          <w:szCs w:val="28"/>
        </w:rPr>
      </w:pPr>
      <w:r w:rsidRPr="00CC00F1">
        <w:rPr>
          <w:sz w:val="28"/>
          <w:szCs w:val="28"/>
        </w:rPr>
        <w:t xml:space="preserve">В соответствии со статьей </w:t>
      </w:r>
      <w:r>
        <w:rPr>
          <w:sz w:val="28"/>
          <w:szCs w:val="28"/>
        </w:rPr>
        <w:t>29 Устава муниципального района «Каларский район»,</w:t>
      </w:r>
      <w:r w:rsidRPr="00CC00F1">
        <w:rPr>
          <w:sz w:val="28"/>
          <w:szCs w:val="28"/>
        </w:rPr>
        <w:t xml:space="preserve"> </w:t>
      </w:r>
      <w:r>
        <w:rPr>
          <w:sz w:val="28"/>
          <w:szCs w:val="28"/>
        </w:rPr>
        <w:t>постановлением администрации муниципального района «Каларский район»</w:t>
      </w:r>
      <w:r w:rsidR="00A5340F">
        <w:rPr>
          <w:sz w:val="28"/>
          <w:szCs w:val="28"/>
        </w:rPr>
        <w:t xml:space="preserve"> от 18 ноября 2015 года № 519 «О</w:t>
      </w:r>
      <w:r>
        <w:rPr>
          <w:sz w:val="28"/>
          <w:szCs w:val="28"/>
        </w:rPr>
        <w:t xml:space="preserve"> порядке разработки и корректировки муниципальных программ муниципального района «Каларский район», осуществл</w:t>
      </w:r>
      <w:r w:rsidR="006B3025">
        <w:rPr>
          <w:sz w:val="28"/>
          <w:szCs w:val="28"/>
        </w:rPr>
        <w:t>ения и контроля их реализации»,</w:t>
      </w:r>
      <w:bookmarkStart w:id="1" w:name="_GoBack"/>
      <w:bookmarkEnd w:id="1"/>
      <w:r>
        <w:rPr>
          <w:sz w:val="28"/>
          <w:szCs w:val="28"/>
        </w:rPr>
        <w:t xml:space="preserve"> администрация муниципального района «Каларский район» </w:t>
      </w:r>
      <w:r w:rsidRPr="00CC00F1">
        <w:rPr>
          <w:b/>
          <w:bCs/>
          <w:spacing w:val="40"/>
          <w:sz w:val="28"/>
          <w:szCs w:val="28"/>
        </w:rPr>
        <w:t>постановляет</w:t>
      </w:r>
      <w:r w:rsidRPr="00CC00F1">
        <w:rPr>
          <w:spacing w:val="40"/>
          <w:sz w:val="28"/>
          <w:szCs w:val="28"/>
        </w:rPr>
        <w:t>:</w:t>
      </w:r>
    </w:p>
    <w:p w:rsidR="00FC4B05" w:rsidRPr="00B7580D" w:rsidRDefault="00FC4B05" w:rsidP="00B7580D">
      <w:pPr>
        <w:ind w:firstLine="709"/>
        <w:jc w:val="both"/>
        <w:rPr>
          <w:spacing w:val="40"/>
          <w:sz w:val="28"/>
          <w:szCs w:val="20"/>
        </w:rPr>
      </w:pPr>
    </w:p>
    <w:p w:rsidR="00FC4B05" w:rsidRDefault="00FC4B05" w:rsidP="00B7580D">
      <w:pPr>
        <w:ind w:firstLine="709"/>
        <w:jc w:val="both"/>
        <w:rPr>
          <w:sz w:val="28"/>
          <w:szCs w:val="28"/>
        </w:rPr>
      </w:pPr>
      <w:r>
        <w:rPr>
          <w:sz w:val="28"/>
          <w:szCs w:val="28"/>
        </w:rPr>
        <w:t>1. У</w:t>
      </w:r>
      <w:r w:rsidRPr="00CC00F1">
        <w:rPr>
          <w:sz w:val="28"/>
          <w:szCs w:val="28"/>
        </w:rPr>
        <w:t xml:space="preserve">твердить прилагаемую </w:t>
      </w:r>
      <w:r>
        <w:rPr>
          <w:sz w:val="28"/>
          <w:szCs w:val="28"/>
        </w:rPr>
        <w:t xml:space="preserve">муниципальную программу «Социальное </w:t>
      </w:r>
      <w:r w:rsidRPr="0008238E">
        <w:rPr>
          <w:sz w:val="28"/>
          <w:szCs w:val="28"/>
        </w:rPr>
        <w:t>развитие и совершенствова</w:t>
      </w:r>
      <w:r>
        <w:rPr>
          <w:sz w:val="28"/>
          <w:szCs w:val="28"/>
        </w:rPr>
        <w:t xml:space="preserve">ние муниципального управления в </w:t>
      </w:r>
      <w:r w:rsidRPr="0008238E">
        <w:rPr>
          <w:sz w:val="28"/>
          <w:szCs w:val="28"/>
        </w:rPr>
        <w:t>муниципальном районе «Каларский район» на 2018 – 2022 годы»</w:t>
      </w:r>
      <w:r>
        <w:rPr>
          <w:sz w:val="28"/>
          <w:szCs w:val="28"/>
        </w:rPr>
        <w:t>.</w:t>
      </w:r>
    </w:p>
    <w:p w:rsidR="00412B3D" w:rsidRDefault="00FC4B05" w:rsidP="00B7580D">
      <w:pPr>
        <w:ind w:firstLine="709"/>
        <w:jc w:val="both"/>
        <w:rPr>
          <w:sz w:val="28"/>
          <w:szCs w:val="28"/>
        </w:rPr>
      </w:pPr>
      <w:r>
        <w:rPr>
          <w:sz w:val="28"/>
          <w:szCs w:val="28"/>
        </w:rPr>
        <w:t>2. Признат</w:t>
      </w:r>
      <w:r w:rsidR="00412B3D">
        <w:rPr>
          <w:sz w:val="28"/>
          <w:szCs w:val="28"/>
        </w:rPr>
        <w:t>ь утратившими силу постановления</w:t>
      </w:r>
      <w:r>
        <w:rPr>
          <w:sz w:val="28"/>
          <w:szCs w:val="28"/>
        </w:rPr>
        <w:t xml:space="preserve"> администрации муниципального района «Каларский район»</w:t>
      </w:r>
      <w:r w:rsidR="00A5340F">
        <w:rPr>
          <w:sz w:val="28"/>
          <w:szCs w:val="28"/>
        </w:rPr>
        <w:t>:</w:t>
      </w:r>
    </w:p>
    <w:p w:rsidR="00A87BCE" w:rsidRDefault="00B7580D" w:rsidP="00B7580D">
      <w:pPr>
        <w:ind w:firstLine="709"/>
        <w:jc w:val="both"/>
        <w:rPr>
          <w:sz w:val="28"/>
          <w:szCs w:val="28"/>
        </w:rPr>
      </w:pPr>
      <w:r>
        <w:rPr>
          <w:sz w:val="28"/>
          <w:szCs w:val="28"/>
        </w:rPr>
        <w:t xml:space="preserve">- </w:t>
      </w:r>
      <w:r w:rsidR="00A87BCE">
        <w:rPr>
          <w:sz w:val="28"/>
          <w:szCs w:val="28"/>
        </w:rPr>
        <w:t>от 06 июня 2017 года № 247 «Об утверждении муниципальной программы «Поддержка социально-ориентированных общественных объединений граждан на территории муниципального рай</w:t>
      </w:r>
      <w:r w:rsidR="00A5340F">
        <w:rPr>
          <w:sz w:val="28"/>
          <w:szCs w:val="28"/>
        </w:rPr>
        <w:t>она «</w:t>
      </w:r>
      <w:r w:rsidR="00580A74">
        <w:rPr>
          <w:sz w:val="28"/>
          <w:szCs w:val="28"/>
        </w:rPr>
        <w:t>К</w:t>
      </w:r>
      <w:r w:rsidR="00A87BCE">
        <w:rPr>
          <w:sz w:val="28"/>
          <w:szCs w:val="28"/>
        </w:rPr>
        <w:t>аларский район» на 2017-2020 годы»;</w:t>
      </w:r>
    </w:p>
    <w:p w:rsidR="00FC4B05" w:rsidRDefault="00B7580D" w:rsidP="00B7580D">
      <w:pPr>
        <w:ind w:firstLine="709"/>
        <w:jc w:val="both"/>
        <w:rPr>
          <w:rFonts w:eastAsia="MS Mincho"/>
          <w:sz w:val="28"/>
          <w:szCs w:val="28"/>
        </w:rPr>
      </w:pPr>
      <w:r>
        <w:rPr>
          <w:sz w:val="28"/>
          <w:szCs w:val="28"/>
        </w:rPr>
        <w:t xml:space="preserve">- </w:t>
      </w:r>
      <w:r w:rsidR="00412B3D">
        <w:rPr>
          <w:sz w:val="28"/>
          <w:szCs w:val="28"/>
        </w:rPr>
        <w:t>от  12 ноября 2012 года № 591 «Об утверждении муниципальной целевой</w:t>
      </w:r>
      <w:r w:rsidR="00412B3D" w:rsidRPr="00412B3D">
        <w:rPr>
          <w:sz w:val="28"/>
          <w:szCs w:val="28"/>
        </w:rPr>
        <w:t xml:space="preserve"> программ</w:t>
      </w:r>
      <w:r w:rsidR="00412B3D">
        <w:rPr>
          <w:sz w:val="28"/>
          <w:szCs w:val="28"/>
        </w:rPr>
        <w:t>ы</w:t>
      </w:r>
      <w:r w:rsidR="00412B3D" w:rsidRPr="00412B3D">
        <w:rPr>
          <w:rFonts w:eastAsia="MS Mincho"/>
          <w:b/>
          <w:sz w:val="28"/>
          <w:szCs w:val="28"/>
        </w:rPr>
        <w:t xml:space="preserve"> </w:t>
      </w:r>
      <w:r w:rsidR="00412B3D" w:rsidRPr="00412B3D">
        <w:rPr>
          <w:bCs/>
          <w:sz w:val="28"/>
          <w:szCs w:val="28"/>
        </w:rPr>
        <w:t>«Профилактика безнадзорности и правонарушений несовершенно</w:t>
      </w:r>
      <w:r w:rsidR="00A5340F">
        <w:rPr>
          <w:bCs/>
          <w:sz w:val="28"/>
          <w:szCs w:val="28"/>
        </w:rPr>
        <w:t>летних в муниципальном районе «</w:t>
      </w:r>
      <w:r w:rsidR="00412B3D" w:rsidRPr="00412B3D">
        <w:rPr>
          <w:bCs/>
          <w:sz w:val="28"/>
          <w:szCs w:val="28"/>
        </w:rPr>
        <w:t>Каларский район» на 2013-2017 годы</w:t>
      </w:r>
      <w:r w:rsidR="00412B3D">
        <w:rPr>
          <w:rFonts w:eastAsia="MS Mincho"/>
          <w:sz w:val="28"/>
          <w:szCs w:val="28"/>
        </w:rPr>
        <w:t>»;</w:t>
      </w:r>
    </w:p>
    <w:p w:rsidR="00B7580D" w:rsidRDefault="00B7580D" w:rsidP="00B7580D">
      <w:pPr>
        <w:ind w:firstLine="709"/>
        <w:jc w:val="both"/>
        <w:rPr>
          <w:sz w:val="28"/>
          <w:szCs w:val="28"/>
        </w:rPr>
      </w:pPr>
      <w:r>
        <w:rPr>
          <w:sz w:val="28"/>
          <w:szCs w:val="28"/>
        </w:rPr>
        <w:t xml:space="preserve">- </w:t>
      </w:r>
      <w:r w:rsidR="00412B3D">
        <w:rPr>
          <w:sz w:val="28"/>
          <w:szCs w:val="28"/>
        </w:rPr>
        <w:t>от 12 ноября 2012 года № 592 «</w:t>
      </w:r>
      <w:r w:rsidR="00412B3D" w:rsidRPr="00412B3D">
        <w:rPr>
          <w:sz w:val="28"/>
          <w:szCs w:val="28"/>
        </w:rPr>
        <w:t>Об утверждении муниципальной целевой программы  «Профилактика преступлений и правонарушений в муниципальном районе «Каларский район</w:t>
      </w:r>
      <w:r w:rsidR="00A5340F">
        <w:rPr>
          <w:sz w:val="28"/>
          <w:szCs w:val="28"/>
        </w:rPr>
        <w:t>»</w:t>
      </w:r>
      <w:r w:rsidR="00412B3D" w:rsidRPr="00412B3D">
        <w:rPr>
          <w:sz w:val="28"/>
          <w:szCs w:val="28"/>
        </w:rPr>
        <w:t xml:space="preserve"> на 2012-2016 годы»</w:t>
      </w:r>
      <w:r w:rsidR="00412B3D">
        <w:rPr>
          <w:sz w:val="28"/>
          <w:szCs w:val="28"/>
        </w:rPr>
        <w:t>;</w:t>
      </w:r>
    </w:p>
    <w:p w:rsidR="007D7F7D" w:rsidRDefault="00B7580D" w:rsidP="00B7580D">
      <w:pPr>
        <w:ind w:firstLine="709"/>
        <w:jc w:val="both"/>
        <w:rPr>
          <w:sz w:val="28"/>
          <w:szCs w:val="28"/>
        </w:rPr>
      </w:pPr>
      <w:r>
        <w:rPr>
          <w:sz w:val="28"/>
          <w:szCs w:val="28"/>
        </w:rPr>
        <w:t xml:space="preserve">- </w:t>
      </w:r>
      <w:r w:rsidR="00412B3D">
        <w:rPr>
          <w:sz w:val="28"/>
          <w:szCs w:val="28"/>
        </w:rPr>
        <w:t xml:space="preserve">от </w:t>
      </w:r>
      <w:r w:rsidR="007D7F7D">
        <w:rPr>
          <w:sz w:val="28"/>
          <w:szCs w:val="28"/>
        </w:rPr>
        <w:t>06 декабря 2010 года № 411</w:t>
      </w:r>
      <w:r w:rsidR="007D7F7D" w:rsidRPr="007D7F7D">
        <w:rPr>
          <w:b/>
          <w:sz w:val="28"/>
          <w:szCs w:val="28"/>
        </w:rPr>
        <w:t xml:space="preserve"> </w:t>
      </w:r>
      <w:r w:rsidR="007D7F7D" w:rsidRPr="007D7F7D">
        <w:rPr>
          <w:sz w:val="28"/>
          <w:szCs w:val="28"/>
        </w:rPr>
        <w:t>«Об утверждении муниципальной целевой программы «Противодействие алкоголизации и наркозависимости населения Кала</w:t>
      </w:r>
      <w:r w:rsidR="00A87BCE">
        <w:rPr>
          <w:sz w:val="28"/>
          <w:szCs w:val="28"/>
        </w:rPr>
        <w:t>рского района» на 2011-2015 годы</w:t>
      </w:r>
      <w:r w:rsidR="007D7F7D">
        <w:rPr>
          <w:sz w:val="28"/>
          <w:szCs w:val="28"/>
        </w:rPr>
        <w:t>»</w:t>
      </w:r>
      <w:r w:rsidR="00A87BCE">
        <w:rPr>
          <w:sz w:val="28"/>
          <w:szCs w:val="28"/>
        </w:rPr>
        <w:t>.</w:t>
      </w:r>
    </w:p>
    <w:p w:rsidR="00FC4B05" w:rsidRPr="00CC00F1" w:rsidRDefault="00FC4B05" w:rsidP="00B7580D">
      <w:pPr>
        <w:ind w:firstLine="709"/>
        <w:jc w:val="both"/>
        <w:rPr>
          <w:sz w:val="28"/>
          <w:szCs w:val="28"/>
        </w:rPr>
      </w:pPr>
      <w:r>
        <w:rPr>
          <w:sz w:val="28"/>
          <w:szCs w:val="28"/>
        </w:rPr>
        <w:t>3. Опубликовать настоящее постановление на сайте муниципального района «Каларский район» калар.забайкальскийкрай.рф.</w:t>
      </w:r>
    </w:p>
    <w:p w:rsidR="00FC4B05" w:rsidRDefault="00FC4B05" w:rsidP="00FC4B05">
      <w:pPr>
        <w:ind w:firstLine="720"/>
        <w:jc w:val="both"/>
        <w:rPr>
          <w:sz w:val="28"/>
          <w:szCs w:val="28"/>
        </w:rPr>
      </w:pPr>
    </w:p>
    <w:p w:rsidR="00B7580D" w:rsidRPr="00CC00F1" w:rsidRDefault="00B7580D" w:rsidP="00FC4B05">
      <w:pPr>
        <w:ind w:firstLine="720"/>
        <w:jc w:val="both"/>
        <w:rPr>
          <w:sz w:val="28"/>
          <w:szCs w:val="28"/>
        </w:rPr>
      </w:pPr>
    </w:p>
    <w:p w:rsidR="00FC4B05" w:rsidRDefault="00FC4B05" w:rsidP="00FC4B05">
      <w:pPr>
        <w:autoSpaceDE w:val="0"/>
        <w:autoSpaceDN w:val="0"/>
        <w:adjustRightInd w:val="0"/>
        <w:rPr>
          <w:sz w:val="28"/>
          <w:szCs w:val="28"/>
        </w:rPr>
      </w:pPr>
      <w:r>
        <w:rPr>
          <w:sz w:val="28"/>
          <w:szCs w:val="28"/>
        </w:rPr>
        <w:t xml:space="preserve">Глава муниципального района </w:t>
      </w:r>
    </w:p>
    <w:p w:rsidR="00FC4B05" w:rsidRPr="00CC00F1" w:rsidRDefault="00FC4B05" w:rsidP="00FC4B05">
      <w:pPr>
        <w:autoSpaceDE w:val="0"/>
        <w:autoSpaceDN w:val="0"/>
        <w:adjustRightInd w:val="0"/>
        <w:rPr>
          <w:sz w:val="28"/>
          <w:szCs w:val="28"/>
        </w:rPr>
      </w:pPr>
      <w:r>
        <w:rPr>
          <w:sz w:val="28"/>
          <w:szCs w:val="28"/>
        </w:rPr>
        <w:t>«Каларский район»</w:t>
      </w:r>
      <w:r w:rsidR="00B7580D">
        <w:rPr>
          <w:sz w:val="28"/>
          <w:szCs w:val="28"/>
        </w:rPr>
        <w:tab/>
      </w:r>
      <w:r w:rsidR="00B7580D">
        <w:rPr>
          <w:sz w:val="28"/>
          <w:szCs w:val="28"/>
        </w:rPr>
        <w:tab/>
      </w:r>
      <w:r w:rsidR="00B7580D">
        <w:rPr>
          <w:sz w:val="28"/>
          <w:szCs w:val="28"/>
        </w:rPr>
        <w:tab/>
      </w:r>
      <w:r w:rsidR="00B7580D">
        <w:rPr>
          <w:sz w:val="28"/>
          <w:szCs w:val="28"/>
        </w:rPr>
        <w:tab/>
      </w:r>
      <w:r w:rsidR="00B7580D">
        <w:rPr>
          <w:sz w:val="28"/>
          <w:szCs w:val="28"/>
        </w:rPr>
        <w:tab/>
      </w:r>
      <w:r w:rsidR="00B7580D">
        <w:rPr>
          <w:sz w:val="28"/>
          <w:szCs w:val="28"/>
        </w:rPr>
        <w:tab/>
      </w:r>
      <w:r w:rsidR="00B7580D">
        <w:rPr>
          <w:sz w:val="28"/>
          <w:szCs w:val="28"/>
        </w:rPr>
        <w:tab/>
      </w:r>
      <w:r w:rsidR="00B7580D">
        <w:rPr>
          <w:sz w:val="28"/>
          <w:szCs w:val="28"/>
        </w:rPr>
        <w:tab/>
        <w:t xml:space="preserve">   </w:t>
      </w:r>
      <w:r>
        <w:rPr>
          <w:sz w:val="28"/>
          <w:szCs w:val="28"/>
        </w:rPr>
        <w:t>П.В. Романов</w:t>
      </w:r>
    </w:p>
    <w:p w:rsidR="00FC4B05" w:rsidRPr="00B7580D" w:rsidRDefault="00FC4B05" w:rsidP="00B7580D">
      <w:pPr>
        <w:pStyle w:val="ConsPlusNormal"/>
        <w:widowControl/>
        <w:ind w:firstLine="0"/>
        <w:jc w:val="right"/>
        <w:rPr>
          <w:rFonts w:ascii="Times New Roman" w:hAnsi="Times New Roman" w:cs="Times New Roman"/>
          <w:b/>
          <w:sz w:val="28"/>
          <w:szCs w:val="28"/>
        </w:rPr>
      </w:pPr>
      <w:r w:rsidRPr="00CC00F1">
        <w:rPr>
          <w:sz w:val="28"/>
          <w:szCs w:val="28"/>
        </w:rPr>
        <w:br w:type="page"/>
      </w:r>
      <w:r w:rsidRPr="00B7580D">
        <w:rPr>
          <w:rFonts w:ascii="Times New Roman" w:hAnsi="Times New Roman" w:cs="Times New Roman"/>
          <w:b/>
          <w:sz w:val="28"/>
          <w:szCs w:val="28"/>
        </w:rPr>
        <w:lastRenderedPageBreak/>
        <w:t>УТВЕРЖДЕНА</w:t>
      </w:r>
    </w:p>
    <w:p w:rsidR="00B7580D" w:rsidRDefault="00FC4B05" w:rsidP="00B7580D">
      <w:pPr>
        <w:autoSpaceDE w:val="0"/>
        <w:autoSpaceDN w:val="0"/>
        <w:adjustRightInd w:val="0"/>
        <w:jc w:val="right"/>
        <w:rPr>
          <w:sz w:val="28"/>
          <w:szCs w:val="28"/>
        </w:rPr>
      </w:pPr>
      <w:r w:rsidRPr="00CC00F1">
        <w:rPr>
          <w:sz w:val="28"/>
          <w:szCs w:val="28"/>
        </w:rPr>
        <w:t xml:space="preserve">постановлением </w:t>
      </w:r>
      <w:r>
        <w:rPr>
          <w:sz w:val="28"/>
          <w:szCs w:val="28"/>
        </w:rPr>
        <w:t xml:space="preserve">администрации </w:t>
      </w:r>
    </w:p>
    <w:p w:rsidR="00FC4B05" w:rsidRDefault="00FC4B05" w:rsidP="00B7580D">
      <w:pPr>
        <w:autoSpaceDE w:val="0"/>
        <w:autoSpaceDN w:val="0"/>
        <w:adjustRightInd w:val="0"/>
        <w:jc w:val="right"/>
        <w:rPr>
          <w:sz w:val="28"/>
          <w:szCs w:val="28"/>
        </w:rPr>
      </w:pPr>
      <w:r>
        <w:rPr>
          <w:sz w:val="28"/>
          <w:szCs w:val="28"/>
        </w:rPr>
        <w:t xml:space="preserve">муниципального района </w:t>
      </w:r>
    </w:p>
    <w:p w:rsidR="00FC4B05" w:rsidRPr="00CC00F1" w:rsidRDefault="00FC4B05" w:rsidP="00B7580D">
      <w:pPr>
        <w:autoSpaceDE w:val="0"/>
        <w:autoSpaceDN w:val="0"/>
        <w:adjustRightInd w:val="0"/>
        <w:jc w:val="right"/>
        <w:rPr>
          <w:sz w:val="28"/>
          <w:szCs w:val="28"/>
        </w:rPr>
      </w:pPr>
      <w:r>
        <w:rPr>
          <w:sz w:val="28"/>
          <w:szCs w:val="28"/>
        </w:rPr>
        <w:t>«Каларский район»</w:t>
      </w:r>
    </w:p>
    <w:p w:rsidR="00FC4B05" w:rsidRPr="00CC00F1" w:rsidRDefault="00B7580D" w:rsidP="00B7580D">
      <w:pPr>
        <w:autoSpaceDE w:val="0"/>
        <w:autoSpaceDN w:val="0"/>
        <w:adjustRightInd w:val="0"/>
        <w:jc w:val="right"/>
        <w:rPr>
          <w:sz w:val="28"/>
          <w:szCs w:val="28"/>
        </w:rPr>
      </w:pPr>
      <w:r>
        <w:rPr>
          <w:sz w:val="28"/>
          <w:szCs w:val="28"/>
        </w:rPr>
        <w:t>от 14 мая 2</w:t>
      </w:r>
      <w:r w:rsidR="00A5340F">
        <w:rPr>
          <w:sz w:val="28"/>
          <w:szCs w:val="28"/>
        </w:rPr>
        <w:t xml:space="preserve">018 </w:t>
      </w:r>
      <w:r>
        <w:rPr>
          <w:sz w:val="28"/>
          <w:szCs w:val="28"/>
        </w:rPr>
        <w:t xml:space="preserve">года </w:t>
      </w:r>
      <w:r w:rsidR="00FC4B05">
        <w:rPr>
          <w:sz w:val="28"/>
          <w:szCs w:val="28"/>
        </w:rPr>
        <w:t xml:space="preserve">№ </w:t>
      </w:r>
      <w:r>
        <w:rPr>
          <w:sz w:val="28"/>
          <w:szCs w:val="28"/>
        </w:rPr>
        <w:t>163</w:t>
      </w:r>
    </w:p>
    <w:p w:rsidR="00FC4B05" w:rsidRPr="00CC00F1" w:rsidRDefault="00FC4B05" w:rsidP="00FC4B05">
      <w:pPr>
        <w:autoSpaceDE w:val="0"/>
        <w:autoSpaceDN w:val="0"/>
        <w:adjustRightInd w:val="0"/>
        <w:ind w:left="4395"/>
        <w:jc w:val="center"/>
        <w:rPr>
          <w:sz w:val="28"/>
          <w:szCs w:val="28"/>
        </w:rPr>
      </w:pPr>
    </w:p>
    <w:p w:rsidR="00FC4B05" w:rsidRPr="00CC00F1" w:rsidRDefault="00FC4B05" w:rsidP="00FC4B05">
      <w:pPr>
        <w:autoSpaceDE w:val="0"/>
        <w:autoSpaceDN w:val="0"/>
        <w:adjustRightInd w:val="0"/>
        <w:jc w:val="center"/>
        <w:rPr>
          <w:b/>
          <w:bCs/>
          <w:sz w:val="28"/>
          <w:szCs w:val="28"/>
        </w:rPr>
      </w:pPr>
      <w:r>
        <w:rPr>
          <w:b/>
          <w:bCs/>
          <w:sz w:val="28"/>
          <w:szCs w:val="28"/>
        </w:rPr>
        <w:t>Муниципальная программа</w:t>
      </w:r>
    </w:p>
    <w:p w:rsidR="00FC4B05" w:rsidRDefault="00FC4B05" w:rsidP="00FC4B05">
      <w:pPr>
        <w:autoSpaceDE w:val="0"/>
        <w:autoSpaceDN w:val="0"/>
        <w:adjustRightInd w:val="0"/>
        <w:jc w:val="center"/>
        <w:rPr>
          <w:b/>
          <w:bCs/>
          <w:sz w:val="28"/>
          <w:szCs w:val="28"/>
        </w:rPr>
      </w:pPr>
      <w:r w:rsidRPr="002234C1">
        <w:rPr>
          <w:b/>
          <w:bCs/>
          <w:sz w:val="28"/>
          <w:szCs w:val="28"/>
        </w:rPr>
        <w:t>«</w:t>
      </w:r>
      <w:r>
        <w:rPr>
          <w:b/>
          <w:bCs/>
          <w:sz w:val="28"/>
          <w:szCs w:val="28"/>
        </w:rPr>
        <w:t>Социальное развитие и с</w:t>
      </w:r>
      <w:r w:rsidRPr="00C876C4">
        <w:rPr>
          <w:b/>
          <w:bCs/>
          <w:sz w:val="28"/>
          <w:szCs w:val="28"/>
        </w:rPr>
        <w:t>о</w:t>
      </w:r>
      <w:r>
        <w:rPr>
          <w:b/>
          <w:bCs/>
          <w:sz w:val="28"/>
          <w:szCs w:val="28"/>
        </w:rPr>
        <w:t>вершенствование муниципального</w:t>
      </w:r>
      <w:r w:rsidRPr="00C876C4">
        <w:rPr>
          <w:b/>
          <w:bCs/>
          <w:sz w:val="28"/>
          <w:szCs w:val="28"/>
        </w:rPr>
        <w:t xml:space="preserve"> управления </w:t>
      </w:r>
      <w:r>
        <w:rPr>
          <w:b/>
          <w:bCs/>
          <w:sz w:val="28"/>
          <w:szCs w:val="28"/>
        </w:rPr>
        <w:t xml:space="preserve">в муниципальном районе «Каларский район» </w:t>
      </w:r>
    </w:p>
    <w:p w:rsidR="00FC4B05" w:rsidRDefault="00FC4B05" w:rsidP="00FC4B05">
      <w:pPr>
        <w:autoSpaceDE w:val="0"/>
        <w:autoSpaceDN w:val="0"/>
        <w:adjustRightInd w:val="0"/>
        <w:jc w:val="center"/>
        <w:rPr>
          <w:b/>
          <w:bCs/>
          <w:sz w:val="28"/>
          <w:szCs w:val="28"/>
        </w:rPr>
      </w:pPr>
      <w:r>
        <w:rPr>
          <w:b/>
          <w:bCs/>
          <w:sz w:val="28"/>
          <w:szCs w:val="28"/>
        </w:rPr>
        <w:t>на 2018-2022 годы»</w:t>
      </w:r>
    </w:p>
    <w:p w:rsidR="00FC4B05" w:rsidRPr="002234C1" w:rsidRDefault="00FC4B05" w:rsidP="00FC4B05">
      <w:pPr>
        <w:autoSpaceDE w:val="0"/>
        <w:autoSpaceDN w:val="0"/>
        <w:adjustRightInd w:val="0"/>
        <w:jc w:val="center"/>
        <w:rPr>
          <w:b/>
          <w:bCs/>
          <w:sz w:val="28"/>
          <w:szCs w:val="28"/>
        </w:rPr>
      </w:pPr>
    </w:p>
    <w:p w:rsidR="00FC4B05" w:rsidRPr="00CC00F1" w:rsidRDefault="00FC4B05" w:rsidP="00FC4B05">
      <w:pPr>
        <w:autoSpaceDE w:val="0"/>
        <w:autoSpaceDN w:val="0"/>
        <w:adjustRightInd w:val="0"/>
        <w:rPr>
          <w:b/>
          <w:bCs/>
          <w:sz w:val="28"/>
          <w:szCs w:val="28"/>
        </w:rPr>
      </w:pPr>
    </w:p>
    <w:p w:rsidR="00FC4B05" w:rsidRPr="00CC00F1" w:rsidRDefault="00FC4B05" w:rsidP="00B7580D">
      <w:pPr>
        <w:autoSpaceDE w:val="0"/>
        <w:autoSpaceDN w:val="0"/>
        <w:adjustRightInd w:val="0"/>
        <w:jc w:val="center"/>
        <w:rPr>
          <w:b/>
          <w:bCs/>
          <w:sz w:val="28"/>
          <w:szCs w:val="28"/>
        </w:rPr>
      </w:pPr>
      <w:r w:rsidRPr="00CC00F1">
        <w:rPr>
          <w:b/>
          <w:bCs/>
          <w:sz w:val="28"/>
          <w:szCs w:val="28"/>
        </w:rPr>
        <w:t>П</w:t>
      </w:r>
      <w:r>
        <w:rPr>
          <w:b/>
          <w:bCs/>
          <w:sz w:val="28"/>
          <w:szCs w:val="28"/>
        </w:rPr>
        <w:t xml:space="preserve"> </w:t>
      </w:r>
      <w:r w:rsidRPr="00CC00F1">
        <w:rPr>
          <w:b/>
          <w:bCs/>
          <w:sz w:val="28"/>
          <w:szCs w:val="28"/>
        </w:rPr>
        <w:t>А</w:t>
      </w:r>
      <w:r>
        <w:rPr>
          <w:b/>
          <w:bCs/>
          <w:sz w:val="28"/>
          <w:szCs w:val="28"/>
        </w:rPr>
        <w:t xml:space="preserve"> </w:t>
      </w:r>
      <w:r w:rsidRPr="00CC00F1">
        <w:rPr>
          <w:b/>
          <w:bCs/>
          <w:sz w:val="28"/>
          <w:szCs w:val="28"/>
        </w:rPr>
        <w:t>С</w:t>
      </w:r>
      <w:r>
        <w:rPr>
          <w:b/>
          <w:bCs/>
          <w:sz w:val="28"/>
          <w:szCs w:val="28"/>
        </w:rPr>
        <w:t xml:space="preserve"> </w:t>
      </w:r>
      <w:r w:rsidRPr="00CC00F1">
        <w:rPr>
          <w:b/>
          <w:bCs/>
          <w:sz w:val="28"/>
          <w:szCs w:val="28"/>
        </w:rPr>
        <w:t>П</w:t>
      </w:r>
      <w:r>
        <w:rPr>
          <w:b/>
          <w:bCs/>
          <w:sz w:val="28"/>
          <w:szCs w:val="28"/>
        </w:rPr>
        <w:t xml:space="preserve"> </w:t>
      </w:r>
      <w:r w:rsidRPr="00CC00F1">
        <w:rPr>
          <w:b/>
          <w:bCs/>
          <w:sz w:val="28"/>
          <w:szCs w:val="28"/>
        </w:rPr>
        <w:t>О</w:t>
      </w:r>
      <w:r>
        <w:rPr>
          <w:b/>
          <w:bCs/>
          <w:sz w:val="28"/>
          <w:szCs w:val="28"/>
        </w:rPr>
        <w:t xml:space="preserve"> </w:t>
      </w:r>
      <w:r w:rsidRPr="00CC00F1">
        <w:rPr>
          <w:b/>
          <w:bCs/>
          <w:sz w:val="28"/>
          <w:szCs w:val="28"/>
        </w:rPr>
        <w:t>Р</w:t>
      </w:r>
      <w:r>
        <w:rPr>
          <w:b/>
          <w:bCs/>
          <w:sz w:val="28"/>
          <w:szCs w:val="28"/>
        </w:rPr>
        <w:t xml:space="preserve"> </w:t>
      </w:r>
      <w:r w:rsidRPr="00CC00F1">
        <w:rPr>
          <w:b/>
          <w:bCs/>
          <w:sz w:val="28"/>
          <w:szCs w:val="28"/>
        </w:rPr>
        <w:t>Т</w:t>
      </w:r>
    </w:p>
    <w:p w:rsidR="00FC4B05" w:rsidRPr="0008238E" w:rsidRDefault="00FC4B05" w:rsidP="00B7580D">
      <w:pPr>
        <w:autoSpaceDE w:val="0"/>
        <w:autoSpaceDN w:val="0"/>
        <w:adjustRightInd w:val="0"/>
        <w:jc w:val="center"/>
        <w:rPr>
          <w:b/>
          <w:bCs/>
          <w:sz w:val="28"/>
          <w:szCs w:val="28"/>
        </w:rPr>
      </w:pPr>
      <w:r>
        <w:rPr>
          <w:b/>
          <w:bCs/>
          <w:sz w:val="28"/>
          <w:szCs w:val="28"/>
        </w:rPr>
        <w:t>Муниципальной программы</w:t>
      </w:r>
    </w:p>
    <w:p w:rsidR="00FC4B05" w:rsidRDefault="00FC4B05" w:rsidP="00B7580D">
      <w:pPr>
        <w:autoSpaceDE w:val="0"/>
        <w:autoSpaceDN w:val="0"/>
        <w:adjustRightInd w:val="0"/>
        <w:jc w:val="center"/>
        <w:rPr>
          <w:b/>
          <w:bCs/>
          <w:sz w:val="28"/>
          <w:szCs w:val="28"/>
        </w:rPr>
      </w:pPr>
      <w:r w:rsidRPr="0008238E">
        <w:rPr>
          <w:b/>
          <w:bCs/>
          <w:sz w:val="28"/>
          <w:szCs w:val="28"/>
        </w:rPr>
        <w:t>«Социальное развитие и совершенствование муниципального управления в муниципальном районе «Каларский район»</w:t>
      </w:r>
    </w:p>
    <w:p w:rsidR="00FC4B05" w:rsidRPr="0008238E" w:rsidRDefault="00FC4B05" w:rsidP="00B7580D">
      <w:pPr>
        <w:autoSpaceDE w:val="0"/>
        <w:autoSpaceDN w:val="0"/>
        <w:adjustRightInd w:val="0"/>
        <w:jc w:val="center"/>
        <w:rPr>
          <w:b/>
          <w:bCs/>
          <w:sz w:val="28"/>
          <w:szCs w:val="28"/>
        </w:rPr>
      </w:pPr>
      <w:r>
        <w:rPr>
          <w:b/>
          <w:bCs/>
          <w:sz w:val="28"/>
          <w:szCs w:val="28"/>
        </w:rPr>
        <w:t xml:space="preserve"> на 2018-2022 годы»</w:t>
      </w:r>
    </w:p>
    <w:p w:rsidR="00FC4B05" w:rsidRPr="00CC00F1" w:rsidRDefault="00FC4B05" w:rsidP="00FC4B05">
      <w:pPr>
        <w:autoSpaceDE w:val="0"/>
        <w:autoSpaceDN w:val="0"/>
        <w:adjustRightInd w:val="0"/>
        <w:jc w:val="center"/>
        <w:rPr>
          <w:b/>
          <w:bCs/>
          <w:sz w:val="28"/>
          <w:szCs w:val="28"/>
        </w:rPr>
      </w:pPr>
    </w:p>
    <w:p w:rsidR="00FC4B05" w:rsidRPr="00CC00F1" w:rsidRDefault="00FC4B05" w:rsidP="00FC4B05">
      <w:pPr>
        <w:autoSpaceDE w:val="0"/>
        <w:autoSpaceDN w:val="0"/>
        <w:adjustRightInd w:val="0"/>
        <w:jc w:val="center"/>
        <w:rPr>
          <w:sz w:val="28"/>
          <w:szCs w:val="28"/>
        </w:rPr>
      </w:pPr>
    </w:p>
    <w:tbl>
      <w:tblPr>
        <w:tblW w:w="9468" w:type="dxa"/>
        <w:tblLook w:val="01E0"/>
      </w:tblPr>
      <w:tblGrid>
        <w:gridCol w:w="2523"/>
        <w:gridCol w:w="6945"/>
      </w:tblGrid>
      <w:tr w:rsidR="00FC4B05" w:rsidRPr="00CC00F1" w:rsidTr="00261CDB">
        <w:tc>
          <w:tcPr>
            <w:tcW w:w="2523" w:type="dxa"/>
          </w:tcPr>
          <w:p w:rsidR="00FC4B05" w:rsidRDefault="00FC4B05" w:rsidP="00261CDB">
            <w:pPr>
              <w:autoSpaceDE w:val="0"/>
              <w:autoSpaceDN w:val="0"/>
              <w:adjustRightInd w:val="0"/>
              <w:rPr>
                <w:b/>
                <w:bCs/>
                <w:sz w:val="28"/>
                <w:szCs w:val="28"/>
              </w:rPr>
            </w:pPr>
            <w:r>
              <w:rPr>
                <w:b/>
                <w:bCs/>
                <w:sz w:val="28"/>
                <w:szCs w:val="28"/>
              </w:rPr>
              <w:t>Ответственный исполнитель</w:t>
            </w:r>
          </w:p>
          <w:p w:rsidR="00FC4B05" w:rsidRDefault="00FC4B05" w:rsidP="00261CDB">
            <w:pPr>
              <w:autoSpaceDE w:val="0"/>
              <w:autoSpaceDN w:val="0"/>
              <w:adjustRightInd w:val="0"/>
              <w:rPr>
                <w:b/>
                <w:bCs/>
                <w:sz w:val="28"/>
                <w:szCs w:val="28"/>
              </w:rPr>
            </w:pPr>
          </w:p>
          <w:p w:rsidR="00FC4B05" w:rsidRPr="00CC00F1" w:rsidRDefault="00FC4B05" w:rsidP="00261CDB">
            <w:pPr>
              <w:autoSpaceDE w:val="0"/>
              <w:autoSpaceDN w:val="0"/>
              <w:adjustRightInd w:val="0"/>
              <w:rPr>
                <w:b/>
                <w:bCs/>
                <w:sz w:val="28"/>
                <w:szCs w:val="28"/>
              </w:rPr>
            </w:pPr>
            <w:r>
              <w:rPr>
                <w:b/>
                <w:bCs/>
                <w:sz w:val="28"/>
                <w:szCs w:val="28"/>
              </w:rPr>
              <w:t>Заказчик программы</w:t>
            </w:r>
          </w:p>
        </w:tc>
        <w:tc>
          <w:tcPr>
            <w:tcW w:w="6945" w:type="dxa"/>
          </w:tcPr>
          <w:p w:rsidR="00FC4B05" w:rsidRDefault="00FC4B05" w:rsidP="00261CDB">
            <w:pPr>
              <w:widowControl w:val="0"/>
              <w:autoSpaceDE w:val="0"/>
              <w:autoSpaceDN w:val="0"/>
              <w:adjustRightInd w:val="0"/>
              <w:jc w:val="both"/>
              <w:rPr>
                <w:sz w:val="28"/>
                <w:szCs w:val="28"/>
              </w:rPr>
            </w:pPr>
            <w:r>
              <w:rPr>
                <w:sz w:val="28"/>
                <w:szCs w:val="28"/>
              </w:rPr>
              <w:t>Комитет социального развития администрации муниципального района «Каларский район»</w:t>
            </w:r>
          </w:p>
          <w:p w:rsidR="00FC4B05" w:rsidRDefault="00FC4B05" w:rsidP="00261CDB">
            <w:pPr>
              <w:widowControl w:val="0"/>
              <w:autoSpaceDE w:val="0"/>
              <w:autoSpaceDN w:val="0"/>
              <w:adjustRightInd w:val="0"/>
              <w:jc w:val="both"/>
              <w:rPr>
                <w:sz w:val="28"/>
                <w:szCs w:val="28"/>
              </w:rPr>
            </w:pPr>
          </w:p>
          <w:p w:rsidR="00FC4B05" w:rsidRDefault="00FC4B05" w:rsidP="00261CDB">
            <w:pPr>
              <w:widowControl w:val="0"/>
              <w:autoSpaceDE w:val="0"/>
              <w:autoSpaceDN w:val="0"/>
              <w:adjustRightInd w:val="0"/>
              <w:jc w:val="both"/>
              <w:rPr>
                <w:sz w:val="28"/>
                <w:szCs w:val="28"/>
              </w:rPr>
            </w:pPr>
            <w:r>
              <w:rPr>
                <w:sz w:val="28"/>
                <w:szCs w:val="28"/>
              </w:rPr>
              <w:t>Администрация муниципального района «Каларский район»</w:t>
            </w:r>
          </w:p>
          <w:p w:rsidR="00FC4B05" w:rsidRPr="00C876C4" w:rsidRDefault="00FC4B05" w:rsidP="00261CDB">
            <w:pPr>
              <w:widowControl w:val="0"/>
              <w:autoSpaceDE w:val="0"/>
              <w:autoSpaceDN w:val="0"/>
              <w:adjustRightInd w:val="0"/>
              <w:jc w:val="both"/>
              <w:rPr>
                <w:sz w:val="28"/>
                <w:szCs w:val="28"/>
              </w:rPr>
            </w:pPr>
          </w:p>
        </w:tc>
      </w:tr>
      <w:tr w:rsidR="00FC4B05" w:rsidRPr="00CC00F1" w:rsidTr="00261CDB">
        <w:tc>
          <w:tcPr>
            <w:tcW w:w="2523" w:type="dxa"/>
          </w:tcPr>
          <w:p w:rsidR="00FC4B05" w:rsidRPr="00CC00F1" w:rsidRDefault="00FC4B05" w:rsidP="00261CDB">
            <w:pPr>
              <w:autoSpaceDE w:val="0"/>
              <w:autoSpaceDN w:val="0"/>
              <w:adjustRightInd w:val="0"/>
              <w:rPr>
                <w:b/>
                <w:bCs/>
                <w:sz w:val="28"/>
                <w:szCs w:val="28"/>
              </w:rPr>
            </w:pPr>
            <w:r>
              <w:rPr>
                <w:b/>
                <w:bCs/>
                <w:sz w:val="28"/>
                <w:szCs w:val="28"/>
              </w:rPr>
              <w:t>Соисполнители программы</w:t>
            </w:r>
          </w:p>
        </w:tc>
        <w:tc>
          <w:tcPr>
            <w:tcW w:w="6945" w:type="dxa"/>
          </w:tcPr>
          <w:p w:rsidR="00FC4B05" w:rsidRPr="00C876C4" w:rsidRDefault="00FC4B05" w:rsidP="00261CDB">
            <w:pPr>
              <w:autoSpaceDE w:val="0"/>
              <w:autoSpaceDN w:val="0"/>
              <w:adjustRightInd w:val="0"/>
              <w:jc w:val="both"/>
              <w:outlineLvl w:val="1"/>
              <w:rPr>
                <w:sz w:val="28"/>
                <w:szCs w:val="28"/>
              </w:rPr>
            </w:pPr>
            <w:r w:rsidRPr="00A04297">
              <w:rPr>
                <w:sz w:val="28"/>
                <w:szCs w:val="28"/>
              </w:rPr>
              <w:t>комиссия по делам несовершеннолетних и защите их прав, Отдел управления образованием комитета социального развития администрации муниципального района «Каларский р</w:t>
            </w:r>
            <w:r>
              <w:rPr>
                <w:sz w:val="28"/>
                <w:szCs w:val="28"/>
              </w:rPr>
              <w:t xml:space="preserve">айон»,  муниципальные </w:t>
            </w:r>
            <w:r w:rsidRPr="00A04297">
              <w:rPr>
                <w:sz w:val="28"/>
                <w:szCs w:val="28"/>
              </w:rPr>
              <w:t xml:space="preserve"> образовательные учреждения, </w:t>
            </w:r>
            <w:r>
              <w:rPr>
                <w:sz w:val="28"/>
                <w:szCs w:val="28"/>
              </w:rPr>
              <w:t xml:space="preserve">муниципальные учреждения культуры, </w:t>
            </w:r>
            <w:r w:rsidRPr="00A04297">
              <w:rPr>
                <w:sz w:val="28"/>
                <w:szCs w:val="28"/>
              </w:rPr>
              <w:t>общественные объединения граждан, религиозные объединения, национально-культурные общества, де</w:t>
            </w:r>
            <w:r>
              <w:rPr>
                <w:sz w:val="28"/>
                <w:szCs w:val="28"/>
              </w:rPr>
              <w:t>йствующие на территории района,</w:t>
            </w:r>
            <w:r>
              <w:rPr>
                <w:sz w:val="28"/>
                <w:szCs w:val="28"/>
              </w:rPr>
              <w:tab/>
              <w:t>а</w:t>
            </w:r>
            <w:r w:rsidRPr="00A04297">
              <w:rPr>
                <w:sz w:val="28"/>
                <w:szCs w:val="28"/>
              </w:rPr>
              <w:t>дминистрации с</w:t>
            </w:r>
            <w:r>
              <w:rPr>
                <w:sz w:val="28"/>
                <w:szCs w:val="28"/>
              </w:rPr>
              <w:t>ельских и городского поселений; г</w:t>
            </w:r>
            <w:r w:rsidRPr="00A04297">
              <w:rPr>
                <w:sz w:val="28"/>
                <w:szCs w:val="28"/>
              </w:rPr>
              <w:t>осударственное казенное учреждение «Краевой центр занятости населения» Забайкальского края Чернышевский и Каларский отдел</w:t>
            </w:r>
            <w:r>
              <w:rPr>
                <w:sz w:val="28"/>
                <w:szCs w:val="28"/>
              </w:rPr>
              <w:t>,</w:t>
            </w:r>
            <w:r w:rsidRPr="00A04297">
              <w:rPr>
                <w:sz w:val="28"/>
                <w:szCs w:val="28"/>
              </w:rPr>
              <w:t xml:space="preserve"> </w:t>
            </w:r>
            <w:r>
              <w:rPr>
                <w:sz w:val="28"/>
                <w:szCs w:val="28"/>
              </w:rPr>
              <w:t xml:space="preserve">ОМВД России по Каларскому району, </w:t>
            </w:r>
            <w:r w:rsidRPr="00A04297">
              <w:rPr>
                <w:sz w:val="28"/>
                <w:szCs w:val="28"/>
              </w:rPr>
              <w:t>Каларский отдел Министерства социальной защиты</w:t>
            </w:r>
            <w:r w:rsidR="00261CDB">
              <w:rPr>
                <w:sz w:val="28"/>
                <w:szCs w:val="28"/>
              </w:rPr>
              <w:t xml:space="preserve"> населения Забайкальского края</w:t>
            </w:r>
            <w:r>
              <w:rPr>
                <w:sz w:val="28"/>
                <w:szCs w:val="28"/>
              </w:rPr>
              <w:t xml:space="preserve">, </w:t>
            </w:r>
            <w:r w:rsidR="00261CDB">
              <w:rPr>
                <w:sz w:val="28"/>
                <w:szCs w:val="28"/>
              </w:rPr>
              <w:t>м</w:t>
            </w:r>
            <w:r w:rsidRPr="00A04297">
              <w:rPr>
                <w:sz w:val="28"/>
                <w:szCs w:val="28"/>
              </w:rPr>
              <w:t>униципальное автономное учреждение «Редакция газеты "Се</w:t>
            </w:r>
            <w:r w:rsidR="00412B3D">
              <w:rPr>
                <w:sz w:val="28"/>
                <w:szCs w:val="28"/>
              </w:rPr>
              <w:t>верная правда"</w:t>
            </w:r>
            <w:r>
              <w:rPr>
                <w:sz w:val="28"/>
                <w:szCs w:val="28"/>
              </w:rPr>
              <w:t>,</w:t>
            </w:r>
            <w:r w:rsidR="00412B3D">
              <w:rPr>
                <w:sz w:val="28"/>
                <w:szCs w:val="28"/>
              </w:rPr>
              <w:t xml:space="preserve"> </w:t>
            </w:r>
            <w:r>
              <w:rPr>
                <w:sz w:val="28"/>
                <w:szCs w:val="28"/>
              </w:rPr>
              <w:t xml:space="preserve"> ГУЗ Каларская ЦРБ и </w:t>
            </w:r>
            <w:r w:rsidRPr="00A04297">
              <w:rPr>
                <w:sz w:val="28"/>
                <w:szCs w:val="28"/>
              </w:rPr>
              <w:t>другие учреждения,  участвующие в вы</w:t>
            </w:r>
            <w:r>
              <w:rPr>
                <w:sz w:val="28"/>
                <w:szCs w:val="28"/>
              </w:rPr>
              <w:t>полнении мероприятий Программы по  согласованию.</w:t>
            </w:r>
          </w:p>
        </w:tc>
      </w:tr>
      <w:tr w:rsidR="00FC4B05" w:rsidRPr="00CC00F1" w:rsidTr="00261CDB">
        <w:tc>
          <w:tcPr>
            <w:tcW w:w="2523" w:type="dxa"/>
          </w:tcPr>
          <w:p w:rsidR="00FC4B05" w:rsidRPr="00CC00F1" w:rsidRDefault="00FC4B05" w:rsidP="00261CDB">
            <w:pPr>
              <w:autoSpaceDE w:val="0"/>
              <w:autoSpaceDN w:val="0"/>
              <w:adjustRightInd w:val="0"/>
              <w:rPr>
                <w:b/>
                <w:bCs/>
                <w:sz w:val="28"/>
                <w:szCs w:val="28"/>
              </w:rPr>
            </w:pPr>
            <w:r>
              <w:rPr>
                <w:b/>
                <w:bCs/>
                <w:sz w:val="28"/>
                <w:szCs w:val="28"/>
              </w:rPr>
              <w:t>Подпрограммы программы</w:t>
            </w:r>
          </w:p>
        </w:tc>
        <w:tc>
          <w:tcPr>
            <w:tcW w:w="6945" w:type="dxa"/>
          </w:tcPr>
          <w:p w:rsidR="00FC4B05" w:rsidRPr="00124F46" w:rsidRDefault="00FC4B05" w:rsidP="00261CDB">
            <w:pPr>
              <w:jc w:val="both"/>
              <w:rPr>
                <w:color w:val="FF0000"/>
                <w:sz w:val="28"/>
                <w:szCs w:val="28"/>
              </w:rPr>
            </w:pPr>
          </w:p>
          <w:p w:rsidR="00FC4B05" w:rsidRDefault="00FC4B05" w:rsidP="00261CDB">
            <w:pPr>
              <w:jc w:val="both"/>
              <w:rPr>
                <w:color w:val="000000"/>
                <w:sz w:val="28"/>
                <w:szCs w:val="28"/>
              </w:rPr>
            </w:pPr>
            <w:r>
              <w:rPr>
                <w:sz w:val="28"/>
                <w:szCs w:val="28"/>
              </w:rPr>
              <w:t>«П</w:t>
            </w:r>
            <w:r w:rsidRPr="00FC1097">
              <w:rPr>
                <w:sz w:val="28"/>
                <w:szCs w:val="28"/>
              </w:rPr>
              <w:t>оддержка социально ориентированных некоммерческих о</w:t>
            </w:r>
            <w:r>
              <w:rPr>
                <w:sz w:val="28"/>
                <w:szCs w:val="28"/>
              </w:rPr>
              <w:t>рганизаций»</w:t>
            </w:r>
            <w:r w:rsidRPr="00CE3B65">
              <w:rPr>
                <w:color w:val="000000"/>
                <w:sz w:val="28"/>
                <w:szCs w:val="28"/>
              </w:rPr>
              <w:t xml:space="preserve"> </w:t>
            </w:r>
          </w:p>
          <w:p w:rsidR="00FC4B05" w:rsidRDefault="00FC4B05" w:rsidP="00261CDB">
            <w:pPr>
              <w:jc w:val="both"/>
              <w:rPr>
                <w:color w:val="000000"/>
                <w:sz w:val="28"/>
                <w:szCs w:val="28"/>
              </w:rPr>
            </w:pPr>
            <w:r>
              <w:rPr>
                <w:color w:val="000000"/>
                <w:sz w:val="28"/>
                <w:szCs w:val="28"/>
              </w:rPr>
              <w:t>«Профилактика преступлений и правонарушений»</w:t>
            </w:r>
          </w:p>
          <w:p w:rsidR="00FC4B05" w:rsidRPr="00BA2FA1" w:rsidRDefault="00FC4B05" w:rsidP="00261CDB">
            <w:pPr>
              <w:jc w:val="both"/>
              <w:rPr>
                <w:lang w:eastAsia="ko-KR"/>
              </w:rPr>
            </w:pPr>
            <w:r w:rsidRPr="00BA2FA1">
              <w:rPr>
                <w:sz w:val="28"/>
                <w:szCs w:val="28"/>
                <w:lang w:eastAsia="ko-KR"/>
              </w:rPr>
              <w:t xml:space="preserve">«Профилактика безнадзорности и правонарушений </w:t>
            </w:r>
            <w:r w:rsidRPr="00BA2FA1">
              <w:rPr>
                <w:sz w:val="28"/>
                <w:szCs w:val="28"/>
                <w:lang w:eastAsia="ko-KR"/>
              </w:rPr>
              <w:lastRenderedPageBreak/>
              <w:t>среди несовершеннолетних</w:t>
            </w:r>
            <w:r>
              <w:rPr>
                <w:lang w:eastAsia="ko-KR"/>
              </w:rPr>
              <w:t>»</w:t>
            </w:r>
          </w:p>
          <w:p w:rsidR="00FC4B05" w:rsidRPr="002B79F0" w:rsidRDefault="00FC4B05" w:rsidP="00261CDB">
            <w:pPr>
              <w:widowControl w:val="0"/>
              <w:autoSpaceDE w:val="0"/>
              <w:autoSpaceDN w:val="0"/>
              <w:adjustRightInd w:val="0"/>
              <w:jc w:val="both"/>
              <w:rPr>
                <w:color w:val="000000"/>
                <w:sz w:val="28"/>
                <w:szCs w:val="28"/>
              </w:rPr>
            </w:pPr>
            <w:r w:rsidRPr="00BA2FA1">
              <w:rPr>
                <w:color w:val="000000"/>
                <w:sz w:val="28"/>
                <w:szCs w:val="28"/>
              </w:rPr>
              <w:t xml:space="preserve"> «Гармонизация межнациональных и меж</w:t>
            </w:r>
            <w:r>
              <w:rPr>
                <w:color w:val="000000"/>
                <w:sz w:val="28"/>
                <w:szCs w:val="28"/>
              </w:rPr>
              <w:t>конфессиональных отношений»</w:t>
            </w:r>
          </w:p>
        </w:tc>
      </w:tr>
      <w:tr w:rsidR="00FC4B05" w:rsidRPr="00CC00F1" w:rsidTr="00261CDB">
        <w:tc>
          <w:tcPr>
            <w:tcW w:w="2523" w:type="dxa"/>
          </w:tcPr>
          <w:p w:rsidR="00FC4B05" w:rsidRPr="00CC00F1" w:rsidRDefault="00FC4B05" w:rsidP="00261CDB">
            <w:pPr>
              <w:autoSpaceDE w:val="0"/>
              <w:autoSpaceDN w:val="0"/>
              <w:adjustRightInd w:val="0"/>
              <w:rPr>
                <w:b/>
                <w:bCs/>
                <w:sz w:val="28"/>
                <w:szCs w:val="28"/>
              </w:rPr>
            </w:pPr>
            <w:r w:rsidRPr="00CC00F1">
              <w:rPr>
                <w:b/>
                <w:bCs/>
                <w:sz w:val="28"/>
                <w:szCs w:val="28"/>
              </w:rPr>
              <w:lastRenderedPageBreak/>
              <w:t>Цель программы</w:t>
            </w:r>
          </w:p>
        </w:tc>
        <w:tc>
          <w:tcPr>
            <w:tcW w:w="6945" w:type="dxa"/>
          </w:tcPr>
          <w:p w:rsidR="00FC4B05" w:rsidRDefault="00FC4B05" w:rsidP="00261CDB">
            <w:pPr>
              <w:jc w:val="both"/>
              <w:rPr>
                <w:color w:val="000000"/>
                <w:sz w:val="28"/>
                <w:szCs w:val="28"/>
              </w:rPr>
            </w:pPr>
            <w:r>
              <w:rPr>
                <w:color w:val="000000"/>
                <w:sz w:val="28"/>
                <w:szCs w:val="28"/>
              </w:rPr>
              <w:t>Повышение качества муниципального</w:t>
            </w:r>
            <w:r w:rsidRPr="00110506">
              <w:rPr>
                <w:color w:val="000000"/>
                <w:sz w:val="28"/>
                <w:szCs w:val="28"/>
              </w:rPr>
              <w:t xml:space="preserve"> управления и обеспечение эффективности управленческих процессов н</w:t>
            </w:r>
            <w:r>
              <w:rPr>
                <w:color w:val="000000"/>
                <w:sz w:val="28"/>
                <w:szCs w:val="28"/>
              </w:rPr>
              <w:t>а территории муниципального района «Каларский район»,</w:t>
            </w:r>
            <w:r>
              <w:t xml:space="preserve"> </w:t>
            </w:r>
            <w:r>
              <w:rPr>
                <w:color w:val="000000"/>
                <w:sz w:val="28"/>
                <w:szCs w:val="28"/>
              </w:rPr>
              <w:t>п</w:t>
            </w:r>
            <w:r w:rsidRPr="007D16AF">
              <w:rPr>
                <w:color w:val="000000"/>
                <w:sz w:val="28"/>
                <w:szCs w:val="28"/>
              </w:rPr>
              <w:t xml:space="preserve">рофилактика безнадзорности и правонарушений несовершеннолетних, обеспечение социальной поддержки и улучшения положения </w:t>
            </w:r>
            <w:r>
              <w:rPr>
                <w:color w:val="000000"/>
                <w:sz w:val="28"/>
                <w:szCs w:val="28"/>
              </w:rPr>
              <w:t xml:space="preserve">семей и </w:t>
            </w:r>
            <w:r w:rsidRPr="007D16AF">
              <w:rPr>
                <w:color w:val="000000"/>
                <w:sz w:val="28"/>
                <w:szCs w:val="28"/>
              </w:rPr>
              <w:t>детей, находящихся в трудной жизненной ситуа</w:t>
            </w:r>
            <w:r>
              <w:rPr>
                <w:color w:val="000000"/>
                <w:sz w:val="28"/>
                <w:szCs w:val="28"/>
              </w:rPr>
              <w:t>ции, укрепление института семьи,</w:t>
            </w:r>
            <w:r w:rsidRPr="007D16AF">
              <w:rPr>
                <w:color w:val="000000"/>
                <w:sz w:val="28"/>
                <w:szCs w:val="28"/>
              </w:rPr>
              <w:t xml:space="preserve"> комплексное решение проблем по предупреждению преступности, правонарушений </w:t>
            </w:r>
          </w:p>
        </w:tc>
      </w:tr>
      <w:tr w:rsidR="00FC4B05" w:rsidRPr="00CC00F1" w:rsidTr="00261CDB">
        <w:tc>
          <w:tcPr>
            <w:tcW w:w="2523" w:type="dxa"/>
          </w:tcPr>
          <w:p w:rsidR="00FC4B05" w:rsidRDefault="00FC4B05" w:rsidP="00261CDB">
            <w:pPr>
              <w:autoSpaceDE w:val="0"/>
              <w:autoSpaceDN w:val="0"/>
              <w:adjustRightInd w:val="0"/>
              <w:rPr>
                <w:b/>
                <w:bCs/>
                <w:sz w:val="28"/>
                <w:szCs w:val="28"/>
              </w:rPr>
            </w:pPr>
            <w:r>
              <w:rPr>
                <w:b/>
                <w:bCs/>
                <w:sz w:val="28"/>
                <w:szCs w:val="28"/>
              </w:rPr>
              <w:t xml:space="preserve">Задачи </w:t>
            </w:r>
          </w:p>
          <w:p w:rsidR="00FC4B05" w:rsidRPr="00CC00F1" w:rsidRDefault="00FC4B05" w:rsidP="00261CDB">
            <w:pPr>
              <w:autoSpaceDE w:val="0"/>
              <w:autoSpaceDN w:val="0"/>
              <w:adjustRightInd w:val="0"/>
              <w:rPr>
                <w:b/>
                <w:bCs/>
                <w:sz w:val="28"/>
                <w:szCs w:val="28"/>
              </w:rPr>
            </w:pPr>
            <w:r>
              <w:rPr>
                <w:b/>
                <w:bCs/>
                <w:sz w:val="28"/>
                <w:szCs w:val="28"/>
              </w:rPr>
              <w:t>программы</w:t>
            </w:r>
          </w:p>
        </w:tc>
        <w:tc>
          <w:tcPr>
            <w:tcW w:w="6945" w:type="dxa"/>
            <w:vAlign w:val="center"/>
          </w:tcPr>
          <w:p w:rsidR="00FC4B05" w:rsidRDefault="00FC4B05" w:rsidP="00261CDB">
            <w:pPr>
              <w:jc w:val="both"/>
              <w:rPr>
                <w:sz w:val="28"/>
                <w:szCs w:val="28"/>
              </w:rPr>
            </w:pPr>
          </w:p>
          <w:p w:rsidR="00FC4B05" w:rsidRPr="00920998" w:rsidRDefault="00FC4B05" w:rsidP="00261CDB">
            <w:pPr>
              <w:jc w:val="both"/>
              <w:rPr>
                <w:sz w:val="28"/>
                <w:szCs w:val="28"/>
              </w:rPr>
            </w:pPr>
            <w:r w:rsidRPr="00920998">
              <w:rPr>
                <w:sz w:val="28"/>
                <w:szCs w:val="28"/>
              </w:rPr>
              <w:t xml:space="preserve">Развитие потенциала муниципальной службы и реализация мероприятий, направленных на создание условий для развития местного самоуправления; </w:t>
            </w:r>
          </w:p>
          <w:p w:rsidR="00FC4B05" w:rsidRPr="00920998" w:rsidRDefault="00FC4B05" w:rsidP="00261CDB">
            <w:pPr>
              <w:jc w:val="both"/>
              <w:rPr>
                <w:sz w:val="28"/>
                <w:szCs w:val="28"/>
              </w:rPr>
            </w:pPr>
            <w:r w:rsidRPr="00920998">
              <w:rPr>
                <w:sz w:val="28"/>
                <w:szCs w:val="28"/>
              </w:rPr>
              <w:t>Создание правовых, методических и организационных условий для развития СО НКО;</w:t>
            </w:r>
          </w:p>
          <w:p w:rsidR="00FC4B05" w:rsidRPr="00920998" w:rsidRDefault="00FC4B05" w:rsidP="00261CDB">
            <w:pPr>
              <w:jc w:val="both"/>
              <w:rPr>
                <w:sz w:val="28"/>
                <w:szCs w:val="28"/>
              </w:rPr>
            </w:pPr>
            <w:r w:rsidRPr="00920998">
              <w:rPr>
                <w:sz w:val="28"/>
                <w:szCs w:val="28"/>
              </w:rPr>
              <w:t>Осуществление мероприятий по противодействию коррупции и обеспечение защиты прав и законных интересов жителей  Каларского района;</w:t>
            </w:r>
          </w:p>
          <w:p w:rsidR="00FC4B05" w:rsidRDefault="00FC4B05" w:rsidP="00261CDB">
            <w:pPr>
              <w:jc w:val="both"/>
            </w:pPr>
            <w:r w:rsidRPr="00920998">
              <w:rPr>
                <w:sz w:val="28"/>
                <w:szCs w:val="28"/>
              </w:rPr>
              <w:t>Профилактика отдельных видов преступлений и правонарушений;</w:t>
            </w:r>
            <w:r>
              <w:t xml:space="preserve"> </w:t>
            </w:r>
          </w:p>
          <w:p w:rsidR="00FC4B05" w:rsidRPr="007D16AF" w:rsidRDefault="00FC4B05" w:rsidP="00261CDB">
            <w:pPr>
              <w:jc w:val="both"/>
              <w:rPr>
                <w:sz w:val="28"/>
                <w:szCs w:val="28"/>
              </w:rPr>
            </w:pPr>
            <w:r>
              <w:rPr>
                <w:sz w:val="28"/>
                <w:szCs w:val="28"/>
              </w:rPr>
              <w:t>О</w:t>
            </w:r>
            <w:r w:rsidRPr="007D16AF">
              <w:rPr>
                <w:sz w:val="28"/>
                <w:szCs w:val="28"/>
              </w:rPr>
              <w:t>бес</w:t>
            </w:r>
            <w:r>
              <w:rPr>
                <w:sz w:val="28"/>
                <w:szCs w:val="28"/>
              </w:rPr>
              <w:t>печение единого</w:t>
            </w:r>
            <w:r w:rsidRPr="007D16AF">
              <w:rPr>
                <w:sz w:val="28"/>
                <w:szCs w:val="28"/>
              </w:rPr>
              <w:t xml:space="preserve"> подхода к решению проблем профилактики социального сиротства, безнадзорности и правонарушений несовершеннолетних;</w:t>
            </w:r>
          </w:p>
          <w:p w:rsidR="00FC4B05" w:rsidRDefault="00FC4B05" w:rsidP="00261CDB">
            <w:pPr>
              <w:jc w:val="both"/>
              <w:rPr>
                <w:sz w:val="28"/>
                <w:szCs w:val="28"/>
              </w:rPr>
            </w:pPr>
            <w:r>
              <w:rPr>
                <w:sz w:val="28"/>
                <w:szCs w:val="28"/>
              </w:rPr>
              <w:t>О</w:t>
            </w:r>
            <w:r w:rsidRPr="007D16AF">
              <w:rPr>
                <w:sz w:val="28"/>
                <w:szCs w:val="28"/>
              </w:rPr>
              <w:t xml:space="preserve">тработка механизма эффективного взаимодействия органов и </w:t>
            </w:r>
            <w:r>
              <w:rPr>
                <w:sz w:val="28"/>
                <w:szCs w:val="28"/>
              </w:rPr>
              <w:t>учреждений системы профилактики;</w:t>
            </w:r>
            <w:r w:rsidRPr="007D16AF">
              <w:rPr>
                <w:sz w:val="28"/>
                <w:szCs w:val="28"/>
              </w:rPr>
              <w:t xml:space="preserve"> </w:t>
            </w:r>
            <w:r w:rsidRPr="007D16AF">
              <w:rPr>
                <w:sz w:val="28"/>
                <w:szCs w:val="28"/>
              </w:rPr>
              <w:tab/>
            </w:r>
          </w:p>
          <w:p w:rsidR="00FC4B05" w:rsidRPr="007D16AF" w:rsidRDefault="00FC4B05" w:rsidP="00261CDB">
            <w:pPr>
              <w:jc w:val="both"/>
              <w:rPr>
                <w:sz w:val="28"/>
                <w:szCs w:val="28"/>
              </w:rPr>
            </w:pPr>
            <w:r>
              <w:rPr>
                <w:sz w:val="28"/>
                <w:szCs w:val="28"/>
              </w:rPr>
              <w:t>С</w:t>
            </w:r>
            <w:r w:rsidRPr="007D16AF">
              <w:rPr>
                <w:sz w:val="28"/>
                <w:szCs w:val="28"/>
              </w:rPr>
              <w:t>воевременное выявление детей и семей на ранней стадии неблагополучия, в том числе выявление ребенка, проживающего в семье или находящегося в ситуации, угрожающей его жизни или здоровью, или препятствующей его нормальному воспитанию и развитию;</w:t>
            </w:r>
          </w:p>
          <w:p w:rsidR="00FC4B05" w:rsidRPr="007D16AF" w:rsidRDefault="00FC4B05" w:rsidP="00261CDB">
            <w:pPr>
              <w:jc w:val="both"/>
              <w:rPr>
                <w:sz w:val="28"/>
                <w:szCs w:val="28"/>
              </w:rPr>
            </w:pPr>
            <w:r>
              <w:rPr>
                <w:sz w:val="28"/>
                <w:szCs w:val="28"/>
              </w:rPr>
              <w:t>С</w:t>
            </w:r>
            <w:r w:rsidRPr="007D16AF">
              <w:rPr>
                <w:sz w:val="28"/>
                <w:szCs w:val="28"/>
              </w:rPr>
              <w:t>оздание объективной базы данных на несовершеннолетних и семьи</w:t>
            </w:r>
            <w:r>
              <w:rPr>
                <w:sz w:val="28"/>
                <w:szCs w:val="28"/>
              </w:rPr>
              <w:t>,</w:t>
            </w:r>
            <w:r w:rsidRPr="007D16AF">
              <w:rPr>
                <w:sz w:val="28"/>
                <w:szCs w:val="28"/>
              </w:rPr>
              <w:t xml:space="preserve"> находящиеся в </w:t>
            </w:r>
            <w:r>
              <w:rPr>
                <w:sz w:val="28"/>
                <w:szCs w:val="28"/>
              </w:rPr>
              <w:t>социально опасном положении</w:t>
            </w:r>
            <w:r w:rsidRPr="007D16AF">
              <w:rPr>
                <w:sz w:val="28"/>
                <w:szCs w:val="28"/>
              </w:rPr>
              <w:t>;</w:t>
            </w:r>
          </w:p>
          <w:p w:rsidR="00FC4B05" w:rsidRPr="007D16AF" w:rsidRDefault="00FC4B05" w:rsidP="00261CDB">
            <w:pPr>
              <w:jc w:val="both"/>
              <w:rPr>
                <w:sz w:val="28"/>
                <w:szCs w:val="28"/>
              </w:rPr>
            </w:pPr>
            <w:r>
              <w:rPr>
                <w:sz w:val="28"/>
                <w:szCs w:val="28"/>
              </w:rPr>
              <w:t>Организованное сопровождение</w:t>
            </w:r>
            <w:r w:rsidRPr="007D16AF">
              <w:rPr>
                <w:sz w:val="28"/>
                <w:szCs w:val="28"/>
              </w:rPr>
              <w:t xml:space="preserve"> опекунских и приемных семей;</w:t>
            </w:r>
          </w:p>
          <w:p w:rsidR="00FC4B05" w:rsidRPr="00920998" w:rsidRDefault="00FC4B05" w:rsidP="00261CDB">
            <w:pPr>
              <w:jc w:val="both"/>
              <w:rPr>
                <w:sz w:val="28"/>
                <w:szCs w:val="28"/>
              </w:rPr>
            </w:pPr>
            <w:r>
              <w:rPr>
                <w:sz w:val="28"/>
                <w:szCs w:val="28"/>
              </w:rPr>
              <w:t>З</w:t>
            </w:r>
            <w:r w:rsidRPr="007D16AF">
              <w:rPr>
                <w:sz w:val="28"/>
                <w:szCs w:val="28"/>
              </w:rPr>
              <w:t xml:space="preserve">ащита прав и законных интересов несовершеннолетних; </w:t>
            </w:r>
          </w:p>
          <w:p w:rsidR="00FC4B05" w:rsidRPr="00920998" w:rsidRDefault="00FC4B05" w:rsidP="00261CDB">
            <w:pPr>
              <w:jc w:val="both"/>
              <w:rPr>
                <w:sz w:val="28"/>
                <w:szCs w:val="28"/>
              </w:rPr>
            </w:pPr>
            <w:r w:rsidRPr="00920998">
              <w:rPr>
                <w:sz w:val="28"/>
                <w:szCs w:val="28"/>
              </w:rPr>
              <w:t>Создание организационных условий для развития духовно-нравственных основ, традиционного образа жизни, форм хозяйствования и самобытной культуры народов, проживающих на территории Каларского района;</w:t>
            </w:r>
          </w:p>
          <w:p w:rsidR="00FC4B05" w:rsidRDefault="00FC4B05" w:rsidP="00261CDB">
            <w:pPr>
              <w:jc w:val="both"/>
              <w:rPr>
                <w:sz w:val="28"/>
                <w:szCs w:val="28"/>
              </w:rPr>
            </w:pPr>
            <w:r w:rsidRPr="00920998">
              <w:rPr>
                <w:sz w:val="28"/>
                <w:szCs w:val="28"/>
              </w:rPr>
              <w:t xml:space="preserve">Содействие укреплению гражданского единства и </w:t>
            </w:r>
            <w:r w:rsidRPr="00920998">
              <w:rPr>
                <w:sz w:val="28"/>
                <w:szCs w:val="28"/>
              </w:rPr>
              <w:lastRenderedPageBreak/>
              <w:t>гармонизации межэтнических отношений, содействие этнокультурному многообразию народов России, профилактике этнополитического и религиозно-политического экстремизма, ксенофобии и нетерпимости.</w:t>
            </w:r>
          </w:p>
          <w:p w:rsidR="00FC4B05" w:rsidRDefault="00FC4B05" w:rsidP="00261CDB">
            <w:pPr>
              <w:jc w:val="both"/>
              <w:rPr>
                <w:sz w:val="28"/>
                <w:szCs w:val="28"/>
              </w:rPr>
            </w:pPr>
          </w:p>
          <w:p w:rsidR="00FC4B05" w:rsidRDefault="00FC4B05" w:rsidP="00261CDB">
            <w:pPr>
              <w:jc w:val="both"/>
              <w:rPr>
                <w:sz w:val="28"/>
                <w:szCs w:val="28"/>
              </w:rPr>
            </w:pPr>
          </w:p>
          <w:p w:rsidR="00FC4B05" w:rsidRPr="00DE2BC3" w:rsidRDefault="00FC4B05" w:rsidP="00261CDB">
            <w:pPr>
              <w:widowControl w:val="0"/>
              <w:autoSpaceDE w:val="0"/>
              <w:autoSpaceDN w:val="0"/>
              <w:adjustRightInd w:val="0"/>
              <w:ind w:firstLine="237"/>
              <w:jc w:val="both"/>
              <w:rPr>
                <w:sz w:val="28"/>
                <w:szCs w:val="28"/>
              </w:rPr>
            </w:pPr>
          </w:p>
        </w:tc>
      </w:tr>
      <w:tr w:rsidR="00FC4B05" w:rsidRPr="00CC00F1" w:rsidTr="00261CDB">
        <w:tc>
          <w:tcPr>
            <w:tcW w:w="2523" w:type="dxa"/>
          </w:tcPr>
          <w:p w:rsidR="00FC4B05" w:rsidRDefault="00FC4B05" w:rsidP="00261CDB">
            <w:pPr>
              <w:autoSpaceDE w:val="0"/>
              <w:autoSpaceDN w:val="0"/>
              <w:adjustRightInd w:val="0"/>
              <w:rPr>
                <w:b/>
                <w:bCs/>
                <w:sz w:val="28"/>
                <w:szCs w:val="28"/>
              </w:rPr>
            </w:pPr>
            <w:r>
              <w:rPr>
                <w:b/>
                <w:bCs/>
                <w:sz w:val="28"/>
                <w:szCs w:val="28"/>
              </w:rPr>
              <w:lastRenderedPageBreak/>
              <w:t xml:space="preserve">Этапы и сроки реализации </w:t>
            </w:r>
          </w:p>
          <w:p w:rsidR="00FC4B05" w:rsidRDefault="00FC4B05" w:rsidP="00261CDB">
            <w:pPr>
              <w:autoSpaceDE w:val="0"/>
              <w:autoSpaceDN w:val="0"/>
              <w:adjustRightInd w:val="0"/>
              <w:rPr>
                <w:b/>
                <w:bCs/>
                <w:sz w:val="28"/>
                <w:szCs w:val="28"/>
              </w:rPr>
            </w:pPr>
            <w:r>
              <w:rPr>
                <w:b/>
                <w:bCs/>
                <w:sz w:val="28"/>
                <w:szCs w:val="28"/>
              </w:rPr>
              <w:t>программы</w:t>
            </w:r>
          </w:p>
          <w:p w:rsidR="00FC4B05" w:rsidRDefault="00FC4B05" w:rsidP="00261CDB">
            <w:pPr>
              <w:autoSpaceDE w:val="0"/>
              <w:autoSpaceDN w:val="0"/>
              <w:adjustRightInd w:val="0"/>
              <w:rPr>
                <w:b/>
                <w:bCs/>
                <w:sz w:val="28"/>
                <w:szCs w:val="28"/>
              </w:rPr>
            </w:pPr>
          </w:p>
        </w:tc>
        <w:tc>
          <w:tcPr>
            <w:tcW w:w="6945" w:type="dxa"/>
          </w:tcPr>
          <w:p w:rsidR="00FC4B05" w:rsidRDefault="00FC4B05" w:rsidP="00261CDB">
            <w:pPr>
              <w:widowControl w:val="0"/>
              <w:autoSpaceDE w:val="0"/>
              <w:autoSpaceDN w:val="0"/>
              <w:adjustRightInd w:val="0"/>
              <w:jc w:val="both"/>
              <w:rPr>
                <w:color w:val="000000"/>
                <w:sz w:val="28"/>
                <w:szCs w:val="28"/>
              </w:rPr>
            </w:pPr>
            <w:r>
              <w:rPr>
                <w:color w:val="000000"/>
                <w:sz w:val="28"/>
                <w:szCs w:val="28"/>
              </w:rPr>
              <w:t>2018-2022 годы</w:t>
            </w:r>
          </w:p>
          <w:p w:rsidR="00FC4B05" w:rsidRPr="00BE2F6C" w:rsidRDefault="00FC4B05" w:rsidP="00261CDB">
            <w:pPr>
              <w:widowControl w:val="0"/>
              <w:autoSpaceDE w:val="0"/>
              <w:autoSpaceDN w:val="0"/>
              <w:adjustRightInd w:val="0"/>
              <w:jc w:val="both"/>
              <w:rPr>
                <w:color w:val="000000"/>
                <w:sz w:val="28"/>
                <w:szCs w:val="28"/>
              </w:rPr>
            </w:pPr>
            <w:r w:rsidRPr="0043341E">
              <w:rPr>
                <w:sz w:val="28"/>
                <w:szCs w:val="28"/>
              </w:rPr>
              <w:t>Этапы реализации программы не выделяются</w:t>
            </w:r>
          </w:p>
        </w:tc>
      </w:tr>
      <w:tr w:rsidR="00FC4B05" w:rsidRPr="00CC00F1" w:rsidTr="00261CDB">
        <w:tc>
          <w:tcPr>
            <w:tcW w:w="2523" w:type="dxa"/>
          </w:tcPr>
          <w:p w:rsidR="00FC4B05" w:rsidRPr="00BE2F6C" w:rsidRDefault="00FC4B05" w:rsidP="00261CDB">
            <w:pPr>
              <w:pStyle w:val="ConsPlusNormal"/>
              <w:ind w:firstLine="0"/>
              <w:jc w:val="both"/>
              <w:rPr>
                <w:rFonts w:ascii="Times New Roman" w:hAnsi="Times New Roman" w:cs="Times New Roman"/>
                <w:b/>
                <w:bCs/>
                <w:sz w:val="28"/>
                <w:szCs w:val="28"/>
              </w:rPr>
            </w:pPr>
            <w:r w:rsidRPr="00BE2F6C">
              <w:rPr>
                <w:rFonts w:ascii="Times New Roman" w:hAnsi="Times New Roman" w:cs="Times New Roman"/>
                <w:b/>
                <w:bCs/>
                <w:sz w:val="28"/>
                <w:szCs w:val="28"/>
              </w:rPr>
              <w:t xml:space="preserve">Объемы </w:t>
            </w:r>
          </w:p>
          <w:p w:rsidR="00FC4B05" w:rsidRPr="00BE2F6C" w:rsidRDefault="00FC4B05" w:rsidP="00261CDB">
            <w:pPr>
              <w:pStyle w:val="ConsPlusNormal"/>
              <w:ind w:firstLine="0"/>
              <w:jc w:val="both"/>
              <w:rPr>
                <w:rFonts w:ascii="Times New Roman" w:hAnsi="Times New Roman" w:cs="Times New Roman"/>
                <w:b/>
                <w:bCs/>
                <w:sz w:val="28"/>
                <w:szCs w:val="28"/>
              </w:rPr>
            </w:pPr>
            <w:r w:rsidRPr="00BE2F6C">
              <w:rPr>
                <w:rFonts w:ascii="Times New Roman" w:hAnsi="Times New Roman" w:cs="Times New Roman"/>
                <w:b/>
                <w:bCs/>
                <w:sz w:val="28"/>
                <w:szCs w:val="28"/>
              </w:rPr>
              <w:t xml:space="preserve">бюджетных </w:t>
            </w:r>
          </w:p>
          <w:p w:rsidR="00FC4B05" w:rsidRPr="00BE2F6C" w:rsidRDefault="00FC4B05" w:rsidP="00261CDB">
            <w:pPr>
              <w:pStyle w:val="ConsPlusNormal"/>
              <w:ind w:firstLine="0"/>
              <w:jc w:val="both"/>
              <w:rPr>
                <w:rFonts w:ascii="Times New Roman" w:hAnsi="Times New Roman" w:cs="Times New Roman"/>
                <w:b/>
                <w:bCs/>
                <w:sz w:val="28"/>
                <w:szCs w:val="28"/>
              </w:rPr>
            </w:pPr>
            <w:r w:rsidRPr="00BE2F6C">
              <w:rPr>
                <w:rFonts w:ascii="Times New Roman" w:hAnsi="Times New Roman" w:cs="Times New Roman"/>
                <w:b/>
                <w:bCs/>
                <w:sz w:val="28"/>
                <w:szCs w:val="28"/>
              </w:rPr>
              <w:t xml:space="preserve">ассигнований </w:t>
            </w:r>
          </w:p>
          <w:p w:rsidR="00FC4B05" w:rsidRDefault="00FC4B05" w:rsidP="00261CDB">
            <w:pPr>
              <w:autoSpaceDE w:val="0"/>
              <w:autoSpaceDN w:val="0"/>
              <w:adjustRightInd w:val="0"/>
              <w:rPr>
                <w:b/>
                <w:bCs/>
                <w:sz w:val="28"/>
                <w:szCs w:val="28"/>
              </w:rPr>
            </w:pPr>
            <w:r w:rsidRPr="00BE2F6C">
              <w:rPr>
                <w:b/>
                <w:bCs/>
                <w:sz w:val="28"/>
                <w:szCs w:val="28"/>
              </w:rPr>
              <w:t>программы</w:t>
            </w:r>
          </w:p>
        </w:tc>
        <w:tc>
          <w:tcPr>
            <w:tcW w:w="6945" w:type="dxa"/>
            <w:vAlign w:val="center"/>
          </w:tcPr>
          <w:p w:rsidR="00FC4B05" w:rsidRDefault="00FC4B05" w:rsidP="00261CDB">
            <w:pPr>
              <w:jc w:val="both"/>
              <w:rPr>
                <w:color w:val="000000"/>
                <w:sz w:val="28"/>
                <w:szCs w:val="28"/>
              </w:rPr>
            </w:pPr>
            <w:r>
              <w:rPr>
                <w:sz w:val="28"/>
                <w:szCs w:val="28"/>
              </w:rPr>
              <w:t>Всего –</w:t>
            </w:r>
            <w:r w:rsidRPr="00CC00F1">
              <w:rPr>
                <w:sz w:val="28"/>
                <w:szCs w:val="28"/>
              </w:rPr>
              <w:t xml:space="preserve"> </w:t>
            </w:r>
            <w:r>
              <w:rPr>
                <w:color w:val="000000"/>
                <w:sz w:val="28"/>
                <w:szCs w:val="28"/>
              </w:rPr>
              <w:t xml:space="preserve"> </w:t>
            </w:r>
            <w:r w:rsidR="00852553">
              <w:rPr>
                <w:color w:val="000000"/>
                <w:sz w:val="28"/>
                <w:szCs w:val="28"/>
              </w:rPr>
              <w:t>18</w:t>
            </w:r>
            <w:r w:rsidRPr="00377DC9">
              <w:rPr>
                <w:color w:val="000000"/>
                <w:sz w:val="28"/>
                <w:szCs w:val="28"/>
              </w:rPr>
              <w:t xml:space="preserve">00,0 тыс. рублей, </w:t>
            </w:r>
            <w:r w:rsidRPr="00906EF0">
              <w:rPr>
                <w:color w:val="000000"/>
                <w:sz w:val="28"/>
                <w:szCs w:val="28"/>
              </w:rPr>
              <w:t>за счет средств бюджета муниципального района «Каларский район»</w:t>
            </w:r>
            <w:r>
              <w:rPr>
                <w:color w:val="000000"/>
                <w:sz w:val="28"/>
                <w:szCs w:val="28"/>
              </w:rPr>
              <w:t xml:space="preserve">, </w:t>
            </w:r>
          </w:p>
          <w:p w:rsidR="00FC4B05" w:rsidRPr="00377DC9" w:rsidRDefault="00FC4B05" w:rsidP="00261CDB">
            <w:pPr>
              <w:jc w:val="both"/>
              <w:rPr>
                <w:color w:val="000000"/>
                <w:sz w:val="28"/>
                <w:szCs w:val="28"/>
              </w:rPr>
            </w:pPr>
            <w:r w:rsidRPr="00377DC9">
              <w:rPr>
                <w:color w:val="000000"/>
                <w:sz w:val="28"/>
                <w:szCs w:val="28"/>
              </w:rPr>
              <w:t>в том числе по годам:</w:t>
            </w:r>
          </w:p>
          <w:p w:rsidR="00FC4B05" w:rsidRPr="00377DC9" w:rsidRDefault="00A5340F" w:rsidP="00261CDB">
            <w:pPr>
              <w:jc w:val="both"/>
              <w:rPr>
                <w:color w:val="000000"/>
                <w:sz w:val="28"/>
                <w:szCs w:val="28"/>
              </w:rPr>
            </w:pPr>
            <w:r>
              <w:rPr>
                <w:color w:val="000000"/>
                <w:sz w:val="28"/>
                <w:szCs w:val="28"/>
              </w:rPr>
              <w:t>2018 год – 0</w:t>
            </w:r>
            <w:r w:rsidR="00FC4B05" w:rsidRPr="00377DC9">
              <w:rPr>
                <w:color w:val="000000"/>
                <w:sz w:val="28"/>
                <w:szCs w:val="28"/>
              </w:rPr>
              <w:t>,0 тыс. рублей</w:t>
            </w:r>
          </w:p>
          <w:p w:rsidR="00FC4B05" w:rsidRPr="00377DC9" w:rsidRDefault="00852553" w:rsidP="00261CDB">
            <w:pPr>
              <w:jc w:val="both"/>
              <w:rPr>
                <w:color w:val="000000"/>
                <w:sz w:val="28"/>
                <w:szCs w:val="28"/>
              </w:rPr>
            </w:pPr>
            <w:r>
              <w:rPr>
                <w:color w:val="000000"/>
                <w:sz w:val="28"/>
                <w:szCs w:val="28"/>
              </w:rPr>
              <w:t>2019 год – 34</w:t>
            </w:r>
            <w:r w:rsidR="00FC4B05" w:rsidRPr="00377DC9">
              <w:rPr>
                <w:color w:val="000000"/>
                <w:sz w:val="28"/>
                <w:szCs w:val="28"/>
              </w:rPr>
              <w:t>0,0 тыс.</w:t>
            </w:r>
            <w:r w:rsidR="00FC4B05">
              <w:rPr>
                <w:color w:val="000000"/>
                <w:sz w:val="28"/>
                <w:szCs w:val="28"/>
              </w:rPr>
              <w:t xml:space="preserve"> </w:t>
            </w:r>
            <w:r w:rsidR="00FC4B05" w:rsidRPr="00377DC9">
              <w:rPr>
                <w:color w:val="000000"/>
                <w:sz w:val="28"/>
                <w:szCs w:val="28"/>
              </w:rPr>
              <w:t>рублей</w:t>
            </w:r>
          </w:p>
          <w:p w:rsidR="00FC4B05" w:rsidRPr="00377DC9" w:rsidRDefault="00852553" w:rsidP="00261CDB">
            <w:pPr>
              <w:jc w:val="both"/>
              <w:rPr>
                <w:color w:val="000000"/>
                <w:sz w:val="28"/>
                <w:szCs w:val="28"/>
              </w:rPr>
            </w:pPr>
            <w:r>
              <w:rPr>
                <w:color w:val="000000"/>
                <w:sz w:val="28"/>
                <w:szCs w:val="28"/>
              </w:rPr>
              <w:t>2020 год – 41</w:t>
            </w:r>
            <w:r w:rsidR="00FC4B05" w:rsidRPr="00377DC9">
              <w:rPr>
                <w:color w:val="000000"/>
                <w:sz w:val="28"/>
                <w:szCs w:val="28"/>
              </w:rPr>
              <w:t>0,0 тыс. рублей</w:t>
            </w:r>
          </w:p>
          <w:p w:rsidR="00FC4B05" w:rsidRPr="00377DC9" w:rsidRDefault="00852553" w:rsidP="00261CDB">
            <w:pPr>
              <w:jc w:val="both"/>
              <w:rPr>
                <w:color w:val="000000"/>
                <w:sz w:val="28"/>
                <w:szCs w:val="28"/>
              </w:rPr>
            </w:pPr>
            <w:r>
              <w:rPr>
                <w:color w:val="000000"/>
                <w:sz w:val="28"/>
                <w:szCs w:val="28"/>
              </w:rPr>
              <w:t>2021 год  –490</w:t>
            </w:r>
            <w:r w:rsidR="00FC4B05" w:rsidRPr="00377DC9">
              <w:rPr>
                <w:color w:val="000000"/>
                <w:sz w:val="28"/>
                <w:szCs w:val="28"/>
              </w:rPr>
              <w:t>0,0 тыс. рублей</w:t>
            </w:r>
          </w:p>
          <w:p w:rsidR="00FC4B05" w:rsidRPr="000133E6" w:rsidRDefault="00852553" w:rsidP="00261CDB">
            <w:pPr>
              <w:jc w:val="both"/>
              <w:rPr>
                <w:sz w:val="28"/>
                <w:szCs w:val="28"/>
              </w:rPr>
            </w:pPr>
            <w:r>
              <w:rPr>
                <w:color w:val="000000"/>
                <w:sz w:val="28"/>
                <w:szCs w:val="28"/>
              </w:rPr>
              <w:t>2022 год – 56</w:t>
            </w:r>
            <w:r w:rsidR="00FC4B05" w:rsidRPr="00377DC9">
              <w:rPr>
                <w:color w:val="000000"/>
                <w:sz w:val="28"/>
                <w:szCs w:val="28"/>
              </w:rPr>
              <w:t>0,0 тыс. рублей</w:t>
            </w:r>
            <w:r w:rsidR="00FC4B05">
              <w:rPr>
                <w:color w:val="000000"/>
                <w:sz w:val="28"/>
                <w:szCs w:val="28"/>
              </w:rPr>
              <w:t xml:space="preserve">  </w:t>
            </w:r>
            <w:r w:rsidR="00FC4B05" w:rsidRPr="002D0C58">
              <w:rPr>
                <w:sz w:val="28"/>
                <w:szCs w:val="28"/>
              </w:rPr>
              <w:t xml:space="preserve"> </w:t>
            </w:r>
          </w:p>
        </w:tc>
      </w:tr>
      <w:tr w:rsidR="00FC4B05" w:rsidRPr="00CC00F1" w:rsidTr="00261CDB">
        <w:tc>
          <w:tcPr>
            <w:tcW w:w="2523" w:type="dxa"/>
          </w:tcPr>
          <w:p w:rsidR="00FC4B05" w:rsidRDefault="00FC4B05" w:rsidP="00261CDB">
            <w:pPr>
              <w:pStyle w:val="ConsPlusNormal"/>
              <w:ind w:firstLine="0"/>
              <w:jc w:val="both"/>
              <w:rPr>
                <w:rFonts w:ascii="Times New Roman" w:hAnsi="Times New Roman" w:cs="Times New Roman"/>
                <w:b/>
                <w:bCs/>
                <w:sz w:val="28"/>
                <w:szCs w:val="28"/>
              </w:rPr>
            </w:pPr>
            <w:r w:rsidRPr="007E330D">
              <w:rPr>
                <w:rFonts w:ascii="Times New Roman" w:hAnsi="Times New Roman" w:cs="Times New Roman"/>
                <w:b/>
                <w:bCs/>
                <w:sz w:val="28"/>
                <w:szCs w:val="28"/>
              </w:rPr>
              <w:t xml:space="preserve">Ожидаемые </w:t>
            </w:r>
          </w:p>
          <w:p w:rsidR="00FC4B05" w:rsidRDefault="00FC4B05" w:rsidP="00261CDB">
            <w:pPr>
              <w:pStyle w:val="ConsPlusNormal"/>
              <w:ind w:firstLine="0"/>
              <w:jc w:val="both"/>
              <w:rPr>
                <w:rFonts w:ascii="Times New Roman" w:hAnsi="Times New Roman" w:cs="Times New Roman"/>
                <w:b/>
                <w:bCs/>
                <w:sz w:val="28"/>
                <w:szCs w:val="28"/>
              </w:rPr>
            </w:pPr>
            <w:r>
              <w:rPr>
                <w:rFonts w:ascii="Times New Roman" w:hAnsi="Times New Roman" w:cs="Times New Roman"/>
                <w:b/>
                <w:bCs/>
                <w:sz w:val="28"/>
                <w:szCs w:val="28"/>
              </w:rPr>
              <w:t>результаты</w:t>
            </w:r>
          </w:p>
          <w:p w:rsidR="00FC4B05" w:rsidRDefault="00FC4B05" w:rsidP="00261CDB">
            <w:pPr>
              <w:pStyle w:val="ConsPlusNormal"/>
              <w:ind w:firstLine="0"/>
              <w:jc w:val="both"/>
              <w:rPr>
                <w:rFonts w:ascii="Times New Roman" w:hAnsi="Times New Roman" w:cs="Times New Roman"/>
                <w:b/>
                <w:bCs/>
                <w:sz w:val="28"/>
                <w:szCs w:val="28"/>
              </w:rPr>
            </w:pPr>
          </w:p>
          <w:p w:rsidR="00FC4B05" w:rsidRDefault="00FC4B05" w:rsidP="00261CDB">
            <w:pPr>
              <w:pStyle w:val="ConsPlusNormal"/>
              <w:ind w:firstLine="0"/>
              <w:jc w:val="both"/>
              <w:rPr>
                <w:rFonts w:ascii="Times New Roman" w:hAnsi="Times New Roman" w:cs="Times New Roman"/>
                <w:b/>
                <w:bCs/>
                <w:sz w:val="28"/>
                <w:szCs w:val="28"/>
              </w:rPr>
            </w:pPr>
          </w:p>
          <w:p w:rsidR="00FC4B05" w:rsidRDefault="00FC4B05" w:rsidP="00261CDB">
            <w:pPr>
              <w:pStyle w:val="ConsPlusNormal"/>
              <w:ind w:firstLine="0"/>
              <w:jc w:val="both"/>
              <w:rPr>
                <w:rFonts w:ascii="Times New Roman" w:hAnsi="Times New Roman" w:cs="Times New Roman"/>
                <w:b/>
                <w:bCs/>
                <w:sz w:val="28"/>
                <w:szCs w:val="28"/>
              </w:rPr>
            </w:pPr>
          </w:p>
          <w:p w:rsidR="00FC4B05" w:rsidRDefault="00FC4B05" w:rsidP="00261CDB">
            <w:pPr>
              <w:pStyle w:val="ConsPlusNormal"/>
              <w:ind w:firstLine="0"/>
              <w:jc w:val="both"/>
              <w:rPr>
                <w:rFonts w:ascii="Times New Roman" w:hAnsi="Times New Roman" w:cs="Times New Roman"/>
                <w:b/>
                <w:bCs/>
                <w:sz w:val="28"/>
                <w:szCs w:val="28"/>
              </w:rPr>
            </w:pPr>
          </w:p>
          <w:p w:rsidR="00FC4B05" w:rsidRDefault="00FC4B05" w:rsidP="00261CDB">
            <w:pPr>
              <w:pStyle w:val="ConsPlusNormal"/>
              <w:ind w:firstLine="0"/>
              <w:jc w:val="both"/>
              <w:rPr>
                <w:rFonts w:ascii="Times New Roman" w:hAnsi="Times New Roman" w:cs="Times New Roman"/>
                <w:b/>
                <w:bCs/>
                <w:sz w:val="28"/>
                <w:szCs w:val="28"/>
              </w:rPr>
            </w:pPr>
          </w:p>
          <w:p w:rsidR="00FC4B05" w:rsidRDefault="00FC4B05" w:rsidP="00261CDB">
            <w:pPr>
              <w:pStyle w:val="ConsPlusNormal"/>
              <w:ind w:firstLine="0"/>
              <w:jc w:val="both"/>
              <w:rPr>
                <w:rFonts w:ascii="Times New Roman" w:hAnsi="Times New Roman" w:cs="Times New Roman"/>
                <w:b/>
                <w:bCs/>
                <w:sz w:val="28"/>
                <w:szCs w:val="28"/>
              </w:rPr>
            </w:pPr>
          </w:p>
          <w:p w:rsidR="00FC4B05" w:rsidRDefault="00FC4B05" w:rsidP="00261CDB">
            <w:pPr>
              <w:pStyle w:val="ConsPlusNormal"/>
              <w:ind w:firstLine="0"/>
              <w:jc w:val="both"/>
              <w:rPr>
                <w:rFonts w:ascii="Times New Roman" w:hAnsi="Times New Roman" w:cs="Times New Roman"/>
                <w:b/>
                <w:bCs/>
                <w:sz w:val="28"/>
                <w:szCs w:val="28"/>
              </w:rPr>
            </w:pPr>
          </w:p>
          <w:p w:rsidR="00FC4B05" w:rsidRDefault="00FC4B05" w:rsidP="00261CDB">
            <w:pPr>
              <w:pStyle w:val="ConsPlusNormal"/>
              <w:ind w:firstLine="0"/>
              <w:jc w:val="both"/>
              <w:rPr>
                <w:rFonts w:ascii="Times New Roman" w:hAnsi="Times New Roman" w:cs="Times New Roman"/>
                <w:b/>
                <w:bCs/>
                <w:sz w:val="28"/>
                <w:szCs w:val="28"/>
              </w:rPr>
            </w:pPr>
          </w:p>
          <w:p w:rsidR="00FC4B05" w:rsidRDefault="00FC4B05" w:rsidP="00261CDB">
            <w:pPr>
              <w:pStyle w:val="ConsPlusNormal"/>
              <w:ind w:firstLine="0"/>
              <w:jc w:val="both"/>
              <w:rPr>
                <w:rFonts w:ascii="Times New Roman" w:hAnsi="Times New Roman" w:cs="Times New Roman"/>
                <w:b/>
                <w:bCs/>
                <w:sz w:val="28"/>
                <w:szCs w:val="28"/>
              </w:rPr>
            </w:pPr>
          </w:p>
          <w:p w:rsidR="00FC4B05" w:rsidRDefault="00FC4B05" w:rsidP="00261CDB">
            <w:pPr>
              <w:pStyle w:val="ConsPlusNormal"/>
              <w:ind w:firstLine="0"/>
              <w:jc w:val="both"/>
              <w:rPr>
                <w:rFonts w:ascii="Times New Roman" w:hAnsi="Times New Roman" w:cs="Times New Roman"/>
                <w:b/>
                <w:bCs/>
                <w:sz w:val="28"/>
                <w:szCs w:val="28"/>
              </w:rPr>
            </w:pPr>
          </w:p>
          <w:p w:rsidR="00FC4B05" w:rsidRDefault="00FC4B05" w:rsidP="00261CDB">
            <w:pPr>
              <w:pStyle w:val="ConsPlusNormal"/>
              <w:ind w:firstLine="0"/>
              <w:jc w:val="both"/>
              <w:rPr>
                <w:rFonts w:ascii="Times New Roman" w:hAnsi="Times New Roman" w:cs="Times New Roman"/>
                <w:b/>
                <w:bCs/>
                <w:sz w:val="28"/>
                <w:szCs w:val="28"/>
              </w:rPr>
            </w:pPr>
          </w:p>
          <w:p w:rsidR="00FC4B05" w:rsidRDefault="00FC4B05" w:rsidP="00261CDB">
            <w:pPr>
              <w:pStyle w:val="ConsPlusNormal"/>
              <w:ind w:firstLine="0"/>
              <w:jc w:val="both"/>
              <w:rPr>
                <w:rFonts w:ascii="Times New Roman" w:hAnsi="Times New Roman" w:cs="Times New Roman"/>
                <w:b/>
                <w:bCs/>
                <w:sz w:val="28"/>
                <w:szCs w:val="28"/>
              </w:rPr>
            </w:pPr>
          </w:p>
          <w:p w:rsidR="00FC4B05" w:rsidRDefault="00FC4B05" w:rsidP="00261CDB">
            <w:pPr>
              <w:pStyle w:val="ConsPlusNormal"/>
              <w:ind w:firstLine="0"/>
              <w:jc w:val="both"/>
              <w:rPr>
                <w:rFonts w:ascii="Times New Roman" w:hAnsi="Times New Roman" w:cs="Times New Roman"/>
                <w:b/>
                <w:bCs/>
                <w:sz w:val="28"/>
                <w:szCs w:val="28"/>
              </w:rPr>
            </w:pPr>
          </w:p>
          <w:p w:rsidR="00FC4B05" w:rsidRDefault="00FC4B05" w:rsidP="00261CDB">
            <w:pPr>
              <w:pStyle w:val="ConsPlusNormal"/>
              <w:ind w:firstLine="0"/>
              <w:jc w:val="both"/>
              <w:rPr>
                <w:rFonts w:ascii="Times New Roman" w:hAnsi="Times New Roman" w:cs="Times New Roman"/>
                <w:b/>
                <w:bCs/>
                <w:sz w:val="28"/>
                <w:szCs w:val="28"/>
              </w:rPr>
            </w:pPr>
          </w:p>
          <w:p w:rsidR="00FC4B05" w:rsidRDefault="00FC4B05" w:rsidP="00261CDB">
            <w:pPr>
              <w:pStyle w:val="ConsPlusNormal"/>
              <w:ind w:firstLine="0"/>
              <w:jc w:val="both"/>
              <w:rPr>
                <w:rFonts w:ascii="Times New Roman" w:hAnsi="Times New Roman" w:cs="Times New Roman"/>
                <w:b/>
                <w:bCs/>
                <w:sz w:val="28"/>
                <w:szCs w:val="28"/>
              </w:rPr>
            </w:pPr>
          </w:p>
          <w:p w:rsidR="00FC4B05" w:rsidRDefault="00FC4B05" w:rsidP="00261CDB">
            <w:pPr>
              <w:pStyle w:val="ConsPlusNormal"/>
              <w:ind w:firstLine="0"/>
              <w:jc w:val="both"/>
              <w:rPr>
                <w:rFonts w:ascii="Times New Roman" w:hAnsi="Times New Roman" w:cs="Times New Roman"/>
                <w:b/>
                <w:bCs/>
                <w:sz w:val="28"/>
                <w:szCs w:val="28"/>
              </w:rPr>
            </w:pPr>
          </w:p>
          <w:p w:rsidR="00FC4B05" w:rsidRDefault="00FC4B05" w:rsidP="00261CDB">
            <w:pPr>
              <w:pStyle w:val="ConsPlusNormal"/>
              <w:ind w:firstLine="0"/>
              <w:jc w:val="both"/>
              <w:rPr>
                <w:rFonts w:ascii="Times New Roman" w:hAnsi="Times New Roman" w:cs="Times New Roman"/>
                <w:b/>
                <w:bCs/>
                <w:sz w:val="28"/>
                <w:szCs w:val="28"/>
              </w:rPr>
            </w:pPr>
          </w:p>
          <w:p w:rsidR="00FC4B05" w:rsidRDefault="00FC4B05" w:rsidP="00261CDB">
            <w:pPr>
              <w:pStyle w:val="ConsPlusNormal"/>
              <w:ind w:firstLine="0"/>
              <w:jc w:val="both"/>
              <w:rPr>
                <w:rFonts w:ascii="Times New Roman" w:hAnsi="Times New Roman" w:cs="Times New Roman"/>
                <w:b/>
                <w:bCs/>
                <w:sz w:val="28"/>
                <w:szCs w:val="28"/>
              </w:rPr>
            </w:pPr>
          </w:p>
          <w:p w:rsidR="00FC4B05" w:rsidRDefault="00FC4B05" w:rsidP="00261CDB">
            <w:pPr>
              <w:pStyle w:val="ConsPlusNormal"/>
              <w:ind w:firstLine="0"/>
              <w:jc w:val="both"/>
              <w:rPr>
                <w:rFonts w:ascii="Times New Roman" w:hAnsi="Times New Roman" w:cs="Times New Roman"/>
                <w:b/>
                <w:bCs/>
                <w:sz w:val="28"/>
                <w:szCs w:val="28"/>
              </w:rPr>
            </w:pPr>
          </w:p>
          <w:p w:rsidR="00FC4B05" w:rsidRDefault="00FC4B05" w:rsidP="00261CDB">
            <w:pPr>
              <w:pStyle w:val="ConsPlusNormal"/>
              <w:ind w:firstLine="0"/>
              <w:jc w:val="both"/>
              <w:rPr>
                <w:rFonts w:ascii="Times New Roman" w:hAnsi="Times New Roman" w:cs="Times New Roman"/>
                <w:b/>
                <w:bCs/>
                <w:sz w:val="28"/>
                <w:szCs w:val="28"/>
              </w:rPr>
            </w:pPr>
          </w:p>
          <w:p w:rsidR="00FC4B05" w:rsidRDefault="00FC4B05" w:rsidP="00261CDB">
            <w:pPr>
              <w:pStyle w:val="ConsPlusNormal"/>
              <w:ind w:firstLine="0"/>
              <w:jc w:val="both"/>
              <w:rPr>
                <w:rFonts w:ascii="Times New Roman" w:hAnsi="Times New Roman" w:cs="Times New Roman"/>
                <w:b/>
                <w:bCs/>
                <w:sz w:val="28"/>
                <w:szCs w:val="28"/>
              </w:rPr>
            </w:pPr>
          </w:p>
          <w:p w:rsidR="00FC4B05" w:rsidRDefault="00FC4B05" w:rsidP="00261CDB">
            <w:pPr>
              <w:pStyle w:val="ConsPlusNormal"/>
              <w:ind w:firstLine="0"/>
              <w:jc w:val="both"/>
              <w:rPr>
                <w:rFonts w:ascii="Times New Roman" w:hAnsi="Times New Roman" w:cs="Times New Roman"/>
                <w:b/>
                <w:bCs/>
                <w:sz w:val="28"/>
                <w:szCs w:val="28"/>
              </w:rPr>
            </w:pPr>
          </w:p>
          <w:p w:rsidR="00FC4B05" w:rsidRDefault="00FC4B05" w:rsidP="00261CDB">
            <w:pPr>
              <w:pStyle w:val="ConsPlusNormal"/>
              <w:ind w:firstLine="0"/>
              <w:jc w:val="both"/>
              <w:rPr>
                <w:rFonts w:ascii="Times New Roman" w:hAnsi="Times New Roman" w:cs="Times New Roman"/>
                <w:b/>
                <w:bCs/>
                <w:sz w:val="28"/>
                <w:szCs w:val="28"/>
              </w:rPr>
            </w:pPr>
          </w:p>
          <w:p w:rsidR="00FC4B05" w:rsidRDefault="00FC4B05" w:rsidP="00261CDB">
            <w:pPr>
              <w:pStyle w:val="ConsPlusNormal"/>
              <w:ind w:firstLine="0"/>
              <w:jc w:val="both"/>
              <w:rPr>
                <w:rFonts w:ascii="Times New Roman" w:hAnsi="Times New Roman" w:cs="Times New Roman"/>
                <w:b/>
                <w:bCs/>
                <w:sz w:val="28"/>
                <w:szCs w:val="28"/>
              </w:rPr>
            </w:pPr>
          </w:p>
          <w:p w:rsidR="00FC4B05" w:rsidRDefault="00FC4B05" w:rsidP="00261CDB">
            <w:pPr>
              <w:pStyle w:val="ConsPlusNormal"/>
              <w:ind w:firstLine="0"/>
              <w:jc w:val="both"/>
              <w:rPr>
                <w:rFonts w:ascii="Times New Roman" w:hAnsi="Times New Roman" w:cs="Times New Roman"/>
                <w:b/>
                <w:bCs/>
                <w:sz w:val="28"/>
                <w:szCs w:val="28"/>
              </w:rPr>
            </w:pPr>
          </w:p>
          <w:p w:rsidR="00FC4B05" w:rsidRDefault="00FC4B05" w:rsidP="00261CDB">
            <w:pPr>
              <w:pStyle w:val="ConsPlusNormal"/>
              <w:ind w:firstLine="0"/>
              <w:jc w:val="both"/>
              <w:rPr>
                <w:rFonts w:ascii="Times New Roman" w:hAnsi="Times New Roman" w:cs="Times New Roman"/>
                <w:b/>
                <w:bCs/>
                <w:sz w:val="28"/>
                <w:szCs w:val="28"/>
              </w:rPr>
            </w:pPr>
          </w:p>
          <w:p w:rsidR="00FC4B05" w:rsidRDefault="00FC4B05" w:rsidP="00261CDB">
            <w:pPr>
              <w:pStyle w:val="ConsPlusNormal"/>
              <w:ind w:firstLine="0"/>
              <w:jc w:val="both"/>
              <w:rPr>
                <w:rFonts w:ascii="Times New Roman" w:hAnsi="Times New Roman" w:cs="Times New Roman"/>
                <w:b/>
                <w:bCs/>
                <w:sz w:val="28"/>
                <w:szCs w:val="28"/>
              </w:rPr>
            </w:pPr>
          </w:p>
          <w:p w:rsidR="00FC4B05" w:rsidRDefault="00FC4B05" w:rsidP="00261CDB">
            <w:pPr>
              <w:pStyle w:val="ConsPlusNormal"/>
              <w:ind w:firstLine="0"/>
              <w:jc w:val="both"/>
              <w:rPr>
                <w:rFonts w:ascii="Times New Roman" w:hAnsi="Times New Roman" w:cs="Times New Roman"/>
                <w:b/>
                <w:bCs/>
                <w:sz w:val="28"/>
                <w:szCs w:val="28"/>
              </w:rPr>
            </w:pPr>
          </w:p>
          <w:p w:rsidR="00FC4B05" w:rsidRDefault="00FC4B05" w:rsidP="00261CDB">
            <w:pPr>
              <w:pStyle w:val="ConsPlusNormal"/>
              <w:ind w:firstLine="0"/>
              <w:jc w:val="both"/>
              <w:rPr>
                <w:rFonts w:ascii="Times New Roman" w:hAnsi="Times New Roman" w:cs="Times New Roman"/>
                <w:b/>
                <w:bCs/>
                <w:sz w:val="28"/>
                <w:szCs w:val="28"/>
              </w:rPr>
            </w:pPr>
          </w:p>
          <w:p w:rsidR="00FC4B05" w:rsidRDefault="00FC4B05" w:rsidP="00261CDB">
            <w:pPr>
              <w:pStyle w:val="ConsPlusNormal"/>
              <w:ind w:firstLine="0"/>
              <w:jc w:val="both"/>
              <w:rPr>
                <w:rFonts w:ascii="Times New Roman" w:hAnsi="Times New Roman" w:cs="Times New Roman"/>
                <w:b/>
                <w:bCs/>
                <w:sz w:val="28"/>
                <w:szCs w:val="28"/>
              </w:rPr>
            </w:pPr>
          </w:p>
          <w:p w:rsidR="00FC4B05" w:rsidRDefault="00FC4B05" w:rsidP="00261CDB">
            <w:pPr>
              <w:pStyle w:val="ConsPlusNormal"/>
              <w:ind w:firstLine="0"/>
              <w:jc w:val="both"/>
              <w:rPr>
                <w:rFonts w:ascii="Times New Roman" w:hAnsi="Times New Roman" w:cs="Times New Roman"/>
                <w:b/>
                <w:bCs/>
                <w:sz w:val="28"/>
                <w:szCs w:val="28"/>
              </w:rPr>
            </w:pPr>
          </w:p>
          <w:p w:rsidR="00FC4B05" w:rsidRDefault="00FC4B05" w:rsidP="00261CDB">
            <w:pPr>
              <w:pStyle w:val="ConsPlusNormal"/>
              <w:ind w:firstLine="0"/>
              <w:jc w:val="both"/>
              <w:rPr>
                <w:rFonts w:ascii="Times New Roman" w:hAnsi="Times New Roman" w:cs="Times New Roman"/>
                <w:b/>
                <w:bCs/>
                <w:sz w:val="28"/>
                <w:szCs w:val="28"/>
              </w:rPr>
            </w:pPr>
          </w:p>
          <w:p w:rsidR="00FC4B05" w:rsidRDefault="00FC4B05" w:rsidP="00261CDB">
            <w:pPr>
              <w:pStyle w:val="ConsPlusNormal"/>
              <w:ind w:firstLine="0"/>
              <w:jc w:val="both"/>
              <w:rPr>
                <w:rFonts w:ascii="Times New Roman" w:hAnsi="Times New Roman" w:cs="Times New Roman"/>
                <w:b/>
                <w:bCs/>
                <w:sz w:val="28"/>
                <w:szCs w:val="28"/>
              </w:rPr>
            </w:pPr>
          </w:p>
          <w:p w:rsidR="00FC4B05" w:rsidRDefault="00FC4B05" w:rsidP="00261CDB">
            <w:pPr>
              <w:pStyle w:val="ConsPlusNormal"/>
              <w:ind w:firstLine="0"/>
              <w:jc w:val="both"/>
              <w:rPr>
                <w:rFonts w:ascii="Times New Roman" w:hAnsi="Times New Roman" w:cs="Times New Roman"/>
                <w:b/>
                <w:bCs/>
                <w:sz w:val="28"/>
                <w:szCs w:val="28"/>
              </w:rPr>
            </w:pPr>
          </w:p>
          <w:p w:rsidR="00FC4B05" w:rsidRDefault="00FC4B05" w:rsidP="00261CDB">
            <w:pPr>
              <w:pStyle w:val="ConsPlusNormal"/>
              <w:ind w:firstLine="0"/>
              <w:jc w:val="both"/>
              <w:rPr>
                <w:rFonts w:ascii="Times New Roman" w:hAnsi="Times New Roman" w:cs="Times New Roman"/>
                <w:b/>
                <w:bCs/>
                <w:sz w:val="28"/>
                <w:szCs w:val="28"/>
              </w:rPr>
            </w:pPr>
          </w:p>
          <w:p w:rsidR="00FC4B05" w:rsidRDefault="00FC4B05" w:rsidP="00261CDB">
            <w:pPr>
              <w:pStyle w:val="ConsPlusNormal"/>
              <w:ind w:firstLine="0"/>
              <w:jc w:val="both"/>
              <w:rPr>
                <w:rFonts w:ascii="Times New Roman" w:hAnsi="Times New Roman" w:cs="Times New Roman"/>
                <w:b/>
                <w:bCs/>
                <w:sz w:val="28"/>
                <w:szCs w:val="28"/>
              </w:rPr>
            </w:pPr>
          </w:p>
          <w:p w:rsidR="00FC4B05" w:rsidRDefault="00FC4B05" w:rsidP="00261CDB">
            <w:pPr>
              <w:pStyle w:val="ConsPlusNormal"/>
              <w:ind w:firstLine="0"/>
              <w:jc w:val="both"/>
              <w:rPr>
                <w:rFonts w:ascii="Times New Roman" w:hAnsi="Times New Roman" w:cs="Times New Roman"/>
                <w:b/>
                <w:bCs/>
                <w:sz w:val="28"/>
                <w:szCs w:val="28"/>
              </w:rPr>
            </w:pPr>
          </w:p>
          <w:p w:rsidR="00FC4B05" w:rsidRDefault="00FC4B05" w:rsidP="00261CDB">
            <w:pPr>
              <w:pStyle w:val="ConsPlusNormal"/>
              <w:ind w:firstLine="0"/>
              <w:jc w:val="both"/>
              <w:rPr>
                <w:rFonts w:ascii="Times New Roman" w:hAnsi="Times New Roman" w:cs="Times New Roman"/>
                <w:b/>
                <w:bCs/>
                <w:sz w:val="28"/>
                <w:szCs w:val="28"/>
              </w:rPr>
            </w:pPr>
          </w:p>
          <w:p w:rsidR="00FC4B05" w:rsidRPr="007E330D" w:rsidRDefault="00FC4B05" w:rsidP="00261CDB">
            <w:pPr>
              <w:pStyle w:val="ConsPlusNormal"/>
              <w:ind w:firstLine="0"/>
              <w:jc w:val="both"/>
              <w:rPr>
                <w:rFonts w:ascii="Times New Roman" w:hAnsi="Times New Roman" w:cs="Times New Roman"/>
                <w:b/>
                <w:bCs/>
                <w:sz w:val="28"/>
                <w:szCs w:val="28"/>
              </w:rPr>
            </w:pPr>
          </w:p>
        </w:tc>
        <w:tc>
          <w:tcPr>
            <w:tcW w:w="6945" w:type="dxa"/>
          </w:tcPr>
          <w:p w:rsidR="00FC4B05" w:rsidRPr="00F872B2" w:rsidRDefault="00FC4B05" w:rsidP="00261CDB">
            <w:pPr>
              <w:suppressAutoHyphens/>
              <w:autoSpaceDE w:val="0"/>
              <w:autoSpaceDN w:val="0"/>
              <w:jc w:val="both"/>
              <w:rPr>
                <w:sz w:val="28"/>
                <w:szCs w:val="28"/>
                <w:highlight w:val="yellow"/>
              </w:rPr>
            </w:pPr>
            <w:r w:rsidRPr="002C0CC3">
              <w:rPr>
                <w:color w:val="FF0000"/>
                <w:sz w:val="28"/>
                <w:szCs w:val="28"/>
              </w:rPr>
              <w:lastRenderedPageBreak/>
              <w:t xml:space="preserve">    </w:t>
            </w:r>
            <w:r w:rsidRPr="00F872B2">
              <w:rPr>
                <w:sz w:val="28"/>
                <w:szCs w:val="28"/>
              </w:rPr>
              <w:t>Повышение доли жителей Каларского района, положительно оценивающих деятельность органов местного самоуправления к 2022 году – 45 % от количества опрошенных;</w:t>
            </w:r>
          </w:p>
          <w:p w:rsidR="00FC4B05" w:rsidRPr="00F872B2" w:rsidRDefault="00FC4B05" w:rsidP="00261CDB">
            <w:pPr>
              <w:rPr>
                <w:sz w:val="28"/>
                <w:szCs w:val="28"/>
              </w:rPr>
            </w:pPr>
            <w:r w:rsidRPr="00F872B2">
              <w:rPr>
                <w:sz w:val="28"/>
                <w:szCs w:val="28"/>
              </w:rPr>
              <w:t xml:space="preserve">    увеличение  количества социально-ориентированных некоммерческих организаций (далее-СО НКО); </w:t>
            </w:r>
          </w:p>
          <w:p w:rsidR="00FC4B05" w:rsidRPr="00F872B2" w:rsidRDefault="00FC4B05" w:rsidP="00261CDB">
            <w:pPr>
              <w:rPr>
                <w:sz w:val="28"/>
                <w:szCs w:val="28"/>
              </w:rPr>
            </w:pPr>
            <w:r w:rsidRPr="00F872B2">
              <w:rPr>
                <w:sz w:val="28"/>
                <w:szCs w:val="28"/>
              </w:rPr>
              <w:t xml:space="preserve">    формирование благоприятных условий для развития благотворительности, добровольчества;</w:t>
            </w:r>
          </w:p>
          <w:p w:rsidR="00FC4B05" w:rsidRPr="00F872B2" w:rsidRDefault="00FC4B05" w:rsidP="00261CDB">
            <w:pPr>
              <w:rPr>
                <w:sz w:val="28"/>
                <w:szCs w:val="28"/>
              </w:rPr>
            </w:pPr>
            <w:r w:rsidRPr="00F872B2">
              <w:rPr>
                <w:sz w:val="28"/>
                <w:szCs w:val="28"/>
              </w:rPr>
              <w:t xml:space="preserve">     совершенствование механизма взаимодействия и взаимного информирования органов и учреждений системы профилактики по фактам семейного и детского неблагополучия;</w:t>
            </w:r>
          </w:p>
          <w:p w:rsidR="00FC4B05" w:rsidRPr="00F872B2" w:rsidRDefault="00FC4B05" w:rsidP="00261CDB">
            <w:pPr>
              <w:rPr>
                <w:sz w:val="28"/>
                <w:szCs w:val="28"/>
              </w:rPr>
            </w:pPr>
            <w:r w:rsidRPr="00F872B2">
              <w:rPr>
                <w:sz w:val="28"/>
                <w:szCs w:val="28"/>
              </w:rPr>
              <w:t xml:space="preserve">      выявление семей на ранней стадии неблагополучия до 30% от числа поставленных на учет; </w:t>
            </w:r>
          </w:p>
          <w:p w:rsidR="00FC4B05" w:rsidRPr="00F872B2" w:rsidRDefault="00FC4B05" w:rsidP="00261CDB">
            <w:pPr>
              <w:rPr>
                <w:sz w:val="28"/>
                <w:szCs w:val="28"/>
              </w:rPr>
            </w:pPr>
            <w:r w:rsidRPr="00F872B2">
              <w:rPr>
                <w:sz w:val="28"/>
                <w:szCs w:val="28"/>
              </w:rPr>
              <w:t xml:space="preserve">      доведение  числа </w:t>
            </w:r>
            <w:r w:rsidR="00A5340F">
              <w:rPr>
                <w:sz w:val="28"/>
                <w:szCs w:val="28"/>
              </w:rPr>
              <w:t xml:space="preserve"> граждан, </w:t>
            </w:r>
            <w:r w:rsidRPr="00F872B2">
              <w:rPr>
                <w:sz w:val="28"/>
                <w:szCs w:val="28"/>
              </w:rPr>
              <w:t>снятых по исправлению до 5 % ежегодно (к 31 декабря  2022 года);</w:t>
            </w:r>
          </w:p>
          <w:p w:rsidR="00FC4B05" w:rsidRPr="00F872B2" w:rsidRDefault="00FC4B05" w:rsidP="00261CDB">
            <w:pPr>
              <w:rPr>
                <w:sz w:val="28"/>
                <w:szCs w:val="28"/>
              </w:rPr>
            </w:pPr>
            <w:r w:rsidRPr="00F872B2">
              <w:rPr>
                <w:sz w:val="28"/>
                <w:szCs w:val="28"/>
              </w:rPr>
              <w:t xml:space="preserve">      снижение количества социально неблагополучных семей  по состоянию на 31.12.2022 г. на 20%;</w:t>
            </w:r>
          </w:p>
          <w:p w:rsidR="00FC4B05" w:rsidRPr="00F872B2" w:rsidRDefault="00FC4B05" w:rsidP="00261CDB">
            <w:pPr>
              <w:rPr>
                <w:sz w:val="28"/>
                <w:szCs w:val="28"/>
              </w:rPr>
            </w:pPr>
            <w:r w:rsidRPr="00F872B2">
              <w:rPr>
                <w:sz w:val="28"/>
                <w:szCs w:val="28"/>
              </w:rPr>
              <w:t xml:space="preserve">      сокращение количества родителей, лишенных родительских прав на 2% ежегодно;</w:t>
            </w:r>
          </w:p>
          <w:p w:rsidR="00FC4B05" w:rsidRPr="00F872B2" w:rsidRDefault="00FC4B05" w:rsidP="00261CDB">
            <w:pPr>
              <w:rPr>
                <w:sz w:val="28"/>
                <w:szCs w:val="28"/>
              </w:rPr>
            </w:pPr>
            <w:r w:rsidRPr="00F872B2">
              <w:rPr>
                <w:sz w:val="28"/>
                <w:szCs w:val="28"/>
              </w:rPr>
              <w:t xml:space="preserve">      рост числа детей, возвращенных в кровную семью (в результате восстановления в родительских правах), на 10% ежегодно;</w:t>
            </w:r>
          </w:p>
          <w:p w:rsidR="00FC4B05" w:rsidRPr="00F872B2" w:rsidRDefault="00FC4B05" w:rsidP="00261CDB">
            <w:pPr>
              <w:rPr>
                <w:sz w:val="28"/>
                <w:szCs w:val="28"/>
              </w:rPr>
            </w:pPr>
            <w:r w:rsidRPr="00F872B2">
              <w:rPr>
                <w:sz w:val="28"/>
                <w:szCs w:val="28"/>
              </w:rPr>
              <w:t xml:space="preserve">       довести охват летним отдыхом, трудоустройством и оздоровлением детей из семей социально опасного положения и трудной жизненной ситуации до 100% от числа состоящих в базе данных;</w:t>
            </w:r>
          </w:p>
          <w:p w:rsidR="00FC4B05" w:rsidRPr="00F872B2" w:rsidRDefault="00FC4B05" w:rsidP="00261CDB">
            <w:pPr>
              <w:rPr>
                <w:sz w:val="28"/>
                <w:szCs w:val="28"/>
              </w:rPr>
            </w:pPr>
            <w:r w:rsidRPr="00F872B2">
              <w:rPr>
                <w:sz w:val="28"/>
                <w:szCs w:val="28"/>
              </w:rPr>
              <w:t xml:space="preserve">      довести  до 90%  занятость детей состоящих на </w:t>
            </w:r>
            <w:r w:rsidRPr="00F872B2">
              <w:rPr>
                <w:sz w:val="28"/>
                <w:szCs w:val="28"/>
              </w:rPr>
              <w:lastRenderedPageBreak/>
              <w:t>профилактических учетах в  учреждениях дополнительного образования;</w:t>
            </w:r>
          </w:p>
          <w:p w:rsidR="00FC4B05" w:rsidRPr="00F872B2" w:rsidRDefault="00FC4B05" w:rsidP="00261CDB">
            <w:pPr>
              <w:rPr>
                <w:sz w:val="28"/>
                <w:szCs w:val="28"/>
              </w:rPr>
            </w:pPr>
            <w:r w:rsidRPr="00F872B2">
              <w:rPr>
                <w:sz w:val="28"/>
                <w:szCs w:val="28"/>
              </w:rPr>
              <w:t xml:space="preserve">      снижение преступности среди несовершеннолетних,  привлеченных к уголовной ответственности подростков;</w:t>
            </w:r>
          </w:p>
          <w:p w:rsidR="00FC4B05" w:rsidRPr="00F872B2" w:rsidRDefault="00FC4B05" w:rsidP="00261CDB">
            <w:pPr>
              <w:rPr>
                <w:sz w:val="28"/>
                <w:szCs w:val="28"/>
                <w:highlight w:val="yellow"/>
              </w:rPr>
            </w:pPr>
            <w:r w:rsidRPr="00F872B2">
              <w:rPr>
                <w:sz w:val="28"/>
                <w:szCs w:val="28"/>
              </w:rPr>
              <w:t xml:space="preserve">       снижения удельного веса подростковой преступности в общем объеме преступлений до уровня не ниже среднероссийского.</w:t>
            </w:r>
          </w:p>
          <w:p w:rsidR="00FC4B05" w:rsidRPr="00295449" w:rsidRDefault="00FC4B05" w:rsidP="00261CDB">
            <w:pPr>
              <w:rPr>
                <w:sz w:val="28"/>
                <w:szCs w:val="28"/>
                <w:highlight w:val="yellow"/>
              </w:rPr>
            </w:pPr>
            <w:r>
              <w:rPr>
                <w:sz w:val="28"/>
                <w:szCs w:val="28"/>
              </w:rPr>
              <w:t xml:space="preserve">      </w:t>
            </w:r>
            <w:r w:rsidRPr="007D16AF">
              <w:rPr>
                <w:sz w:val="28"/>
                <w:szCs w:val="28"/>
              </w:rPr>
              <w:t>создание условий для защиты исконной среды обитания, сохранения и развития традиционных образа жизни, хозяйствования, промыслов и культуры народов, проживающих в Каларском районе;</w:t>
            </w:r>
          </w:p>
          <w:p w:rsidR="00FC4B05" w:rsidRPr="00295449" w:rsidRDefault="00FC4B05" w:rsidP="00A5340F">
            <w:pPr>
              <w:rPr>
                <w:sz w:val="28"/>
                <w:szCs w:val="28"/>
                <w:highlight w:val="yellow"/>
              </w:rPr>
            </w:pPr>
          </w:p>
        </w:tc>
      </w:tr>
    </w:tbl>
    <w:p w:rsidR="00FC4B05" w:rsidRPr="0007224F" w:rsidRDefault="00FC4B05" w:rsidP="00FC4B05">
      <w:pPr>
        <w:pStyle w:val="aff8"/>
        <w:numPr>
          <w:ilvl w:val="0"/>
          <w:numId w:val="1"/>
        </w:numPr>
        <w:ind w:left="0" w:firstLine="720"/>
        <w:jc w:val="both"/>
        <w:rPr>
          <w:b/>
          <w:bCs/>
          <w:sz w:val="28"/>
          <w:szCs w:val="28"/>
        </w:rPr>
      </w:pPr>
      <w:r w:rsidRPr="0007224F">
        <w:rPr>
          <w:b/>
          <w:bCs/>
          <w:sz w:val="28"/>
          <w:szCs w:val="28"/>
        </w:rPr>
        <w:lastRenderedPageBreak/>
        <w:t xml:space="preserve">Характеристика текущего состояния </w:t>
      </w:r>
      <w:r>
        <w:rPr>
          <w:b/>
          <w:bCs/>
          <w:sz w:val="28"/>
          <w:szCs w:val="28"/>
        </w:rPr>
        <w:t xml:space="preserve">социальной </w:t>
      </w:r>
      <w:r w:rsidRPr="0007224F">
        <w:rPr>
          <w:b/>
          <w:bCs/>
          <w:sz w:val="28"/>
          <w:szCs w:val="28"/>
        </w:rPr>
        <w:t>сферы</w:t>
      </w:r>
      <w:r>
        <w:rPr>
          <w:b/>
          <w:bCs/>
          <w:sz w:val="28"/>
          <w:szCs w:val="28"/>
        </w:rPr>
        <w:t xml:space="preserve">  и муниципального  управления </w:t>
      </w:r>
    </w:p>
    <w:p w:rsidR="00FC4B05" w:rsidRDefault="00FC4B05" w:rsidP="00FC4B05">
      <w:pPr>
        <w:tabs>
          <w:tab w:val="left" w:pos="709"/>
        </w:tabs>
        <w:autoSpaceDE w:val="0"/>
        <w:autoSpaceDN w:val="0"/>
        <w:adjustRightInd w:val="0"/>
        <w:ind w:firstLine="709"/>
      </w:pPr>
    </w:p>
    <w:p w:rsidR="00FC4B05" w:rsidRPr="004721EC" w:rsidRDefault="00FC4B05" w:rsidP="00FC4B05">
      <w:pPr>
        <w:ind w:firstLine="709"/>
        <w:jc w:val="both"/>
        <w:rPr>
          <w:sz w:val="28"/>
          <w:szCs w:val="28"/>
        </w:rPr>
      </w:pPr>
      <w:r w:rsidRPr="006A1A41">
        <w:rPr>
          <w:sz w:val="28"/>
          <w:szCs w:val="28"/>
        </w:rPr>
        <w:t xml:space="preserve">Происходящие в настоящее время в Российской </w:t>
      </w:r>
      <w:r>
        <w:rPr>
          <w:sz w:val="28"/>
          <w:szCs w:val="28"/>
        </w:rPr>
        <w:t>Федерации</w:t>
      </w:r>
      <w:r w:rsidRPr="006A1A41">
        <w:rPr>
          <w:sz w:val="28"/>
          <w:szCs w:val="28"/>
        </w:rPr>
        <w:t xml:space="preserve"> фундаментальные изменения в экономической и социальной сфере, направленные на создание инновационной экономики, развитие краевых экономических кластеров, требуют появления </w:t>
      </w:r>
      <w:r>
        <w:rPr>
          <w:sz w:val="28"/>
          <w:szCs w:val="28"/>
        </w:rPr>
        <w:t>существенных изменений в системе как государственного  так и муниципального управления</w:t>
      </w:r>
      <w:r w:rsidRPr="004721EC">
        <w:rPr>
          <w:sz w:val="28"/>
          <w:szCs w:val="28"/>
        </w:rPr>
        <w:t>. Оценивая социально-экономическую и оперативную обстановку, можно предположить дальнейший рост преступлений, в том числе среди несовершеннолетних. Заметное влияние на уровень преступности  оказывают такие социальные факторы, как бедность, безработица, пьянство, снижение реальных доходов населения, и прежде всего, среди малоимущих лиц, наличие таких социально неадаптированных категорий граждан, как освобождающиеся из мест лишения свободы, и лиц, не имеющих постоянного источника дохода.</w:t>
      </w:r>
    </w:p>
    <w:p w:rsidR="00FC4B05" w:rsidRPr="006A1A41" w:rsidRDefault="00FC4B05" w:rsidP="00FC4B05">
      <w:pPr>
        <w:ind w:firstLine="709"/>
        <w:jc w:val="both"/>
        <w:rPr>
          <w:sz w:val="28"/>
          <w:szCs w:val="28"/>
        </w:rPr>
      </w:pPr>
      <w:r w:rsidRPr="004721EC">
        <w:rPr>
          <w:sz w:val="28"/>
          <w:szCs w:val="28"/>
        </w:rPr>
        <w:t>Сохраняет свою актуальность знание уровня толерантности в молодежной среде. На его уровень оказывают влияние такие факторы, как распространение информации через сеть Интернет и миграционные потоки, низкий уровень этнокультурной компетентности населения, в том числе молодежи, стереотипное представление о культуре, менталитете, нормах поведения народов  Российской Федерации, ослабление внимания к сфере интернационального воспитания.</w:t>
      </w:r>
    </w:p>
    <w:p w:rsidR="00FC4B05" w:rsidRPr="00DD1378" w:rsidRDefault="00FC4B05" w:rsidP="00FC4B05">
      <w:pPr>
        <w:ind w:firstLine="709"/>
        <w:jc w:val="both"/>
        <w:rPr>
          <w:sz w:val="28"/>
          <w:szCs w:val="28"/>
        </w:rPr>
      </w:pPr>
      <w:r>
        <w:rPr>
          <w:sz w:val="28"/>
          <w:szCs w:val="28"/>
        </w:rPr>
        <w:t>Настоящая программа представляет собой комплекс мероприятий, направленных на решение наиболее актуальных задач в различных сферах системы муниципального управления. В том числе, в программе предусмотрены меры, направленные на совершенствование управленческих процессов следующих самостоятельных сферах:</w:t>
      </w:r>
    </w:p>
    <w:p w:rsidR="00FC4B05" w:rsidRDefault="00FC4B05" w:rsidP="00FC4B05">
      <w:pPr>
        <w:ind w:firstLine="709"/>
        <w:jc w:val="both"/>
        <w:rPr>
          <w:sz w:val="28"/>
          <w:szCs w:val="28"/>
        </w:rPr>
      </w:pPr>
      <w:r>
        <w:rPr>
          <w:sz w:val="28"/>
          <w:szCs w:val="28"/>
        </w:rPr>
        <w:t>-поддержка социально ориентированных некоммерческих организаций;</w:t>
      </w:r>
    </w:p>
    <w:p w:rsidR="00FC4B05" w:rsidRDefault="00FC4B05" w:rsidP="00FC4B05">
      <w:pPr>
        <w:ind w:firstLine="709"/>
        <w:jc w:val="both"/>
        <w:rPr>
          <w:sz w:val="28"/>
          <w:szCs w:val="28"/>
        </w:rPr>
      </w:pPr>
      <w:r>
        <w:rPr>
          <w:sz w:val="28"/>
          <w:szCs w:val="28"/>
        </w:rPr>
        <w:t>- профилактика преступлений и правонарушений, в том числе среди несовершеннолетних;</w:t>
      </w:r>
    </w:p>
    <w:p w:rsidR="00FC4B05" w:rsidRDefault="00FC4B05" w:rsidP="00FC4B05">
      <w:pPr>
        <w:ind w:firstLine="709"/>
        <w:jc w:val="both"/>
        <w:rPr>
          <w:sz w:val="28"/>
          <w:szCs w:val="28"/>
        </w:rPr>
      </w:pPr>
      <w:r>
        <w:rPr>
          <w:sz w:val="28"/>
          <w:szCs w:val="28"/>
        </w:rPr>
        <w:t>- у</w:t>
      </w:r>
      <w:r w:rsidRPr="00C80464">
        <w:rPr>
          <w:sz w:val="28"/>
          <w:szCs w:val="28"/>
        </w:rPr>
        <w:t>крепление единства российской нации</w:t>
      </w:r>
      <w:r>
        <w:rPr>
          <w:sz w:val="28"/>
          <w:szCs w:val="28"/>
        </w:rPr>
        <w:t>.</w:t>
      </w:r>
    </w:p>
    <w:p w:rsidR="00FC4B05" w:rsidRDefault="00FC4B05" w:rsidP="00FC4B05">
      <w:pPr>
        <w:ind w:firstLine="709"/>
        <w:jc w:val="both"/>
        <w:rPr>
          <w:sz w:val="28"/>
          <w:szCs w:val="28"/>
        </w:rPr>
      </w:pPr>
      <w:r>
        <w:rPr>
          <w:sz w:val="28"/>
          <w:szCs w:val="28"/>
        </w:rPr>
        <w:t xml:space="preserve">Все перечисленные сферы обладают уникальным, специфическим набором проблем, возможностей и, соответственно требует выработки индивидуальных подходов к решению актуальных задач, что и определило </w:t>
      </w:r>
      <w:r>
        <w:rPr>
          <w:sz w:val="28"/>
          <w:szCs w:val="28"/>
        </w:rPr>
        <w:lastRenderedPageBreak/>
        <w:t>подход к выделению подпрограмм - каждая подпрограмма посвящена одной из перечисленных сфер.</w:t>
      </w:r>
    </w:p>
    <w:p w:rsidR="00FC4B05" w:rsidRPr="00AF4CC2" w:rsidRDefault="00FC4B05" w:rsidP="00FC4B05">
      <w:pPr>
        <w:ind w:firstLine="709"/>
        <w:jc w:val="both"/>
        <w:rPr>
          <w:sz w:val="28"/>
          <w:szCs w:val="28"/>
        </w:rPr>
      </w:pPr>
      <w:r w:rsidRPr="00AF4CC2">
        <w:rPr>
          <w:sz w:val="28"/>
          <w:szCs w:val="28"/>
        </w:rPr>
        <w:t>Описания текущего состояния по каждой из подпрограмм представлено в разделе 9.</w:t>
      </w:r>
    </w:p>
    <w:p w:rsidR="00FC4B05" w:rsidRPr="00AF4CC2" w:rsidRDefault="00FC4B05" w:rsidP="00FC4B05">
      <w:pPr>
        <w:ind w:firstLine="709"/>
        <w:jc w:val="both"/>
      </w:pPr>
    </w:p>
    <w:p w:rsidR="00FC4B05" w:rsidRPr="00470E39" w:rsidRDefault="00FC4B05" w:rsidP="00FC4B05">
      <w:pPr>
        <w:autoSpaceDE w:val="0"/>
        <w:autoSpaceDN w:val="0"/>
        <w:adjustRightInd w:val="0"/>
        <w:ind w:firstLine="709"/>
        <w:jc w:val="both"/>
        <w:rPr>
          <w:sz w:val="28"/>
          <w:szCs w:val="28"/>
        </w:rPr>
      </w:pPr>
      <w:r>
        <w:rPr>
          <w:b/>
          <w:bCs/>
          <w:sz w:val="28"/>
          <w:szCs w:val="28"/>
        </w:rPr>
        <w:t>2</w:t>
      </w:r>
      <w:r w:rsidRPr="008068EB">
        <w:rPr>
          <w:b/>
          <w:bCs/>
          <w:sz w:val="28"/>
          <w:szCs w:val="28"/>
        </w:rPr>
        <w:t>.</w:t>
      </w:r>
      <w:r>
        <w:rPr>
          <w:b/>
          <w:bCs/>
          <w:sz w:val="28"/>
          <w:szCs w:val="28"/>
        </w:rPr>
        <w:t xml:space="preserve"> Описание целей и задач муниципальной</w:t>
      </w:r>
      <w:r w:rsidRPr="00C317FA">
        <w:rPr>
          <w:b/>
          <w:bCs/>
          <w:sz w:val="28"/>
          <w:szCs w:val="28"/>
        </w:rPr>
        <w:t xml:space="preserve"> программы</w:t>
      </w:r>
    </w:p>
    <w:p w:rsidR="00FC4B05" w:rsidRDefault="00FC4B05" w:rsidP="00FC4B05">
      <w:pPr>
        <w:tabs>
          <w:tab w:val="left" w:pos="709"/>
        </w:tabs>
        <w:autoSpaceDE w:val="0"/>
        <w:autoSpaceDN w:val="0"/>
        <w:adjustRightInd w:val="0"/>
        <w:ind w:firstLine="709"/>
        <w:jc w:val="both"/>
      </w:pPr>
    </w:p>
    <w:p w:rsidR="00FC4B05" w:rsidRDefault="00FC4B05" w:rsidP="00FC4B05">
      <w:pPr>
        <w:ind w:firstLine="709"/>
        <w:jc w:val="both"/>
        <w:rPr>
          <w:color w:val="000000"/>
          <w:sz w:val="28"/>
          <w:szCs w:val="28"/>
        </w:rPr>
      </w:pPr>
      <w:r w:rsidRPr="00BA0DE1">
        <w:rPr>
          <w:sz w:val="28"/>
          <w:szCs w:val="28"/>
        </w:rPr>
        <w:t xml:space="preserve">Целью программы является </w:t>
      </w:r>
      <w:r>
        <w:rPr>
          <w:color w:val="000000"/>
          <w:sz w:val="28"/>
          <w:szCs w:val="28"/>
        </w:rPr>
        <w:t>п</w:t>
      </w:r>
      <w:r w:rsidRPr="00110506">
        <w:rPr>
          <w:color w:val="000000"/>
          <w:sz w:val="28"/>
          <w:szCs w:val="28"/>
        </w:rPr>
        <w:t>ов</w:t>
      </w:r>
      <w:r>
        <w:rPr>
          <w:color w:val="000000"/>
          <w:sz w:val="28"/>
          <w:szCs w:val="28"/>
        </w:rPr>
        <w:t>ышение качества муниципального</w:t>
      </w:r>
      <w:r w:rsidRPr="00110506">
        <w:rPr>
          <w:color w:val="000000"/>
          <w:sz w:val="28"/>
          <w:szCs w:val="28"/>
        </w:rPr>
        <w:t xml:space="preserve"> управления и обеспечение эффективности управленческих процессов н</w:t>
      </w:r>
      <w:r>
        <w:rPr>
          <w:color w:val="000000"/>
          <w:sz w:val="28"/>
          <w:szCs w:val="28"/>
        </w:rPr>
        <w:t>а территории Каларского района</w:t>
      </w:r>
    </w:p>
    <w:p w:rsidR="00FC4B05" w:rsidRDefault="00FC4B05" w:rsidP="00FC4B05">
      <w:pPr>
        <w:ind w:firstLine="709"/>
        <w:jc w:val="both"/>
        <w:rPr>
          <w:color w:val="000000"/>
          <w:sz w:val="28"/>
          <w:szCs w:val="28"/>
        </w:rPr>
      </w:pPr>
      <w:r w:rsidRPr="00DE2BC3">
        <w:rPr>
          <w:color w:val="000000"/>
          <w:sz w:val="28"/>
          <w:szCs w:val="28"/>
        </w:rPr>
        <w:t>Задачи, решаемые программой:</w:t>
      </w:r>
    </w:p>
    <w:p w:rsidR="00FC4B05" w:rsidRPr="00920998" w:rsidRDefault="00FC4B05" w:rsidP="00FC4B05">
      <w:pPr>
        <w:ind w:firstLine="709"/>
        <w:jc w:val="both"/>
        <w:rPr>
          <w:color w:val="000000"/>
          <w:sz w:val="28"/>
          <w:szCs w:val="28"/>
        </w:rPr>
      </w:pPr>
      <w:r w:rsidRPr="00920998">
        <w:rPr>
          <w:color w:val="000000"/>
          <w:sz w:val="28"/>
          <w:szCs w:val="28"/>
        </w:rPr>
        <w:t xml:space="preserve">Развитие потенциала муниципальной службы и реализация мероприятий, направленных на создание условий для развития местного самоуправления; </w:t>
      </w:r>
    </w:p>
    <w:p w:rsidR="00FC4B05" w:rsidRPr="00920998" w:rsidRDefault="00FC4B05" w:rsidP="00FC4B05">
      <w:pPr>
        <w:ind w:firstLine="709"/>
        <w:jc w:val="both"/>
        <w:rPr>
          <w:color w:val="000000"/>
          <w:sz w:val="28"/>
          <w:szCs w:val="28"/>
        </w:rPr>
      </w:pPr>
      <w:r w:rsidRPr="00920998">
        <w:rPr>
          <w:color w:val="000000"/>
          <w:sz w:val="28"/>
          <w:szCs w:val="28"/>
        </w:rPr>
        <w:t>Создание правовых, методических и организационных условий для развития СО НКО;</w:t>
      </w:r>
    </w:p>
    <w:p w:rsidR="00FC4B05" w:rsidRPr="00920998" w:rsidRDefault="00FC4B05" w:rsidP="00FC4B05">
      <w:pPr>
        <w:ind w:firstLine="709"/>
        <w:jc w:val="both"/>
        <w:rPr>
          <w:color w:val="000000"/>
          <w:sz w:val="28"/>
          <w:szCs w:val="28"/>
        </w:rPr>
      </w:pPr>
      <w:r w:rsidRPr="00920998">
        <w:rPr>
          <w:color w:val="000000"/>
          <w:sz w:val="28"/>
          <w:szCs w:val="28"/>
        </w:rPr>
        <w:t>Осуществление мероприятий по противодействию коррупции и обеспечение защиты прав и законных интересов жителей  Каларского района;</w:t>
      </w:r>
    </w:p>
    <w:p w:rsidR="00FC4B05" w:rsidRDefault="00FC4B05" w:rsidP="00FC4B05">
      <w:pPr>
        <w:ind w:firstLine="709"/>
        <w:jc w:val="both"/>
        <w:rPr>
          <w:color w:val="000000"/>
          <w:sz w:val="28"/>
          <w:szCs w:val="28"/>
        </w:rPr>
      </w:pPr>
      <w:r w:rsidRPr="00920998">
        <w:rPr>
          <w:color w:val="000000"/>
          <w:sz w:val="28"/>
          <w:szCs w:val="28"/>
        </w:rPr>
        <w:t>Профилактика отдельных видов</w:t>
      </w:r>
      <w:r>
        <w:rPr>
          <w:color w:val="000000"/>
          <w:sz w:val="28"/>
          <w:szCs w:val="28"/>
        </w:rPr>
        <w:t xml:space="preserve"> преступлений и правонарушений;</w:t>
      </w:r>
    </w:p>
    <w:p w:rsidR="00FC4B05" w:rsidRPr="004957F3" w:rsidRDefault="00FC4B05" w:rsidP="00FC4B05">
      <w:pPr>
        <w:ind w:firstLine="709"/>
        <w:jc w:val="both"/>
        <w:rPr>
          <w:color w:val="000000"/>
          <w:sz w:val="28"/>
          <w:szCs w:val="28"/>
        </w:rPr>
      </w:pPr>
      <w:r>
        <w:rPr>
          <w:color w:val="000000"/>
          <w:sz w:val="28"/>
          <w:szCs w:val="28"/>
        </w:rPr>
        <w:t>В</w:t>
      </w:r>
      <w:r w:rsidRPr="004957F3">
        <w:rPr>
          <w:color w:val="000000"/>
          <w:sz w:val="28"/>
          <w:szCs w:val="28"/>
        </w:rPr>
        <w:t>заимодействие органов и учреждений, осуществляющих профилактику безнадзорности и правонарушений несовершеннолетних, основными целями которого в области организации индивидуальной профилактической работы в отношении несовершеннолетних и семей, находящихся в социаль</w:t>
      </w:r>
      <w:r>
        <w:rPr>
          <w:color w:val="000000"/>
          <w:sz w:val="28"/>
          <w:szCs w:val="28"/>
        </w:rPr>
        <w:t>но опасном положении, являются  о</w:t>
      </w:r>
      <w:r w:rsidRPr="004957F3">
        <w:rPr>
          <w:color w:val="000000"/>
          <w:sz w:val="28"/>
          <w:szCs w:val="28"/>
        </w:rPr>
        <w:t>существление профилактической работы с семьями на ранней ст</w:t>
      </w:r>
      <w:r>
        <w:rPr>
          <w:color w:val="000000"/>
          <w:sz w:val="28"/>
          <w:szCs w:val="28"/>
        </w:rPr>
        <w:t>адии социального неблагополучия,</w:t>
      </w:r>
      <w:r w:rsidRPr="004957F3">
        <w:rPr>
          <w:color w:val="000000"/>
          <w:sz w:val="28"/>
          <w:szCs w:val="28"/>
        </w:rPr>
        <w:t xml:space="preserve"> про</w:t>
      </w:r>
      <w:r>
        <w:rPr>
          <w:color w:val="000000"/>
          <w:sz w:val="28"/>
          <w:szCs w:val="28"/>
        </w:rPr>
        <w:t>филактика социального сиротства, п</w:t>
      </w:r>
      <w:r w:rsidRPr="004957F3">
        <w:rPr>
          <w:color w:val="000000"/>
          <w:sz w:val="28"/>
          <w:szCs w:val="28"/>
        </w:rPr>
        <w:t xml:space="preserve">редупреждение безнадзорности, беспризорности, правонарушений и антиобщественных действий несовершеннолетних, выявление и устранение причин </w:t>
      </w:r>
      <w:r>
        <w:rPr>
          <w:color w:val="000000"/>
          <w:sz w:val="28"/>
          <w:szCs w:val="28"/>
        </w:rPr>
        <w:t>и условий, способствующих этому.</w:t>
      </w:r>
    </w:p>
    <w:p w:rsidR="00FC4B05" w:rsidRPr="004957F3" w:rsidRDefault="00FC4B05" w:rsidP="00FC4B05">
      <w:pPr>
        <w:ind w:firstLine="709"/>
        <w:jc w:val="both"/>
        <w:rPr>
          <w:color w:val="000000"/>
          <w:sz w:val="28"/>
          <w:szCs w:val="28"/>
        </w:rPr>
      </w:pPr>
      <w:r>
        <w:rPr>
          <w:color w:val="000000"/>
          <w:sz w:val="28"/>
          <w:szCs w:val="28"/>
        </w:rPr>
        <w:t>О</w:t>
      </w:r>
      <w:r w:rsidRPr="004957F3">
        <w:rPr>
          <w:color w:val="000000"/>
          <w:sz w:val="28"/>
          <w:szCs w:val="28"/>
        </w:rPr>
        <w:t>беспечение защиты прав и законных интересов несовершеннолетних</w:t>
      </w:r>
      <w:r>
        <w:rPr>
          <w:color w:val="000000"/>
          <w:sz w:val="28"/>
          <w:szCs w:val="28"/>
        </w:rPr>
        <w:t>.</w:t>
      </w:r>
    </w:p>
    <w:p w:rsidR="00FC4B05" w:rsidRPr="004957F3" w:rsidRDefault="00FC4B05" w:rsidP="00FC4B05">
      <w:pPr>
        <w:ind w:firstLine="709"/>
        <w:jc w:val="both"/>
        <w:rPr>
          <w:color w:val="000000"/>
          <w:sz w:val="28"/>
          <w:szCs w:val="28"/>
        </w:rPr>
      </w:pPr>
      <w:r>
        <w:rPr>
          <w:color w:val="000000"/>
          <w:sz w:val="28"/>
          <w:szCs w:val="28"/>
        </w:rPr>
        <w:t>С</w:t>
      </w:r>
      <w:r w:rsidRPr="004957F3">
        <w:rPr>
          <w:color w:val="000000"/>
          <w:sz w:val="28"/>
          <w:szCs w:val="28"/>
        </w:rPr>
        <w:t>оциально-педагогическая реабилитация несовершеннолетних, находящихся в социально-опасном положении; выявление и пресечение случаев вовлечения несовершеннолетних в совершение преступлений и антиобщественных действий.</w:t>
      </w:r>
    </w:p>
    <w:p w:rsidR="00FC4B05" w:rsidRDefault="00FC4B05" w:rsidP="00A5340F">
      <w:pPr>
        <w:ind w:firstLine="709"/>
        <w:jc w:val="both"/>
        <w:rPr>
          <w:color w:val="000000"/>
          <w:sz w:val="28"/>
          <w:szCs w:val="28"/>
        </w:rPr>
      </w:pPr>
      <w:r>
        <w:rPr>
          <w:color w:val="000000"/>
          <w:sz w:val="28"/>
          <w:szCs w:val="28"/>
        </w:rPr>
        <w:t xml:space="preserve">Особого внимания требует </w:t>
      </w:r>
      <w:r w:rsidRPr="004957F3">
        <w:rPr>
          <w:color w:val="000000"/>
          <w:sz w:val="28"/>
          <w:szCs w:val="28"/>
        </w:rPr>
        <w:t>работа по оформлению документов и устройству подростков в специализированные кр</w:t>
      </w:r>
      <w:r>
        <w:rPr>
          <w:color w:val="000000"/>
          <w:sz w:val="28"/>
          <w:szCs w:val="28"/>
        </w:rPr>
        <w:t xml:space="preserve">аевые учреждения закрытого типа, </w:t>
      </w:r>
      <w:r w:rsidRPr="004957F3">
        <w:rPr>
          <w:color w:val="000000"/>
          <w:sz w:val="28"/>
          <w:szCs w:val="28"/>
        </w:rPr>
        <w:t>привлечение родителей к административной и уголовной ответственности за невыполнение своих обязанностей п</w:t>
      </w:r>
      <w:r>
        <w:rPr>
          <w:color w:val="000000"/>
          <w:sz w:val="28"/>
          <w:szCs w:val="28"/>
        </w:rPr>
        <w:t xml:space="preserve">о воспитанию и содержанию детей, </w:t>
      </w:r>
      <w:r w:rsidRPr="004957F3">
        <w:rPr>
          <w:color w:val="000000"/>
          <w:sz w:val="28"/>
          <w:szCs w:val="28"/>
        </w:rPr>
        <w:t>работа над выявлением социально опасных ситуаций, влекущи</w:t>
      </w:r>
      <w:r>
        <w:rPr>
          <w:color w:val="000000"/>
          <w:sz w:val="28"/>
          <w:szCs w:val="28"/>
        </w:rPr>
        <w:t xml:space="preserve">х угрозу жизни и здоровью детей, </w:t>
      </w:r>
      <w:r w:rsidRPr="004957F3">
        <w:rPr>
          <w:color w:val="000000"/>
          <w:sz w:val="28"/>
          <w:szCs w:val="28"/>
        </w:rPr>
        <w:t>выявление случаев жестокого обращения с детьми.</w:t>
      </w:r>
    </w:p>
    <w:p w:rsidR="00FC4B05" w:rsidRDefault="00FC4B05" w:rsidP="00FC4B05">
      <w:pPr>
        <w:widowControl w:val="0"/>
        <w:autoSpaceDE w:val="0"/>
        <w:autoSpaceDN w:val="0"/>
        <w:adjustRightInd w:val="0"/>
        <w:ind w:firstLine="709"/>
        <w:jc w:val="both"/>
        <w:rPr>
          <w:sz w:val="28"/>
          <w:szCs w:val="28"/>
        </w:rPr>
      </w:pPr>
      <w:r w:rsidRPr="00967230">
        <w:rPr>
          <w:sz w:val="28"/>
          <w:szCs w:val="28"/>
        </w:rPr>
        <w:t>Создание организационны</w:t>
      </w:r>
      <w:r>
        <w:rPr>
          <w:sz w:val="28"/>
          <w:szCs w:val="28"/>
        </w:rPr>
        <w:t>х условий для развития</w:t>
      </w:r>
      <w:r w:rsidRPr="00967230">
        <w:rPr>
          <w:sz w:val="28"/>
          <w:szCs w:val="28"/>
        </w:rPr>
        <w:t xml:space="preserve"> духовно-нравственных основ, традиционного образа жизни, форм хозяйствования</w:t>
      </w:r>
      <w:r>
        <w:rPr>
          <w:sz w:val="28"/>
          <w:szCs w:val="28"/>
        </w:rPr>
        <w:t xml:space="preserve"> и самобытной культуры народов, проживающих на территории Каларского района;</w:t>
      </w:r>
    </w:p>
    <w:p w:rsidR="00FC4B05" w:rsidRPr="00967230" w:rsidRDefault="00FC4B05" w:rsidP="00B7580D">
      <w:pPr>
        <w:widowControl w:val="0"/>
        <w:autoSpaceDE w:val="0"/>
        <w:autoSpaceDN w:val="0"/>
        <w:adjustRightInd w:val="0"/>
        <w:ind w:firstLine="709"/>
        <w:jc w:val="both"/>
        <w:rPr>
          <w:sz w:val="28"/>
          <w:szCs w:val="28"/>
        </w:rPr>
      </w:pPr>
      <w:r w:rsidRPr="00324A5C">
        <w:rPr>
          <w:sz w:val="28"/>
          <w:szCs w:val="28"/>
        </w:rPr>
        <w:t>Содействие укреплению гражданского единства и гармонизации межэтнических отношений, содействие этнокультурному многообразию народов России, профилактике этнополитического и религиозно-политического экстремизма, ксенофобии и нетерпимости</w:t>
      </w:r>
      <w:r>
        <w:rPr>
          <w:sz w:val="28"/>
          <w:szCs w:val="28"/>
        </w:rPr>
        <w:t>.</w:t>
      </w:r>
    </w:p>
    <w:p w:rsidR="00FC4B05" w:rsidRPr="00887D05" w:rsidRDefault="00FC4B05" w:rsidP="00B7580D">
      <w:pPr>
        <w:widowControl w:val="0"/>
        <w:numPr>
          <w:ilvl w:val="0"/>
          <w:numId w:val="1"/>
        </w:numPr>
        <w:autoSpaceDE w:val="0"/>
        <w:autoSpaceDN w:val="0"/>
        <w:adjustRightInd w:val="0"/>
        <w:ind w:left="0" w:firstLine="709"/>
        <w:jc w:val="both"/>
        <w:rPr>
          <w:b/>
          <w:bCs/>
          <w:sz w:val="28"/>
          <w:szCs w:val="28"/>
        </w:rPr>
      </w:pPr>
      <w:r w:rsidRPr="00887D05">
        <w:rPr>
          <w:b/>
          <w:bCs/>
          <w:sz w:val="28"/>
          <w:szCs w:val="28"/>
        </w:rPr>
        <w:t>Механизм реализации программы</w:t>
      </w:r>
    </w:p>
    <w:p w:rsidR="00FC4B05" w:rsidRPr="00887D05" w:rsidRDefault="00FC4B05" w:rsidP="00FC4B05">
      <w:pPr>
        <w:widowControl w:val="0"/>
        <w:autoSpaceDE w:val="0"/>
        <w:autoSpaceDN w:val="0"/>
        <w:adjustRightInd w:val="0"/>
        <w:ind w:firstLine="709"/>
        <w:jc w:val="both"/>
        <w:rPr>
          <w:bCs/>
          <w:sz w:val="28"/>
          <w:szCs w:val="28"/>
        </w:rPr>
      </w:pPr>
      <w:r w:rsidRPr="00887D05">
        <w:rPr>
          <w:bCs/>
          <w:sz w:val="28"/>
          <w:szCs w:val="28"/>
        </w:rPr>
        <w:t>Программа утверждается главой муниципального района «Каларский район».</w:t>
      </w:r>
    </w:p>
    <w:p w:rsidR="00FC4B05" w:rsidRPr="00887D05" w:rsidRDefault="00FC4B05" w:rsidP="00FC4B05">
      <w:pPr>
        <w:widowControl w:val="0"/>
        <w:autoSpaceDE w:val="0"/>
        <w:autoSpaceDN w:val="0"/>
        <w:adjustRightInd w:val="0"/>
        <w:ind w:firstLine="709"/>
        <w:jc w:val="both"/>
        <w:rPr>
          <w:bCs/>
          <w:sz w:val="28"/>
          <w:szCs w:val="28"/>
        </w:rPr>
      </w:pPr>
      <w:r w:rsidRPr="00887D05">
        <w:rPr>
          <w:bCs/>
          <w:sz w:val="28"/>
          <w:szCs w:val="28"/>
        </w:rPr>
        <w:lastRenderedPageBreak/>
        <w:t xml:space="preserve">Исполнителями основных мероприятий подпрограммы являются: комиссия по делам несовершеннолетних и защите их прав администрации муниципального района «Каларский район», подразделение по делам несовершеннолетних отдела министерства внутренних дел России по Каларскому району, орган опеки и попечительства администрации муниципального района «Каларский район», ГУЗ Каларская ЦРБ, </w:t>
      </w:r>
      <w:r w:rsidR="002641CF">
        <w:rPr>
          <w:bCs/>
          <w:sz w:val="28"/>
          <w:szCs w:val="28"/>
        </w:rPr>
        <w:t>отдел управления образованием   и образовательные учреждения</w:t>
      </w:r>
      <w:r w:rsidRPr="00887D05">
        <w:rPr>
          <w:bCs/>
          <w:sz w:val="28"/>
          <w:szCs w:val="28"/>
        </w:rPr>
        <w:t>, государственное казенное учреждение «Краевой центр занятости населения» Забайкальского края Чернышевский и Каларский район, муниципальные учреждения культуры, отдел министерства социальной защиты населения в Каларском районе.</w:t>
      </w:r>
    </w:p>
    <w:p w:rsidR="00FC4B05" w:rsidRPr="00887D05" w:rsidRDefault="00FC4B05" w:rsidP="00FC4B05">
      <w:pPr>
        <w:widowControl w:val="0"/>
        <w:autoSpaceDE w:val="0"/>
        <w:autoSpaceDN w:val="0"/>
        <w:adjustRightInd w:val="0"/>
        <w:ind w:firstLine="709"/>
        <w:jc w:val="both"/>
        <w:rPr>
          <w:bCs/>
          <w:sz w:val="28"/>
          <w:szCs w:val="28"/>
        </w:rPr>
      </w:pPr>
      <w:r w:rsidRPr="00887D05">
        <w:rPr>
          <w:bCs/>
          <w:sz w:val="28"/>
          <w:szCs w:val="28"/>
        </w:rPr>
        <w:t>Ход и результаты выполнения мероприятий могут быть рассмотрены на заседаниях при главе муниципального района «Каларский район».</w:t>
      </w:r>
    </w:p>
    <w:p w:rsidR="00FC4B05" w:rsidRPr="00887D05" w:rsidRDefault="00FC4B05" w:rsidP="00FC4B05">
      <w:pPr>
        <w:widowControl w:val="0"/>
        <w:autoSpaceDE w:val="0"/>
        <w:autoSpaceDN w:val="0"/>
        <w:adjustRightInd w:val="0"/>
        <w:ind w:firstLine="709"/>
        <w:jc w:val="both"/>
        <w:rPr>
          <w:bCs/>
          <w:sz w:val="28"/>
          <w:szCs w:val="28"/>
        </w:rPr>
      </w:pPr>
      <w:r w:rsidRPr="00887D05">
        <w:rPr>
          <w:bCs/>
          <w:sz w:val="28"/>
          <w:szCs w:val="28"/>
        </w:rPr>
        <w:t>Заказчик подпрограммы администрация района с учетом выделенных на реализацию подпрограммы финансовых средств ежегодно уточняет целевые показатели и затраты по подпрограмме мероприятия, механизм реализации и состав исполнителей.</w:t>
      </w:r>
    </w:p>
    <w:p w:rsidR="00FC4B05" w:rsidRPr="00887D05" w:rsidRDefault="00FC4B05" w:rsidP="00FC4B05">
      <w:pPr>
        <w:widowControl w:val="0"/>
        <w:autoSpaceDE w:val="0"/>
        <w:autoSpaceDN w:val="0"/>
        <w:adjustRightInd w:val="0"/>
        <w:ind w:firstLine="709"/>
        <w:jc w:val="both"/>
        <w:rPr>
          <w:bCs/>
          <w:sz w:val="28"/>
          <w:szCs w:val="28"/>
        </w:rPr>
      </w:pPr>
      <w:r w:rsidRPr="00887D05">
        <w:rPr>
          <w:bCs/>
          <w:sz w:val="28"/>
          <w:szCs w:val="28"/>
        </w:rPr>
        <w:t>Исполнители мероприятия подпрограммы несут ответственность за их качественное и своевременное выполнение, рациональное использование финансовых средств и ресурсов, выделяемых на реализацию подпрограммы.</w:t>
      </w:r>
    </w:p>
    <w:p w:rsidR="00FC4B05" w:rsidRPr="00887D05" w:rsidRDefault="002641CF" w:rsidP="00FC4B05">
      <w:pPr>
        <w:widowControl w:val="0"/>
        <w:autoSpaceDE w:val="0"/>
        <w:autoSpaceDN w:val="0"/>
        <w:adjustRightInd w:val="0"/>
        <w:ind w:firstLine="709"/>
        <w:jc w:val="both"/>
        <w:rPr>
          <w:bCs/>
          <w:sz w:val="28"/>
          <w:szCs w:val="28"/>
        </w:rPr>
      </w:pPr>
      <w:r>
        <w:rPr>
          <w:bCs/>
          <w:sz w:val="28"/>
          <w:szCs w:val="28"/>
        </w:rPr>
        <w:t xml:space="preserve">Комитет социального развития </w:t>
      </w:r>
      <w:r w:rsidR="00FC4B05" w:rsidRPr="00887D05">
        <w:rPr>
          <w:bCs/>
          <w:sz w:val="28"/>
          <w:szCs w:val="28"/>
        </w:rPr>
        <w:t>ежегодно, в конце календарного года, информирует главу муниципального района «Каларский район» о выполнении программы, при необходимости в установленном порядке вносит предложения о продлении сроков реализации подпрограммы.</w:t>
      </w:r>
    </w:p>
    <w:p w:rsidR="00FC4B05" w:rsidRPr="002641CF" w:rsidRDefault="00FC4B05" w:rsidP="002641CF">
      <w:pPr>
        <w:widowControl w:val="0"/>
        <w:autoSpaceDE w:val="0"/>
        <w:autoSpaceDN w:val="0"/>
        <w:adjustRightInd w:val="0"/>
        <w:ind w:firstLine="709"/>
        <w:jc w:val="center"/>
        <w:rPr>
          <w:b/>
          <w:bCs/>
          <w:sz w:val="28"/>
          <w:szCs w:val="28"/>
        </w:rPr>
      </w:pPr>
      <w:r w:rsidRPr="002641CF">
        <w:rPr>
          <w:b/>
          <w:bCs/>
          <w:sz w:val="28"/>
          <w:szCs w:val="28"/>
        </w:rPr>
        <w:t>Организация управления программой и контроль за ходом её реализации.</w:t>
      </w:r>
    </w:p>
    <w:p w:rsidR="00FC4B05" w:rsidRPr="00887D05" w:rsidRDefault="00FC4B05" w:rsidP="00FC4B05">
      <w:pPr>
        <w:widowControl w:val="0"/>
        <w:autoSpaceDE w:val="0"/>
        <w:autoSpaceDN w:val="0"/>
        <w:adjustRightInd w:val="0"/>
        <w:ind w:firstLine="709"/>
        <w:jc w:val="both"/>
        <w:rPr>
          <w:bCs/>
          <w:sz w:val="28"/>
          <w:szCs w:val="28"/>
        </w:rPr>
      </w:pPr>
      <w:r w:rsidRPr="00887D05">
        <w:rPr>
          <w:bCs/>
          <w:sz w:val="28"/>
          <w:szCs w:val="28"/>
        </w:rPr>
        <w:t>Управление программой осуществляет</w:t>
      </w:r>
      <w:r w:rsidR="002641CF">
        <w:rPr>
          <w:bCs/>
          <w:sz w:val="28"/>
          <w:szCs w:val="28"/>
        </w:rPr>
        <w:t xml:space="preserve"> комитет социального развития</w:t>
      </w:r>
      <w:r w:rsidRPr="00887D05">
        <w:rPr>
          <w:bCs/>
          <w:sz w:val="28"/>
          <w:szCs w:val="28"/>
        </w:rPr>
        <w:t xml:space="preserve">. Ежегодно уточняются подпрограммные мероприятия, при необходимости </w:t>
      </w:r>
      <w:r w:rsidR="002641CF">
        <w:rPr>
          <w:bCs/>
          <w:sz w:val="28"/>
          <w:szCs w:val="28"/>
        </w:rPr>
        <w:t>вносятся</w:t>
      </w:r>
      <w:r w:rsidRPr="00887D05">
        <w:rPr>
          <w:bCs/>
          <w:sz w:val="28"/>
          <w:szCs w:val="28"/>
        </w:rPr>
        <w:t xml:space="preserve"> изменения (согласно предложений исполнителей) и дополнения в действующую подпрограмму.</w:t>
      </w:r>
    </w:p>
    <w:p w:rsidR="00FC4B05" w:rsidRPr="00887D05" w:rsidRDefault="002641CF" w:rsidP="00FC4B05">
      <w:pPr>
        <w:widowControl w:val="0"/>
        <w:autoSpaceDE w:val="0"/>
        <w:autoSpaceDN w:val="0"/>
        <w:adjustRightInd w:val="0"/>
        <w:ind w:firstLine="709"/>
        <w:jc w:val="both"/>
        <w:rPr>
          <w:bCs/>
          <w:sz w:val="28"/>
          <w:szCs w:val="28"/>
        </w:rPr>
      </w:pPr>
      <w:r>
        <w:rPr>
          <w:bCs/>
          <w:sz w:val="28"/>
          <w:szCs w:val="28"/>
        </w:rPr>
        <w:t xml:space="preserve">Комитет социального развития </w:t>
      </w:r>
      <w:r w:rsidR="00FC4B05" w:rsidRPr="00887D05">
        <w:rPr>
          <w:bCs/>
          <w:sz w:val="28"/>
          <w:szCs w:val="28"/>
        </w:rPr>
        <w:t xml:space="preserve"> ежегодно до 5 января направляет доклады о ходе выполнения работ п</w:t>
      </w:r>
      <w:r>
        <w:rPr>
          <w:bCs/>
          <w:sz w:val="28"/>
          <w:szCs w:val="28"/>
        </w:rPr>
        <w:t xml:space="preserve">о </w:t>
      </w:r>
      <w:r w:rsidR="00FC4B05" w:rsidRPr="00887D05">
        <w:rPr>
          <w:bCs/>
          <w:sz w:val="28"/>
          <w:szCs w:val="28"/>
        </w:rPr>
        <w:t>п</w:t>
      </w:r>
      <w:r>
        <w:rPr>
          <w:bCs/>
          <w:sz w:val="28"/>
          <w:szCs w:val="28"/>
        </w:rPr>
        <w:t xml:space="preserve">рограмме. Отчет о реализации </w:t>
      </w:r>
      <w:r w:rsidR="00FC4B05" w:rsidRPr="00887D05">
        <w:rPr>
          <w:bCs/>
          <w:sz w:val="28"/>
          <w:szCs w:val="28"/>
        </w:rPr>
        <w:t>программы должен содержать:</w:t>
      </w:r>
    </w:p>
    <w:p w:rsidR="00FC4B05" w:rsidRPr="00887D05" w:rsidRDefault="00B7580D" w:rsidP="00FC4B05">
      <w:pPr>
        <w:widowControl w:val="0"/>
        <w:autoSpaceDE w:val="0"/>
        <w:autoSpaceDN w:val="0"/>
        <w:adjustRightInd w:val="0"/>
        <w:ind w:firstLine="709"/>
        <w:jc w:val="both"/>
        <w:rPr>
          <w:bCs/>
          <w:sz w:val="28"/>
          <w:szCs w:val="28"/>
        </w:rPr>
      </w:pPr>
      <w:r>
        <w:rPr>
          <w:bCs/>
          <w:sz w:val="28"/>
          <w:szCs w:val="28"/>
        </w:rPr>
        <w:t xml:space="preserve">- </w:t>
      </w:r>
      <w:r w:rsidR="00FC4B05" w:rsidRPr="00887D05">
        <w:rPr>
          <w:bCs/>
          <w:sz w:val="28"/>
          <w:szCs w:val="28"/>
        </w:rPr>
        <w:t>Перечень завершенных к отче</w:t>
      </w:r>
      <w:r w:rsidR="002641CF">
        <w:rPr>
          <w:bCs/>
          <w:sz w:val="28"/>
          <w:szCs w:val="28"/>
        </w:rPr>
        <w:t xml:space="preserve">тному периоду мероприятий по </w:t>
      </w:r>
      <w:r w:rsidR="00FC4B05" w:rsidRPr="00887D05">
        <w:rPr>
          <w:bCs/>
          <w:sz w:val="28"/>
          <w:szCs w:val="28"/>
        </w:rPr>
        <w:t>программе;</w:t>
      </w:r>
    </w:p>
    <w:p w:rsidR="00FC4B05" w:rsidRPr="00887D05" w:rsidRDefault="00B7580D" w:rsidP="00FC4B05">
      <w:pPr>
        <w:widowControl w:val="0"/>
        <w:autoSpaceDE w:val="0"/>
        <w:autoSpaceDN w:val="0"/>
        <w:adjustRightInd w:val="0"/>
        <w:ind w:firstLine="709"/>
        <w:jc w:val="both"/>
        <w:rPr>
          <w:bCs/>
          <w:sz w:val="28"/>
          <w:szCs w:val="28"/>
        </w:rPr>
      </w:pPr>
      <w:r>
        <w:rPr>
          <w:bCs/>
          <w:sz w:val="28"/>
          <w:szCs w:val="28"/>
        </w:rPr>
        <w:t xml:space="preserve">- </w:t>
      </w:r>
      <w:r w:rsidR="00FC4B05" w:rsidRPr="00887D05">
        <w:rPr>
          <w:bCs/>
          <w:sz w:val="28"/>
          <w:szCs w:val="28"/>
        </w:rPr>
        <w:t>Перечень не завершенных к о</w:t>
      </w:r>
      <w:r w:rsidR="002641CF">
        <w:rPr>
          <w:bCs/>
          <w:sz w:val="28"/>
          <w:szCs w:val="28"/>
        </w:rPr>
        <w:t xml:space="preserve">тчетному периоду мероприятий </w:t>
      </w:r>
      <w:r w:rsidR="00FC4B05" w:rsidRPr="00887D05">
        <w:rPr>
          <w:bCs/>
          <w:sz w:val="28"/>
          <w:szCs w:val="28"/>
        </w:rPr>
        <w:t>программы и процент их незавершенности;</w:t>
      </w:r>
    </w:p>
    <w:p w:rsidR="00FC4B05" w:rsidRPr="00887D05" w:rsidRDefault="00B7580D" w:rsidP="00FC4B05">
      <w:pPr>
        <w:widowControl w:val="0"/>
        <w:autoSpaceDE w:val="0"/>
        <w:autoSpaceDN w:val="0"/>
        <w:adjustRightInd w:val="0"/>
        <w:ind w:firstLine="709"/>
        <w:jc w:val="both"/>
        <w:rPr>
          <w:bCs/>
          <w:sz w:val="28"/>
          <w:szCs w:val="28"/>
        </w:rPr>
      </w:pPr>
      <w:r>
        <w:rPr>
          <w:bCs/>
          <w:sz w:val="28"/>
          <w:szCs w:val="28"/>
        </w:rPr>
        <w:t xml:space="preserve">- </w:t>
      </w:r>
      <w:r w:rsidR="00FC4B05" w:rsidRPr="00887D05">
        <w:rPr>
          <w:bCs/>
          <w:sz w:val="28"/>
          <w:szCs w:val="28"/>
        </w:rPr>
        <w:t>Анализ причин н</w:t>
      </w:r>
      <w:r w:rsidR="002641CF">
        <w:rPr>
          <w:bCs/>
          <w:sz w:val="28"/>
          <w:szCs w:val="28"/>
        </w:rPr>
        <w:t xml:space="preserve">есвоевременного завершения </w:t>
      </w:r>
      <w:r w:rsidR="00FC4B05" w:rsidRPr="00887D05">
        <w:rPr>
          <w:bCs/>
          <w:sz w:val="28"/>
          <w:szCs w:val="28"/>
        </w:rPr>
        <w:t>программных мероприятий.</w:t>
      </w:r>
    </w:p>
    <w:p w:rsidR="00FC4B05" w:rsidRPr="00261FB0" w:rsidRDefault="00FC4B05" w:rsidP="00FC4B05">
      <w:pPr>
        <w:widowControl w:val="0"/>
        <w:autoSpaceDE w:val="0"/>
        <w:autoSpaceDN w:val="0"/>
        <w:adjustRightInd w:val="0"/>
        <w:ind w:firstLine="709"/>
        <w:jc w:val="both"/>
        <w:rPr>
          <w:b/>
          <w:bCs/>
          <w:sz w:val="28"/>
          <w:szCs w:val="28"/>
        </w:rPr>
      </w:pPr>
      <w:r>
        <w:rPr>
          <w:b/>
          <w:bCs/>
          <w:sz w:val="28"/>
          <w:szCs w:val="28"/>
        </w:rPr>
        <w:t>4</w:t>
      </w:r>
      <w:r w:rsidRPr="00261FB0">
        <w:rPr>
          <w:b/>
          <w:bCs/>
          <w:sz w:val="28"/>
          <w:szCs w:val="28"/>
        </w:rPr>
        <w:t xml:space="preserve">. Сроки и </w:t>
      </w:r>
      <w:r>
        <w:rPr>
          <w:b/>
          <w:bCs/>
          <w:sz w:val="28"/>
          <w:szCs w:val="28"/>
        </w:rPr>
        <w:t>этапы реализации муниципальной</w:t>
      </w:r>
      <w:r w:rsidRPr="00261FB0">
        <w:rPr>
          <w:b/>
          <w:bCs/>
          <w:sz w:val="28"/>
          <w:szCs w:val="28"/>
        </w:rPr>
        <w:t xml:space="preserve"> программы</w:t>
      </w:r>
    </w:p>
    <w:p w:rsidR="00FC4B05" w:rsidRDefault="00FC4B05" w:rsidP="00FC4B05">
      <w:pPr>
        <w:tabs>
          <w:tab w:val="left" w:pos="709"/>
        </w:tabs>
        <w:autoSpaceDE w:val="0"/>
        <w:autoSpaceDN w:val="0"/>
        <w:adjustRightInd w:val="0"/>
        <w:ind w:firstLine="709"/>
        <w:jc w:val="both"/>
        <w:rPr>
          <w:sz w:val="28"/>
          <w:szCs w:val="28"/>
        </w:rPr>
      </w:pPr>
    </w:p>
    <w:p w:rsidR="00FC4B05" w:rsidRDefault="00FC4B05" w:rsidP="00FC4B05">
      <w:pPr>
        <w:tabs>
          <w:tab w:val="left" w:pos="709"/>
        </w:tabs>
        <w:autoSpaceDE w:val="0"/>
        <w:autoSpaceDN w:val="0"/>
        <w:adjustRightInd w:val="0"/>
        <w:ind w:firstLine="709"/>
        <w:jc w:val="both"/>
      </w:pPr>
      <w:r>
        <w:rPr>
          <w:sz w:val="28"/>
          <w:szCs w:val="28"/>
        </w:rPr>
        <w:t xml:space="preserve">Муниципальная  программа </w:t>
      </w:r>
      <w:r w:rsidRPr="008A4164">
        <w:rPr>
          <w:sz w:val="28"/>
          <w:szCs w:val="28"/>
        </w:rPr>
        <w:t>будет реализована в срок 201</w:t>
      </w:r>
      <w:r>
        <w:rPr>
          <w:sz w:val="28"/>
          <w:szCs w:val="28"/>
        </w:rPr>
        <w:t>8</w:t>
      </w:r>
      <w:r w:rsidRPr="008A4164">
        <w:rPr>
          <w:sz w:val="28"/>
          <w:szCs w:val="28"/>
        </w:rPr>
        <w:t>-20</w:t>
      </w:r>
      <w:r>
        <w:rPr>
          <w:sz w:val="28"/>
          <w:szCs w:val="28"/>
        </w:rPr>
        <w:t>22</w:t>
      </w:r>
      <w:r w:rsidRPr="008A4164">
        <w:rPr>
          <w:sz w:val="28"/>
          <w:szCs w:val="28"/>
        </w:rPr>
        <w:t xml:space="preserve"> годы</w:t>
      </w:r>
      <w:r>
        <w:rPr>
          <w:sz w:val="28"/>
          <w:szCs w:val="28"/>
        </w:rPr>
        <w:t xml:space="preserve">. </w:t>
      </w:r>
      <w:r w:rsidRPr="0043341E">
        <w:rPr>
          <w:sz w:val="28"/>
          <w:szCs w:val="28"/>
        </w:rPr>
        <w:t>Этапы реализации программы не выделяются</w:t>
      </w:r>
      <w:r>
        <w:rPr>
          <w:sz w:val="28"/>
          <w:szCs w:val="28"/>
        </w:rPr>
        <w:t>.</w:t>
      </w:r>
    </w:p>
    <w:p w:rsidR="00FC4B05" w:rsidRDefault="00FC4B05" w:rsidP="00FC4B05">
      <w:pPr>
        <w:tabs>
          <w:tab w:val="left" w:pos="709"/>
        </w:tabs>
        <w:autoSpaceDE w:val="0"/>
        <w:autoSpaceDN w:val="0"/>
        <w:adjustRightInd w:val="0"/>
        <w:ind w:firstLine="709"/>
        <w:jc w:val="both"/>
      </w:pPr>
    </w:p>
    <w:p w:rsidR="00FC4B05" w:rsidRPr="00C317FA" w:rsidRDefault="00FC4B05" w:rsidP="00FC4B05">
      <w:pPr>
        <w:autoSpaceDE w:val="0"/>
        <w:autoSpaceDN w:val="0"/>
        <w:adjustRightInd w:val="0"/>
        <w:ind w:firstLine="709"/>
        <w:jc w:val="both"/>
        <w:rPr>
          <w:b/>
          <w:bCs/>
          <w:sz w:val="28"/>
          <w:szCs w:val="28"/>
        </w:rPr>
      </w:pPr>
      <w:r>
        <w:rPr>
          <w:b/>
          <w:bCs/>
          <w:sz w:val="28"/>
          <w:szCs w:val="28"/>
        </w:rPr>
        <w:t>5</w:t>
      </w:r>
      <w:r w:rsidRPr="00C317FA">
        <w:rPr>
          <w:b/>
          <w:bCs/>
          <w:sz w:val="28"/>
          <w:szCs w:val="28"/>
        </w:rPr>
        <w:t>. Перечень осно</w:t>
      </w:r>
      <w:r>
        <w:rPr>
          <w:b/>
          <w:bCs/>
          <w:sz w:val="28"/>
          <w:szCs w:val="28"/>
        </w:rPr>
        <w:t>вных мероприятий муниципальной</w:t>
      </w:r>
      <w:r w:rsidRPr="00C317FA">
        <w:rPr>
          <w:b/>
          <w:bCs/>
          <w:sz w:val="28"/>
          <w:szCs w:val="28"/>
        </w:rPr>
        <w:t xml:space="preserve"> программы</w:t>
      </w:r>
    </w:p>
    <w:p w:rsidR="00FC4B05" w:rsidRDefault="00FC4B05" w:rsidP="00FC4B05">
      <w:pPr>
        <w:tabs>
          <w:tab w:val="left" w:pos="709"/>
        </w:tabs>
        <w:autoSpaceDE w:val="0"/>
        <w:autoSpaceDN w:val="0"/>
        <w:adjustRightInd w:val="0"/>
        <w:ind w:firstLine="709"/>
        <w:jc w:val="both"/>
        <w:rPr>
          <w:sz w:val="28"/>
          <w:szCs w:val="28"/>
        </w:rPr>
      </w:pPr>
    </w:p>
    <w:p w:rsidR="00FC4B05" w:rsidRDefault="00FC4B05" w:rsidP="00FC4B05">
      <w:pPr>
        <w:tabs>
          <w:tab w:val="left" w:pos="709"/>
        </w:tabs>
        <w:autoSpaceDE w:val="0"/>
        <w:autoSpaceDN w:val="0"/>
        <w:adjustRightInd w:val="0"/>
        <w:ind w:firstLine="709"/>
        <w:jc w:val="both"/>
        <w:rPr>
          <w:sz w:val="28"/>
          <w:szCs w:val="28"/>
        </w:rPr>
      </w:pPr>
      <w:r>
        <w:rPr>
          <w:sz w:val="28"/>
          <w:szCs w:val="28"/>
        </w:rPr>
        <w:t xml:space="preserve">Перечень приведен в Приложении 1 к настоящей Программе </w:t>
      </w:r>
      <w:r w:rsidRPr="009C7628">
        <w:rPr>
          <w:sz w:val="28"/>
          <w:szCs w:val="28"/>
        </w:rPr>
        <w:t>«Основные мероприятия, мероприятия, показатели и объем</w:t>
      </w:r>
      <w:r>
        <w:rPr>
          <w:sz w:val="28"/>
          <w:szCs w:val="28"/>
        </w:rPr>
        <w:t>ы финансирования муниципальной</w:t>
      </w:r>
      <w:r w:rsidRPr="009C7628">
        <w:rPr>
          <w:sz w:val="28"/>
          <w:szCs w:val="28"/>
        </w:rPr>
        <w:t xml:space="preserve"> программы»</w:t>
      </w:r>
      <w:r>
        <w:rPr>
          <w:sz w:val="28"/>
          <w:szCs w:val="28"/>
        </w:rPr>
        <w:t>.</w:t>
      </w:r>
    </w:p>
    <w:p w:rsidR="00FC4B05" w:rsidRDefault="00FC4B05" w:rsidP="00FC4B05">
      <w:pPr>
        <w:tabs>
          <w:tab w:val="left" w:pos="709"/>
        </w:tabs>
        <w:autoSpaceDE w:val="0"/>
        <w:autoSpaceDN w:val="0"/>
        <w:adjustRightInd w:val="0"/>
        <w:ind w:firstLine="709"/>
        <w:jc w:val="both"/>
        <w:rPr>
          <w:sz w:val="28"/>
          <w:szCs w:val="28"/>
        </w:rPr>
      </w:pPr>
    </w:p>
    <w:p w:rsidR="00FC4B05" w:rsidRPr="00DD1378" w:rsidRDefault="00FC4B05" w:rsidP="00FC4B05">
      <w:pPr>
        <w:autoSpaceDE w:val="0"/>
        <w:autoSpaceDN w:val="0"/>
        <w:adjustRightInd w:val="0"/>
        <w:ind w:firstLine="709"/>
        <w:jc w:val="both"/>
        <w:rPr>
          <w:b/>
          <w:bCs/>
          <w:sz w:val="28"/>
          <w:szCs w:val="28"/>
        </w:rPr>
      </w:pPr>
      <w:r>
        <w:rPr>
          <w:b/>
          <w:bCs/>
          <w:sz w:val="28"/>
          <w:szCs w:val="28"/>
        </w:rPr>
        <w:t>6</w:t>
      </w:r>
      <w:r w:rsidRPr="00C317FA">
        <w:rPr>
          <w:b/>
          <w:bCs/>
          <w:sz w:val="28"/>
          <w:szCs w:val="28"/>
        </w:rPr>
        <w:t>. Перечень показателей конечных р</w:t>
      </w:r>
      <w:r>
        <w:rPr>
          <w:b/>
          <w:bCs/>
          <w:sz w:val="28"/>
          <w:szCs w:val="28"/>
        </w:rPr>
        <w:t>езультатов муниципальной</w:t>
      </w:r>
      <w:r w:rsidRPr="00C317FA">
        <w:rPr>
          <w:b/>
          <w:bCs/>
          <w:sz w:val="28"/>
          <w:szCs w:val="28"/>
        </w:rPr>
        <w:t xml:space="preserve"> программы, </w:t>
      </w:r>
      <w:r w:rsidRPr="00804684">
        <w:rPr>
          <w:b/>
          <w:bCs/>
          <w:color w:val="FF0000"/>
          <w:sz w:val="28"/>
          <w:szCs w:val="28"/>
        </w:rPr>
        <w:t xml:space="preserve"> </w:t>
      </w:r>
      <w:r w:rsidRPr="00DD1378">
        <w:rPr>
          <w:b/>
          <w:bCs/>
          <w:sz w:val="28"/>
          <w:szCs w:val="28"/>
        </w:rPr>
        <w:t>плановые значения по годам реализации муниципальной программы</w:t>
      </w:r>
    </w:p>
    <w:p w:rsidR="00FC4B05" w:rsidRPr="00DD1378" w:rsidRDefault="00FC4B05" w:rsidP="00FC4B05">
      <w:pPr>
        <w:tabs>
          <w:tab w:val="left" w:pos="709"/>
        </w:tabs>
        <w:autoSpaceDE w:val="0"/>
        <w:autoSpaceDN w:val="0"/>
        <w:adjustRightInd w:val="0"/>
        <w:ind w:firstLine="709"/>
        <w:jc w:val="both"/>
        <w:rPr>
          <w:sz w:val="28"/>
          <w:szCs w:val="28"/>
        </w:rPr>
      </w:pPr>
    </w:p>
    <w:p w:rsidR="00FC4B05" w:rsidRPr="00DD1378" w:rsidRDefault="00FC4B05" w:rsidP="00FC4B05">
      <w:pPr>
        <w:tabs>
          <w:tab w:val="left" w:pos="709"/>
        </w:tabs>
        <w:autoSpaceDE w:val="0"/>
        <w:autoSpaceDN w:val="0"/>
        <w:adjustRightInd w:val="0"/>
        <w:ind w:firstLine="709"/>
        <w:jc w:val="both"/>
        <w:rPr>
          <w:sz w:val="28"/>
          <w:szCs w:val="28"/>
        </w:rPr>
      </w:pPr>
      <w:r w:rsidRPr="00DD1378">
        <w:rPr>
          <w:sz w:val="28"/>
          <w:szCs w:val="28"/>
        </w:rPr>
        <w:t>Перечень приведен в Приложении 1 к настоящей Программе «Основные мероприятия, мероприятия, показатели и объемы финансирования муниципальной программы».</w:t>
      </w:r>
    </w:p>
    <w:p w:rsidR="00FC4B05" w:rsidRDefault="00FC4B05" w:rsidP="00FC4B05">
      <w:pPr>
        <w:tabs>
          <w:tab w:val="left" w:pos="709"/>
        </w:tabs>
        <w:autoSpaceDE w:val="0"/>
        <w:autoSpaceDN w:val="0"/>
        <w:adjustRightInd w:val="0"/>
        <w:ind w:firstLine="709"/>
        <w:jc w:val="both"/>
        <w:rPr>
          <w:sz w:val="28"/>
          <w:szCs w:val="28"/>
        </w:rPr>
      </w:pPr>
    </w:p>
    <w:p w:rsidR="00FC4B05" w:rsidRPr="00C317FA" w:rsidRDefault="00FC4B05" w:rsidP="00FC4B05">
      <w:pPr>
        <w:autoSpaceDE w:val="0"/>
        <w:autoSpaceDN w:val="0"/>
        <w:adjustRightInd w:val="0"/>
        <w:ind w:firstLine="709"/>
        <w:jc w:val="both"/>
        <w:rPr>
          <w:b/>
          <w:bCs/>
          <w:sz w:val="28"/>
          <w:szCs w:val="28"/>
        </w:rPr>
      </w:pPr>
      <w:r>
        <w:rPr>
          <w:b/>
          <w:bCs/>
          <w:sz w:val="28"/>
          <w:szCs w:val="28"/>
        </w:rPr>
        <w:t>7</w:t>
      </w:r>
      <w:r w:rsidRPr="00C317FA">
        <w:rPr>
          <w:b/>
          <w:bCs/>
          <w:sz w:val="28"/>
          <w:szCs w:val="28"/>
        </w:rPr>
        <w:t>. Информация по ресурс</w:t>
      </w:r>
      <w:r>
        <w:rPr>
          <w:b/>
          <w:bCs/>
          <w:sz w:val="28"/>
          <w:szCs w:val="28"/>
        </w:rPr>
        <w:t>ному обеспечению муниципальной</w:t>
      </w:r>
      <w:r w:rsidRPr="00C317FA">
        <w:rPr>
          <w:b/>
          <w:bCs/>
          <w:sz w:val="28"/>
          <w:szCs w:val="28"/>
        </w:rPr>
        <w:t xml:space="preserve"> программы</w:t>
      </w:r>
    </w:p>
    <w:p w:rsidR="00FC4B05" w:rsidRDefault="00FC4B05" w:rsidP="00FC4B05">
      <w:pPr>
        <w:tabs>
          <w:tab w:val="left" w:pos="709"/>
        </w:tabs>
        <w:autoSpaceDE w:val="0"/>
        <w:autoSpaceDN w:val="0"/>
        <w:adjustRightInd w:val="0"/>
        <w:ind w:firstLine="709"/>
        <w:jc w:val="both"/>
        <w:rPr>
          <w:sz w:val="28"/>
          <w:szCs w:val="28"/>
        </w:rPr>
      </w:pPr>
      <w:r>
        <w:rPr>
          <w:sz w:val="28"/>
          <w:szCs w:val="28"/>
        </w:rPr>
        <w:t xml:space="preserve">Приведена в Приложении 1 к настоящей Программе </w:t>
      </w:r>
      <w:r w:rsidRPr="009C7628">
        <w:rPr>
          <w:sz w:val="28"/>
          <w:szCs w:val="28"/>
        </w:rPr>
        <w:t>«Основные мероприятия, мероприятия, показатели и объем</w:t>
      </w:r>
      <w:r>
        <w:rPr>
          <w:sz w:val="28"/>
          <w:szCs w:val="28"/>
        </w:rPr>
        <w:t>ы финансирования муниципальной</w:t>
      </w:r>
      <w:r w:rsidRPr="009C7628">
        <w:rPr>
          <w:sz w:val="28"/>
          <w:szCs w:val="28"/>
        </w:rPr>
        <w:t xml:space="preserve"> программы»</w:t>
      </w:r>
      <w:r>
        <w:rPr>
          <w:sz w:val="28"/>
          <w:szCs w:val="28"/>
        </w:rPr>
        <w:t>.</w:t>
      </w:r>
    </w:p>
    <w:p w:rsidR="00FC4B05" w:rsidRDefault="00FC4B05" w:rsidP="00FC4B05">
      <w:pPr>
        <w:autoSpaceDE w:val="0"/>
        <w:autoSpaceDN w:val="0"/>
        <w:adjustRightInd w:val="0"/>
        <w:ind w:firstLine="709"/>
        <w:jc w:val="both"/>
        <w:rPr>
          <w:b/>
          <w:bCs/>
          <w:sz w:val="28"/>
          <w:szCs w:val="28"/>
        </w:rPr>
      </w:pPr>
    </w:p>
    <w:p w:rsidR="00FC4B05" w:rsidRPr="00C317FA" w:rsidRDefault="00FC4B05" w:rsidP="00FC4B05">
      <w:pPr>
        <w:autoSpaceDE w:val="0"/>
        <w:autoSpaceDN w:val="0"/>
        <w:adjustRightInd w:val="0"/>
        <w:ind w:firstLine="709"/>
        <w:jc w:val="both"/>
        <w:rPr>
          <w:b/>
          <w:bCs/>
          <w:sz w:val="28"/>
          <w:szCs w:val="28"/>
        </w:rPr>
      </w:pPr>
      <w:r>
        <w:rPr>
          <w:b/>
          <w:bCs/>
          <w:sz w:val="28"/>
          <w:szCs w:val="28"/>
        </w:rPr>
        <w:t>9</w:t>
      </w:r>
      <w:r w:rsidRPr="005555BD">
        <w:rPr>
          <w:b/>
          <w:bCs/>
          <w:sz w:val="28"/>
          <w:szCs w:val="28"/>
        </w:rPr>
        <w:t>. Описание рисков реализации</w:t>
      </w:r>
      <w:r>
        <w:rPr>
          <w:b/>
          <w:bCs/>
          <w:sz w:val="28"/>
          <w:szCs w:val="28"/>
        </w:rPr>
        <w:t xml:space="preserve"> муниципальной</w:t>
      </w:r>
      <w:r w:rsidRPr="005555BD">
        <w:rPr>
          <w:b/>
          <w:bCs/>
          <w:sz w:val="28"/>
          <w:szCs w:val="28"/>
        </w:rPr>
        <w:t xml:space="preserve"> программы и способов их минимизации</w:t>
      </w:r>
    </w:p>
    <w:p w:rsidR="00FC4B05" w:rsidRDefault="00FC4B05" w:rsidP="00FC4B05">
      <w:pPr>
        <w:tabs>
          <w:tab w:val="left" w:pos="709"/>
        </w:tabs>
        <w:autoSpaceDE w:val="0"/>
        <w:autoSpaceDN w:val="0"/>
        <w:adjustRightInd w:val="0"/>
        <w:ind w:firstLine="709"/>
        <w:jc w:val="both"/>
      </w:pPr>
    </w:p>
    <w:p w:rsidR="00FC4B05" w:rsidRDefault="00FC4B05" w:rsidP="00FC4B05">
      <w:pPr>
        <w:pStyle w:val="13"/>
        <w:tabs>
          <w:tab w:val="num" w:pos="0"/>
          <w:tab w:val="num" w:pos="851"/>
          <w:tab w:val="num" w:pos="1260"/>
          <w:tab w:val="left" w:pos="1560"/>
        </w:tabs>
        <w:autoSpaceDE w:val="0"/>
        <w:autoSpaceDN w:val="0"/>
        <w:adjustRightInd w:val="0"/>
        <w:ind w:left="0"/>
        <w:rPr>
          <w:sz w:val="28"/>
          <w:szCs w:val="28"/>
        </w:rPr>
      </w:pPr>
      <w:r>
        <w:rPr>
          <w:sz w:val="28"/>
          <w:szCs w:val="28"/>
        </w:rPr>
        <w:t>Риски реализации муниципальной программы и способы их минимизации представлены в Таблице.</w:t>
      </w:r>
    </w:p>
    <w:p w:rsidR="00FC4B05" w:rsidRDefault="00FC4B05" w:rsidP="00FC4B05">
      <w:pPr>
        <w:pStyle w:val="13"/>
        <w:tabs>
          <w:tab w:val="num" w:pos="0"/>
          <w:tab w:val="num" w:pos="851"/>
          <w:tab w:val="num" w:pos="1260"/>
          <w:tab w:val="left" w:pos="1560"/>
        </w:tabs>
        <w:autoSpaceDE w:val="0"/>
        <w:autoSpaceDN w:val="0"/>
        <w:adjustRightInd w:val="0"/>
        <w:ind w:left="0"/>
        <w:rPr>
          <w:sz w:val="28"/>
          <w:szCs w:val="28"/>
        </w:rPr>
      </w:pPr>
      <w:r w:rsidRPr="009C7628">
        <w:rPr>
          <w:sz w:val="28"/>
          <w:szCs w:val="28"/>
        </w:rPr>
        <w:t xml:space="preserve">Таблица. </w:t>
      </w:r>
      <w:r>
        <w:rPr>
          <w:sz w:val="28"/>
          <w:szCs w:val="28"/>
        </w:rPr>
        <w:t>Риски реализации муниципальной</w:t>
      </w:r>
      <w:r w:rsidRPr="009C7628">
        <w:rPr>
          <w:sz w:val="28"/>
          <w:szCs w:val="28"/>
        </w:rPr>
        <w:t xml:space="preserve"> программы</w:t>
      </w:r>
    </w:p>
    <w:p w:rsidR="00FC4B05" w:rsidRPr="00436783" w:rsidRDefault="00FC4B05" w:rsidP="00FC4B05">
      <w:pPr>
        <w:pStyle w:val="13"/>
        <w:tabs>
          <w:tab w:val="num" w:pos="0"/>
          <w:tab w:val="num" w:pos="851"/>
          <w:tab w:val="num" w:pos="1260"/>
          <w:tab w:val="left" w:pos="1560"/>
        </w:tabs>
        <w:autoSpaceDE w:val="0"/>
        <w:autoSpaceDN w:val="0"/>
        <w:adjustRightInd w:val="0"/>
        <w:ind w:left="0"/>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90"/>
        <w:gridCol w:w="3191"/>
        <w:gridCol w:w="3190"/>
      </w:tblGrid>
      <w:tr w:rsidR="00FC4B05" w:rsidRPr="00641A08" w:rsidTr="00261CDB">
        <w:trPr>
          <w:trHeight w:val="427"/>
          <w:tblHeader/>
        </w:trPr>
        <w:tc>
          <w:tcPr>
            <w:tcW w:w="3190" w:type="dxa"/>
            <w:vAlign w:val="center"/>
          </w:tcPr>
          <w:p w:rsidR="00FC4B05" w:rsidRPr="00641A08" w:rsidRDefault="00FC4B05" w:rsidP="00261CDB">
            <w:pPr>
              <w:widowControl w:val="0"/>
              <w:autoSpaceDE w:val="0"/>
              <w:autoSpaceDN w:val="0"/>
              <w:adjustRightInd w:val="0"/>
              <w:ind w:hanging="120"/>
              <w:jc w:val="center"/>
            </w:pPr>
            <w:r w:rsidRPr="00641A08">
              <w:t>Риск</w:t>
            </w:r>
          </w:p>
        </w:tc>
        <w:tc>
          <w:tcPr>
            <w:tcW w:w="3191" w:type="dxa"/>
            <w:vAlign w:val="center"/>
          </w:tcPr>
          <w:p w:rsidR="00FC4B05" w:rsidRPr="00641A08" w:rsidRDefault="00FC4B05" w:rsidP="00261CDB">
            <w:pPr>
              <w:widowControl w:val="0"/>
              <w:autoSpaceDE w:val="0"/>
              <w:autoSpaceDN w:val="0"/>
              <w:adjustRightInd w:val="0"/>
              <w:jc w:val="center"/>
            </w:pPr>
            <w:r w:rsidRPr="00641A08">
              <w:t>Последствия наступления</w:t>
            </w:r>
          </w:p>
        </w:tc>
        <w:tc>
          <w:tcPr>
            <w:tcW w:w="3190" w:type="dxa"/>
            <w:vAlign w:val="center"/>
          </w:tcPr>
          <w:p w:rsidR="00FC4B05" w:rsidRPr="00641A08" w:rsidRDefault="00FC4B05" w:rsidP="00261CDB">
            <w:pPr>
              <w:widowControl w:val="0"/>
              <w:autoSpaceDE w:val="0"/>
              <w:autoSpaceDN w:val="0"/>
              <w:adjustRightInd w:val="0"/>
              <w:jc w:val="center"/>
            </w:pPr>
            <w:r w:rsidRPr="00641A08">
              <w:t>Способы минимизации</w:t>
            </w:r>
          </w:p>
        </w:tc>
      </w:tr>
      <w:tr w:rsidR="00FC4B05" w:rsidRPr="00641A08" w:rsidTr="00261C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571" w:type="dxa"/>
            <w:gridSpan w:val="3"/>
            <w:tcBorders>
              <w:top w:val="single" w:sz="4" w:space="0" w:color="auto"/>
              <w:left w:val="single" w:sz="4" w:space="0" w:color="auto"/>
              <w:bottom w:val="single" w:sz="4" w:space="0" w:color="auto"/>
              <w:right w:val="single" w:sz="4" w:space="0" w:color="auto"/>
            </w:tcBorders>
          </w:tcPr>
          <w:p w:rsidR="00FC4B05" w:rsidRPr="00641A08" w:rsidRDefault="00FC4B05" w:rsidP="00261CDB">
            <w:pPr>
              <w:widowControl w:val="0"/>
              <w:autoSpaceDE w:val="0"/>
              <w:autoSpaceDN w:val="0"/>
              <w:adjustRightInd w:val="0"/>
              <w:ind w:firstLine="709"/>
              <w:jc w:val="both"/>
            </w:pPr>
            <w:r w:rsidRPr="00641A08">
              <w:t>1. Внешние риски</w:t>
            </w:r>
          </w:p>
        </w:tc>
      </w:tr>
      <w:tr w:rsidR="00FC4B05" w:rsidRPr="00641A08" w:rsidTr="00261CDB">
        <w:tc>
          <w:tcPr>
            <w:tcW w:w="3190" w:type="dxa"/>
          </w:tcPr>
          <w:p w:rsidR="00FC4B05" w:rsidRPr="00641A08" w:rsidRDefault="00FC4B05" w:rsidP="00261CDB">
            <w:pPr>
              <w:autoSpaceDE w:val="0"/>
              <w:autoSpaceDN w:val="0"/>
              <w:adjustRightInd w:val="0"/>
            </w:pPr>
            <w:r w:rsidRPr="00641A08">
              <w:t xml:space="preserve">1.1. Дублирование и несогласованность выполнения работ в рамках Программы и других Программ и проектов, </w:t>
            </w:r>
            <w:r>
              <w:t>реализуемых в Каларском районе</w:t>
            </w:r>
            <w:r w:rsidRPr="00641A08">
              <w:t xml:space="preserve"> </w:t>
            </w:r>
          </w:p>
        </w:tc>
        <w:tc>
          <w:tcPr>
            <w:tcW w:w="3191" w:type="dxa"/>
          </w:tcPr>
          <w:p w:rsidR="00FC4B05" w:rsidRPr="00641A08" w:rsidRDefault="00FC4B05" w:rsidP="00261CDB">
            <w:pPr>
              <w:widowControl w:val="0"/>
              <w:autoSpaceDE w:val="0"/>
              <w:autoSpaceDN w:val="0"/>
              <w:adjustRightInd w:val="0"/>
            </w:pPr>
            <w:r w:rsidRPr="00641A08">
              <w:t>Неэффективное расходование бюджетных средств</w:t>
            </w:r>
          </w:p>
        </w:tc>
        <w:tc>
          <w:tcPr>
            <w:tcW w:w="3190" w:type="dxa"/>
          </w:tcPr>
          <w:p w:rsidR="00FC4B05" w:rsidRPr="00641A08" w:rsidRDefault="00FC4B05" w:rsidP="00261CDB">
            <w:pPr>
              <w:widowControl w:val="0"/>
              <w:autoSpaceDE w:val="0"/>
              <w:autoSpaceDN w:val="0"/>
              <w:adjustRightInd w:val="0"/>
            </w:pPr>
            <w:r>
              <w:t>И</w:t>
            </w:r>
            <w:r w:rsidRPr="00641A08">
              <w:t xml:space="preserve">нформирование о реализуемых мероприятиях всех заинтересованных участников; </w:t>
            </w:r>
          </w:p>
          <w:p w:rsidR="00FC4B05" w:rsidRPr="00641A08" w:rsidRDefault="00FC4B05" w:rsidP="00261CDB">
            <w:pPr>
              <w:widowControl w:val="0"/>
              <w:autoSpaceDE w:val="0"/>
              <w:autoSpaceDN w:val="0"/>
              <w:adjustRightInd w:val="0"/>
            </w:pPr>
            <w:r w:rsidRPr="00641A08">
              <w:t xml:space="preserve">мониторинг реализации других программ и проектов </w:t>
            </w:r>
          </w:p>
        </w:tc>
      </w:tr>
      <w:tr w:rsidR="00FC4B05" w:rsidRPr="00641A08" w:rsidTr="00261CDB">
        <w:tc>
          <w:tcPr>
            <w:tcW w:w="3190" w:type="dxa"/>
          </w:tcPr>
          <w:p w:rsidR="00FC4B05" w:rsidRPr="00641A08" w:rsidRDefault="00FC4B05" w:rsidP="00261CDB">
            <w:pPr>
              <w:widowControl w:val="0"/>
              <w:autoSpaceDE w:val="0"/>
              <w:autoSpaceDN w:val="0"/>
              <w:adjustRightInd w:val="0"/>
            </w:pPr>
            <w:r w:rsidRPr="00641A08">
              <w:t xml:space="preserve">1.2. Изменения федерального законодательства, </w:t>
            </w:r>
            <w:r>
              <w:t xml:space="preserve">законодательства Забайкальского края  и муниципального района  «Каларский район», </w:t>
            </w:r>
            <w:r w:rsidRPr="00641A08">
              <w:t>реализация на федеральном</w:t>
            </w:r>
            <w:r>
              <w:t xml:space="preserve"> и краевом  уровнях</w:t>
            </w:r>
            <w:r w:rsidRPr="00641A08">
              <w:t xml:space="preserve"> мероприятий, влияющих на содержание, сроки и результаты реализации мероприятий Программы </w:t>
            </w:r>
          </w:p>
        </w:tc>
        <w:tc>
          <w:tcPr>
            <w:tcW w:w="3191" w:type="dxa"/>
          </w:tcPr>
          <w:p w:rsidR="00FC4B05" w:rsidRPr="00641A08" w:rsidRDefault="00FC4B05" w:rsidP="00261CDB">
            <w:pPr>
              <w:widowControl w:val="0"/>
              <w:autoSpaceDE w:val="0"/>
              <w:autoSpaceDN w:val="0"/>
              <w:adjustRightInd w:val="0"/>
            </w:pPr>
            <w:r w:rsidRPr="00641A08">
              <w:t>Невыполнение заявленных показат</w:t>
            </w:r>
            <w:r>
              <w:t xml:space="preserve">елей реализации муниципальной </w:t>
            </w:r>
            <w:r w:rsidRPr="00641A08">
              <w:t>программы</w:t>
            </w:r>
          </w:p>
        </w:tc>
        <w:tc>
          <w:tcPr>
            <w:tcW w:w="3190" w:type="dxa"/>
          </w:tcPr>
          <w:p w:rsidR="00FC4B05" w:rsidRPr="00641A08" w:rsidRDefault="00FC4B05" w:rsidP="00261CDB">
            <w:pPr>
              <w:widowControl w:val="0"/>
              <w:autoSpaceDE w:val="0"/>
              <w:autoSpaceDN w:val="0"/>
              <w:adjustRightInd w:val="0"/>
            </w:pPr>
            <w:r w:rsidRPr="00641A08">
              <w:t xml:space="preserve">Мониторинг изменений федерального </w:t>
            </w:r>
            <w:r>
              <w:t xml:space="preserve"> и краевого </w:t>
            </w:r>
            <w:r w:rsidRPr="00641A08">
              <w:t>законодательства, реализуемых на федеральном</w:t>
            </w:r>
            <w:r>
              <w:t xml:space="preserve"> и краевом </w:t>
            </w:r>
            <w:r w:rsidRPr="00641A08">
              <w:t xml:space="preserve"> уровне мер; </w:t>
            </w:r>
          </w:p>
          <w:p w:rsidR="00FC4B05" w:rsidRPr="00641A08" w:rsidRDefault="00FC4B05" w:rsidP="00261CDB">
            <w:pPr>
              <w:widowControl w:val="0"/>
              <w:autoSpaceDE w:val="0"/>
              <w:autoSpaceDN w:val="0"/>
              <w:adjustRightInd w:val="0"/>
            </w:pPr>
            <w:r w:rsidRPr="00641A08">
              <w:t>внесение в установленном порядке предложений по разра</w:t>
            </w:r>
            <w:r>
              <w:t xml:space="preserve">батываемым </w:t>
            </w:r>
            <w:r w:rsidRPr="00641A08">
              <w:t xml:space="preserve"> проектам;</w:t>
            </w:r>
          </w:p>
          <w:p w:rsidR="00FC4B05" w:rsidRPr="00641A08" w:rsidRDefault="00FC4B05" w:rsidP="00261CDB">
            <w:pPr>
              <w:widowControl w:val="0"/>
              <w:autoSpaceDE w:val="0"/>
              <w:autoSpaceDN w:val="0"/>
              <w:adjustRightInd w:val="0"/>
            </w:pPr>
            <w:r w:rsidRPr="00641A08">
              <w:t>оперативная корректировка Программы</w:t>
            </w:r>
          </w:p>
        </w:tc>
      </w:tr>
      <w:tr w:rsidR="00FC4B05" w:rsidRPr="00641A08" w:rsidTr="00261CDB">
        <w:tc>
          <w:tcPr>
            <w:tcW w:w="3190" w:type="dxa"/>
          </w:tcPr>
          <w:p w:rsidR="00FC4B05" w:rsidRPr="00641A08" w:rsidRDefault="00FC4B05" w:rsidP="00261CDB">
            <w:pPr>
              <w:autoSpaceDE w:val="0"/>
              <w:autoSpaceDN w:val="0"/>
              <w:adjustRightInd w:val="0"/>
            </w:pPr>
            <w:r w:rsidRPr="00641A08">
              <w:t>1.</w:t>
            </w:r>
            <w:r>
              <w:t>3</w:t>
            </w:r>
            <w:r w:rsidRPr="00641A08">
              <w:t>. Уменьшение объемов финансирования Программы</w:t>
            </w:r>
          </w:p>
        </w:tc>
        <w:tc>
          <w:tcPr>
            <w:tcW w:w="3191" w:type="dxa"/>
          </w:tcPr>
          <w:p w:rsidR="00FC4B05" w:rsidRPr="00641A08" w:rsidRDefault="00FC4B05" w:rsidP="00261CDB">
            <w:pPr>
              <w:widowControl w:val="0"/>
              <w:autoSpaceDE w:val="0"/>
              <w:autoSpaceDN w:val="0"/>
              <w:adjustRightInd w:val="0"/>
            </w:pPr>
            <w:r w:rsidRPr="00641A08">
              <w:t>Недостаточность средств для реализации мероприят</w:t>
            </w:r>
            <w:r>
              <w:t xml:space="preserve">ий муниципальной </w:t>
            </w:r>
            <w:r w:rsidRPr="00641A08">
              <w:t>программы;</w:t>
            </w:r>
          </w:p>
          <w:p w:rsidR="00FC4B05" w:rsidRPr="00641A08" w:rsidRDefault="00FC4B05" w:rsidP="00261CDB">
            <w:pPr>
              <w:widowControl w:val="0"/>
              <w:autoSpaceDE w:val="0"/>
              <w:autoSpaceDN w:val="0"/>
              <w:adjustRightInd w:val="0"/>
            </w:pPr>
            <w:r w:rsidRPr="00641A08">
              <w:t>Невыполнение заявленных показа</w:t>
            </w:r>
            <w:r>
              <w:t xml:space="preserve">телей реализации муниципальной </w:t>
            </w:r>
            <w:r w:rsidRPr="00641A08">
              <w:t xml:space="preserve"> программы</w:t>
            </w:r>
          </w:p>
        </w:tc>
        <w:tc>
          <w:tcPr>
            <w:tcW w:w="3190" w:type="dxa"/>
          </w:tcPr>
          <w:p w:rsidR="00FC4B05" w:rsidRPr="00641A08" w:rsidRDefault="00FC4B05" w:rsidP="00261CDB">
            <w:pPr>
              <w:autoSpaceDE w:val="0"/>
              <w:autoSpaceDN w:val="0"/>
              <w:adjustRightInd w:val="0"/>
            </w:pPr>
            <w:r w:rsidRPr="00641A08">
              <w:t>Определение приоритетов для первоочередного финансирования;</w:t>
            </w:r>
          </w:p>
          <w:p w:rsidR="00FC4B05" w:rsidRPr="00641A08" w:rsidRDefault="00FC4B05" w:rsidP="00261CDB">
            <w:pPr>
              <w:widowControl w:val="0"/>
              <w:autoSpaceDE w:val="0"/>
              <w:autoSpaceDN w:val="0"/>
              <w:adjustRightInd w:val="0"/>
            </w:pPr>
            <w:r>
              <w:t xml:space="preserve">привлечение средств из разных источников  </w:t>
            </w:r>
            <w:r w:rsidRPr="00641A08">
              <w:t xml:space="preserve"> на реализацию программы</w:t>
            </w:r>
          </w:p>
        </w:tc>
      </w:tr>
      <w:tr w:rsidR="00FC4B05" w:rsidRPr="00641A08" w:rsidTr="00261CDB">
        <w:tc>
          <w:tcPr>
            <w:tcW w:w="3190" w:type="dxa"/>
          </w:tcPr>
          <w:p w:rsidR="00FC4B05" w:rsidRDefault="00FC4B05" w:rsidP="00261CDB">
            <w:pPr>
              <w:suppressAutoHyphens/>
              <w:autoSpaceDE w:val="0"/>
              <w:autoSpaceDN w:val="0"/>
              <w:adjustRightInd w:val="0"/>
            </w:pPr>
            <w:r>
              <w:t xml:space="preserve">1.4. Низкая активность </w:t>
            </w:r>
            <w:r>
              <w:lastRenderedPageBreak/>
              <w:t>потенциальных участников мероприятий,</w:t>
            </w:r>
          </w:p>
          <w:p w:rsidR="00FC4B05" w:rsidRDefault="00FC4B05" w:rsidP="00261CDB">
            <w:pPr>
              <w:suppressAutoHyphens/>
              <w:autoSpaceDE w:val="0"/>
              <w:autoSpaceDN w:val="0"/>
              <w:adjustRightInd w:val="0"/>
              <w:rPr>
                <w:b/>
                <w:bCs/>
              </w:rPr>
            </w:pPr>
            <w:r>
              <w:t xml:space="preserve"> СО НКО</w:t>
            </w:r>
          </w:p>
        </w:tc>
        <w:tc>
          <w:tcPr>
            <w:tcW w:w="3191" w:type="dxa"/>
          </w:tcPr>
          <w:p w:rsidR="00FC4B05" w:rsidRDefault="00FC4B05" w:rsidP="00261CDB">
            <w:pPr>
              <w:widowControl w:val="0"/>
              <w:suppressAutoHyphens/>
              <w:autoSpaceDE w:val="0"/>
              <w:autoSpaceDN w:val="0"/>
              <w:adjustRightInd w:val="0"/>
            </w:pPr>
            <w:r>
              <w:lastRenderedPageBreak/>
              <w:t xml:space="preserve">Невыполнение заявленных </w:t>
            </w:r>
            <w:r>
              <w:lastRenderedPageBreak/>
              <w:t>показателей реализации муниципальной  программы</w:t>
            </w:r>
          </w:p>
        </w:tc>
        <w:tc>
          <w:tcPr>
            <w:tcW w:w="3190" w:type="dxa"/>
          </w:tcPr>
          <w:p w:rsidR="00FC4B05" w:rsidRDefault="00FC4B05" w:rsidP="00261CDB">
            <w:pPr>
              <w:widowControl w:val="0"/>
              <w:suppressAutoHyphens/>
              <w:autoSpaceDE w:val="0"/>
              <w:autoSpaceDN w:val="0"/>
              <w:adjustRightInd w:val="0"/>
            </w:pPr>
            <w:r>
              <w:lastRenderedPageBreak/>
              <w:t xml:space="preserve">Информирование СО НКО и </w:t>
            </w:r>
            <w:r>
              <w:lastRenderedPageBreak/>
              <w:t>населения  Каларского района о реализуемых в рамках Программы мероприятиях;</w:t>
            </w:r>
          </w:p>
          <w:p w:rsidR="00FC4B05" w:rsidRDefault="00FC4B05" w:rsidP="00261CDB">
            <w:pPr>
              <w:widowControl w:val="0"/>
              <w:suppressAutoHyphens/>
              <w:autoSpaceDE w:val="0"/>
              <w:autoSpaceDN w:val="0"/>
              <w:adjustRightInd w:val="0"/>
            </w:pPr>
            <w:r>
              <w:t xml:space="preserve">Активное взаимодействие с СО НКО </w:t>
            </w:r>
          </w:p>
        </w:tc>
      </w:tr>
      <w:tr w:rsidR="00FC4B05" w:rsidTr="00261CDB">
        <w:tc>
          <w:tcPr>
            <w:tcW w:w="3190" w:type="dxa"/>
          </w:tcPr>
          <w:p w:rsidR="00FC4B05" w:rsidRDefault="00FC4B05" w:rsidP="00261CDB">
            <w:pPr>
              <w:suppressAutoHyphens/>
              <w:autoSpaceDE w:val="0"/>
              <w:autoSpaceDN w:val="0"/>
              <w:adjustRightInd w:val="0"/>
              <w:rPr>
                <w:b/>
                <w:bCs/>
              </w:rPr>
            </w:pPr>
            <w:r>
              <w:lastRenderedPageBreak/>
              <w:t>1.5. Пассивное сопротивление органов местного самоуправления в реализации мероприятий Программы</w:t>
            </w:r>
          </w:p>
        </w:tc>
        <w:tc>
          <w:tcPr>
            <w:tcW w:w="3191" w:type="dxa"/>
          </w:tcPr>
          <w:p w:rsidR="00FC4B05" w:rsidRDefault="00FC4B05" w:rsidP="00261CDB">
            <w:pPr>
              <w:widowControl w:val="0"/>
              <w:suppressAutoHyphens/>
              <w:autoSpaceDE w:val="0"/>
              <w:autoSpaceDN w:val="0"/>
              <w:adjustRightInd w:val="0"/>
            </w:pPr>
            <w:r>
              <w:t>Невыполнение заявленных показателей реализации муниципальной программы</w:t>
            </w:r>
          </w:p>
        </w:tc>
        <w:tc>
          <w:tcPr>
            <w:tcW w:w="3190" w:type="dxa"/>
          </w:tcPr>
          <w:p w:rsidR="00FC4B05" w:rsidRDefault="00FC4B05" w:rsidP="00261CDB">
            <w:pPr>
              <w:widowControl w:val="0"/>
              <w:suppressAutoHyphens/>
              <w:autoSpaceDE w:val="0"/>
              <w:autoSpaceDN w:val="0"/>
              <w:adjustRightInd w:val="0"/>
            </w:pPr>
            <w:r>
              <w:t>Организация и проведение обучающих мероприятий для муниципальных служащих</w:t>
            </w:r>
          </w:p>
          <w:p w:rsidR="00FC4B05" w:rsidRDefault="00FC4B05" w:rsidP="00261CDB">
            <w:pPr>
              <w:widowControl w:val="0"/>
              <w:suppressAutoHyphens/>
              <w:autoSpaceDE w:val="0"/>
              <w:autoSpaceDN w:val="0"/>
              <w:adjustRightInd w:val="0"/>
            </w:pPr>
          </w:p>
        </w:tc>
      </w:tr>
      <w:tr w:rsidR="00FC4B05" w:rsidRPr="00641A08" w:rsidTr="00261C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47"/>
        </w:trPr>
        <w:tc>
          <w:tcPr>
            <w:tcW w:w="9571" w:type="dxa"/>
            <w:gridSpan w:val="3"/>
            <w:tcBorders>
              <w:top w:val="single" w:sz="4" w:space="0" w:color="auto"/>
              <w:left w:val="single" w:sz="4" w:space="0" w:color="auto"/>
              <w:bottom w:val="single" w:sz="4" w:space="0" w:color="auto"/>
              <w:right w:val="single" w:sz="4" w:space="0" w:color="auto"/>
            </w:tcBorders>
            <w:vAlign w:val="center"/>
          </w:tcPr>
          <w:p w:rsidR="00FC4B05" w:rsidRPr="00641A08" w:rsidRDefault="00FC4B05" w:rsidP="00261CDB">
            <w:pPr>
              <w:widowControl w:val="0"/>
              <w:autoSpaceDE w:val="0"/>
              <w:autoSpaceDN w:val="0"/>
              <w:adjustRightInd w:val="0"/>
            </w:pPr>
            <w:r w:rsidRPr="00641A08">
              <w:t>Внутренние риски</w:t>
            </w:r>
          </w:p>
        </w:tc>
      </w:tr>
      <w:tr w:rsidR="00FC4B05" w:rsidRPr="00641A08" w:rsidTr="00261CDB">
        <w:tc>
          <w:tcPr>
            <w:tcW w:w="3190" w:type="dxa"/>
          </w:tcPr>
          <w:p w:rsidR="00FC4B05" w:rsidRPr="00641A08" w:rsidRDefault="00FC4B05" w:rsidP="00261CDB">
            <w:pPr>
              <w:widowControl w:val="0"/>
              <w:autoSpaceDE w:val="0"/>
              <w:autoSpaceDN w:val="0"/>
              <w:adjustRightInd w:val="0"/>
            </w:pPr>
            <w:r w:rsidRPr="00641A08">
              <w:t>2.1. Недостаточная подготовка специалистов</w:t>
            </w:r>
          </w:p>
        </w:tc>
        <w:tc>
          <w:tcPr>
            <w:tcW w:w="3191" w:type="dxa"/>
          </w:tcPr>
          <w:p w:rsidR="00FC4B05" w:rsidRPr="00641A08" w:rsidRDefault="00FC4B05" w:rsidP="00261CDB">
            <w:pPr>
              <w:widowControl w:val="0"/>
              <w:autoSpaceDE w:val="0"/>
              <w:autoSpaceDN w:val="0"/>
              <w:adjustRightInd w:val="0"/>
            </w:pPr>
            <w:r w:rsidRPr="00641A08">
              <w:t>Невыполнение заявленных показа</w:t>
            </w:r>
            <w:r>
              <w:t>телей реализации муниципальной</w:t>
            </w:r>
            <w:r w:rsidRPr="00641A08">
              <w:t xml:space="preserve"> программы</w:t>
            </w:r>
          </w:p>
          <w:p w:rsidR="00FC4B05" w:rsidRPr="00641A08" w:rsidRDefault="00FC4B05" w:rsidP="00261CDB">
            <w:pPr>
              <w:widowControl w:val="0"/>
              <w:autoSpaceDE w:val="0"/>
              <w:autoSpaceDN w:val="0"/>
              <w:adjustRightInd w:val="0"/>
            </w:pPr>
            <w:r w:rsidRPr="00641A08">
              <w:t>Затягивание сроков реализации мероприятий</w:t>
            </w:r>
          </w:p>
        </w:tc>
        <w:tc>
          <w:tcPr>
            <w:tcW w:w="3190" w:type="dxa"/>
          </w:tcPr>
          <w:p w:rsidR="00FC4B05" w:rsidRPr="00641A08" w:rsidRDefault="00FC4B05" w:rsidP="00261CDB">
            <w:pPr>
              <w:widowControl w:val="0"/>
              <w:autoSpaceDE w:val="0"/>
              <w:autoSpaceDN w:val="0"/>
              <w:adjustRightInd w:val="0"/>
            </w:pPr>
            <w:r w:rsidRPr="00641A08">
              <w:t>Своевременное направление специалистов на курсы повышения квалификации, обучающие мероприятия и тренинги, организация мероприятий по обмену опыто</w:t>
            </w:r>
            <w:r>
              <w:t>м</w:t>
            </w:r>
          </w:p>
        </w:tc>
      </w:tr>
      <w:tr w:rsidR="00FC4B05" w:rsidRPr="00641A08" w:rsidTr="00261CDB">
        <w:tc>
          <w:tcPr>
            <w:tcW w:w="3190" w:type="dxa"/>
          </w:tcPr>
          <w:p w:rsidR="00FC4B05" w:rsidRPr="00641A08" w:rsidRDefault="00FC4B05" w:rsidP="00261CDB">
            <w:pPr>
              <w:widowControl w:val="0"/>
              <w:autoSpaceDE w:val="0"/>
              <w:autoSpaceDN w:val="0"/>
              <w:adjustRightInd w:val="0"/>
            </w:pPr>
            <w:r w:rsidRPr="00641A08">
              <w:t xml:space="preserve">2.2. Низкая мотивация специалистов </w:t>
            </w:r>
            <w:r>
              <w:t>о</w:t>
            </w:r>
            <w:r w:rsidRPr="00641A08">
              <w:t>тветственного исполнителя к повышению качества деятельности</w:t>
            </w:r>
          </w:p>
        </w:tc>
        <w:tc>
          <w:tcPr>
            <w:tcW w:w="3191" w:type="dxa"/>
          </w:tcPr>
          <w:p w:rsidR="00FC4B05" w:rsidRPr="00641A08" w:rsidRDefault="00FC4B05" w:rsidP="00261CDB">
            <w:pPr>
              <w:widowControl w:val="0"/>
              <w:autoSpaceDE w:val="0"/>
              <w:autoSpaceDN w:val="0"/>
              <w:adjustRightInd w:val="0"/>
            </w:pPr>
            <w:r w:rsidRPr="00641A08">
              <w:t>Невыполнение заявленных показа</w:t>
            </w:r>
            <w:r>
              <w:t>телей реализации муниципальной</w:t>
            </w:r>
            <w:r w:rsidRPr="00641A08">
              <w:t xml:space="preserve"> программы</w:t>
            </w:r>
          </w:p>
          <w:p w:rsidR="00FC4B05" w:rsidRPr="00641A08" w:rsidRDefault="00FC4B05" w:rsidP="00261CDB">
            <w:pPr>
              <w:widowControl w:val="0"/>
              <w:autoSpaceDE w:val="0"/>
              <w:autoSpaceDN w:val="0"/>
              <w:adjustRightInd w:val="0"/>
            </w:pPr>
            <w:r w:rsidRPr="00641A08">
              <w:t>Затягивание сроков реализации мероприятий</w:t>
            </w:r>
          </w:p>
        </w:tc>
        <w:tc>
          <w:tcPr>
            <w:tcW w:w="3190" w:type="dxa"/>
          </w:tcPr>
          <w:p w:rsidR="00FC4B05" w:rsidRPr="00641A08" w:rsidRDefault="00FC4B05" w:rsidP="00261CDB">
            <w:pPr>
              <w:widowControl w:val="0"/>
              <w:autoSpaceDE w:val="0"/>
              <w:autoSpaceDN w:val="0"/>
              <w:adjustRightInd w:val="0"/>
            </w:pPr>
            <w:r w:rsidRPr="00641A08">
              <w:t>Разработка системы мер по стимулированию и мотивации персонала</w:t>
            </w:r>
          </w:p>
        </w:tc>
      </w:tr>
    </w:tbl>
    <w:p w:rsidR="00FC4B05" w:rsidRPr="00C96B0B" w:rsidRDefault="00FC4B05" w:rsidP="00FC4B05">
      <w:pPr>
        <w:pStyle w:val="ac"/>
        <w:spacing w:before="0" w:after="0"/>
        <w:ind w:firstLine="709"/>
        <w:jc w:val="left"/>
        <w:rPr>
          <w:lang w:val="ru-RU"/>
        </w:rPr>
      </w:pPr>
    </w:p>
    <w:p w:rsidR="00FC4B05" w:rsidRPr="00055934" w:rsidRDefault="00FC4B05" w:rsidP="00FC4B05">
      <w:pPr>
        <w:tabs>
          <w:tab w:val="left" w:pos="709"/>
        </w:tabs>
        <w:autoSpaceDE w:val="0"/>
        <w:autoSpaceDN w:val="0"/>
        <w:adjustRightInd w:val="0"/>
        <w:ind w:firstLine="709"/>
        <w:jc w:val="both"/>
        <w:rPr>
          <w:b/>
          <w:bCs/>
          <w:sz w:val="28"/>
          <w:szCs w:val="28"/>
        </w:rPr>
      </w:pPr>
      <w:r>
        <w:rPr>
          <w:b/>
          <w:bCs/>
          <w:sz w:val="28"/>
          <w:szCs w:val="28"/>
        </w:rPr>
        <w:t>10</w:t>
      </w:r>
      <w:r w:rsidRPr="00885C3A">
        <w:rPr>
          <w:b/>
          <w:bCs/>
          <w:sz w:val="28"/>
          <w:szCs w:val="28"/>
        </w:rPr>
        <w:t>. Описание подпрограмм</w:t>
      </w:r>
    </w:p>
    <w:p w:rsidR="00FC4B05" w:rsidRPr="00055934" w:rsidRDefault="00FC4B05" w:rsidP="00FC4B05">
      <w:pPr>
        <w:pStyle w:val="ConsPlusNormal"/>
        <w:ind w:firstLine="709"/>
        <w:jc w:val="both"/>
        <w:rPr>
          <w:rFonts w:ascii="Times New Roman" w:hAnsi="Times New Roman" w:cs="Times New Roman"/>
          <w:sz w:val="28"/>
          <w:szCs w:val="28"/>
        </w:rPr>
      </w:pPr>
    </w:p>
    <w:p w:rsidR="00FC4B05" w:rsidRDefault="00FC4B05" w:rsidP="00FC4B05">
      <w:pPr>
        <w:autoSpaceDE w:val="0"/>
        <w:autoSpaceDN w:val="0"/>
        <w:adjustRightInd w:val="0"/>
        <w:ind w:firstLine="709"/>
        <w:jc w:val="both"/>
        <w:rPr>
          <w:b/>
          <w:bCs/>
          <w:kern w:val="36"/>
          <w:sz w:val="28"/>
          <w:szCs w:val="28"/>
        </w:rPr>
      </w:pPr>
      <w:r>
        <w:rPr>
          <w:b/>
          <w:bCs/>
          <w:kern w:val="36"/>
          <w:sz w:val="28"/>
          <w:szCs w:val="28"/>
        </w:rPr>
        <w:t>10</w:t>
      </w:r>
      <w:r w:rsidRPr="00885C3A">
        <w:rPr>
          <w:b/>
          <w:bCs/>
          <w:kern w:val="36"/>
          <w:sz w:val="28"/>
          <w:szCs w:val="28"/>
        </w:rPr>
        <w:t>.</w:t>
      </w:r>
      <w:r>
        <w:rPr>
          <w:b/>
          <w:bCs/>
          <w:kern w:val="36"/>
          <w:sz w:val="28"/>
          <w:szCs w:val="28"/>
        </w:rPr>
        <w:t>1. Подпрограмма «</w:t>
      </w:r>
      <w:r w:rsidRPr="0069729C">
        <w:rPr>
          <w:b/>
          <w:bCs/>
          <w:kern w:val="36"/>
          <w:sz w:val="28"/>
          <w:szCs w:val="28"/>
        </w:rPr>
        <w:t xml:space="preserve">«Поддержка социально ориентированных некоммерческих организаций» </w:t>
      </w:r>
    </w:p>
    <w:p w:rsidR="00FC4B05" w:rsidRPr="0069729C" w:rsidRDefault="00FC4B05" w:rsidP="00FC4B05">
      <w:pPr>
        <w:autoSpaceDE w:val="0"/>
        <w:autoSpaceDN w:val="0"/>
        <w:adjustRightInd w:val="0"/>
        <w:ind w:firstLine="709"/>
        <w:jc w:val="both"/>
        <w:rPr>
          <w:bCs/>
          <w:kern w:val="36"/>
          <w:sz w:val="28"/>
          <w:szCs w:val="28"/>
        </w:rPr>
      </w:pPr>
      <w:r w:rsidRPr="0069729C">
        <w:rPr>
          <w:bCs/>
          <w:kern w:val="36"/>
          <w:sz w:val="28"/>
          <w:szCs w:val="28"/>
        </w:rPr>
        <w:t xml:space="preserve">В основе подпрограммы лежит решение проблемы укрепления российской демократии, развития институтов гражданского общества. Основной целью </w:t>
      </w:r>
      <w:r>
        <w:rPr>
          <w:bCs/>
          <w:kern w:val="36"/>
          <w:sz w:val="28"/>
          <w:szCs w:val="28"/>
        </w:rPr>
        <w:t>подп</w:t>
      </w:r>
      <w:r w:rsidRPr="0069729C">
        <w:rPr>
          <w:bCs/>
          <w:kern w:val="36"/>
          <w:sz w:val="28"/>
          <w:szCs w:val="28"/>
        </w:rPr>
        <w:t>рограммы является укрепление институтов гражданского общества, общественных объединений муниципального района «Каларский район», представляющих интересы различных социальных групп и слоев населения.</w:t>
      </w:r>
    </w:p>
    <w:p w:rsidR="00FC4B05" w:rsidRPr="0069729C" w:rsidRDefault="00FC4B05" w:rsidP="00FC4B05">
      <w:pPr>
        <w:autoSpaceDE w:val="0"/>
        <w:autoSpaceDN w:val="0"/>
        <w:adjustRightInd w:val="0"/>
        <w:ind w:firstLine="709"/>
        <w:jc w:val="both"/>
        <w:rPr>
          <w:bCs/>
          <w:kern w:val="36"/>
          <w:sz w:val="28"/>
          <w:szCs w:val="28"/>
        </w:rPr>
      </w:pPr>
      <w:r w:rsidRPr="0069729C">
        <w:rPr>
          <w:bCs/>
          <w:kern w:val="36"/>
          <w:sz w:val="28"/>
          <w:szCs w:val="28"/>
        </w:rPr>
        <w:t>Начата работа по формированию механизма взаимодействия органов местного самоуправления и  СО НКО на территории муниципального ра</w:t>
      </w:r>
      <w:r>
        <w:rPr>
          <w:bCs/>
          <w:kern w:val="36"/>
          <w:sz w:val="28"/>
          <w:szCs w:val="28"/>
        </w:rPr>
        <w:t>йона «Каларский район». Правовая</w:t>
      </w:r>
      <w:r w:rsidRPr="0069729C">
        <w:rPr>
          <w:bCs/>
          <w:kern w:val="36"/>
          <w:sz w:val="28"/>
          <w:szCs w:val="28"/>
        </w:rPr>
        <w:t xml:space="preserve"> осн</w:t>
      </w:r>
      <w:r>
        <w:rPr>
          <w:bCs/>
          <w:kern w:val="36"/>
          <w:sz w:val="28"/>
          <w:szCs w:val="28"/>
        </w:rPr>
        <w:t xml:space="preserve">ова этого взаимодействия </w:t>
      </w:r>
      <w:r w:rsidRPr="0069729C">
        <w:rPr>
          <w:bCs/>
          <w:kern w:val="36"/>
          <w:sz w:val="28"/>
          <w:szCs w:val="28"/>
        </w:rPr>
        <w:t xml:space="preserve"> </w:t>
      </w:r>
      <w:r>
        <w:rPr>
          <w:bCs/>
          <w:kern w:val="36"/>
          <w:sz w:val="28"/>
          <w:szCs w:val="28"/>
        </w:rPr>
        <w:t xml:space="preserve">установлена законодательством Российской Федерации: </w:t>
      </w:r>
      <w:r w:rsidRPr="0069729C">
        <w:rPr>
          <w:bCs/>
          <w:kern w:val="36"/>
          <w:sz w:val="28"/>
          <w:szCs w:val="28"/>
        </w:rPr>
        <w:t>Указ</w:t>
      </w:r>
      <w:r>
        <w:rPr>
          <w:bCs/>
          <w:kern w:val="36"/>
          <w:sz w:val="28"/>
          <w:szCs w:val="28"/>
        </w:rPr>
        <w:t>ом</w:t>
      </w:r>
      <w:r w:rsidRPr="0069729C">
        <w:rPr>
          <w:bCs/>
          <w:kern w:val="36"/>
          <w:sz w:val="28"/>
          <w:szCs w:val="28"/>
        </w:rPr>
        <w:t xml:space="preserve"> Президента РФ от 8 августа 2016 г. № 398 "Об утверждении приоритетных направлений деятельности в сфере оказания обществе</w:t>
      </w:r>
      <w:r>
        <w:rPr>
          <w:bCs/>
          <w:kern w:val="36"/>
          <w:sz w:val="28"/>
          <w:szCs w:val="28"/>
        </w:rPr>
        <w:t>нно полезных услуг», Федеральными</w:t>
      </w:r>
      <w:r w:rsidRPr="0069729C">
        <w:rPr>
          <w:bCs/>
          <w:kern w:val="36"/>
          <w:sz w:val="28"/>
          <w:szCs w:val="28"/>
        </w:rPr>
        <w:t xml:space="preserve"> закон</w:t>
      </w:r>
      <w:r>
        <w:rPr>
          <w:bCs/>
          <w:kern w:val="36"/>
          <w:sz w:val="28"/>
          <w:szCs w:val="28"/>
        </w:rPr>
        <w:t>ами</w:t>
      </w:r>
      <w:r w:rsidRPr="0069729C">
        <w:rPr>
          <w:bCs/>
          <w:kern w:val="36"/>
          <w:sz w:val="28"/>
          <w:szCs w:val="28"/>
        </w:rPr>
        <w:t xml:space="preserve"> от 5 апреля 2010 года № 40-ФЗ "О внесении изменений в отдельные законодательные акты Российской Федерации по вопросу поддержки социально - ориентированных некоммерческих организаций», от 12 января 1996 г. № 7-ФЗ «О некоммерческих организациях», Постановление</w:t>
      </w:r>
      <w:r>
        <w:rPr>
          <w:bCs/>
          <w:kern w:val="36"/>
          <w:sz w:val="28"/>
          <w:szCs w:val="28"/>
        </w:rPr>
        <w:t>м</w:t>
      </w:r>
      <w:r w:rsidRPr="0069729C">
        <w:rPr>
          <w:bCs/>
          <w:kern w:val="36"/>
          <w:sz w:val="28"/>
          <w:szCs w:val="28"/>
        </w:rPr>
        <w:t xml:space="preserve"> Правительства Российской Федерации от 27 октября 2016 г. № 1096 «Об утверждении перечня общественно полезных услуг и критериев оценки</w:t>
      </w:r>
      <w:r>
        <w:rPr>
          <w:bCs/>
          <w:kern w:val="36"/>
          <w:sz w:val="28"/>
          <w:szCs w:val="28"/>
        </w:rPr>
        <w:t xml:space="preserve"> качества их оказания». Постановлением</w:t>
      </w:r>
      <w:r w:rsidRPr="0069729C">
        <w:rPr>
          <w:bCs/>
          <w:kern w:val="36"/>
          <w:sz w:val="28"/>
          <w:szCs w:val="28"/>
        </w:rPr>
        <w:t xml:space="preserve"> администрации муниципального района «Каларский район» от 14 сентября</w:t>
      </w:r>
      <w:r>
        <w:rPr>
          <w:bCs/>
          <w:kern w:val="36"/>
          <w:sz w:val="28"/>
          <w:szCs w:val="28"/>
        </w:rPr>
        <w:t xml:space="preserve"> 2016 года № 314 утвержден Порядок</w:t>
      </w:r>
      <w:r w:rsidRPr="0069729C">
        <w:rPr>
          <w:bCs/>
          <w:kern w:val="36"/>
          <w:sz w:val="28"/>
          <w:szCs w:val="28"/>
        </w:rPr>
        <w:t xml:space="preserve"> </w:t>
      </w:r>
      <w:r w:rsidRPr="0069729C">
        <w:rPr>
          <w:bCs/>
          <w:kern w:val="36"/>
          <w:sz w:val="28"/>
          <w:szCs w:val="28"/>
        </w:rPr>
        <w:lastRenderedPageBreak/>
        <w:t>предоставления субсидий из бюджета муниципального района «Каларский район» социально-ориентированным некоммер</w:t>
      </w:r>
      <w:r>
        <w:rPr>
          <w:bCs/>
          <w:kern w:val="36"/>
          <w:sz w:val="28"/>
          <w:szCs w:val="28"/>
        </w:rPr>
        <w:t>ческим организациям</w:t>
      </w:r>
      <w:r w:rsidRPr="0069729C">
        <w:rPr>
          <w:bCs/>
          <w:kern w:val="36"/>
          <w:sz w:val="28"/>
          <w:szCs w:val="28"/>
        </w:rPr>
        <w:t xml:space="preserve">, </w:t>
      </w:r>
      <w:r>
        <w:rPr>
          <w:bCs/>
          <w:kern w:val="36"/>
          <w:sz w:val="28"/>
          <w:szCs w:val="28"/>
        </w:rPr>
        <w:t xml:space="preserve">постановлением </w:t>
      </w:r>
      <w:r w:rsidRPr="0069729C">
        <w:rPr>
          <w:bCs/>
          <w:kern w:val="36"/>
          <w:sz w:val="28"/>
          <w:szCs w:val="28"/>
        </w:rPr>
        <w:t xml:space="preserve">от 14 сентября </w:t>
      </w:r>
      <w:r>
        <w:rPr>
          <w:bCs/>
          <w:kern w:val="36"/>
          <w:sz w:val="28"/>
          <w:szCs w:val="28"/>
        </w:rPr>
        <w:t>2016 года № 316 утверждено положение</w:t>
      </w:r>
      <w:r w:rsidRPr="0069729C">
        <w:rPr>
          <w:bCs/>
          <w:kern w:val="36"/>
          <w:sz w:val="28"/>
          <w:szCs w:val="28"/>
        </w:rPr>
        <w:t xml:space="preserve"> о конкурсной комиссии по отбору программ (проектов) социально ориентированных некоммерческих организаций для предоставления субсидий из бюджета муниципального района «Каларский </w:t>
      </w:r>
      <w:r>
        <w:rPr>
          <w:bCs/>
          <w:kern w:val="36"/>
          <w:sz w:val="28"/>
          <w:szCs w:val="28"/>
        </w:rPr>
        <w:t>район</w:t>
      </w:r>
      <w:r w:rsidRPr="0069729C">
        <w:rPr>
          <w:bCs/>
          <w:kern w:val="36"/>
          <w:sz w:val="28"/>
          <w:szCs w:val="28"/>
        </w:rPr>
        <w:t>.</w:t>
      </w:r>
    </w:p>
    <w:p w:rsidR="00FC4B05" w:rsidRPr="0069729C" w:rsidRDefault="00FC4B05" w:rsidP="00FC4B05">
      <w:pPr>
        <w:autoSpaceDE w:val="0"/>
        <w:autoSpaceDN w:val="0"/>
        <w:adjustRightInd w:val="0"/>
        <w:ind w:firstLine="709"/>
        <w:jc w:val="both"/>
        <w:rPr>
          <w:bCs/>
          <w:kern w:val="36"/>
          <w:sz w:val="28"/>
          <w:szCs w:val="28"/>
        </w:rPr>
      </w:pPr>
      <w:r w:rsidRPr="0069729C">
        <w:rPr>
          <w:bCs/>
          <w:kern w:val="36"/>
          <w:sz w:val="28"/>
          <w:szCs w:val="28"/>
        </w:rPr>
        <w:t>На 1 января 2017 года в муниципальном районе «Каларский район» функционировали 15 общественных социально-ориентированных некоммерческих организаций, уставная деятельность которых осуществляется по различным направлениям общественной жизни: объединения профсоюзов, ветеранские, молодежные, национальные.</w:t>
      </w:r>
      <w:r w:rsidRPr="0061164A">
        <w:t xml:space="preserve"> </w:t>
      </w:r>
      <w:r w:rsidRPr="0061164A">
        <w:rPr>
          <w:bCs/>
          <w:kern w:val="36"/>
          <w:sz w:val="28"/>
          <w:szCs w:val="28"/>
        </w:rPr>
        <w:t>Их деятельность направлена на защиту прав и интересов трудящихся, инвалидов, пропаганду здорового образа жизни, патриотическое воспитание граждан, укрепление гражданского мира и согласия в регионе</w:t>
      </w:r>
    </w:p>
    <w:p w:rsidR="00FC4B05" w:rsidRPr="0069729C" w:rsidRDefault="00FC4B05" w:rsidP="00FC4B05">
      <w:pPr>
        <w:autoSpaceDE w:val="0"/>
        <w:autoSpaceDN w:val="0"/>
        <w:adjustRightInd w:val="0"/>
        <w:ind w:firstLine="709"/>
        <w:jc w:val="both"/>
        <w:rPr>
          <w:bCs/>
          <w:kern w:val="36"/>
          <w:sz w:val="28"/>
          <w:szCs w:val="28"/>
        </w:rPr>
      </w:pPr>
      <w:r w:rsidRPr="0069729C">
        <w:rPr>
          <w:bCs/>
          <w:kern w:val="36"/>
          <w:sz w:val="28"/>
          <w:szCs w:val="28"/>
        </w:rPr>
        <w:t>Слабая экономическая самост</w:t>
      </w:r>
      <w:r>
        <w:rPr>
          <w:bCs/>
          <w:kern w:val="36"/>
          <w:sz w:val="28"/>
          <w:szCs w:val="28"/>
        </w:rPr>
        <w:t>оятельность СО НКО</w:t>
      </w:r>
      <w:r w:rsidRPr="0069729C">
        <w:rPr>
          <w:bCs/>
          <w:kern w:val="36"/>
          <w:sz w:val="28"/>
          <w:szCs w:val="28"/>
        </w:rPr>
        <w:t xml:space="preserve"> является главной причиной исключения данных организаций из решения  социальных проблем Каларского района.</w:t>
      </w:r>
    </w:p>
    <w:p w:rsidR="00FC4B05" w:rsidRPr="0069729C" w:rsidRDefault="00FC4B05" w:rsidP="00FC4B05">
      <w:pPr>
        <w:autoSpaceDE w:val="0"/>
        <w:autoSpaceDN w:val="0"/>
        <w:adjustRightInd w:val="0"/>
        <w:ind w:firstLine="709"/>
        <w:jc w:val="both"/>
        <w:rPr>
          <w:bCs/>
          <w:kern w:val="36"/>
          <w:sz w:val="28"/>
          <w:szCs w:val="28"/>
        </w:rPr>
      </w:pPr>
      <w:r w:rsidRPr="0069729C">
        <w:rPr>
          <w:bCs/>
          <w:kern w:val="36"/>
          <w:sz w:val="28"/>
          <w:szCs w:val="28"/>
        </w:rPr>
        <w:t>Между тем, общественные организации являются проводником обрат-ной связи между населением и органами местного самоуправления. При их помощи органы местного самоуправления получают информацию об эффективности своих действий, сокращают разрыв между властью и обществом, снижают социальную напряженность, выполняя функцию резонатора, смягчают протестный потенциал населения. Они способны не только профессионально участвовать в решении насущных проблем, оказывать качественные общественно-полезные услуги населению, но и выражать интересы граждан, организовывать их на самостоятельное решение проблем.</w:t>
      </w:r>
    </w:p>
    <w:p w:rsidR="00FC4B05" w:rsidRPr="0069729C" w:rsidRDefault="00FC4B05" w:rsidP="00FC4B05">
      <w:pPr>
        <w:autoSpaceDE w:val="0"/>
        <w:autoSpaceDN w:val="0"/>
        <w:adjustRightInd w:val="0"/>
        <w:ind w:firstLine="709"/>
        <w:jc w:val="both"/>
        <w:rPr>
          <w:bCs/>
          <w:kern w:val="36"/>
          <w:sz w:val="28"/>
          <w:szCs w:val="28"/>
        </w:rPr>
      </w:pPr>
      <w:r w:rsidRPr="0069729C">
        <w:rPr>
          <w:bCs/>
          <w:kern w:val="36"/>
          <w:sz w:val="28"/>
          <w:szCs w:val="28"/>
        </w:rPr>
        <w:t xml:space="preserve">Общественными некоммерческими организациями муниципального образования ведется активная работа по защите законных прав различных категорий граждан, и администрация муниципального района «Каларский район» поддерживает подобные инициативы. Эти организации принимают самое активное участие в решении сложнейших задач, стоящих перед органами местного самоуправления, по решению социальных проблем старшего поколения и  патриотическому и </w:t>
      </w:r>
      <w:r>
        <w:rPr>
          <w:bCs/>
          <w:kern w:val="36"/>
          <w:sz w:val="28"/>
          <w:szCs w:val="28"/>
        </w:rPr>
        <w:t>физическому воспитанию молодежи,</w:t>
      </w:r>
      <w:r w:rsidRPr="0069729C">
        <w:rPr>
          <w:bCs/>
          <w:kern w:val="36"/>
          <w:sz w:val="28"/>
          <w:szCs w:val="28"/>
        </w:rPr>
        <w:t xml:space="preserve"> выполняют роль посредника между органами местн</w:t>
      </w:r>
      <w:r>
        <w:rPr>
          <w:bCs/>
          <w:kern w:val="36"/>
          <w:sz w:val="28"/>
          <w:szCs w:val="28"/>
        </w:rPr>
        <w:t>ого самоуправления и населением,</w:t>
      </w:r>
      <w:r w:rsidRPr="0069729C">
        <w:rPr>
          <w:bCs/>
          <w:kern w:val="36"/>
          <w:sz w:val="28"/>
          <w:szCs w:val="28"/>
        </w:rPr>
        <w:t xml:space="preserve"> организуют публичный диалог с органами местного самоуправления по ключевым вопросам развития муниципального района «Каларский район», защиты социально-экономических, гражданских, трудовы</w:t>
      </w:r>
      <w:r>
        <w:rPr>
          <w:bCs/>
          <w:kern w:val="36"/>
          <w:sz w:val="28"/>
          <w:szCs w:val="28"/>
        </w:rPr>
        <w:t>х прав и свобод лиц старшего по</w:t>
      </w:r>
      <w:r w:rsidRPr="0069729C">
        <w:rPr>
          <w:bCs/>
          <w:kern w:val="36"/>
          <w:sz w:val="28"/>
          <w:szCs w:val="28"/>
        </w:rPr>
        <w:t>коления.</w:t>
      </w:r>
    </w:p>
    <w:p w:rsidR="00FC4B05" w:rsidRPr="0069729C" w:rsidRDefault="00FC4B05" w:rsidP="00FC4B05">
      <w:pPr>
        <w:autoSpaceDE w:val="0"/>
        <w:autoSpaceDN w:val="0"/>
        <w:adjustRightInd w:val="0"/>
        <w:ind w:firstLine="709"/>
        <w:jc w:val="both"/>
        <w:rPr>
          <w:bCs/>
          <w:kern w:val="36"/>
          <w:sz w:val="28"/>
          <w:szCs w:val="28"/>
        </w:rPr>
      </w:pPr>
      <w:r w:rsidRPr="0069729C">
        <w:rPr>
          <w:bCs/>
          <w:kern w:val="36"/>
          <w:sz w:val="28"/>
          <w:szCs w:val="28"/>
        </w:rPr>
        <w:t>Одн</w:t>
      </w:r>
      <w:r>
        <w:rPr>
          <w:bCs/>
          <w:kern w:val="36"/>
          <w:sz w:val="28"/>
          <w:szCs w:val="28"/>
        </w:rPr>
        <w:t>ой из основных задач настоящей п</w:t>
      </w:r>
      <w:r w:rsidRPr="0069729C">
        <w:rPr>
          <w:bCs/>
          <w:kern w:val="36"/>
          <w:sz w:val="28"/>
          <w:szCs w:val="28"/>
        </w:rPr>
        <w:t>одпрограммы является создание условий для деятельности в системе гражданского общества общественных объединений и некоммерческих организаций, максимальное использование их потенциала для эффективного решения социально значимых проблем муниципального образования.</w:t>
      </w:r>
    </w:p>
    <w:p w:rsidR="00FC4B05" w:rsidRPr="0069729C" w:rsidRDefault="00FC4B05" w:rsidP="00FC4B05">
      <w:pPr>
        <w:autoSpaceDE w:val="0"/>
        <w:autoSpaceDN w:val="0"/>
        <w:adjustRightInd w:val="0"/>
        <w:ind w:firstLine="709"/>
        <w:jc w:val="both"/>
        <w:rPr>
          <w:bCs/>
          <w:kern w:val="36"/>
          <w:sz w:val="28"/>
          <w:szCs w:val="28"/>
        </w:rPr>
      </w:pPr>
      <w:r w:rsidRPr="0069729C">
        <w:rPr>
          <w:bCs/>
          <w:kern w:val="36"/>
          <w:sz w:val="28"/>
          <w:szCs w:val="28"/>
        </w:rPr>
        <w:t>Мероприятия Подпрограммы сгруппированы с учетом их функциональной однородности, взаимосвязанности в соответствии с целями и задачами, на решение которых они направлены.</w:t>
      </w:r>
    </w:p>
    <w:p w:rsidR="00FC4B05" w:rsidRPr="0069729C" w:rsidRDefault="00FC4B05" w:rsidP="00FC4B05">
      <w:pPr>
        <w:autoSpaceDE w:val="0"/>
        <w:autoSpaceDN w:val="0"/>
        <w:adjustRightInd w:val="0"/>
        <w:ind w:firstLine="709"/>
        <w:jc w:val="both"/>
        <w:rPr>
          <w:bCs/>
          <w:kern w:val="36"/>
          <w:sz w:val="28"/>
          <w:szCs w:val="28"/>
        </w:rPr>
      </w:pPr>
      <w:r>
        <w:rPr>
          <w:bCs/>
          <w:kern w:val="36"/>
          <w:sz w:val="28"/>
          <w:szCs w:val="28"/>
        </w:rPr>
        <w:t xml:space="preserve">Система </w:t>
      </w:r>
      <w:r w:rsidRPr="0069729C">
        <w:rPr>
          <w:bCs/>
          <w:kern w:val="36"/>
          <w:sz w:val="28"/>
          <w:szCs w:val="28"/>
        </w:rPr>
        <w:t xml:space="preserve"> мероприятий предусматривает решение вопросов поддержки общественных объединений и некоммерческих организаций, включая </w:t>
      </w:r>
      <w:r w:rsidRPr="0069729C">
        <w:rPr>
          <w:bCs/>
          <w:kern w:val="36"/>
          <w:sz w:val="28"/>
          <w:szCs w:val="28"/>
        </w:rPr>
        <w:lastRenderedPageBreak/>
        <w:t>финансовое, материально-техническое, информационное, нормативно-правовое обеспечение.</w:t>
      </w:r>
    </w:p>
    <w:p w:rsidR="00FC4B05" w:rsidRPr="0069729C" w:rsidRDefault="00FC4B05" w:rsidP="00FC4B05">
      <w:pPr>
        <w:autoSpaceDE w:val="0"/>
        <w:autoSpaceDN w:val="0"/>
        <w:adjustRightInd w:val="0"/>
        <w:ind w:firstLine="709"/>
        <w:jc w:val="both"/>
        <w:rPr>
          <w:bCs/>
          <w:kern w:val="36"/>
          <w:sz w:val="28"/>
          <w:szCs w:val="28"/>
        </w:rPr>
      </w:pPr>
      <w:r>
        <w:rPr>
          <w:bCs/>
          <w:kern w:val="36"/>
          <w:sz w:val="28"/>
          <w:szCs w:val="28"/>
        </w:rPr>
        <w:t>Реализация мероприятий</w:t>
      </w:r>
      <w:r w:rsidRPr="0069729C">
        <w:rPr>
          <w:bCs/>
          <w:kern w:val="36"/>
          <w:sz w:val="28"/>
          <w:szCs w:val="28"/>
        </w:rPr>
        <w:t xml:space="preserve"> позволит обеспечить равный доступ для участия некоммерческих организаций в конкурсе на право заключения муниципального контракта на </w:t>
      </w:r>
      <w:r>
        <w:rPr>
          <w:bCs/>
          <w:kern w:val="36"/>
          <w:sz w:val="28"/>
          <w:szCs w:val="28"/>
        </w:rPr>
        <w:t>участие в оказании услуг населению</w:t>
      </w:r>
      <w:r w:rsidRPr="0069729C">
        <w:rPr>
          <w:bCs/>
          <w:kern w:val="36"/>
          <w:sz w:val="28"/>
          <w:szCs w:val="28"/>
        </w:rPr>
        <w:t xml:space="preserve"> и расходования денежных средств районного бюджета, предусмотренных на эти цели.</w:t>
      </w:r>
    </w:p>
    <w:p w:rsidR="00FC4B05" w:rsidRPr="0069729C" w:rsidRDefault="00FC4B05" w:rsidP="00FC4B05">
      <w:pPr>
        <w:autoSpaceDE w:val="0"/>
        <w:autoSpaceDN w:val="0"/>
        <w:adjustRightInd w:val="0"/>
        <w:ind w:firstLine="709"/>
        <w:jc w:val="both"/>
        <w:rPr>
          <w:bCs/>
          <w:kern w:val="36"/>
          <w:sz w:val="28"/>
          <w:szCs w:val="28"/>
        </w:rPr>
      </w:pPr>
      <w:r w:rsidRPr="0069729C">
        <w:rPr>
          <w:bCs/>
          <w:kern w:val="36"/>
          <w:sz w:val="28"/>
          <w:szCs w:val="28"/>
        </w:rPr>
        <w:t>За последнее пятилетие администрацией муниципального района «Каларский район» совместно с общественными объединениями и некоммерческими организациями заложены основы и созданы предпосылки для дальнейшего формирования и развития правовых, экономических и организационных условий построения гражданского общества и его демократизации.</w:t>
      </w:r>
    </w:p>
    <w:p w:rsidR="00FC4B05" w:rsidRPr="0069729C" w:rsidRDefault="00FC4B05" w:rsidP="00FC4B05">
      <w:pPr>
        <w:autoSpaceDE w:val="0"/>
        <w:autoSpaceDN w:val="0"/>
        <w:adjustRightInd w:val="0"/>
        <w:ind w:firstLine="709"/>
        <w:jc w:val="both"/>
        <w:rPr>
          <w:bCs/>
          <w:kern w:val="36"/>
          <w:sz w:val="28"/>
          <w:szCs w:val="28"/>
        </w:rPr>
      </w:pPr>
      <w:r w:rsidRPr="0069729C">
        <w:rPr>
          <w:bCs/>
          <w:kern w:val="36"/>
          <w:sz w:val="28"/>
          <w:szCs w:val="28"/>
        </w:rPr>
        <w:t>На протяжении многих лет обществе</w:t>
      </w:r>
      <w:r>
        <w:rPr>
          <w:bCs/>
          <w:kern w:val="36"/>
          <w:sz w:val="28"/>
          <w:szCs w:val="28"/>
        </w:rPr>
        <w:t>нно-политическая ситуация в рай</w:t>
      </w:r>
      <w:r w:rsidRPr="0069729C">
        <w:rPr>
          <w:bCs/>
          <w:kern w:val="36"/>
          <w:sz w:val="28"/>
          <w:szCs w:val="28"/>
        </w:rPr>
        <w:t>оне остается стабильной. Этому, в частности, способствуют встречи-консультации руководства района с лидерами общественных организаций. Администрация района принимает активное участие во всех мероприятиях, проводимых общественностью, цель которых – построение правового гражданского общества и развитие культурных традиций сложившихся в районе.</w:t>
      </w:r>
    </w:p>
    <w:p w:rsidR="00FC4B05" w:rsidRPr="0069729C" w:rsidRDefault="00FC4B05" w:rsidP="00FC4B05">
      <w:pPr>
        <w:autoSpaceDE w:val="0"/>
        <w:autoSpaceDN w:val="0"/>
        <w:adjustRightInd w:val="0"/>
        <w:ind w:firstLine="709"/>
        <w:jc w:val="both"/>
        <w:rPr>
          <w:bCs/>
          <w:kern w:val="36"/>
          <w:sz w:val="28"/>
          <w:szCs w:val="28"/>
        </w:rPr>
      </w:pPr>
      <w:r w:rsidRPr="0069729C">
        <w:rPr>
          <w:bCs/>
          <w:kern w:val="36"/>
          <w:sz w:val="28"/>
          <w:szCs w:val="28"/>
        </w:rPr>
        <w:t>Кроме этого решаются разнообразные задачи: материальная поддержка деятельности СО НКО, конкретная консультативная помощь в выполнении уставных задач объединениями, обеспечение помещениями для работы, оказание методической помощи в подготовке и проведении социально-значимых мероприятий, а также привлечение общественных  сил к мероприятиям, проводимыми администрацией муниципального района «Каларский район».</w:t>
      </w:r>
    </w:p>
    <w:p w:rsidR="00FC4B05" w:rsidRPr="0069729C" w:rsidRDefault="00FC4B05" w:rsidP="00FC4B05">
      <w:pPr>
        <w:autoSpaceDE w:val="0"/>
        <w:autoSpaceDN w:val="0"/>
        <w:adjustRightInd w:val="0"/>
        <w:ind w:firstLine="709"/>
        <w:jc w:val="both"/>
        <w:rPr>
          <w:bCs/>
          <w:kern w:val="36"/>
          <w:sz w:val="28"/>
          <w:szCs w:val="28"/>
        </w:rPr>
      </w:pPr>
      <w:r w:rsidRPr="0069729C">
        <w:rPr>
          <w:bCs/>
          <w:kern w:val="36"/>
          <w:sz w:val="28"/>
          <w:szCs w:val="28"/>
        </w:rPr>
        <w:t>Конфессиональная структура и характер взаимоотношений между различными вероисповеданиями не претерпели значительных изменений по сравнению с предыдущими годами. Основные усилия в этой сфере направлены на реализацию норм Федерального Закона от 26 сентября 1997 г. № 125-ФЗ «О свободе совести и религиозных объединений», содействие осуществлению конструктивного межконфессионального диалога, проведение комплексных мероприятий, способствующих координации взаимодействий органов законодательной, исполнительной и судебной власти и религиозных объединений района.</w:t>
      </w:r>
    </w:p>
    <w:p w:rsidR="00FC4B05" w:rsidRPr="0069729C" w:rsidRDefault="00FC4B05" w:rsidP="00FC4B05">
      <w:pPr>
        <w:autoSpaceDE w:val="0"/>
        <w:autoSpaceDN w:val="0"/>
        <w:adjustRightInd w:val="0"/>
        <w:ind w:firstLine="709"/>
        <w:jc w:val="both"/>
        <w:rPr>
          <w:bCs/>
          <w:kern w:val="36"/>
          <w:sz w:val="28"/>
          <w:szCs w:val="28"/>
        </w:rPr>
      </w:pPr>
      <w:r w:rsidRPr="0069729C">
        <w:rPr>
          <w:bCs/>
          <w:kern w:val="36"/>
          <w:sz w:val="28"/>
          <w:szCs w:val="28"/>
        </w:rPr>
        <w:t>Основными целями проведения национальной политики в Каларском районе является совокупность мер и условий для социального и этнокультурного развития жителей разных национальностей, упрочения гражданской и духовно-нравственной общности, базирующейся на соблюдении прав и свобод человека и гражданина, как высшей общественно-гуманитарной ценности.</w:t>
      </w:r>
    </w:p>
    <w:p w:rsidR="00FC4B05" w:rsidRPr="0069729C" w:rsidRDefault="00FC4B05" w:rsidP="00FC4B05">
      <w:pPr>
        <w:autoSpaceDE w:val="0"/>
        <w:autoSpaceDN w:val="0"/>
        <w:adjustRightInd w:val="0"/>
        <w:ind w:firstLine="709"/>
        <w:jc w:val="both"/>
        <w:rPr>
          <w:bCs/>
          <w:kern w:val="36"/>
          <w:sz w:val="28"/>
          <w:szCs w:val="28"/>
        </w:rPr>
      </w:pPr>
      <w:r w:rsidRPr="0069729C">
        <w:rPr>
          <w:bCs/>
          <w:kern w:val="36"/>
          <w:sz w:val="28"/>
          <w:szCs w:val="28"/>
        </w:rPr>
        <w:t>Приоритетными в работе остаютс</w:t>
      </w:r>
      <w:r>
        <w:rPr>
          <w:bCs/>
          <w:kern w:val="36"/>
          <w:sz w:val="28"/>
          <w:szCs w:val="28"/>
        </w:rPr>
        <w:t>я следующие основополагающие ас</w:t>
      </w:r>
      <w:r w:rsidRPr="0069729C">
        <w:rPr>
          <w:bCs/>
          <w:kern w:val="36"/>
          <w:sz w:val="28"/>
          <w:szCs w:val="28"/>
        </w:rPr>
        <w:t>пекты обеспечения гражданского мира и согласия:</w:t>
      </w:r>
    </w:p>
    <w:p w:rsidR="00FC4B05" w:rsidRPr="0069729C" w:rsidRDefault="00FC4B05" w:rsidP="00FC4B05">
      <w:pPr>
        <w:autoSpaceDE w:val="0"/>
        <w:autoSpaceDN w:val="0"/>
        <w:adjustRightInd w:val="0"/>
        <w:ind w:firstLine="709"/>
        <w:jc w:val="both"/>
        <w:rPr>
          <w:bCs/>
          <w:kern w:val="36"/>
          <w:sz w:val="28"/>
          <w:szCs w:val="28"/>
        </w:rPr>
      </w:pPr>
      <w:r w:rsidRPr="0069729C">
        <w:rPr>
          <w:bCs/>
          <w:kern w:val="36"/>
          <w:sz w:val="28"/>
          <w:szCs w:val="28"/>
        </w:rPr>
        <w:t>- гарантии прав личности, вне зав</w:t>
      </w:r>
      <w:r>
        <w:rPr>
          <w:bCs/>
          <w:kern w:val="36"/>
          <w:sz w:val="28"/>
          <w:szCs w:val="28"/>
        </w:rPr>
        <w:t>исимости от национальной принад</w:t>
      </w:r>
      <w:r w:rsidRPr="0069729C">
        <w:rPr>
          <w:bCs/>
          <w:kern w:val="36"/>
          <w:sz w:val="28"/>
          <w:szCs w:val="28"/>
        </w:rPr>
        <w:t>лежности при удовлетворении специфических интересов представителей всех этносов;</w:t>
      </w:r>
    </w:p>
    <w:p w:rsidR="00FC4B05" w:rsidRPr="0069729C" w:rsidRDefault="00FC4B05" w:rsidP="00FC4B05">
      <w:pPr>
        <w:autoSpaceDE w:val="0"/>
        <w:autoSpaceDN w:val="0"/>
        <w:adjustRightInd w:val="0"/>
        <w:ind w:firstLine="709"/>
        <w:jc w:val="both"/>
        <w:rPr>
          <w:bCs/>
          <w:kern w:val="36"/>
          <w:sz w:val="28"/>
          <w:szCs w:val="28"/>
        </w:rPr>
      </w:pPr>
      <w:r w:rsidRPr="0069729C">
        <w:rPr>
          <w:bCs/>
          <w:kern w:val="36"/>
          <w:sz w:val="28"/>
          <w:szCs w:val="28"/>
        </w:rPr>
        <w:t>- сохранение самобытности национальных культур, их уникальной ценности и неповторимости;</w:t>
      </w:r>
    </w:p>
    <w:p w:rsidR="00FC4B05" w:rsidRPr="0069729C" w:rsidRDefault="00FC4B05" w:rsidP="00FC4B05">
      <w:pPr>
        <w:autoSpaceDE w:val="0"/>
        <w:autoSpaceDN w:val="0"/>
        <w:adjustRightInd w:val="0"/>
        <w:ind w:firstLine="709"/>
        <w:jc w:val="both"/>
        <w:rPr>
          <w:bCs/>
          <w:kern w:val="36"/>
          <w:sz w:val="28"/>
          <w:szCs w:val="28"/>
        </w:rPr>
      </w:pPr>
      <w:r w:rsidRPr="0069729C">
        <w:rPr>
          <w:bCs/>
          <w:kern w:val="36"/>
          <w:sz w:val="28"/>
          <w:szCs w:val="28"/>
        </w:rPr>
        <w:t>- развитие родных языков и свобода выбора языка;</w:t>
      </w:r>
    </w:p>
    <w:p w:rsidR="00FC4B05" w:rsidRPr="0069729C" w:rsidRDefault="00FC4B05" w:rsidP="00FC4B05">
      <w:pPr>
        <w:autoSpaceDE w:val="0"/>
        <w:autoSpaceDN w:val="0"/>
        <w:adjustRightInd w:val="0"/>
        <w:ind w:firstLine="709"/>
        <w:jc w:val="both"/>
        <w:rPr>
          <w:bCs/>
          <w:kern w:val="36"/>
          <w:sz w:val="28"/>
          <w:szCs w:val="28"/>
        </w:rPr>
      </w:pPr>
      <w:r w:rsidRPr="0069729C">
        <w:rPr>
          <w:bCs/>
          <w:kern w:val="36"/>
          <w:sz w:val="28"/>
          <w:szCs w:val="28"/>
        </w:rPr>
        <w:lastRenderedPageBreak/>
        <w:t>- поддержание стабильности и межэтнической гармонии с учетом интересов всех граждан, проживающих в районе.</w:t>
      </w:r>
    </w:p>
    <w:p w:rsidR="00FC4B05" w:rsidRDefault="00FC4B05" w:rsidP="00FC4B05">
      <w:pPr>
        <w:autoSpaceDE w:val="0"/>
        <w:autoSpaceDN w:val="0"/>
        <w:adjustRightInd w:val="0"/>
        <w:ind w:firstLine="709"/>
        <w:jc w:val="both"/>
        <w:rPr>
          <w:bCs/>
          <w:kern w:val="36"/>
          <w:sz w:val="28"/>
          <w:szCs w:val="28"/>
        </w:rPr>
      </w:pPr>
      <w:r w:rsidRPr="0069729C">
        <w:rPr>
          <w:bCs/>
          <w:kern w:val="36"/>
          <w:sz w:val="28"/>
          <w:szCs w:val="28"/>
        </w:rPr>
        <w:t>Администрация муниципального района «Каларский  район» в сфере межэтнических отношений придерживается  позиции о том, что власть не должна делать никакого различия между этносами, что представители всех национальностей должны пользоваться одинаковыми правами и иметь одинаковые обязанности. Только при соблюдении этого условия возможно доверие населения к органам власти. Без этого доверия не может быть нормального, сбалансированного управления в многонациональном районе, каким является Каларский район.</w:t>
      </w:r>
    </w:p>
    <w:p w:rsidR="00FC4B05" w:rsidRPr="0061164A" w:rsidRDefault="00FC4B05" w:rsidP="00FC4B05">
      <w:pPr>
        <w:autoSpaceDE w:val="0"/>
        <w:autoSpaceDN w:val="0"/>
        <w:adjustRightInd w:val="0"/>
        <w:ind w:firstLine="709"/>
        <w:jc w:val="both"/>
        <w:rPr>
          <w:bCs/>
          <w:kern w:val="36"/>
          <w:sz w:val="28"/>
          <w:szCs w:val="28"/>
        </w:rPr>
      </w:pPr>
      <w:r w:rsidRPr="0061164A">
        <w:t xml:space="preserve"> </w:t>
      </w:r>
      <w:r w:rsidRPr="0061164A">
        <w:rPr>
          <w:bCs/>
          <w:kern w:val="36"/>
          <w:sz w:val="28"/>
          <w:szCs w:val="28"/>
        </w:rPr>
        <w:t>Несмотря на заметные с</w:t>
      </w:r>
      <w:r>
        <w:rPr>
          <w:bCs/>
          <w:kern w:val="36"/>
          <w:sz w:val="28"/>
          <w:szCs w:val="28"/>
        </w:rPr>
        <w:t xml:space="preserve">двиги в вопросах муниципальной поддержки СО НКО  </w:t>
      </w:r>
      <w:r w:rsidRPr="0061164A">
        <w:rPr>
          <w:bCs/>
          <w:kern w:val="36"/>
          <w:sz w:val="28"/>
          <w:szCs w:val="28"/>
        </w:rPr>
        <w:t>выявлены проблемные зоны в сфере предоставления подд</w:t>
      </w:r>
      <w:r>
        <w:rPr>
          <w:bCs/>
          <w:kern w:val="36"/>
          <w:sz w:val="28"/>
          <w:szCs w:val="28"/>
        </w:rPr>
        <w:t>ержки СО НКО</w:t>
      </w:r>
      <w:r w:rsidRPr="0061164A">
        <w:rPr>
          <w:bCs/>
          <w:kern w:val="36"/>
          <w:sz w:val="28"/>
          <w:szCs w:val="28"/>
        </w:rPr>
        <w:t xml:space="preserve">: </w:t>
      </w:r>
    </w:p>
    <w:p w:rsidR="00FC4B05" w:rsidRPr="0061164A" w:rsidRDefault="00FC4B05" w:rsidP="00FC4B05">
      <w:pPr>
        <w:autoSpaceDE w:val="0"/>
        <w:autoSpaceDN w:val="0"/>
        <w:adjustRightInd w:val="0"/>
        <w:ind w:firstLine="709"/>
        <w:jc w:val="both"/>
        <w:rPr>
          <w:bCs/>
          <w:kern w:val="36"/>
          <w:sz w:val="28"/>
          <w:szCs w:val="28"/>
        </w:rPr>
      </w:pPr>
      <w:r w:rsidRPr="0061164A">
        <w:rPr>
          <w:bCs/>
          <w:kern w:val="36"/>
          <w:sz w:val="28"/>
          <w:szCs w:val="28"/>
        </w:rPr>
        <w:t>- спрос на финансовую поддержку со стороны СО НКО значительно опережает финансовое предлож</w:t>
      </w:r>
      <w:r>
        <w:rPr>
          <w:bCs/>
          <w:kern w:val="36"/>
          <w:sz w:val="28"/>
          <w:szCs w:val="28"/>
        </w:rPr>
        <w:t>ение бюджета муниципального района «Каларский район»</w:t>
      </w:r>
      <w:r w:rsidRPr="0061164A">
        <w:rPr>
          <w:bCs/>
          <w:kern w:val="36"/>
          <w:sz w:val="28"/>
          <w:szCs w:val="28"/>
        </w:rPr>
        <w:t>;</w:t>
      </w:r>
    </w:p>
    <w:p w:rsidR="00FC4B05" w:rsidRPr="0061164A" w:rsidRDefault="00FC4B05" w:rsidP="00FC4B05">
      <w:pPr>
        <w:autoSpaceDE w:val="0"/>
        <w:autoSpaceDN w:val="0"/>
        <w:adjustRightInd w:val="0"/>
        <w:ind w:firstLine="709"/>
        <w:jc w:val="both"/>
        <w:rPr>
          <w:bCs/>
          <w:kern w:val="36"/>
          <w:sz w:val="28"/>
          <w:szCs w:val="28"/>
        </w:rPr>
      </w:pPr>
      <w:r>
        <w:rPr>
          <w:bCs/>
          <w:kern w:val="36"/>
          <w:sz w:val="28"/>
          <w:szCs w:val="28"/>
        </w:rPr>
        <w:t xml:space="preserve">- </w:t>
      </w:r>
      <w:r w:rsidRPr="0061164A">
        <w:rPr>
          <w:bCs/>
          <w:kern w:val="36"/>
          <w:sz w:val="28"/>
          <w:szCs w:val="28"/>
        </w:rPr>
        <w:t>развитие некоммерческих организаций в районах края с</w:t>
      </w:r>
      <w:r>
        <w:rPr>
          <w:bCs/>
          <w:kern w:val="36"/>
          <w:sz w:val="28"/>
          <w:szCs w:val="28"/>
        </w:rPr>
        <w:t>держивает  скудность  муниципального бюджета</w:t>
      </w:r>
      <w:r w:rsidRPr="0061164A">
        <w:rPr>
          <w:bCs/>
          <w:kern w:val="36"/>
          <w:sz w:val="28"/>
          <w:szCs w:val="28"/>
        </w:rPr>
        <w:t>;</w:t>
      </w:r>
    </w:p>
    <w:p w:rsidR="00FC4B05" w:rsidRPr="0061164A" w:rsidRDefault="00FC4B05" w:rsidP="00FC4B05">
      <w:pPr>
        <w:autoSpaceDE w:val="0"/>
        <w:autoSpaceDN w:val="0"/>
        <w:adjustRightInd w:val="0"/>
        <w:ind w:firstLine="709"/>
        <w:jc w:val="both"/>
        <w:rPr>
          <w:bCs/>
          <w:kern w:val="36"/>
          <w:sz w:val="28"/>
          <w:szCs w:val="28"/>
        </w:rPr>
      </w:pPr>
      <w:r w:rsidRPr="0061164A">
        <w:rPr>
          <w:bCs/>
          <w:kern w:val="36"/>
          <w:sz w:val="28"/>
          <w:szCs w:val="28"/>
        </w:rPr>
        <w:t>- управленческий и проектный уровень руководителей СО НКО не всегда соответствует современным требованиям. Существует необходимость в консультационно-методической поддержке деятельности СО НКО и гражданских иници</w:t>
      </w:r>
      <w:r>
        <w:rPr>
          <w:bCs/>
          <w:kern w:val="36"/>
          <w:sz w:val="28"/>
          <w:szCs w:val="28"/>
        </w:rPr>
        <w:t>атив, обучении</w:t>
      </w:r>
      <w:r w:rsidRPr="0061164A">
        <w:rPr>
          <w:bCs/>
          <w:kern w:val="36"/>
          <w:sz w:val="28"/>
          <w:szCs w:val="28"/>
        </w:rPr>
        <w:t xml:space="preserve"> муниципальных служащих, осуществляющих взаимодействие с социально ориентированными некоммерческими организациями по вопросам поддержки СО НКО; </w:t>
      </w:r>
    </w:p>
    <w:p w:rsidR="00FC4B05" w:rsidRPr="0061164A" w:rsidRDefault="00FC4B05" w:rsidP="00FC4B05">
      <w:pPr>
        <w:autoSpaceDE w:val="0"/>
        <w:autoSpaceDN w:val="0"/>
        <w:adjustRightInd w:val="0"/>
        <w:ind w:firstLine="709"/>
        <w:jc w:val="both"/>
        <w:rPr>
          <w:bCs/>
          <w:kern w:val="36"/>
          <w:sz w:val="28"/>
          <w:szCs w:val="28"/>
        </w:rPr>
      </w:pPr>
      <w:r w:rsidRPr="0061164A">
        <w:rPr>
          <w:bCs/>
          <w:kern w:val="36"/>
          <w:sz w:val="28"/>
          <w:szCs w:val="28"/>
        </w:rPr>
        <w:t>- сохраняются проблемы в имущественной поддержке СО НКО, в частности, пред</w:t>
      </w:r>
      <w:r>
        <w:rPr>
          <w:bCs/>
          <w:kern w:val="36"/>
          <w:sz w:val="28"/>
          <w:szCs w:val="28"/>
        </w:rPr>
        <w:t>оставлении помещений,</w:t>
      </w:r>
      <w:r w:rsidRPr="0061164A">
        <w:rPr>
          <w:bCs/>
          <w:kern w:val="36"/>
          <w:sz w:val="28"/>
          <w:szCs w:val="28"/>
        </w:rPr>
        <w:t xml:space="preserve"> муниципального имущества, свободного от прав третьих лиц и предоставляемого во владение и (или) пользование </w:t>
      </w:r>
      <w:r>
        <w:rPr>
          <w:bCs/>
          <w:kern w:val="36"/>
          <w:sz w:val="28"/>
          <w:szCs w:val="28"/>
        </w:rPr>
        <w:t xml:space="preserve"> СО </w:t>
      </w:r>
      <w:r w:rsidRPr="0061164A">
        <w:rPr>
          <w:bCs/>
          <w:kern w:val="36"/>
          <w:sz w:val="28"/>
          <w:szCs w:val="28"/>
        </w:rPr>
        <w:t>НКО;</w:t>
      </w:r>
    </w:p>
    <w:p w:rsidR="00FC4B05" w:rsidRPr="0061164A" w:rsidRDefault="00FC4B05" w:rsidP="00FC4B05">
      <w:pPr>
        <w:autoSpaceDE w:val="0"/>
        <w:autoSpaceDN w:val="0"/>
        <w:adjustRightInd w:val="0"/>
        <w:ind w:firstLine="709"/>
        <w:jc w:val="both"/>
        <w:rPr>
          <w:bCs/>
          <w:kern w:val="36"/>
          <w:sz w:val="28"/>
          <w:szCs w:val="28"/>
        </w:rPr>
      </w:pPr>
      <w:r w:rsidRPr="0061164A">
        <w:rPr>
          <w:bCs/>
          <w:kern w:val="36"/>
          <w:sz w:val="28"/>
          <w:szCs w:val="28"/>
        </w:rPr>
        <w:t>- требует совершенствования сформированная нормативная правовая база поддержки СО НКО Забайкальского края, в части: разработки и применения четких условий и административных процедур пред</w:t>
      </w:r>
      <w:r>
        <w:rPr>
          <w:bCs/>
          <w:kern w:val="36"/>
          <w:sz w:val="28"/>
          <w:szCs w:val="28"/>
        </w:rPr>
        <w:t>оставления СО НКО</w:t>
      </w:r>
      <w:r w:rsidRPr="0061164A">
        <w:rPr>
          <w:bCs/>
          <w:kern w:val="36"/>
          <w:sz w:val="28"/>
          <w:szCs w:val="28"/>
        </w:rPr>
        <w:t xml:space="preserve"> помещений во временное пользование на льготных условиях или безвозмездно, обеспечивающие равный доступ к этой возможности, прозрачность принятия решений; развития механизмов сотрудничества власти, общественности, социально ориентированного бизнеса, и т.д</w:t>
      </w:r>
      <w:r>
        <w:rPr>
          <w:bCs/>
          <w:kern w:val="36"/>
          <w:sz w:val="28"/>
          <w:szCs w:val="28"/>
        </w:rPr>
        <w:t xml:space="preserve">.; формирования  муниципального </w:t>
      </w:r>
      <w:r w:rsidRPr="0061164A">
        <w:rPr>
          <w:bCs/>
          <w:kern w:val="36"/>
          <w:sz w:val="28"/>
          <w:szCs w:val="28"/>
        </w:rPr>
        <w:t xml:space="preserve"> заказа по оказанию социальных услуг СО НКО; поощрения лучших представителей СО НКО;</w:t>
      </w:r>
    </w:p>
    <w:p w:rsidR="00FC4B05" w:rsidRPr="0061164A" w:rsidRDefault="00FC4B05" w:rsidP="00FC4B05">
      <w:pPr>
        <w:autoSpaceDE w:val="0"/>
        <w:autoSpaceDN w:val="0"/>
        <w:adjustRightInd w:val="0"/>
        <w:ind w:firstLine="709"/>
        <w:jc w:val="both"/>
        <w:rPr>
          <w:bCs/>
          <w:kern w:val="36"/>
          <w:sz w:val="28"/>
          <w:szCs w:val="28"/>
        </w:rPr>
      </w:pPr>
      <w:r>
        <w:rPr>
          <w:bCs/>
          <w:kern w:val="36"/>
          <w:sz w:val="28"/>
          <w:szCs w:val="28"/>
        </w:rPr>
        <w:t>- проблемной</w:t>
      </w:r>
      <w:r w:rsidRPr="0061164A">
        <w:rPr>
          <w:bCs/>
          <w:kern w:val="36"/>
          <w:sz w:val="28"/>
          <w:szCs w:val="28"/>
        </w:rPr>
        <w:t xml:space="preserve"> зон</w:t>
      </w:r>
      <w:r>
        <w:rPr>
          <w:bCs/>
          <w:kern w:val="36"/>
          <w:sz w:val="28"/>
          <w:szCs w:val="28"/>
        </w:rPr>
        <w:t xml:space="preserve">ой деятельности СО НКО </w:t>
      </w:r>
      <w:r w:rsidRPr="0061164A">
        <w:rPr>
          <w:bCs/>
          <w:kern w:val="36"/>
          <w:sz w:val="28"/>
          <w:szCs w:val="28"/>
        </w:rPr>
        <w:t xml:space="preserve"> является отсутствие рес</w:t>
      </w:r>
      <w:r w:rsidR="002641CF">
        <w:rPr>
          <w:bCs/>
          <w:kern w:val="36"/>
          <w:sz w:val="28"/>
          <w:szCs w:val="28"/>
        </w:rPr>
        <w:t>урсного центра развития СО НКО, который мог</w:t>
      </w:r>
      <w:r w:rsidRPr="0061164A">
        <w:rPr>
          <w:bCs/>
          <w:kern w:val="36"/>
          <w:sz w:val="28"/>
          <w:szCs w:val="28"/>
        </w:rPr>
        <w:t xml:space="preserve"> бы обеспечить техническую, организационную, методическую, юридическую поддержку деятельн</w:t>
      </w:r>
      <w:r>
        <w:rPr>
          <w:bCs/>
          <w:kern w:val="36"/>
          <w:sz w:val="28"/>
          <w:szCs w:val="28"/>
        </w:rPr>
        <w:t>ости некоммерческих организаций;</w:t>
      </w:r>
    </w:p>
    <w:p w:rsidR="00FC4B05" w:rsidRPr="0061164A" w:rsidRDefault="00FC4B05" w:rsidP="00FC4B05">
      <w:pPr>
        <w:autoSpaceDE w:val="0"/>
        <w:autoSpaceDN w:val="0"/>
        <w:adjustRightInd w:val="0"/>
        <w:ind w:firstLine="709"/>
        <w:jc w:val="both"/>
        <w:rPr>
          <w:bCs/>
          <w:kern w:val="36"/>
          <w:sz w:val="28"/>
          <w:szCs w:val="28"/>
        </w:rPr>
      </w:pPr>
      <w:r>
        <w:rPr>
          <w:bCs/>
          <w:kern w:val="36"/>
          <w:sz w:val="28"/>
          <w:szCs w:val="28"/>
        </w:rPr>
        <w:t>- есть</w:t>
      </w:r>
      <w:r w:rsidRPr="0061164A">
        <w:rPr>
          <w:bCs/>
          <w:kern w:val="36"/>
          <w:sz w:val="28"/>
          <w:szCs w:val="28"/>
        </w:rPr>
        <w:t xml:space="preserve"> необходимость создания добровольческого центра, который обеспечит поддержку по всему комплексу услуг для эффективной организации добровольческой деятельности путем консультирования, обучения, информационного обмена, популяризации, мониторинга, признания и поощрения добровольческих инициатив.</w:t>
      </w:r>
    </w:p>
    <w:p w:rsidR="00FC4B05" w:rsidRPr="0061164A" w:rsidRDefault="00FC4B05" w:rsidP="00FC4B05">
      <w:pPr>
        <w:autoSpaceDE w:val="0"/>
        <w:autoSpaceDN w:val="0"/>
        <w:adjustRightInd w:val="0"/>
        <w:ind w:firstLine="709"/>
        <w:jc w:val="both"/>
        <w:rPr>
          <w:bCs/>
          <w:kern w:val="36"/>
          <w:sz w:val="28"/>
          <w:szCs w:val="28"/>
        </w:rPr>
      </w:pPr>
      <w:r w:rsidRPr="0061164A">
        <w:rPr>
          <w:bCs/>
          <w:kern w:val="36"/>
          <w:sz w:val="28"/>
          <w:szCs w:val="28"/>
        </w:rPr>
        <w:t>- остается нерешенной проблема организации экспертно-аналитической деятельности в сфере СО НКО, развития механизмов общественного контроля принятия управленческих решений; к</w:t>
      </w:r>
      <w:r>
        <w:rPr>
          <w:bCs/>
          <w:kern w:val="36"/>
          <w:sz w:val="28"/>
          <w:szCs w:val="28"/>
        </w:rPr>
        <w:t>ачества оказания муниципальных</w:t>
      </w:r>
      <w:r w:rsidRPr="0061164A">
        <w:rPr>
          <w:bCs/>
          <w:kern w:val="36"/>
          <w:sz w:val="28"/>
          <w:szCs w:val="28"/>
        </w:rPr>
        <w:t xml:space="preserve"> услуг;</w:t>
      </w:r>
    </w:p>
    <w:p w:rsidR="00FC4B05" w:rsidRPr="0069729C" w:rsidRDefault="00FC4B05" w:rsidP="00FC4B05">
      <w:pPr>
        <w:autoSpaceDE w:val="0"/>
        <w:autoSpaceDN w:val="0"/>
        <w:adjustRightInd w:val="0"/>
        <w:ind w:firstLine="709"/>
        <w:jc w:val="both"/>
        <w:rPr>
          <w:bCs/>
          <w:kern w:val="36"/>
          <w:sz w:val="28"/>
          <w:szCs w:val="28"/>
        </w:rPr>
      </w:pPr>
      <w:r w:rsidRPr="0061164A">
        <w:rPr>
          <w:bCs/>
          <w:kern w:val="36"/>
          <w:sz w:val="28"/>
          <w:szCs w:val="28"/>
        </w:rPr>
        <w:lastRenderedPageBreak/>
        <w:t>- нуждаются в поддержке гражданские инициативы, направленные на социально-экономическое развитие поселений.</w:t>
      </w:r>
    </w:p>
    <w:p w:rsidR="00FC4B05" w:rsidRPr="0069729C" w:rsidRDefault="00FC4B05" w:rsidP="00FC4B05">
      <w:pPr>
        <w:autoSpaceDE w:val="0"/>
        <w:autoSpaceDN w:val="0"/>
        <w:adjustRightInd w:val="0"/>
        <w:ind w:firstLine="709"/>
        <w:jc w:val="both"/>
        <w:rPr>
          <w:bCs/>
          <w:kern w:val="36"/>
          <w:sz w:val="28"/>
          <w:szCs w:val="28"/>
        </w:rPr>
      </w:pPr>
      <w:r w:rsidRPr="0069729C">
        <w:rPr>
          <w:bCs/>
          <w:kern w:val="36"/>
          <w:sz w:val="28"/>
          <w:szCs w:val="28"/>
        </w:rPr>
        <w:t>Всё вышесказанное обуславливает необ</w:t>
      </w:r>
      <w:r>
        <w:rPr>
          <w:bCs/>
          <w:kern w:val="36"/>
          <w:sz w:val="28"/>
          <w:szCs w:val="28"/>
        </w:rPr>
        <w:t>ходимость разработки и принятия</w:t>
      </w:r>
      <w:r w:rsidRPr="0069729C">
        <w:rPr>
          <w:bCs/>
          <w:kern w:val="36"/>
          <w:sz w:val="28"/>
          <w:szCs w:val="28"/>
        </w:rPr>
        <w:t xml:space="preserve"> программных мер по взаимодействию и сотрудничеству администрации муниципального района «Каларский район» со всеми действующими и вновь создаваемыми на территории района общественными объединен</w:t>
      </w:r>
      <w:r>
        <w:rPr>
          <w:bCs/>
          <w:kern w:val="36"/>
          <w:sz w:val="28"/>
          <w:szCs w:val="28"/>
        </w:rPr>
        <w:t>иями граждан. Мероприятия  обеспеча</w:t>
      </w:r>
      <w:r w:rsidRPr="0069729C">
        <w:rPr>
          <w:bCs/>
          <w:kern w:val="36"/>
          <w:sz w:val="28"/>
          <w:szCs w:val="28"/>
        </w:rPr>
        <w:t>т координацию деятельности органов исполнительной власти и общественных объединений граждан</w:t>
      </w:r>
      <w:r>
        <w:rPr>
          <w:bCs/>
          <w:kern w:val="36"/>
          <w:sz w:val="28"/>
          <w:szCs w:val="28"/>
        </w:rPr>
        <w:t xml:space="preserve"> Каларского района, а также буду</w:t>
      </w:r>
      <w:r w:rsidRPr="0069729C">
        <w:rPr>
          <w:bCs/>
          <w:kern w:val="36"/>
          <w:sz w:val="28"/>
          <w:szCs w:val="28"/>
        </w:rPr>
        <w:t>т способствовать реализации прав и законных интересов данных организаций и соответственно их членов.</w:t>
      </w:r>
    </w:p>
    <w:p w:rsidR="00FC4B05" w:rsidRPr="009C1E3C" w:rsidRDefault="00FC4B05" w:rsidP="00B7580D">
      <w:pPr>
        <w:suppressAutoHyphens/>
        <w:ind w:firstLine="709"/>
        <w:jc w:val="both"/>
        <w:rPr>
          <w:sz w:val="28"/>
          <w:szCs w:val="28"/>
        </w:rPr>
      </w:pPr>
      <w:r w:rsidRPr="009C1E3C">
        <w:rPr>
          <w:sz w:val="28"/>
          <w:szCs w:val="28"/>
        </w:rPr>
        <w:t xml:space="preserve">Настоящая </w:t>
      </w:r>
      <w:r>
        <w:rPr>
          <w:sz w:val="28"/>
          <w:szCs w:val="28"/>
        </w:rPr>
        <w:t>под</w:t>
      </w:r>
      <w:r w:rsidRPr="009C1E3C">
        <w:rPr>
          <w:sz w:val="28"/>
          <w:szCs w:val="28"/>
        </w:rPr>
        <w:t>программа призвана решить обозначенные проблемы и обеспечить создание н</w:t>
      </w:r>
      <w:r>
        <w:rPr>
          <w:sz w:val="28"/>
          <w:szCs w:val="28"/>
        </w:rPr>
        <w:t>а территории Каларского района</w:t>
      </w:r>
      <w:r w:rsidRPr="009C1E3C">
        <w:rPr>
          <w:sz w:val="28"/>
          <w:szCs w:val="28"/>
        </w:rPr>
        <w:t xml:space="preserve"> условий для наиболее полного и эффективного использования возможностей социально ориентированных некоммерческих организаций в решении за</w:t>
      </w:r>
      <w:r>
        <w:rPr>
          <w:sz w:val="28"/>
          <w:szCs w:val="28"/>
        </w:rPr>
        <w:t>дач социального развития района</w:t>
      </w:r>
      <w:r w:rsidRPr="009C1E3C">
        <w:rPr>
          <w:sz w:val="28"/>
          <w:szCs w:val="28"/>
        </w:rPr>
        <w:t xml:space="preserve">. </w:t>
      </w:r>
    </w:p>
    <w:p w:rsidR="00FC4B05" w:rsidRDefault="00FC4B05" w:rsidP="00FC4B05">
      <w:pPr>
        <w:suppressAutoHyphens/>
        <w:ind w:firstLine="709"/>
        <w:jc w:val="both"/>
        <w:rPr>
          <w:kern w:val="36"/>
          <w:sz w:val="28"/>
          <w:szCs w:val="28"/>
        </w:rPr>
      </w:pPr>
      <w:r>
        <w:rPr>
          <w:sz w:val="28"/>
          <w:szCs w:val="28"/>
        </w:rPr>
        <w:t>Подп</w:t>
      </w:r>
      <w:r w:rsidRPr="009C1E3C">
        <w:rPr>
          <w:sz w:val="28"/>
          <w:szCs w:val="28"/>
        </w:rPr>
        <w:t>рограмма, определ</w:t>
      </w:r>
      <w:r>
        <w:rPr>
          <w:sz w:val="28"/>
          <w:szCs w:val="28"/>
        </w:rPr>
        <w:t>яющая приоритетные мероприятия органов местного самоуправления муниципального района «Каларский район»</w:t>
      </w:r>
      <w:r w:rsidRPr="009C1E3C">
        <w:rPr>
          <w:sz w:val="28"/>
          <w:szCs w:val="28"/>
        </w:rPr>
        <w:t>, направленные на развитие социально ориентированных некоммерческих организаций, активизацию их участия в решении социал</w:t>
      </w:r>
      <w:r>
        <w:rPr>
          <w:sz w:val="28"/>
          <w:szCs w:val="28"/>
        </w:rPr>
        <w:t>ьных проблем Каларского района</w:t>
      </w:r>
      <w:r w:rsidRPr="009C1E3C">
        <w:rPr>
          <w:sz w:val="28"/>
          <w:szCs w:val="28"/>
        </w:rPr>
        <w:t>, б</w:t>
      </w:r>
      <w:r>
        <w:rPr>
          <w:sz w:val="28"/>
          <w:szCs w:val="28"/>
        </w:rPr>
        <w:t>удет реализована в период с 2018 года по 2022</w:t>
      </w:r>
      <w:r w:rsidRPr="009C1E3C">
        <w:rPr>
          <w:sz w:val="28"/>
          <w:szCs w:val="28"/>
        </w:rPr>
        <w:t xml:space="preserve"> год. </w:t>
      </w:r>
    </w:p>
    <w:p w:rsidR="00FC4B05" w:rsidRDefault="00FC4B05" w:rsidP="00FC4B05">
      <w:pPr>
        <w:autoSpaceDE w:val="0"/>
        <w:autoSpaceDN w:val="0"/>
        <w:adjustRightInd w:val="0"/>
        <w:ind w:firstLine="709"/>
        <w:jc w:val="both"/>
        <w:rPr>
          <w:b/>
          <w:bCs/>
          <w:kern w:val="36"/>
          <w:sz w:val="28"/>
          <w:szCs w:val="28"/>
        </w:rPr>
      </w:pPr>
    </w:p>
    <w:p w:rsidR="00FC4B05" w:rsidRPr="003C09FC" w:rsidRDefault="00FC4B05" w:rsidP="00FC4B05">
      <w:pPr>
        <w:autoSpaceDE w:val="0"/>
        <w:autoSpaceDN w:val="0"/>
        <w:adjustRightInd w:val="0"/>
        <w:ind w:firstLine="709"/>
        <w:jc w:val="both"/>
        <w:rPr>
          <w:b/>
          <w:bCs/>
          <w:kern w:val="36"/>
          <w:sz w:val="28"/>
          <w:szCs w:val="28"/>
        </w:rPr>
      </w:pPr>
      <w:r>
        <w:rPr>
          <w:b/>
          <w:bCs/>
          <w:kern w:val="36"/>
          <w:sz w:val="28"/>
          <w:szCs w:val="28"/>
        </w:rPr>
        <w:t>10.2</w:t>
      </w:r>
      <w:r w:rsidRPr="00885C3A">
        <w:rPr>
          <w:b/>
          <w:bCs/>
          <w:kern w:val="36"/>
          <w:sz w:val="28"/>
          <w:szCs w:val="28"/>
        </w:rPr>
        <w:t>. Подпрограмма «Профилактика правонарушений</w:t>
      </w:r>
      <w:r>
        <w:rPr>
          <w:b/>
          <w:bCs/>
          <w:kern w:val="36"/>
          <w:sz w:val="28"/>
          <w:szCs w:val="28"/>
        </w:rPr>
        <w:t xml:space="preserve"> и правонарушений</w:t>
      </w:r>
      <w:r w:rsidRPr="00885C3A">
        <w:rPr>
          <w:b/>
          <w:bCs/>
          <w:kern w:val="36"/>
          <w:sz w:val="28"/>
          <w:szCs w:val="28"/>
        </w:rPr>
        <w:t>»</w:t>
      </w:r>
    </w:p>
    <w:p w:rsidR="00FC4B05" w:rsidRDefault="00FC4B05" w:rsidP="00FC4B05">
      <w:pPr>
        <w:autoSpaceDE w:val="0"/>
        <w:autoSpaceDN w:val="0"/>
        <w:adjustRightInd w:val="0"/>
        <w:ind w:firstLine="709"/>
        <w:jc w:val="both"/>
        <w:rPr>
          <w:kern w:val="36"/>
          <w:sz w:val="28"/>
          <w:szCs w:val="28"/>
        </w:rPr>
      </w:pPr>
    </w:p>
    <w:p w:rsidR="00FC4B05" w:rsidRPr="004721EC" w:rsidRDefault="00FC4B05" w:rsidP="00FC4B05">
      <w:pPr>
        <w:autoSpaceDE w:val="0"/>
        <w:autoSpaceDN w:val="0"/>
        <w:adjustRightInd w:val="0"/>
        <w:ind w:firstLine="709"/>
        <w:jc w:val="both"/>
        <w:rPr>
          <w:kern w:val="36"/>
          <w:sz w:val="28"/>
          <w:szCs w:val="28"/>
        </w:rPr>
      </w:pPr>
      <w:r w:rsidRPr="004721EC">
        <w:rPr>
          <w:kern w:val="36"/>
          <w:sz w:val="28"/>
          <w:szCs w:val="28"/>
        </w:rPr>
        <w:t xml:space="preserve">Необходимость разработки данной подпрограммы обусловлена проведенным анализом состояния общественного порядка, а так же ростом числа преступлений, совершаемых на улице и общественных местах на территории муниципального района «Каларский  район» в целом. Не смотря на проводимые правоохранительными органами и учреждениями системы профилактики мероприятия за период 2015 - 2017 год, на территории района существенного и стабильного  снижения количества преступлений  не отмечается.  </w:t>
      </w:r>
    </w:p>
    <w:p w:rsidR="00FC4B05" w:rsidRPr="004721EC" w:rsidRDefault="00FC4B05" w:rsidP="00FC4B05">
      <w:pPr>
        <w:autoSpaceDE w:val="0"/>
        <w:autoSpaceDN w:val="0"/>
        <w:adjustRightInd w:val="0"/>
        <w:ind w:firstLine="709"/>
        <w:jc w:val="both"/>
        <w:rPr>
          <w:kern w:val="36"/>
          <w:sz w:val="28"/>
          <w:szCs w:val="28"/>
        </w:rPr>
      </w:pPr>
      <w:r w:rsidRPr="004721EC">
        <w:rPr>
          <w:kern w:val="36"/>
          <w:sz w:val="28"/>
          <w:szCs w:val="28"/>
        </w:rPr>
        <w:t xml:space="preserve">По итогам работы в 2015 году количество заявлений и обращений граждан в ОМВД России по Каларскому району, по сравнению с прошлым годом, уменьшилось и составило 1225 обращений (2014г. - 1456). После их рассмотрения зарегистрировано 131 преступление (2014г. – 148 преступлений). </w:t>
      </w:r>
    </w:p>
    <w:p w:rsidR="00FC4B05" w:rsidRPr="004721EC" w:rsidRDefault="00FC4B05" w:rsidP="00FC4B05">
      <w:pPr>
        <w:autoSpaceDE w:val="0"/>
        <w:autoSpaceDN w:val="0"/>
        <w:adjustRightInd w:val="0"/>
        <w:ind w:firstLine="709"/>
        <w:jc w:val="both"/>
        <w:rPr>
          <w:kern w:val="36"/>
          <w:sz w:val="28"/>
          <w:szCs w:val="28"/>
        </w:rPr>
      </w:pPr>
      <w:r w:rsidRPr="004721EC">
        <w:rPr>
          <w:kern w:val="36"/>
          <w:sz w:val="28"/>
          <w:szCs w:val="28"/>
        </w:rPr>
        <w:t>По итогам  2016 года количество заявлений и обращений граждан составило 1180 обращений. После их рассмотрения зарегистрировано 134 преступления.</w:t>
      </w:r>
    </w:p>
    <w:p w:rsidR="00FC4B05" w:rsidRPr="004721EC" w:rsidRDefault="00FC4B05" w:rsidP="00B7580D">
      <w:pPr>
        <w:autoSpaceDE w:val="0"/>
        <w:autoSpaceDN w:val="0"/>
        <w:adjustRightInd w:val="0"/>
        <w:ind w:firstLine="709"/>
        <w:jc w:val="both"/>
        <w:rPr>
          <w:kern w:val="36"/>
          <w:sz w:val="28"/>
          <w:szCs w:val="28"/>
        </w:rPr>
      </w:pPr>
      <w:r w:rsidRPr="004721EC">
        <w:rPr>
          <w:kern w:val="36"/>
          <w:sz w:val="28"/>
          <w:szCs w:val="28"/>
        </w:rPr>
        <w:t xml:space="preserve"> По итогам первого полугодия 2017 года количество заявлений и обращений граждан в ОМВД России по Каларскому району, по сравнению с прошлым годом, уменьшилось и составило 275 обращений (АП 2016 г. - 287). После их рассмотрения зарегистрировано 32 преступления (АП 2016 г. – 33 преступления). </w:t>
      </w:r>
    </w:p>
    <w:p w:rsidR="00FC4B05" w:rsidRPr="004721EC" w:rsidRDefault="00FC4B05" w:rsidP="00B7580D">
      <w:pPr>
        <w:autoSpaceDE w:val="0"/>
        <w:autoSpaceDN w:val="0"/>
        <w:adjustRightInd w:val="0"/>
        <w:ind w:firstLine="709"/>
        <w:jc w:val="both"/>
        <w:rPr>
          <w:kern w:val="36"/>
          <w:sz w:val="28"/>
          <w:szCs w:val="28"/>
        </w:rPr>
      </w:pPr>
      <w:r>
        <w:rPr>
          <w:kern w:val="36"/>
          <w:sz w:val="28"/>
          <w:szCs w:val="28"/>
        </w:rPr>
        <w:t>К</w:t>
      </w:r>
      <w:r w:rsidRPr="004721EC">
        <w:rPr>
          <w:kern w:val="36"/>
          <w:sz w:val="28"/>
          <w:szCs w:val="28"/>
        </w:rPr>
        <w:t xml:space="preserve">оличество преступлений совершенных ранее судимыми </w:t>
      </w:r>
      <w:r>
        <w:rPr>
          <w:kern w:val="36"/>
          <w:sz w:val="28"/>
          <w:szCs w:val="28"/>
        </w:rPr>
        <w:t>уменьшается</w:t>
      </w:r>
      <w:r w:rsidRPr="004721EC">
        <w:rPr>
          <w:kern w:val="36"/>
          <w:sz w:val="28"/>
          <w:szCs w:val="28"/>
        </w:rPr>
        <w:t xml:space="preserve">: в 2015г. - на 6,8% и составило 41 преступление., в 2016г.- на 61% и составило  16 преступлений. За 1 полугодие 2017 г. количество преступлений совершенных </w:t>
      </w:r>
      <w:r w:rsidRPr="004721EC">
        <w:rPr>
          <w:kern w:val="36"/>
          <w:sz w:val="28"/>
          <w:szCs w:val="28"/>
        </w:rPr>
        <w:lastRenderedPageBreak/>
        <w:t>ранее судимыми</w:t>
      </w:r>
      <w:r>
        <w:rPr>
          <w:kern w:val="36"/>
          <w:sz w:val="28"/>
          <w:szCs w:val="28"/>
        </w:rPr>
        <w:t xml:space="preserve"> гражданами</w:t>
      </w:r>
      <w:r w:rsidRPr="004721EC">
        <w:rPr>
          <w:kern w:val="36"/>
          <w:sz w:val="28"/>
          <w:szCs w:val="28"/>
        </w:rPr>
        <w:t xml:space="preserve"> уменьшилось на 87,5% и составило 1 преступление (АП 2016г. – 8).</w:t>
      </w:r>
    </w:p>
    <w:p w:rsidR="00FC4B05" w:rsidRDefault="00FC4B05" w:rsidP="00B7580D">
      <w:pPr>
        <w:autoSpaceDE w:val="0"/>
        <w:autoSpaceDN w:val="0"/>
        <w:adjustRightInd w:val="0"/>
        <w:ind w:firstLine="709"/>
        <w:jc w:val="both"/>
        <w:rPr>
          <w:kern w:val="36"/>
          <w:sz w:val="28"/>
          <w:szCs w:val="28"/>
        </w:rPr>
      </w:pPr>
      <w:r w:rsidRPr="004721EC">
        <w:rPr>
          <w:kern w:val="36"/>
          <w:sz w:val="28"/>
          <w:szCs w:val="28"/>
        </w:rPr>
        <w:t>В 2015г. зарегистрировано семь преступлений совершенных группой лиц (2014г. – 9), в 2016 г. -2 зарегистрировано и по 3 делам прошлых лет  окончено расследование. В 1 полугодии 2017 г.</w:t>
      </w:r>
      <w:r>
        <w:rPr>
          <w:kern w:val="36"/>
          <w:sz w:val="28"/>
          <w:szCs w:val="28"/>
        </w:rPr>
        <w:t xml:space="preserve"> кол</w:t>
      </w:r>
      <w:r w:rsidRPr="004721EC">
        <w:rPr>
          <w:kern w:val="36"/>
          <w:sz w:val="28"/>
          <w:szCs w:val="28"/>
        </w:rPr>
        <w:t>ичество преступлений совершенных группой лиц возросло и составило 4.</w:t>
      </w:r>
    </w:p>
    <w:p w:rsidR="00FC4B05" w:rsidRPr="004721EC" w:rsidRDefault="00FC4B05" w:rsidP="00B7580D">
      <w:pPr>
        <w:autoSpaceDE w:val="0"/>
        <w:autoSpaceDN w:val="0"/>
        <w:adjustRightInd w:val="0"/>
        <w:ind w:firstLine="709"/>
        <w:jc w:val="both"/>
        <w:rPr>
          <w:kern w:val="36"/>
          <w:sz w:val="28"/>
          <w:szCs w:val="28"/>
        </w:rPr>
      </w:pPr>
      <w:r w:rsidRPr="004721EC">
        <w:rPr>
          <w:kern w:val="36"/>
          <w:sz w:val="28"/>
          <w:szCs w:val="28"/>
        </w:rPr>
        <w:t>Уменьшается количество преступлений совершенных в состоянии алкогольного опьянения: в 2015г. - с 62 до 49.. в 2016 г.: до 46, однако удельный вес от общего количества преступлений составил 60,5%. В 1 полугодии 2017 г. также отмечено уменьшение количества преступлений совершенных в состоянии алкогольного опьянения с 14 до 7, удельный вес составил 31,8%.</w:t>
      </w:r>
    </w:p>
    <w:p w:rsidR="00FC4B05" w:rsidRPr="004721EC" w:rsidRDefault="00FC4B05" w:rsidP="00B7580D">
      <w:pPr>
        <w:autoSpaceDE w:val="0"/>
        <w:autoSpaceDN w:val="0"/>
        <w:adjustRightInd w:val="0"/>
        <w:ind w:firstLine="709"/>
        <w:jc w:val="both"/>
        <w:rPr>
          <w:kern w:val="36"/>
          <w:sz w:val="28"/>
          <w:szCs w:val="28"/>
        </w:rPr>
      </w:pPr>
      <w:r w:rsidRPr="002C0CC3">
        <w:rPr>
          <w:kern w:val="36"/>
          <w:sz w:val="28"/>
          <w:szCs w:val="28"/>
        </w:rPr>
        <w:t xml:space="preserve">В 2015 году было отмечено уменьшение количества преступлений, совершенных в общественных местах с 41 до 18, на 56,1%. Удельный вес таких преступлений составил 13,7%. Однако уже в 2016 году количество  преступлений совершенных в общественных местах увеличилось на 72,2%, с 18 до 31, удельный вес таких преступлений составил 23,1%.  За 1 полугодие 2017 года по данному показателю отмечен рост: увеличение  с 5 до 7 преступлений, удельный вес таких преступлений составил 21,9%.       </w:t>
      </w:r>
    </w:p>
    <w:p w:rsidR="00FC4B05" w:rsidRPr="004721EC" w:rsidRDefault="00FC4B05" w:rsidP="00B7580D">
      <w:pPr>
        <w:autoSpaceDE w:val="0"/>
        <w:autoSpaceDN w:val="0"/>
        <w:adjustRightInd w:val="0"/>
        <w:ind w:firstLine="709"/>
        <w:jc w:val="both"/>
        <w:rPr>
          <w:kern w:val="36"/>
          <w:sz w:val="28"/>
          <w:szCs w:val="28"/>
        </w:rPr>
      </w:pPr>
      <w:r w:rsidRPr="004721EC">
        <w:rPr>
          <w:kern w:val="36"/>
          <w:sz w:val="28"/>
          <w:szCs w:val="28"/>
        </w:rPr>
        <w:t>С участием несовершеннолетних совершено: 2015-6, 2016- 4  преступления. Однако уже в первом полугодии 2017 г.  зарегистрировано 9 преступлений совершенных несовершеннолетними (АП 2016г. – 0).</w:t>
      </w:r>
    </w:p>
    <w:p w:rsidR="00FC4B05" w:rsidRPr="004721EC" w:rsidRDefault="00B7580D" w:rsidP="00B7580D">
      <w:pPr>
        <w:autoSpaceDE w:val="0"/>
        <w:autoSpaceDN w:val="0"/>
        <w:adjustRightInd w:val="0"/>
        <w:ind w:firstLine="709"/>
        <w:jc w:val="both"/>
        <w:rPr>
          <w:kern w:val="36"/>
          <w:sz w:val="28"/>
          <w:szCs w:val="28"/>
        </w:rPr>
      </w:pPr>
      <w:r>
        <w:rPr>
          <w:kern w:val="36"/>
          <w:sz w:val="28"/>
          <w:szCs w:val="28"/>
        </w:rPr>
        <w:t xml:space="preserve"> </w:t>
      </w:r>
      <w:r w:rsidR="00FC4B05" w:rsidRPr="004721EC">
        <w:rPr>
          <w:kern w:val="36"/>
          <w:sz w:val="28"/>
          <w:szCs w:val="28"/>
        </w:rPr>
        <w:t>Следует отметить не большое  выявление  преступлений экономической направленности: 2015 г.-5, (2014г. – 4), 2016г. – 2, 1 полугодие 2017г. – 0.</w:t>
      </w:r>
    </w:p>
    <w:p w:rsidR="00FC4B05" w:rsidRPr="004721EC" w:rsidRDefault="00B7580D" w:rsidP="00B7580D">
      <w:pPr>
        <w:autoSpaceDE w:val="0"/>
        <w:autoSpaceDN w:val="0"/>
        <w:adjustRightInd w:val="0"/>
        <w:ind w:firstLine="709"/>
        <w:jc w:val="both"/>
        <w:rPr>
          <w:kern w:val="36"/>
          <w:sz w:val="28"/>
          <w:szCs w:val="28"/>
        </w:rPr>
      </w:pPr>
      <w:r>
        <w:rPr>
          <w:kern w:val="36"/>
          <w:sz w:val="28"/>
          <w:szCs w:val="28"/>
        </w:rPr>
        <w:t xml:space="preserve"> </w:t>
      </w:r>
      <w:r w:rsidR="00FC4B05" w:rsidRPr="004721EC">
        <w:rPr>
          <w:kern w:val="36"/>
          <w:sz w:val="28"/>
          <w:szCs w:val="28"/>
        </w:rPr>
        <w:t>По-прежнему наиболее криминальными населенными пунктами в Каларском районе являются п. Новая Чара и с. Чара. На указанной территории совершено преступлений: п. Новая Чара в 2015г.  – 55, 2016г. – 72, 2017г.- 14 за 6 мес.,   с. Чара :  2015- 36, 2016г.- 30, 2017 – 5 за 6 мес. Вне населенного пункта совершено 2015г.- 12, 2016г.- 28, 2017г.-12 преступлений за 6 мес.</w:t>
      </w:r>
    </w:p>
    <w:p w:rsidR="00FC4B05" w:rsidRPr="004721EC" w:rsidRDefault="00FC4B05" w:rsidP="00B7580D">
      <w:pPr>
        <w:autoSpaceDE w:val="0"/>
        <w:autoSpaceDN w:val="0"/>
        <w:adjustRightInd w:val="0"/>
        <w:ind w:firstLine="709"/>
        <w:jc w:val="both"/>
        <w:rPr>
          <w:kern w:val="36"/>
          <w:sz w:val="28"/>
          <w:szCs w:val="28"/>
        </w:rPr>
      </w:pPr>
      <w:r w:rsidRPr="004721EC">
        <w:rPr>
          <w:kern w:val="36"/>
          <w:sz w:val="28"/>
          <w:szCs w:val="28"/>
        </w:rPr>
        <w:t xml:space="preserve">Состояние преступности на территории Каларского района за 6 месяцев 2017 года в сравнении с прошлым годом характеризуется увеличением числа зарегистрированных преступлений на 17,8% и составляет 86 преступлений (АППГ – 73 преступления). </w:t>
      </w:r>
    </w:p>
    <w:p w:rsidR="00FC4B05" w:rsidRPr="004721EC" w:rsidRDefault="00FC4B05" w:rsidP="00B7580D">
      <w:pPr>
        <w:autoSpaceDE w:val="0"/>
        <w:autoSpaceDN w:val="0"/>
        <w:adjustRightInd w:val="0"/>
        <w:ind w:firstLine="709"/>
        <w:jc w:val="both"/>
        <w:rPr>
          <w:kern w:val="36"/>
          <w:sz w:val="28"/>
          <w:szCs w:val="28"/>
        </w:rPr>
      </w:pPr>
      <w:r w:rsidRPr="004721EC">
        <w:rPr>
          <w:kern w:val="36"/>
          <w:sz w:val="28"/>
          <w:szCs w:val="28"/>
        </w:rPr>
        <w:t>Правоохранительными органами проводится определенный объем работы по выявлению преступлений, связанных с незаконным оборотом наркотических средств и психотропных веществ. Однако положительных результатов в данном направлении не достигнуто.</w:t>
      </w:r>
    </w:p>
    <w:p w:rsidR="00FC4B05" w:rsidRPr="004721EC" w:rsidRDefault="00FC4B05" w:rsidP="00B7580D">
      <w:pPr>
        <w:autoSpaceDE w:val="0"/>
        <w:autoSpaceDN w:val="0"/>
        <w:adjustRightInd w:val="0"/>
        <w:ind w:firstLine="709"/>
        <w:jc w:val="both"/>
        <w:rPr>
          <w:kern w:val="36"/>
          <w:sz w:val="28"/>
          <w:szCs w:val="28"/>
        </w:rPr>
      </w:pPr>
      <w:r w:rsidRPr="004721EC">
        <w:rPr>
          <w:kern w:val="36"/>
          <w:sz w:val="28"/>
          <w:szCs w:val="28"/>
        </w:rPr>
        <w:t>Аналогичная ситуация сложилась и по линии выявления преступлений в сфере незаконного оборота спирта и алкогольной продукции.</w:t>
      </w:r>
    </w:p>
    <w:p w:rsidR="00FC4B05" w:rsidRPr="004721EC" w:rsidRDefault="00FC4B05" w:rsidP="00B7580D">
      <w:pPr>
        <w:autoSpaceDE w:val="0"/>
        <w:autoSpaceDN w:val="0"/>
        <w:adjustRightInd w:val="0"/>
        <w:ind w:firstLine="709"/>
        <w:jc w:val="both"/>
        <w:rPr>
          <w:kern w:val="36"/>
          <w:sz w:val="28"/>
          <w:szCs w:val="28"/>
        </w:rPr>
      </w:pPr>
      <w:r w:rsidRPr="004721EC">
        <w:rPr>
          <w:kern w:val="36"/>
          <w:sz w:val="28"/>
          <w:szCs w:val="28"/>
        </w:rPr>
        <w:t>Для участия в охране общественного порядка и при проведении оперативно-профилактических мероприятий ОМВД России по Каларскому району слабо привлекаются силы общественности, сотрудники частных охранных предприятий. Взаимодействие органов внутренних дел с общественностью по охране общественного порядка  пока  существенных результатов не имеет.</w:t>
      </w:r>
    </w:p>
    <w:p w:rsidR="00FC4B05" w:rsidRPr="004721EC" w:rsidRDefault="00FC4B05" w:rsidP="00B7580D">
      <w:pPr>
        <w:autoSpaceDE w:val="0"/>
        <w:autoSpaceDN w:val="0"/>
        <w:adjustRightInd w:val="0"/>
        <w:ind w:firstLine="709"/>
        <w:jc w:val="both"/>
        <w:rPr>
          <w:kern w:val="36"/>
          <w:sz w:val="28"/>
          <w:szCs w:val="28"/>
        </w:rPr>
      </w:pPr>
      <w:r w:rsidRPr="004721EC">
        <w:rPr>
          <w:kern w:val="36"/>
          <w:sz w:val="28"/>
          <w:szCs w:val="28"/>
        </w:rPr>
        <w:t>Организация охраны общественного порядка невозможна без поддержки со стороны органов местного самоуправления. Это обуславливает необходимость применения программно-целевого метода.</w:t>
      </w:r>
    </w:p>
    <w:p w:rsidR="00FC4B05" w:rsidRPr="00804B3C" w:rsidRDefault="00FC4B05" w:rsidP="00B7580D">
      <w:pPr>
        <w:autoSpaceDE w:val="0"/>
        <w:autoSpaceDN w:val="0"/>
        <w:adjustRightInd w:val="0"/>
        <w:ind w:firstLine="709"/>
        <w:jc w:val="both"/>
        <w:rPr>
          <w:sz w:val="28"/>
          <w:szCs w:val="28"/>
        </w:rPr>
      </w:pPr>
      <w:r w:rsidRPr="00804B3C">
        <w:rPr>
          <w:sz w:val="28"/>
          <w:szCs w:val="28"/>
        </w:rPr>
        <w:lastRenderedPageBreak/>
        <w:t>Реализация мер предыдущей программы не позволила сократить количество преступлений, совершаемых несовершеннолетними и лицами, осужденными без изоляции от общества. Оценивая социально-экономическую и оперативную обстановку, можно предположить дальнейший рост преступлений, в том числе среди несовершеннолетних. Заметное влияние на уровень п</w:t>
      </w:r>
      <w:r>
        <w:rPr>
          <w:sz w:val="28"/>
          <w:szCs w:val="28"/>
        </w:rPr>
        <w:t xml:space="preserve">реступности </w:t>
      </w:r>
      <w:r w:rsidRPr="00804B3C">
        <w:rPr>
          <w:sz w:val="28"/>
          <w:szCs w:val="28"/>
        </w:rPr>
        <w:t xml:space="preserve"> оказывают такие социальные факторы, как бедность, безработица, пья</w:t>
      </w:r>
      <w:r>
        <w:rPr>
          <w:sz w:val="28"/>
          <w:szCs w:val="28"/>
        </w:rPr>
        <w:t>нство</w:t>
      </w:r>
      <w:r w:rsidRPr="00804B3C">
        <w:rPr>
          <w:sz w:val="28"/>
          <w:szCs w:val="28"/>
        </w:rPr>
        <w:t>, снижение реальных доходов населения, и прежде всего, среди малоимущих лиц, наличие таких социально неадаптированных категорий граждан, как освобождающиеся из мест лишения свободы, и лиц, не имеющих постоянного источника дохода.</w:t>
      </w:r>
    </w:p>
    <w:p w:rsidR="00FC4B05" w:rsidRPr="00804B3C" w:rsidRDefault="00FC4B05" w:rsidP="00B7580D">
      <w:pPr>
        <w:widowControl w:val="0"/>
        <w:autoSpaceDE w:val="0"/>
        <w:autoSpaceDN w:val="0"/>
        <w:adjustRightInd w:val="0"/>
        <w:ind w:firstLine="709"/>
        <w:jc w:val="both"/>
        <w:rPr>
          <w:sz w:val="28"/>
          <w:szCs w:val="28"/>
        </w:rPr>
      </w:pPr>
      <w:r w:rsidRPr="00804B3C">
        <w:rPr>
          <w:sz w:val="28"/>
          <w:szCs w:val="28"/>
        </w:rPr>
        <w:t xml:space="preserve">Сохраняет свою актуальность знание уровня толерантности в молодежной среде. На его уровень оказывают влияние такие факторы, как </w:t>
      </w:r>
      <w:r w:rsidRPr="00804B3C">
        <w:rPr>
          <w:spacing w:val="-1"/>
          <w:sz w:val="28"/>
          <w:szCs w:val="28"/>
        </w:rPr>
        <w:t xml:space="preserve">распространение информации через сеть Интернет и миграционные потоки, </w:t>
      </w:r>
      <w:r w:rsidRPr="00804B3C">
        <w:rPr>
          <w:sz w:val="28"/>
          <w:szCs w:val="28"/>
        </w:rPr>
        <w:t>низкий уровень этнокультурной компетентности населения, в том числе молодежи, стереотипное представление о культуре, менталитете, нормах поведен</w:t>
      </w:r>
      <w:r>
        <w:rPr>
          <w:sz w:val="28"/>
          <w:szCs w:val="28"/>
        </w:rPr>
        <w:t xml:space="preserve">ия народов </w:t>
      </w:r>
      <w:r w:rsidRPr="00804B3C">
        <w:rPr>
          <w:sz w:val="28"/>
          <w:szCs w:val="28"/>
        </w:rPr>
        <w:t xml:space="preserve"> Российской Федерации</w:t>
      </w:r>
      <w:r>
        <w:rPr>
          <w:sz w:val="28"/>
          <w:szCs w:val="28"/>
        </w:rPr>
        <w:t>,</w:t>
      </w:r>
      <w:r w:rsidRPr="00804B3C">
        <w:rPr>
          <w:sz w:val="28"/>
          <w:szCs w:val="28"/>
        </w:rPr>
        <w:t xml:space="preserve"> ослабление внимания к сфере интернационального воспитания. </w:t>
      </w:r>
    </w:p>
    <w:p w:rsidR="00FC4B05" w:rsidRPr="00C805EC" w:rsidRDefault="00FC4B05" w:rsidP="00B7580D">
      <w:pPr>
        <w:ind w:firstLine="709"/>
        <w:jc w:val="both"/>
        <w:rPr>
          <w:sz w:val="28"/>
          <w:szCs w:val="28"/>
        </w:rPr>
      </w:pPr>
      <w:r w:rsidRPr="000E4BF4">
        <w:rPr>
          <w:sz w:val="28"/>
          <w:szCs w:val="28"/>
        </w:rPr>
        <w:t>Федеральным законом от 02 апреля 2014 года № 44-ФЗ «Об участии граждан в охране общественного поряд</w:t>
      </w:r>
      <w:r>
        <w:rPr>
          <w:sz w:val="28"/>
          <w:szCs w:val="28"/>
        </w:rPr>
        <w:t xml:space="preserve">ка» предусмотрено участие </w:t>
      </w:r>
      <w:r w:rsidRPr="000E4BF4">
        <w:rPr>
          <w:sz w:val="28"/>
          <w:szCs w:val="28"/>
        </w:rPr>
        <w:t xml:space="preserve"> органов местного самоуправления в охране общественного порядка. Прове</w:t>
      </w:r>
      <w:r>
        <w:rPr>
          <w:sz w:val="28"/>
          <w:szCs w:val="28"/>
        </w:rPr>
        <w:t>дение мероприятий по созданию народной дружины</w:t>
      </w:r>
      <w:r w:rsidRPr="000E4BF4">
        <w:rPr>
          <w:sz w:val="28"/>
          <w:szCs w:val="28"/>
        </w:rPr>
        <w:t xml:space="preserve"> по охране общественного порядк</w:t>
      </w:r>
      <w:r>
        <w:rPr>
          <w:sz w:val="28"/>
          <w:szCs w:val="28"/>
        </w:rPr>
        <w:t>а буду</w:t>
      </w:r>
      <w:r w:rsidRPr="000E4BF4">
        <w:rPr>
          <w:sz w:val="28"/>
          <w:szCs w:val="28"/>
        </w:rPr>
        <w:t>т способствовать стимулированию добровольного участия граждан в охране общественного порядка, участию в профилактике отдельных преступлений, в том числе среди несовершеннолетних, состоящих на учете в органах внутренних дел, повышению престижа деятельности народных дружин и выявлению их достижений.</w:t>
      </w:r>
    </w:p>
    <w:p w:rsidR="00FC4B05" w:rsidRPr="00241237" w:rsidRDefault="00FC4B05" w:rsidP="00B7580D">
      <w:pPr>
        <w:autoSpaceDE w:val="0"/>
        <w:autoSpaceDN w:val="0"/>
        <w:adjustRightInd w:val="0"/>
        <w:ind w:firstLine="709"/>
        <w:jc w:val="both"/>
        <w:rPr>
          <w:bCs/>
          <w:sz w:val="28"/>
          <w:szCs w:val="28"/>
        </w:rPr>
      </w:pPr>
      <w:r w:rsidRPr="00241237">
        <w:rPr>
          <w:bCs/>
          <w:sz w:val="28"/>
          <w:szCs w:val="28"/>
        </w:rPr>
        <w:t>Подпрограмма «Профилактика преступлений и правонарушений в муниципальном районе «Каларский район на 2017-2020 годы» позволит выработать стратегию правоохранительной деятельности на приоритетных направлениях по борьбе с преступлениями и правонарушениями в общественных местах, осуществить конкретные меры по укреплению общественного порядка во всех населенных пунктах муниципального района в целом</w:t>
      </w:r>
      <w:r>
        <w:rPr>
          <w:bCs/>
          <w:sz w:val="28"/>
          <w:szCs w:val="28"/>
        </w:rPr>
        <w:t>.</w:t>
      </w:r>
    </w:p>
    <w:p w:rsidR="00FC4B05" w:rsidRDefault="00FC4B05" w:rsidP="00FC4B05">
      <w:pPr>
        <w:suppressAutoHyphens/>
        <w:ind w:firstLine="709"/>
        <w:jc w:val="both"/>
        <w:rPr>
          <w:sz w:val="28"/>
          <w:szCs w:val="28"/>
        </w:rPr>
      </w:pPr>
    </w:p>
    <w:p w:rsidR="00FC4B05" w:rsidRPr="00241237" w:rsidRDefault="00FC4B05" w:rsidP="00FC4B05">
      <w:pPr>
        <w:suppressAutoHyphens/>
        <w:ind w:firstLine="709"/>
        <w:jc w:val="both"/>
        <w:rPr>
          <w:b/>
          <w:sz w:val="28"/>
          <w:szCs w:val="28"/>
        </w:rPr>
      </w:pPr>
      <w:r>
        <w:rPr>
          <w:b/>
          <w:sz w:val="28"/>
          <w:szCs w:val="28"/>
        </w:rPr>
        <w:t>10</w:t>
      </w:r>
      <w:r w:rsidRPr="00241237">
        <w:rPr>
          <w:b/>
          <w:sz w:val="28"/>
          <w:szCs w:val="28"/>
        </w:rPr>
        <w:t>.</w:t>
      </w:r>
      <w:r>
        <w:rPr>
          <w:b/>
          <w:sz w:val="28"/>
          <w:szCs w:val="28"/>
        </w:rPr>
        <w:t>3</w:t>
      </w:r>
      <w:r w:rsidRPr="00241237">
        <w:rPr>
          <w:b/>
          <w:sz w:val="28"/>
          <w:szCs w:val="28"/>
        </w:rPr>
        <w:t xml:space="preserve"> Подпрограмма «Профилактика безнадзорности и правонарушений среди несовершеннолетних»</w:t>
      </w:r>
    </w:p>
    <w:p w:rsidR="00FC4B05" w:rsidRDefault="00FC4B05" w:rsidP="00FC4B05">
      <w:pPr>
        <w:suppressAutoHyphens/>
        <w:ind w:firstLine="709"/>
        <w:jc w:val="both"/>
        <w:rPr>
          <w:sz w:val="28"/>
          <w:szCs w:val="28"/>
        </w:rPr>
      </w:pPr>
    </w:p>
    <w:p w:rsidR="00FC4B05" w:rsidRPr="004957F3" w:rsidRDefault="00FC4B05" w:rsidP="00FC4B05">
      <w:pPr>
        <w:suppressAutoHyphens/>
        <w:ind w:firstLine="709"/>
        <w:jc w:val="both"/>
        <w:rPr>
          <w:sz w:val="28"/>
          <w:szCs w:val="28"/>
        </w:rPr>
      </w:pPr>
      <w:r w:rsidRPr="004957F3">
        <w:rPr>
          <w:sz w:val="28"/>
          <w:szCs w:val="28"/>
        </w:rPr>
        <w:t>Проблема правонарушений, совершаемых подростками в современном обществе, остается одной из самых значимых.  Криминальная ситуация наглядно демонстрирует усиление ее тяжести, жестокости и организованности, что обуславливает необходимость совершенствования профилактической деятельности, устранения причин и условий, способствующих их совершению. В складывающейся ситуации доминирующая роль в оздоровлении криминогенной обстановки должна отводиться профилактике правонарушений, прежде всего, среди несовершеннолетних.</w:t>
      </w:r>
    </w:p>
    <w:p w:rsidR="00FC4B05" w:rsidRPr="004957F3" w:rsidRDefault="00FC4B05" w:rsidP="00FC4B05">
      <w:pPr>
        <w:suppressAutoHyphens/>
        <w:ind w:firstLine="709"/>
        <w:jc w:val="both"/>
        <w:rPr>
          <w:sz w:val="28"/>
          <w:szCs w:val="28"/>
        </w:rPr>
      </w:pPr>
      <w:r w:rsidRPr="004957F3">
        <w:t xml:space="preserve"> </w:t>
      </w:r>
      <w:r w:rsidRPr="004957F3">
        <w:rPr>
          <w:sz w:val="28"/>
          <w:szCs w:val="28"/>
        </w:rPr>
        <w:t xml:space="preserve">В современных условиях серьезно обострились проблемы социальной дезадаптации детей и подростков. Снижаются нравственные устои семьи и, как следствие, изменяется отношение к детям.  В обществе сохраняются </w:t>
      </w:r>
      <w:r w:rsidRPr="004957F3">
        <w:rPr>
          <w:sz w:val="28"/>
          <w:szCs w:val="28"/>
        </w:rPr>
        <w:lastRenderedPageBreak/>
        <w:t xml:space="preserve">устойчивые неблагоприятные факторы, способствующие увеличению количества семей группы риска, дающих наибольшее количество безнадзорных детей, возникновению социальных отклонений в поведении несовершеннолетних (употребление спиртных напитков, лишение родительских прав, рождение детей вне брака, ухудшение психологического климата в семьях). Из года в год увеличивается количество лиц, лишенных судами родительских прав, увеличивается количество детей-сирот и детей, оставшихся без попечения родителей. </w:t>
      </w:r>
    </w:p>
    <w:p w:rsidR="00FC4B05" w:rsidRPr="004957F3" w:rsidRDefault="00FC4B05" w:rsidP="00FC4B05">
      <w:pPr>
        <w:suppressAutoHyphens/>
        <w:ind w:firstLine="709"/>
        <w:jc w:val="both"/>
        <w:rPr>
          <w:sz w:val="28"/>
          <w:szCs w:val="28"/>
        </w:rPr>
      </w:pPr>
      <w:r w:rsidRPr="004957F3">
        <w:rPr>
          <w:sz w:val="28"/>
          <w:szCs w:val="28"/>
        </w:rPr>
        <w:t>Подпрограмма призвана обеспечить комплексный подход к созданию благоприятных условий для улучшения жизнедеятельности и здоровья детей, к решению проблем неблагополучия семей с детьми.</w:t>
      </w:r>
    </w:p>
    <w:p w:rsidR="00FC4B05" w:rsidRPr="004957F3" w:rsidRDefault="00FC4B05" w:rsidP="00FC4B05">
      <w:pPr>
        <w:suppressAutoHyphens/>
        <w:ind w:firstLine="709"/>
        <w:jc w:val="both"/>
        <w:rPr>
          <w:sz w:val="28"/>
          <w:szCs w:val="28"/>
        </w:rPr>
      </w:pPr>
      <w:r w:rsidRPr="004957F3">
        <w:rPr>
          <w:sz w:val="28"/>
          <w:szCs w:val="28"/>
        </w:rPr>
        <w:t>Мероприятия, обозначенные в подпрограмме, направлены на совершенствование ее деятельности, повышение качества и доступности социальных услуг для детей, находящихся в трудной жизненной ситуации, на приоритетное развитие профилактики безнадзорности и правонарушений среди несовершеннолетних.</w:t>
      </w:r>
    </w:p>
    <w:p w:rsidR="00FC4B05" w:rsidRPr="004957F3" w:rsidRDefault="00FC4B05" w:rsidP="00FC4B05">
      <w:pPr>
        <w:suppressAutoHyphens/>
        <w:ind w:firstLine="709"/>
        <w:jc w:val="both"/>
        <w:rPr>
          <w:sz w:val="28"/>
          <w:szCs w:val="28"/>
        </w:rPr>
      </w:pPr>
      <w:r w:rsidRPr="004957F3">
        <w:rPr>
          <w:sz w:val="28"/>
          <w:szCs w:val="28"/>
        </w:rPr>
        <w:t>За 9 месяцев 2017 года комиссией по делам несовершеннолетних и защите их прав при администрации муниципального района «Каларский район»  рассмотрено 63 дела в отношении 2-х несовершеннолетних и  46 родителей,  ненадлежащим образом исполняющих родительские обязанности по воспитанию, содержанию, обучению несовершеннолетних детей, из них в отношении 9 родителей протоколы об административном правонарушении рассматривались повторно. На профилактическом учете в КДН и ЗП состоит 32 семьи, находящихся в социально опасном положении, в трудной жизненной ситуации</w:t>
      </w:r>
      <w:r w:rsidR="002641CF">
        <w:rPr>
          <w:sz w:val="28"/>
          <w:szCs w:val="28"/>
        </w:rPr>
        <w:t xml:space="preserve"> (</w:t>
      </w:r>
      <w:r w:rsidRPr="004957F3">
        <w:rPr>
          <w:sz w:val="28"/>
          <w:szCs w:val="28"/>
        </w:rPr>
        <w:t>в них проживает 63 ребенка), а также на учете находятся  12 несовершеннолетних (совершившие административные правонарушения, кражи, в том числе в группе лиц, вымогательства, порчу чужого имущества и т.д.).</w:t>
      </w:r>
    </w:p>
    <w:p w:rsidR="00FC4B05" w:rsidRPr="004957F3" w:rsidRDefault="00FC4B05" w:rsidP="00FC4B05">
      <w:pPr>
        <w:suppressAutoHyphens/>
        <w:ind w:firstLine="709"/>
        <w:jc w:val="both"/>
        <w:rPr>
          <w:sz w:val="28"/>
          <w:szCs w:val="28"/>
        </w:rPr>
      </w:pPr>
      <w:r w:rsidRPr="004957F3">
        <w:rPr>
          <w:sz w:val="28"/>
          <w:szCs w:val="28"/>
        </w:rPr>
        <w:t>Не уменьшается количество детей, употребляющих алкогольную продукцию. Среди причин, влияющих на распространение спиртных напитков в подростковой среде, не последнее место занимает доступность алкоголя. Так,  за 9 месяцев 2017 года по причине употребления алкоголя был привлечен к административной ответственности 1 несовершеннолетний и 4 родителя за употребление спиртных напитков их детьми. В одном из случаев ребенок употребил алкоголь по причине свободного хранения родителями данной продукции дома.</w:t>
      </w:r>
    </w:p>
    <w:p w:rsidR="00FC4B05" w:rsidRPr="004957F3" w:rsidRDefault="00FC4B05" w:rsidP="00FC4B05">
      <w:pPr>
        <w:suppressAutoHyphens/>
        <w:ind w:firstLine="709"/>
        <w:jc w:val="both"/>
        <w:rPr>
          <w:sz w:val="28"/>
          <w:szCs w:val="28"/>
        </w:rPr>
      </w:pPr>
      <w:r w:rsidRPr="004957F3">
        <w:rPr>
          <w:sz w:val="28"/>
          <w:szCs w:val="28"/>
        </w:rPr>
        <w:t>Подростковая преступность чаще всего стала носить групповой характер. Численность подростков совершающих общественно опасные деяния до достижения ими возраста уголовной ответственности увеличивается.</w:t>
      </w:r>
    </w:p>
    <w:p w:rsidR="00FC4B05" w:rsidRPr="004957F3" w:rsidRDefault="00FC4B05" w:rsidP="00FC4B05">
      <w:pPr>
        <w:suppressAutoHyphens/>
        <w:ind w:firstLine="709"/>
        <w:jc w:val="both"/>
        <w:rPr>
          <w:sz w:val="28"/>
          <w:szCs w:val="28"/>
        </w:rPr>
      </w:pPr>
      <w:r w:rsidRPr="004957F3">
        <w:rPr>
          <w:sz w:val="28"/>
          <w:szCs w:val="28"/>
        </w:rPr>
        <w:t>За 9 месяцев 2017 года на территории Каларского района несовершеннолетними совершенно 5 преступлений 6 лицами, 5 из которых – лица, не достигшие возраста уголовной ответственности.</w:t>
      </w:r>
    </w:p>
    <w:p w:rsidR="00FC4B05" w:rsidRPr="004957F3" w:rsidRDefault="00FC4B05" w:rsidP="00FC4B05">
      <w:pPr>
        <w:suppressAutoHyphens/>
        <w:ind w:firstLine="709"/>
        <w:jc w:val="both"/>
        <w:rPr>
          <w:sz w:val="28"/>
          <w:szCs w:val="28"/>
        </w:rPr>
      </w:pPr>
      <w:r w:rsidRPr="004957F3">
        <w:rPr>
          <w:sz w:val="28"/>
          <w:szCs w:val="28"/>
        </w:rPr>
        <w:t xml:space="preserve">В целях  проведения эффективной профилактической работы по предупреждению преступлений комиссией  по делам несовершеннолетних и защите их прав разработаны и утверждены: План мероприятий по снижению уровня криминального влияния на несовершеннолетних, а также Порядок  взаимодействия органов и учреждений системы профилактики безнадзорности и правонарушений несовершеннолетних при организации работы с </w:t>
      </w:r>
      <w:r w:rsidRPr="004957F3">
        <w:rPr>
          <w:sz w:val="28"/>
          <w:szCs w:val="28"/>
        </w:rPr>
        <w:lastRenderedPageBreak/>
        <w:t>несовершеннолетними, осужденными к мерам наказания, не связанным с лишением свободы, а также вернувшимися из воспитательных колоний и специализированных учебно-воспитательных учреждений закрытого типа.</w:t>
      </w:r>
    </w:p>
    <w:p w:rsidR="00FC4B05" w:rsidRPr="004957F3" w:rsidRDefault="00FC4B05" w:rsidP="00FC4B05">
      <w:pPr>
        <w:suppressAutoHyphens/>
        <w:ind w:firstLine="709"/>
        <w:jc w:val="both"/>
        <w:rPr>
          <w:sz w:val="28"/>
          <w:szCs w:val="28"/>
        </w:rPr>
      </w:pPr>
      <w:r w:rsidRPr="004957F3">
        <w:rPr>
          <w:sz w:val="28"/>
          <w:szCs w:val="28"/>
        </w:rPr>
        <w:t>Создание условий для организации досуговых мероприятий, получения профессии позволит отвлечь несовершеннолетних от правонарушений, а так же выработает у представителей разных ведомств единый гуманистический подход к проблемам детей, повысит их психолого-педагогическую и юридическую компетентность.</w:t>
      </w:r>
    </w:p>
    <w:p w:rsidR="00FC4B05" w:rsidRPr="004957F3" w:rsidRDefault="00FC4B05" w:rsidP="00FC4B05">
      <w:pPr>
        <w:suppressAutoHyphens/>
        <w:ind w:firstLine="709"/>
        <w:jc w:val="both"/>
        <w:rPr>
          <w:sz w:val="28"/>
          <w:szCs w:val="28"/>
        </w:rPr>
      </w:pPr>
      <w:r w:rsidRPr="004957F3">
        <w:rPr>
          <w:sz w:val="28"/>
          <w:szCs w:val="28"/>
        </w:rPr>
        <w:t>В основе решения проблемы профилактики безнадзорности и правонарушений несовершеннолетних лежит профилактическая работа с семьями, в первую очередь с семьями, находящимися в социально-опасном положении, малообеспеченным, неполным семьям, где есть безработные и злоупотребляющие алкоголем родители.</w:t>
      </w:r>
    </w:p>
    <w:p w:rsidR="00FC4B05" w:rsidRPr="004957F3" w:rsidRDefault="00FC4B05" w:rsidP="002641CF">
      <w:pPr>
        <w:suppressAutoHyphens/>
        <w:ind w:firstLine="709"/>
        <w:jc w:val="both"/>
        <w:rPr>
          <w:sz w:val="28"/>
          <w:szCs w:val="28"/>
        </w:rPr>
      </w:pPr>
      <w:r w:rsidRPr="004957F3">
        <w:rPr>
          <w:sz w:val="28"/>
          <w:szCs w:val="28"/>
        </w:rPr>
        <w:t>Для того, чтобы в полной мере это реализовать одновременно должна решаться основная задача - обеспечение приемлемого уровня жизни семей с детьми, укрепление нравственно-¬воспитательной функции семьи, что может существенно повлиять на уменьшение численности несовершеннолетних правонарушителей, безнадзорных детей, детей, оставшихся без попечения родителей.</w:t>
      </w:r>
    </w:p>
    <w:p w:rsidR="00FC4B05" w:rsidRPr="004957F3" w:rsidRDefault="00FC4B05" w:rsidP="00FC4B05">
      <w:pPr>
        <w:suppressAutoHyphens/>
        <w:ind w:firstLine="709"/>
        <w:jc w:val="both"/>
        <w:rPr>
          <w:b/>
          <w:bCs/>
          <w:sz w:val="28"/>
          <w:szCs w:val="28"/>
        </w:rPr>
      </w:pPr>
      <w:r>
        <w:rPr>
          <w:b/>
          <w:bCs/>
          <w:sz w:val="28"/>
          <w:szCs w:val="28"/>
        </w:rPr>
        <w:t>10.4</w:t>
      </w:r>
      <w:r w:rsidRPr="004957F3">
        <w:rPr>
          <w:b/>
          <w:bCs/>
          <w:sz w:val="28"/>
          <w:szCs w:val="28"/>
        </w:rPr>
        <w:t>. Подпрограмма «Гармонизация межнациональных и межконфессиональных отношений»</w:t>
      </w:r>
    </w:p>
    <w:p w:rsidR="00FC4B05" w:rsidRDefault="00FC4B05" w:rsidP="00B7580D">
      <w:pPr>
        <w:widowControl w:val="0"/>
        <w:shd w:val="clear" w:color="auto" w:fill="FFFFFF"/>
        <w:tabs>
          <w:tab w:val="left" w:pos="1090"/>
        </w:tabs>
        <w:autoSpaceDE w:val="0"/>
        <w:autoSpaceDN w:val="0"/>
        <w:adjustRightInd w:val="0"/>
        <w:ind w:firstLine="709"/>
        <w:jc w:val="both"/>
        <w:rPr>
          <w:sz w:val="28"/>
          <w:szCs w:val="28"/>
        </w:rPr>
      </w:pPr>
      <w:r w:rsidRPr="004957F3">
        <w:rPr>
          <w:sz w:val="28"/>
          <w:szCs w:val="28"/>
        </w:rPr>
        <w:t>Многообразие национального и религиозного состава населения, многовековой опыт межкультурного и межрелигиозного взаимодействия, традиции учета потенциала и интересов всех проживающих на те</w:t>
      </w:r>
      <w:r w:rsidRPr="004337E6">
        <w:rPr>
          <w:sz w:val="28"/>
          <w:szCs w:val="28"/>
        </w:rPr>
        <w:t>рритории</w:t>
      </w:r>
      <w:r>
        <w:rPr>
          <w:sz w:val="28"/>
          <w:szCs w:val="28"/>
        </w:rPr>
        <w:t xml:space="preserve"> Каларского района</w:t>
      </w:r>
      <w:r w:rsidRPr="004337E6">
        <w:rPr>
          <w:sz w:val="28"/>
          <w:szCs w:val="28"/>
        </w:rPr>
        <w:t xml:space="preserve"> народов, </w:t>
      </w:r>
      <w:r>
        <w:rPr>
          <w:sz w:val="28"/>
          <w:szCs w:val="28"/>
        </w:rPr>
        <w:t>в</w:t>
      </w:r>
      <w:r w:rsidRPr="004337E6">
        <w:rPr>
          <w:sz w:val="28"/>
          <w:szCs w:val="28"/>
        </w:rPr>
        <w:t>ысокий уровень самосознания этнических общностей составляют интеграционный ресурс</w:t>
      </w:r>
      <w:r>
        <w:rPr>
          <w:sz w:val="28"/>
          <w:szCs w:val="28"/>
        </w:rPr>
        <w:t xml:space="preserve"> района,</w:t>
      </w:r>
      <w:r w:rsidRPr="004337E6">
        <w:rPr>
          <w:sz w:val="28"/>
          <w:szCs w:val="28"/>
        </w:rPr>
        <w:t xml:space="preserve"> определя</w:t>
      </w:r>
      <w:r>
        <w:rPr>
          <w:sz w:val="28"/>
          <w:szCs w:val="28"/>
        </w:rPr>
        <w:t>ю</w:t>
      </w:r>
      <w:r w:rsidRPr="004337E6">
        <w:rPr>
          <w:sz w:val="28"/>
          <w:szCs w:val="28"/>
        </w:rPr>
        <w:t>т состояние и позитивный вектор дальнейшего развития межнациональных от</w:t>
      </w:r>
      <w:r>
        <w:rPr>
          <w:sz w:val="28"/>
          <w:szCs w:val="28"/>
        </w:rPr>
        <w:t xml:space="preserve">ношений в регионе. </w:t>
      </w:r>
    </w:p>
    <w:p w:rsidR="00FC4B05" w:rsidRPr="00324A5C" w:rsidRDefault="00FC4B05" w:rsidP="00B7580D">
      <w:pPr>
        <w:suppressAutoHyphens/>
        <w:ind w:firstLine="709"/>
        <w:jc w:val="both"/>
        <w:rPr>
          <w:sz w:val="28"/>
          <w:szCs w:val="28"/>
        </w:rPr>
      </w:pPr>
      <w:r w:rsidRPr="006C37F5">
        <w:rPr>
          <w:sz w:val="28"/>
          <w:szCs w:val="28"/>
        </w:rPr>
        <w:t>Муниципальный район «Каларский район»  является многонациональным, на территории которого проживает свыше 30 национальностей, которые в результате исторического взаимодействия (татары, башкиры, эвенки, украинцы, грузины) обладают схожестью многих культурных черт и демонстрируют достаточно высокую степень толерантности и гражданского согласия. Специфика миграционных процессов, необходимость социально-культурной адаптации мигрантов свидетельствуют о наличии объективных предпосылок межэтнической напряженности</w:t>
      </w:r>
      <w:r>
        <w:rPr>
          <w:sz w:val="28"/>
          <w:szCs w:val="28"/>
        </w:rPr>
        <w:t>.</w:t>
      </w:r>
    </w:p>
    <w:p w:rsidR="00FC4B05" w:rsidRDefault="00FC4B05" w:rsidP="00B7580D">
      <w:pPr>
        <w:pStyle w:val="ConsPlusNormal"/>
        <w:suppressAutoHyphens/>
        <w:ind w:firstLine="709"/>
        <w:jc w:val="both"/>
        <w:rPr>
          <w:rFonts w:ascii="Times New Roman" w:hAnsi="Times New Roman" w:cs="Times New Roman"/>
          <w:sz w:val="28"/>
          <w:szCs w:val="28"/>
        </w:rPr>
      </w:pPr>
      <w:r w:rsidRPr="00324A5C">
        <w:rPr>
          <w:rFonts w:ascii="Times New Roman" w:hAnsi="Times New Roman" w:cs="Times New Roman"/>
          <w:sz w:val="28"/>
          <w:szCs w:val="28"/>
        </w:rPr>
        <w:t xml:space="preserve">Созданная система мониторинга позволяет сделать выводы </w:t>
      </w:r>
      <w:r>
        <w:rPr>
          <w:rFonts w:ascii="Times New Roman" w:hAnsi="Times New Roman" w:cs="Times New Roman"/>
          <w:sz w:val="28"/>
          <w:szCs w:val="28"/>
        </w:rPr>
        <w:t xml:space="preserve">о том, что </w:t>
      </w:r>
      <w:r w:rsidRPr="00324A5C">
        <w:rPr>
          <w:rFonts w:ascii="Times New Roman" w:hAnsi="Times New Roman" w:cs="Times New Roman"/>
          <w:sz w:val="28"/>
          <w:szCs w:val="28"/>
        </w:rPr>
        <w:t xml:space="preserve"> не полностью решены вопросы</w:t>
      </w:r>
      <w:r>
        <w:rPr>
          <w:rFonts w:ascii="Times New Roman" w:hAnsi="Times New Roman" w:cs="Times New Roman"/>
          <w:sz w:val="28"/>
          <w:szCs w:val="28"/>
        </w:rPr>
        <w:t xml:space="preserve"> межведомственной </w:t>
      </w:r>
      <w:r w:rsidRPr="00324A5C">
        <w:rPr>
          <w:rFonts w:ascii="Times New Roman" w:hAnsi="Times New Roman" w:cs="Times New Roman"/>
          <w:sz w:val="28"/>
          <w:szCs w:val="28"/>
        </w:rPr>
        <w:t xml:space="preserve"> координации, раннего предупреждения проявлений этнофобии, радикализма и экстремизма.</w:t>
      </w:r>
    </w:p>
    <w:p w:rsidR="00570E62" w:rsidRDefault="00FC4B05" w:rsidP="00B7580D">
      <w:pPr>
        <w:pStyle w:val="ConsPlusNormal"/>
        <w:ind w:firstLine="709"/>
        <w:jc w:val="both"/>
        <w:rPr>
          <w:rFonts w:ascii="Times New Roman" w:hAnsi="Times New Roman" w:cs="Times New Roman"/>
          <w:sz w:val="28"/>
          <w:szCs w:val="28"/>
        </w:rPr>
      </w:pPr>
      <w:r w:rsidRPr="00152BCF">
        <w:rPr>
          <w:rFonts w:ascii="Times New Roman" w:hAnsi="Times New Roman" w:cs="Times New Roman"/>
          <w:sz w:val="28"/>
          <w:szCs w:val="28"/>
        </w:rPr>
        <w:t xml:space="preserve">Основными целями </w:t>
      </w:r>
      <w:r>
        <w:rPr>
          <w:rFonts w:ascii="Times New Roman" w:hAnsi="Times New Roman" w:cs="Times New Roman"/>
          <w:sz w:val="28"/>
          <w:szCs w:val="28"/>
        </w:rPr>
        <w:t>подп</w:t>
      </w:r>
      <w:r w:rsidRPr="00152BCF">
        <w:rPr>
          <w:rFonts w:ascii="Times New Roman" w:hAnsi="Times New Roman" w:cs="Times New Roman"/>
          <w:sz w:val="28"/>
          <w:szCs w:val="28"/>
        </w:rPr>
        <w:t>рограммы являются создание эффективной системы взаимодействия между органами местного самоуправления муниципального района «Каларский район» и общественными объединениями, иными некоммерческими организациями, занимающимися развитием национальных культур, идей духовного единства и межэтнического согласия</w:t>
      </w:r>
      <w:r>
        <w:rPr>
          <w:rFonts w:ascii="Times New Roman" w:hAnsi="Times New Roman" w:cs="Times New Roman"/>
          <w:sz w:val="28"/>
          <w:szCs w:val="28"/>
        </w:rPr>
        <w:t>,</w:t>
      </w:r>
      <w:r w:rsidRPr="00152BCF">
        <w:rPr>
          <w:rFonts w:ascii="Times New Roman" w:hAnsi="Times New Roman" w:cs="Times New Roman"/>
          <w:sz w:val="28"/>
          <w:szCs w:val="28"/>
        </w:rPr>
        <w:t xml:space="preserve"> реализация мероприятий, направленных на укрепление межна</w:t>
      </w:r>
      <w:r>
        <w:rPr>
          <w:rFonts w:ascii="Times New Roman" w:hAnsi="Times New Roman" w:cs="Times New Roman"/>
          <w:sz w:val="28"/>
          <w:szCs w:val="28"/>
        </w:rPr>
        <w:t>ционального мира и стабильности,</w:t>
      </w:r>
      <w:r w:rsidRPr="00152BCF">
        <w:rPr>
          <w:rFonts w:ascii="Times New Roman" w:hAnsi="Times New Roman" w:cs="Times New Roman"/>
          <w:sz w:val="28"/>
          <w:szCs w:val="28"/>
        </w:rPr>
        <w:t xml:space="preserve"> осуществление поддержки инициатив общественных объединений, иных некоммерческих организаций, занимающихся развитием национальных культур, идей духовного еди</w:t>
      </w:r>
      <w:r>
        <w:rPr>
          <w:rFonts w:ascii="Times New Roman" w:hAnsi="Times New Roman" w:cs="Times New Roman"/>
          <w:sz w:val="28"/>
          <w:szCs w:val="28"/>
        </w:rPr>
        <w:t>нства и межэтнического согласия,</w:t>
      </w:r>
      <w:r w:rsidRPr="00152BCF">
        <w:rPr>
          <w:rFonts w:ascii="Times New Roman" w:hAnsi="Times New Roman" w:cs="Times New Roman"/>
          <w:sz w:val="28"/>
          <w:szCs w:val="28"/>
        </w:rPr>
        <w:t xml:space="preserve"> </w:t>
      </w:r>
      <w:r w:rsidRPr="00152BCF">
        <w:rPr>
          <w:rFonts w:ascii="Times New Roman" w:hAnsi="Times New Roman" w:cs="Times New Roman"/>
          <w:sz w:val="28"/>
          <w:szCs w:val="28"/>
        </w:rPr>
        <w:lastRenderedPageBreak/>
        <w:t>создание условий для деятельности общественных объединений, иных некоммерческих организаций, занимающихся развитием национальных культур, идей духовного еди</w:t>
      </w:r>
      <w:r>
        <w:rPr>
          <w:rFonts w:ascii="Times New Roman" w:hAnsi="Times New Roman" w:cs="Times New Roman"/>
          <w:sz w:val="28"/>
          <w:szCs w:val="28"/>
        </w:rPr>
        <w:t>нства и межэтнического согласия,</w:t>
      </w:r>
      <w:r w:rsidRPr="00152BCF">
        <w:rPr>
          <w:rFonts w:ascii="Times New Roman" w:hAnsi="Times New Roman" w:cs="Times New Roman"/>
          <w:sz w:val="28"/>
          <w:szCs w:val="28"/>
        </w:rPr>
        <w:t xml:space="preserve"> обеспечение информированности населения о решении проблем в сфере </w:t>
      </w:r>
      <w:r>
        <w:rPr>
          <w:rFonts w:ascii="Times New Roman" w:hAnsi="Times New Roman" w:cs="Times New Roman"/>
          <w:sz w:val="28"/>
          <w:szCs w:val="28"/>
        </w:rPr>
        <w:t>межнационального сотрудничества,</w:t>
      </w:r>
      <w:r w:rsidRPr="00152BCF">
        <w:rPr>
          <w:rFonts w:ascii="Times New Roman" w:hAnsi="Times New Roman" w:cs="Times New Roman"/>
          <w:sz w:val="28"/>
          <w:szCs w:val="28"/>
        </w:rPr>
        <w:t xml:space="preserve"> поддержание стабильной общественно-политической обстановки, общественных инициатив и целевых проектов общественных объединений, некоммерческих организаций, направленных на гармонизацию межнациональных отношений в муницип</w:t>
      </w:r>
      <w:r>
        <w:rPr>
          <w:rFonts w:ascii="Times New Roman" w:hAnsi="Times New Roman" w:cs="Times New Roman"/>
          <w:sz w:val="28"/>
          <w:szCs w:val="28"/>
        </w:rPr>
        <w:t xml:space="preserve">альном районе «Каларский район», </w:t>
      </w:r>
      <w:r w:rsidRPr="00152BCF">
        <w:rPr>
          <w:rFonts w:ascii="Times New Roman" w:hAnsi="Times New Roman" w:cs="Times New Roman"/>
          <w:sz w:val="28"/>
          <w:szCs w:val="28"/>
        </w:rPr>
        <w:t xml:space="preserve"> формирование позитивного им</w:t>
      </w:r>
      <w:r>
        <w:rPr>
          <w:rFonts w:ascii="Times New Roman" w:hAnsi="Times New Roman" w:cs="Times New Roman"/>
          <w:sz w:val="28"/>
          <w:szCs w:val="28"/>
        </w:rPr>
        <w:t xml:space="preserve">иджа Каларского района, как </w:t>
      </w:r>
      <w:r w:rsidRPr="00152BCF">
        <w:rPr>
          <w:rFonts w:ascii="Times New Roman" w:hAnsi="Times New Roman" w:cs="Times New Roman"/>
          <w:sz w:val="28"/>
          <w:szCs w:val="28"/>
        </w:rPr>
        <w:t xml:space="preserve"> комфортного для проживания </w:t>
      </w:r>
      <w:r>
        <w:rPr>
          <w:rFonts w:ascii="Times New Roman" w:hAnsi="Times New Roman" w:cs="Times New Roman"/>
          <w:sz w:val="28"/>
          <w:szCs w:val="28"/>
        </w:rPr>
        <w:t xml:space="preserve"> </w:t>
      </w:r>
      <w:r w:rsidRPr="00152BCF">
        <w:rPr>
          <w:rFonts w:ascii="Times New Roman" w:hAnsi="Times New Roman" w:cs="Times New Roman"/>
          <w:sz w:val="28"/>
          <w:szCs w:val="28"/>
        </w:rPr>
        <w:t>представителей любой национальности и конфессии.</w:t>
      </w:r>
      <w:r>
        <w:rPr>
          <w:rFonts w:ascii="Times New Roman" w:hAnsi="Times New Roman" w:cs="Times New Roman"/>
          <w:sz w:val="28"/>
          <w:szCs w:val="28"/>
        </w:rPr>
        <w:t xml:space="preserve"> </w:t>
      </w:r>
    </w:p>
    <w:p w:rsidR="00570E62" w:rsidRDefault="00FC4B05" w:rsidP="00B7580D">
      <w:pPr>
        <w:pStyle w:val="ConsPlusNormal"/>
        <w:ind w:firstLine="709"/>
        <w:jc w:val="both"/>
        <w:rPr>
          <w:rFonts w:ascii="Times New Roman" w:hAnsi="Times New Roman" w:cs="Times New Roman"/>
          <w:sz w:val="28"/>
          <w:szCs w:val="28"/>
        </w:rPr>
      </w:pPr>
      <w:r w:rsidRPr="00152BCF">
        <w:rPr>
          <w:rFonts w:ascii="Times New Roman" w:hAnsi="Times New Roman" w:cs="Times New Roman"/>
          <w:sz w:val="28"/>
          <w:szCs w:val="28"/>
        </w:rPr>
        <w:t>Муниципальный район «Каларский район»  является многонациональным, на территории которого проживает свыше 30 национальностей, которые в результате исторического взаимодействия (татары, башкиры, эвенки, украинцы, грузины) обладают схожестью многих культурных черт и демонстрируют достаточно высокую степень толерантности и гражданского согласия. Специфика миграционных процессов, необходимость социально-культурной адаптации мигрантов свидетельствуют о наличии объективных предпосылок межэтнической напряженности</w:t>
      </w:r>
      <w:r w:rsidR="00570E62">
        <w:rPr>
          <w:rFonts w:ascii="Times New Roman" w:hAnsi="Times New Roman" w:cs="Times New Roman"/>
          <w:sz w:val="28"/>
          <w:szCs w:val="28"/>
        </w:rPr>
        <w:t>.</w:t>
      </w:r>
      <w:r>
        <w:rPr>
          <w:rFonts w:ascii="Times New Roman" w:hAnsi="Times New Roman" w:cs="Times New Roman"/>
          <w:sz w:val="28"/>
          <w:szCs w:val="28"/>
        </w:rPr>
        <w:t xml:space="preserve">       </w:t>
      </w:r>
    </w:p>
    <w:p w:rsidR="00FC4B05" w:rsidRPr="00152BCF" w:rsidRDefault="00FC4B05" w:rsidP="00B7580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На протяжении ряда</w:t>
      </w:r>
      <w:r w:rsidRPr="00152BCF">
        <w:rPr>
          <w:rFonts w:ascii="Times New Roman" w:hAnsi="Times New Roman" w:cs="Times New Roman"/>
          <w:sz w:val="28"/>
          <w:szCs w:val="28"/>
        </w:rPr>
        <w:t xml:space="preserve"> лет общественная и религиозная ситуации в районе остаются стабильными. Этому, в частности, способствуют встречи-консультации руководства района с лидерами общественных организаций. Администрация района принимает активное участие во всех мероприятиях, проводимых общественностью, цель которых – построение правового гражданского общества и развитие культурных традиций сложившихся в районе.</w:t>
      </w:r>
    </w:p>
    <w:p w:rsidR="00FC4B05" w:rsidRPr="00152BCF" w:rsidRDefault="00FC4B05" w:rsidP="00B7580D">
      <w:pPr>
        <w:pStyle w:val="ConsPlusNormal"/>
        <w:ind w:firstLine="709"/>
        <w:jc w:val="both"/>
        <w:rPr>
          <w:rFonts w:ascii="Times New Roman" w:hAnsi="Times New Roman" w:cs="Times New Roman"/>
          <w:sz w:val="28"/>
          <w:szCs w:val="28"/>
        </w:rPr>
      </w:pPr>
      <w:r w:rsidRPr="00152BCF">
        <w:rPr>
          <w:rFonts w:ascii="Times New Roman" w:hAnsi="Times New Roman" w:cs="Times New Roman"/>
          <w:sz w:val="28"/>
          <w:szCs w:val="28"/>
        </w:rPr>
        <w:t>Кроме этого решаются разнообразные задачи: конкретная консультативная помощь в выполнении уставных задач объединениями, обеспечение помещениями для работы, оказание методической помощи в подготовке и проведении социально-значимых мероприятий, а также привлечение общественных  сил к мероприятиям, проводимыми администрацией муниципального района «Каларский район».</w:t>
      </w:r>
    </w:p>
    <w:p w:rsidR="00FC4B05" w:rsidRPr="00152BCF" w:rsidRDefault="00FC4B05" w:rsidP="00B7580D">
      <w:pPr>
        <w:pStyle w:val="ConsPlusNormal"/>
        <w:ind w:firstLine="709"/>
        <w:jc w:val="both"/>
        <w:rPr>
          <w:rFonts w:ascii="Times New Roman" w:hAnsi="Times New Roman" w:cs="Times New Roman"/>
          <w:sz w:val="28"/>
          <w:szCs w:val="28"/>
        </w:rPr>
      </w:pPr>
      <w:r w:rsidRPr="00152BCF">
        <w:rPr>
          <w:rFonts w:ascii="Times New Roman" w:hAnsi="Times New Roman" w:cs="Times New Roman"/>
          <w:sz w:val="28"/>
          <w:szCs w:val="28"/>
        </w:rPr>
        <w:t>Основными целями проведения национальной политики в Каларском районе является совокупность мер и условий для социального и этнокультурного развития жителей разных национальностей, упрочения гражданской и духовно-нравственной общности, базирующейся на соблюдении прав и свобод человека и гражданина, как высшей общественно-гуманитарной ценности.</w:t>
      </w:r>
    </w:p>
    <w:p w:rsidR="00FC4B05" w:rsidRPr="00152BCF" w:rsidRDefault="00FC4B05" w:rsidP="00B7580D">
      <w:pPr>
        <w:pStyle w:val="ConsPlusNormal"/>
        <w:ind w:firstLine="709"/>
        <w:jc w:val="both"/>
        <w:rPr>
          <w:rFonts w:ascii="Times New Roman" w:hAnsi="Times New Roman" w:cs="Times New Roman"/>
          <w:sz w:val="28"/>
          <w:szCs w:val="28"/>
        </w:rPr>
      </w:pPr>
      <w:r w:rsidRPr="00152BCF">
        <w:rPr>
          <w:rFonts w:ascii="Times New Roman" w:hAnsi="Times New Roman" w:cs="Times New Roman"/>
          <w:sz w:val="28"/>
          <w:szCs w:val="28"/>
        </w:rPr>
        <w:t>Приоритетными в работе остаются следующие основополагающие аспекты обеспечения гражданского мира и согласия:</w:t>
      </w:r>
    </w:p>
    <w:p w:rsidR="00FC4B05" w:rsidRPr="00152BCF" w:rsidRDefault="00FC4B05" w:rsidP="00B7580D">
      <w:pPr>
        <w:pStyle w:val="ConsPlusNormal"/>
        <w:ind w:firstLine="709"/>
        <w:jc w:val="both"/>
        <w:rPr>
          <w:rFonts w:ascii="Times New Roman" w:hAnsi="Times New Roman" w:cs="Times New Roman"/>
          <w:sz w:val="28"/>
          <w:szCs w:val="28"/>
        </w:rPr>
      </w:pPr>
      <w:r w:rsidRPr="00152BCF">
        <w:rPr>
          <w:rFonts w:ascii="Times New Roman" w:hAnsi="Times New Roman" w:cs="Times New Roman"/>
          <w:sz w:val="28"/>
          <w:szCs w:val="28"/>
        </w:rPr>
        <w:t>- гарантии прав личности, вне зависимости от национальной принадлежности при удовлетворении специфических интересов представителей всех этносов;</w:t>
      </w:r>
    </w:p>
    <w:p w:rsidR="00FC4B05" w:rsidRPr="00152BCF" w:rsidRDefault="00FC4B05" w:rsidP="00B7580D">
      <w:pPr>
        <w:pStyle w:val="ConsPlusNormal"/>
        <w:ind w:firstLine="709"/>
        <w:jc w:val="both"/>
        <w:rPr>
          <w:rFonts w:ascii="Times New Roman" w:hAnsi="Times New Roman" w:cs="Times New Roman"/>
          <w:sz w:val="28"/>
          <w:szCs w:val="28"/>
        </w:rPr>
      </w:pPr>
      <w:r w:rsidRPr="00152BCF">
        <w:rPr>
          <w:rFonts w:ascii="Times New Roman" w:hAnsi="Times New Roman" w:cs="Times New Roman"/>
          <w:sz w:val="28"/>
          <w:szCs w:val="28"/>
        </w:rPr>
        <w:t>- сохранение самобытности национальных культур, их уникальной ценности и неповторимости;</w:t>
      </w:r>
    </w:p>
    <w:p w:rsidR="00FC4B05" w:rsidRPr="00152BCF" w:rsidRDefault="00FC4B05" w:rsidP="00B7580D">
      <w:pPr>
        <w:pStyle w:val="ConsPlusNormal"/>
        <w:ind w:firstLine="709"/>
        <w:jc w:val="both"/>
        <w:rPr>
          <w:rFonts w:ascii="Times New Roman" w:hAnsi="Times New Roman" w:cs="Times New Roman"/>
          <w:sz w:val="28"/>
          <w:szCs w:val="28"/>
        </w:rPr>
      </w:pPr>
      <w:r w:rsidRPr="00152BCF">
        <w:rPr>
          <w:rFonts w:ascii="Times New Roman" w:hAnsi="Times New Roman" w:cs="Times New Roman"/>
          <w:sz w:val="28"/>
          <w:szCs w:val="28"/>
        </w:rPr>
        <w:t>- развитие родных языков и свобода выбора языка;</w:t>
      </w:r>
    </w:p>
    <w:p w:rsidR="00FC4B05" w:rsidRPr="00152BCF" w:rsidRDefault="00FC4B05" w:rsidP="00B7580D">
      <w:pPr>
        <w:pStyle w:val="ConsPlusNormal"/>
        <w:ind w:firstLine="709"/>
        <w:jc w:val="both"/>
        <w:rPr>
          <w:rFonts w:ascii="Times New Roman" w:hAnsi="Times New Roman" w:cs="Times New Roman"/>
          <w:sz w:val="28"/>
          <w:szCs w:val="28"/>
        </w:rPr>
      </w:pPr>
      <w:r w:rsidRPr="00152BCF">
        <w:rPr>
          <w:rFonts w:ascii="Times New Roman" w:hAnsi="Times New Roman" w:cs="Times New Roman"/>
          <w:sz w:val="28"/>
          <w:szCs w:val="28"/>
        </w:rPr>
        <w:t>- поддержание стабильности и межэтнической гармонии с учетом интересов всех граждан, проживающих в районе.</w:t>
      </w:r>
    </w:p>
    <w:p w:rsidR="00FC4B05" w:rsidRPr="00152BCF" w:rsidRDefault="00FC4B05" w:rsidP="00B7580D">
      <w:pPr>
        <w:pStyle w:val="ConsPlusNormal"/>
        <w:ind w:firstLine="709"/>
        <w:jc w:val="both"/>
        <w:rPr>
          <w:rFonts w:ascii="Times New Roman" w:hAnsi="Times New Roman" w:cs="Times New Roman"/>
          <w:sz w:val="28"/>
          <w:szCs w:val="28"/>
        </w:rPr>
      </w:pPr>
      <w:r w:rsidRPr="00152BCF">
        <w:rPr>
          <w:rFonts w:ascii="Times New Roman" w:hAnsi="Times New Roman" w:cs="Times New Roman"/>
          <w:sz w:val="28"/>
          <w:szCs w:val="28"/>
        </w:rPr>
        <w:t xml:space="preserve">Администрация муниципального района «Каларский  район» в сфере </w:t>
      </w:r>
      <w:r w:rsidRPr="00152BCF">
        <w:rPr>
          <w:rFonts w:ascii="Times New Roman" w:hAnsi="Times New Roman" w:cs="Times New Roman"/>
          <w:sz w:val="28"/>
          <w:szCs w:val="28"/>
        </w:rPr>
        <w:lastRenderedPageBreak/>
        <w:t>межэтнических отношений пр</w:t>
      </w:r>
      <w:r>
        <w:rPr>
          <w:rFonts w:ascii="Times New Roman" w:hAnsi="Times New Roman" w:cs="Times New Roman"/>
          <w:sz w:val="28"/>
          <w:szCs w:val="28"/>
        </w:rPr>
        <w:t>идерживается тактики:</w:t>
      </w:r>
      <w:r w:rsidRPr="00152BCF">
        <w:rPr>
          <w:rFonts w:ascii="Times New Roman" w:hAnsi="Times New Roman" w:cs="Times New Roman"/>
          <w:sz w:val="28"/>
          <w:szCs w:val="28"/>
        </w:rPr>
        <w:t xml:space="preserve"> власть не должна делать никак</w:t>
      </w:r>
      <w:r>
        <w:rPr>
          <w:rFonts w:ascii="Times New Roman" w:hAnsi="Times New Roman" w:cs="Times New Roman"/>
          <w:sz w:val="28"/>
          <w:szCs w:val="28"/>
        </w:rPr>
        <w:t>ого различия между этносами,</w:t>
      </w:r>
      <w:r w:rsidRPr="00152BCF">
        <w:rPr>
          <w:rFonts w:ascii="Times New Roman" w:hAnsi="Times New Roman" w:cs="Times New Roman"/>
          <w:sz w:val="28"/>
          <w:szCs w:val="28"/>
        </w:rPr>
        <w:t xml:space="preserve"> представители всех национальностей должны пользоваться одинаковыми правами и иметь одинаковые обязанности. Только при соблюдении этого условия возможно доверие населения к органам власти. Без этого доверия не может быть нормального, сбалансированного управления в многонациональном районе, каким является Каларский район.</w:t>
      </w:r>
    </w:p>
    <w:p w:rsidR="00FC4B05" w:rsidRPr="00152BCF" w:rsidRDefault="00FC4B05" w:rsidP="00B7580D">
      <w:pPr>
        <w:pStyle w:val="ConsPlusNormal"/>
        <w:ind w:firstLine="709"/>
        <w:jc w:val="both"/>
        <w:rPr>
          <w:rFonts w:ascii="Times New Roman" w:hAnsi="Times New Roman" w:cs="Times New Roman"/>
          <w:sz w:val="28"/>
          <w:szCs w:val="28"/>
        </w:rPr>
      </w:pPr>
      <w:r w:rsidRPr="00152BCF">
        <w:rPr>
          <w:rFonts w:ascii="Times New Roman" w:hAnsi="Times New Roman" w:cs="Times New Roman"/>
          <w:sz w:val="28"/>
          <w:szCs w:val="28"/>
        </w:rPr>
        <w:t>В этой связи предусматривается:</w:t>
      </w:r>
    </w:p>
    <w:p w:rsidR="00FC4B05" w:rsidRPr="00152BCF" w:rsidRDefault="00FC4B05" w:rsidP="00B7580D">
      <w:pPr>
        <w:pStyle w:val="ConsPlusNormal"/>
        <w:ind w:firstLine="709"/>
        <w:jc w:val="both"/>
        <w:rPr>
          <w:rFonts w:ascii="Times New Roman" w:hAnsi="Times New Roman" w:cs="Times New Roman"/>
          <w:sz w:val="28"/>
          <w:szCs w:val="28"/>
        </w:rPr>
      </w:pPr>
      <w:r w:rsidRPr="00152BCF">
        <w:rPr>
          <w:rFonts w:ascii="Times New Roman" w:hAnsi="Times New Roman" w:cs="Times New Roman"/>
          <w:sz w:val="28"/>
          <w:szCs w:val="28"/>
        </w:rPr>
        <w:t>-создание эффективной системы взаимодействия между органами местного самоуправления муниципального района «Каларский район» и общественными объединениями, иными некоммерческими организациями, занимающимися развитием национальных культур, идей духовного единства и межэтнического согласия;</w:t>
      </w:r>
    </w:p>
    <w:p w:rsidR="00FC4B05" w:rsidRPr="00152BCF" w:rsidRDefault="00FC4B05" w:rsidP="00B7580D">
      <w:pPr>
        <w:pStyle w:val="ConsPlusNormal"/>
        <w:ind w:firstLine="709"/>
        <w:jc w:val="both"/>
        <w:rPr>
          <w:rFonts w:ascii="Times New Roman" w:hAnsi="Times New Roman" w:cs="Times New Roman"/>
          <w:sz w:val="28"/>
          <w:szCs w:val="28"/>
        </w:rPr>
      </w:pPr>
      <w:r w:rsidRPr="00152BCF">
        <w:rPr>
          <w:rFonts w:ascii="Times New Roman" w:hAnsi="Times New Roman" w:cs="Times New Roman"/>
          <w:sz w:val="28"/>
          <w:szCs w:val="28"/>
        </w:rPr>
        <w:t>-реализация мероприятий, направленных на укрепление межнационального мира и стабильности в муниципальном районе «Каларский район;</w:t>
      </w:r>
    </w:p>
    <w:p w:rsidR="00FC4B05" w:rsidRPr="00152BCF" w:rsidRDefault="00FC4B05" w:rsidP="00B7580D">
      <w:pPr>
        <w:pStyle w:val="ConsPlusNormal"/>
        <w:ind w:firstLine="709"/>
        <w:jc w:val="both"/>
        <w:rPr>
          <w:rFonts w:ascii="Times New Roman" w:hAnsi="Times New Roman" w:cs="Times New Roman"/>
          <w:sz w:val="28"/>
          <w:szCs w:val="28"/>
        </w:rPr>
      </w:pPr>
      <w:r w:rsidRPr="00152BCF">
        <w:rPr>
          <w:rFonts w:ascii="Times New Roman" w:hAnsi="Times New Roman" w:cs="Times New Roman"/>
          <w:sz w:val="28"/>
          <w:szCs w:val="28"/>
        </w:rPr>
        <w:t>-создание условий для деятельности общественных объединений, иных некоммерческих организаций, занимающихся развитием национальных культур, идей духовного единства и межэтнического согласия на территории Каларского района;</w:t>
      </w:r>
    </w:p>
    <w:p w:rsidR="00FC4B05" w:rsidRPr="00152BCF" w:rsidRDefault="00FC4B05" w:rsidP="00B7580D">
      <w:pPr>
        <w:pStyle w:val="ConsPlusNormal"/>
        <w:ind w:firstLine="709"/>
        <w:jc w:val="both"/>
        <w:rPr>
          <w:rFonts w:ascii="Times New Roman" w:hAnsi="Times New Roman" w:cs="Times New Roman"/>
          <w:sz w:val="28"/>
          <w:szCs w:val="28"/>
        </w:rPr>
      </w:pPr>
      <w:r w:rsidRPr="00152BCF">
        <w:rPr>
          <w:rFonts w:ascii="Times New Roman" w:hAnsi="Times New Roman" w:cs="Times New Roman"/>
          <w:sz w:val="28"/>
          <w:szCs w:val="28"/>
        </w:rPr>
        <w:t>-осуществление поддержки инициатив общественных объединений, иных некоммерческих организаций, занимающихся развитием национальных культур, идей духовного единства и межэтнического согласия;</w:t>
      </w:r>
    </w:p>
    <w:p w:rsidR="00FC4B05" w:rsidRPr="00152BCF" w:rsidRDefault="00FC4B05" w:rsidP="00B7580D">
      <w:pPr>
        <w:pStyle w:val="ConsPlusNormal"/>
        <w:ind w:firstLine="709"/>
        <w:jc w:val="both"/>
        <w:rPr>
          <w:rFonts w:ascii="Times New Roman" w:hAnsi="Times New Roman" w:cs="Times New Roman"/>
          <w:sz w:val="28"/>
          <w:szCs w:val="28"/>
        </w:rPr>
      </w:pPr>
      <w:r w:rsidRPr="00152BCF">
        <w:rPr>
          <w:rFonts w:ascii="Times New Roman" w:hAnsi="Times New Roman" w:cs="Times New Roman"/>
          <w:sz w:val="28"/>
          <w:szCs w:val="28"/>
        </w:rPr>
        <w:t>-обеспечение информированности населения о решении проблем в сфере межнационального сотрудничества в муниципа</w:t>
      </w:r>
      <w:r>
        <w:rPr>
          <w:rFonts w:ascii="Times New Roman" w:hAnsi="Times New Roman" w:cs="Times New Roman"/>
          <w:sz w:val="28"/>
          <w:szCs w:val="28"/>
        </w:rPr>
        <w:t>льном районе «Каларский район».</w:t>
      </w:r>
      <w:r w:rsidRPr="00152BCF">
        <w:rPr>
          <w:rFonts w:ascii="Times New Roman" w:hAnsi="Times New Roman" w:cs="Times New Roman"/>
          <w:sz w:val="28"/>
          <w:szCs w:val="28"/>
        </w:rPr>
        <w:t xml:space="preserve"> </w:t>
      </w:r>
    </w:p>
    <w:p w:rsidR="00FC4B05" w:rsidRPr="00152BCF" w:rsidRDefault="00FC4B05" w:rsidP="00B7580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152BCF">
        <w:rPr>
          <w:rFonts w:ascii="Times New Roman" w:hAnsi="Times New Roman" w:cs="Times New Roman"/>
          <w:sz w:val="28"/>
          <w:szCs w:val="28"/>
        </w:rPr>
        <w:t>На территории Каларского района действует 15 общественных объединений, занимающихся развитием национальных культур, идей духовного единства и межэтн</w:t>
      </w:r>
      <w:r>
        <w:rPr>
          <w:rFonts w:ascii="Times New Roman" w:hAnsi="Times New Roman" w:cs="Times New Roman"/>
          <w:sz w:val="28"/>
          <w:szCs w:val="28"/>
        </w:rPr>
        <w:t>ического согласия. Р</w:t>
      </w:r>
      <w:r w:rsidRPr="00152BCF">
        <w:rPr>
          <w:rFonts w:ascii="Times New Roman" w:hAnsi="Times New Roman" w:cs="Times New Roman"/>
          <w:sz w:val="28"/>
          <w:szCs w:val="28"/>
        </w:rPr>
        <w:t>елигиозного направления</w:t>
      </w:r>
      <w:r w:rsidR="00570E62">
        <w:rPr>
          <w:rFonts w:ascii="Times New Roman" w:hAnsi="Times New Roman" w:cs="Times New Roman"/>
          <w:sz w:val="28"/>
          <w:szCs w:val="28"/>
        </w:rPr>
        <w:t>:</w:t>
      </w:r>
      <w:r w:rsidRPr="00152BC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152BCF">
        <w:rPr>
          <w:rFonts w:ascii="Times New Roman" w:hAnsi="Times New Roman" w:cs="Times New Roman"/>
          <w:sz w:val="28"/>
          <w:szCs w:val="28"/>
        </w:rPr>
        <w:t>2 православных прихода.</w:t>
      </w:r>
      <w:r w:rsidR="00570E62">
        <w:rPr>
          <w:rFonts w:ascii="Times New Roman" w:hAnsi="Times New Roman" w:cs="Times New Roman"/>
          <w:sz w:val="28"/>
          <w:szCs w:val="28"/>
        </w:rPr>
        <w:t xml:space="preserve"> В стадии регистрации находится мусульманская организация.</w:t>
      </w:r>
      <w:r w:rsidRPr="00152BCF">
        <w:rPr>
          <w:rFonts w:ascii="Times New Roman" w:hAnsi="Times New Roman" w:cs="Times New Roman"/>
          <w:sz w:val="28"/>
          <w:szCs w:val="28"/>
        </w:rPr>
        <w:t xml:space="preserve"> Местная общественная организация «Эвенки Каларского района»</w:t>
      </w:r>
      <w:r w:rsidR="00570E62">
        <w:rPr>
          <w:rFonts w:ascii="Times New Roman" w:hAnsi="Times New Roman" w:cs="Times New Roman"/>
          <w:sz w:val="28"/>
          <w:szCs w:val="28"/>
        </w:rPr>
        <w:t>,</w:t>
      </w:r>
      <w:r w:rsidRPr="00152BCF">
        <w:rPr>
          <w:rFonts w:ascii="Times New Roman" w:hAnsi="Times New Roman" w:cs="Times New Roman"/>
          <w:sz w:val="28"/>
          <w:szCs w:val="28"/>
        </w:rPr>
        <w:t xml:space="preserve"> созданная  при  содействии администрации муниципального района «Каларский район»</w:t>
      </w:r>
      <w:r w:rsidR="00570E62">
        <w:rPr>
          <w:rFonts w:ascii="Times New Roman" w:hAnsi="Times New Roman" w:cs="Times New Roman"/>
          <w:sz w:val="28"/>
          <w:szCs w:val="28"/>
        </w:rPr>
        <w:t>,</w:t>
      </w:r>
      <w:r w:rsidRPr="00152BCF">
        <w:rPr>
          <w:rFonts w:ascii="Times New Roman" w:hAnsi="Times New Roman" w:cs="Times New Roman"/>
          <w:sz w:val="28"/>
          <w:szCs w:val="28"/>
        </w:rPr>
        <w:t xml:space="preserve"> объединила  43</w:t>
      </w:r>
      <w:r w:rsidR="00570E62">
        <w:rPr>
          <w:rFonts w:ascii="Times New Roman" w:hAnsi="Times New Roman" w:cs="Times New Roman"/>
          <w:sz w:val="28"/>
          <w:szCs w:val="28"/>
        </w:rPr>
        <w:t xml:space="preserve"> человека</w:t>
      </w:r>
      <w:r w:rsidRPr="00152BCF">
        <w:rPr>
          <w:rFonts w:ascii="Times New Roman" w:hAnsi="Times New Roman" w:cs="Times New Roman"/>
          <w:sz w:val="28"/>
          <w:szCs w:val="28"/>
        </w:rPr>
        <w:t xml:space="preserve"> эвенков</w:t>
      </w:r>
      <w:r w:rsidR="00570E62">
        <w:rPr>
          <w:rFonts w:ascii="Times New Roman" w:hAnsi="Times New Roman" w:cs="Times New Roman"/>
          <w:sz w:val="28"/>
          <w:szCs w:val="28"/>
        </w:rPr>
        <w:t xml:space="preserve"> </w:t>
      </w:r>
      <w:r w:rsidRPr="00152BCF">
        <w:rPr>
          <w:rFonts w:ascii="Times New Roman" w:hAnsi="Times New Roman" w:cs="Times New Roman"/>
          <w:sz w:val="28"/>
          <w:szCs w:val="28"/>
        </w:rPr>
        <w:t>- коренных малочисленных народов Севера Российской Федерации, проживающих на территории муниципального района «Каларский район», для защиты их прав и законных интересов и содействие сохранению и развитию традиционного образа жизни, традиционных форм хозяйствования, самобытной культуры малочисленных народов Севера муниципального района «Каларский район». Станичное казачье общество «Каларская станица»  создана 1994 году. Объединила 86 казаков для развития традиционного казачьего самоуправления, сохранения обычаев и традиций казаков, военно-патриотического воспитания молодежи и повышения престижности военной службы.</w:t>
      </w:r>
    </w:p>
    <w:p w:rsidR="00FC4B05" w:rsidRPr="00152BCF" w:rsidRDefault="00FC4B05" w:rsidP="00B7580D">
      <w:pPr>
        <w:pStyle w:val="ConsPlusNormal"/>
        <w:ind w:firstLine="709"/>
        <w:jc w:val="both"/>
        <w:rPr>
          <w:rFonts w:ascii="Times New Roman" w:hAnsi="Times New Roman" w:cs="Times New Roman"/>
          <w:sz w:val="28"/>
          <w:szCs w:val="28"/>
        </w:rPr>
      </w:pPr>
      <w:r w:rsidRPr="00152BCF">
        <w:rPr>
          <w:rFonts w:ascii="Times New Roman" w:hAnsi="Times New Roman" w:cs="Times New Roman"/>
          <w:sz w:val="28"/>
          <w:szCs w:val="28"/>
        </w:rPr>
        <w:t>Лидеры этих общественных объединений имеют значительный авторитет и оказывают огромное влияние на жизнь своих диаспор и общин. В силу этого правильно организованное (системно-программное) взаимодействие с представителями этносов позволит сформировать систему вовлечения диаспор, проживающих в Каларском районе, в решение социальных проблем, в том числе проблемы стабильности межэтнических отношений, формирования толерантности.</w:t>
      </w:r>
    </w:p>
    <w:p w:rsidR="00FC4B05" w:rsidRPr="00152BCF" w:rsidRDefault="00FC4B05" w:rsidP="00B7580D">
      <w:pPr>
        <w:pStyle w:val="ConsPlusNormal"/>
        <w:ind w:firstLine="709"/>
        <w:jc w:val="both"/>
        <w:rPr>
          <w:rFonts w:ascii="Times New Roman" w:hAnsi="Times New Roman" w:cs="Times New Roman"/>
          <w:sz w:val="28"/>
          <w:szCs w:val="28"/>
        </w:rPr>
      </w:pPr>
      <w:r w:rsidRPr="00152BCF">
        <w:rPr>
          <w:rFonts w:ascii="Times New Roman" w:hAnsi="Times New Roman" w:cs="Times New Roman"/>
          <w:sz w:val="28"/>
          <w:szCs w:val="28"/>
        </w:rPr>
        <w:lastRenderedPageBreak/>
        <w:t>Инициативы общественных объединений, занимающихся развитием национальных культур, идей духовного единства и межэтнического согласия, играют важнейшую роль в процессе социального развития и составляют фундаментальную основу гражданского общества. Их полноценная деятельность является фактором, создающим благоприятные условия для развития экономики, социальной сферы и укрепления гражданского мира.</w:t>
      </w:r>
    </w:p>
    <w:p w:rsidR="00FC4B05" w:rsidRPr="00152BCF" w:rsidRDefault="00FC4B05" w:rsidP="00B7580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течение пяти лет в Каларско</w:t>
      </w:r>
      <w:r w:rsidRPr="00152BCF">
        <w:rPr>
          <w:rFonts w:ascii="Times New Roman" w:hAnsi="Times New Roman" w:cs="Times New Roman"/>
          <w:sz w:val="28"/>
          <w:szCs w:val="28"/>
        </w:rPr>
        <w:t>м районе проводится конкурс среди  социально- ориентированных некоммерческих организаций для предоставления субсидии и согласно решений конкурсных комиссий  были выделены субсидии  из бюджета муниципального района. Проведен конкурс программ развития среди социально ориентированных  некоммерческих организаций - общин коренных малочисленных народов Севера на право получения в 2016 году субсидий на реализацию общественно полезных (социальных) проектов (программ).</w:t>
      </w:r>
    </w:p>
    <w:p w:rsidR="00FC4B05" w:rsidRPr="00152BCF" w:rsidRDefault="00FC4B05" w:rsidP="00B7580D">
      <w:pPr>
        <w:pStyle w:val="ConsPlusNormal"/>
        <w:ind w:firstLine="709"/>
        <w:jc w:val="both"/>
        <w:rPr>
          <w:rFonts w:ascii="Times New Roman" w:hAnsi="Times New Roman" w:cs="Times New Roman"/>
          <w:sz w:val="28"/>
          <w:szCs w:val="28"/>
        </w:rPr>
      </w:pPr>
      <w:r w:rsidRPr="00152BCF">
        <w:rPr>
          <w:rFonts w:ascii="Times New Roman" w:hAnsi="Times New Roman" w:cs="Times New Roman"/>
          <w:sz w:val="28"/>
          <w:szCs w:val="28"/>
        </w:rPr>
        <w:t>Создан и действует Совет по делам коренных малочисленных народов Севера, на котором рассматриваются вопросы состояния законодательства  в жизнеобеспечении  коренных малочисленных народов Севера, в оленеводстве,  а также вопросы обеспечения социально-экономического развития территорий проживания коренных малочисленных народов Севера.</w:t>
      </w:r>
    </w:p>
    <w:p w:rsidR="00FC4B05" w:rsidRPr="00152BCF" w:rsidRDefault="00FC4B05" w:rsidP="00B7580D">
      <w:pPr>
        <w:pStyle w:val="ConsPlusNormal"/>
        <w:ind w:firstLine="709"/>
        <w:jc w:val="both"/>
        <w:rPr>
          <w:rFonts w:ascii="Times New Roman" w:hAnsi="Times New Roman" w:cs="Times New Roman"/>
          <w:sz w:val="28"/>
          <w:szCs w:val="28"/>
        </w:rPr>
      </w:pPr>
      <w:r w:rsidRPr="00152BCF">
        <w:rPr>
          <w:rFonts w:ascii="Times New Roman" w:hAnsi="Times New Roman" w:cs="Times New Roman"/>
          <w:sz w:val="28"/>
          <w:szCs w:val="28"/>
        </w:rPr>
        <w:t>Осуществляется правовое просвещение населения из труднодоступных эвенк</w:t>
      </w:r>
      <w:r>
        <w:rPr>
          <w:rFonts w:ascii="Times New Roman" w:hAnsi="Times New Roman" w:cs="Times New Roman"/>
          <w:sz w:val="28"/>
          <w:szCs w:val="28"/>
        </w:rPr>
        <w:t>ийских сел. Чаще всего это</w:t>
      </w:r>
      <w:r w:rsidRPr="00152BCF">
        <w:rPr>
          <w:rFonts w:ascii="Times New Roman" w:hAnsi="Times New Roman" w:cs="Times New Roman"/>
          <w:sz w:val="28"/>
          <w:szCs w:val="28"/>
        </w:rPr>
        <w:t xml:space="preserve"> приемы граждан, имеющих право на бесплатную юридическую помощь</w:t>
      </w:r>
      <w:r>
        <w:rPr>
          <w:rFonts w:ascii="Times New Roman" w:hAnsi="Times New Roman" w:cs="Times New Roman"/>
          <w:sz w:val="28"/>
          <w:szCs w:val="28"/>
        </w:rPr>
        <w:t xml:space="preserve">. </w:t>
      </w:r>
      <w:r w:rsidRPr="00152BCF">
        <w:rPr>
          <w:rFonts w:ascii="Times New Roman" w:hAnsi="Times New Roman" w:cs="Times New Roman"/>
          <w:sz w:val="28"/>
          <w:szCs w:val="28"/>
        </w:rPr>
        <w:t>Информированию населения  способствует выпускаемое приложение к газете «Северная правда»  «Осикта»  на эвенкийском и русском языках.</w:t>
      </w:r>
    </w:p>
    <w:p w:rsidR="00FC4B05" w:rsidRPr="00152BCF" w:rsidRDefault="00FC4B05" w:rsidP="00B7580D">
      <w:pPr>
        <w:pStyle w:val="ConsPlusNormal"/>
        <w:ind w:firstLine="709"/>
        <w:jc w:val="both"/>
        <w:rPr>
          <w:rFonts w:ascii="Times New Roman" w:hAnsi="Times New Roman" w:cs="Times New Roman"/>
          <w:sz w:val="28"/>
          <w:szCs w:val="28"/>
        </w:rPr>
      </w:pPr>
      <w:r w:rsidRPr="00152BCF">
        <w:rPr>
          <w:rFonts w:ascii="Times New Roman" w:hAnsi="Times New Roman" w:cs="Times New Roman"/>
          <w:sz w:val="28"/>
          <w:szCs w:val="28"/>
        </w:rPr>
        <w:t>В целях в целях организации процесса добровольного пер</w:t>
      </w:r>
      <w:r>
        <w:rPr>
          <w:rFonts w:ascii="Times New Roman" w:hAnsi="Times New Roman" w:cs="Times New Roman"/>
          <w:sz w:val="28"/>
          <w:szCs w:val="28"/>
        </w:rPr>
        <w:t>еселения в Забайкальский край, с</w:t>
      </w:r>
      <w:r w:rsidRPr="00152BCF">
        <w:rPr>
          <w:rFonts w:ascii="Times New Roman" w:hAnsi="Times New Roman" w:cs="Times New Roman"/>
          <w:sz w:val="28"/>
          <w:szCs w:val="28"/>
        </w:rPr>
        <w:t xml:space="preserve">оздана рабочая группа по добровольному переселению в Забайкальский край соотечественников, проживающих за рубежом. </w:t>
      </w:r>
    </w:p>
    <w:p w:rsidR="00FC4B05" w:rsidRPr="00152BCF" w:rsidRDefault="00FC4B05" w:rsidP="00B7580D">
      <w:pPr>
        <w:pStyle w:val="ConsPlusNormal"/>
        <w:ind w:firstLine="709"/>
        <w:jc w:val="both"/>
        <w:rPr>
          <w:rFonts w:ascii="Times New Roman" w:hAnsi="Times New Roman" w:cs="Times New Roman"/>
          <w:sz w:val="28"/>
          <w:szCs w:val="28"/>
        </w:rPr>
      </w:pPr>
      <w:r w:rsidRPr="00152BCF">
        <w:rPr>
          <w:rFonts w:ascii="Times New Roman" w:hAnsi="Times New Roman" w:cs="Times New Roman"/>
          <w:sz w:val="28"/>
          <w:szCs w:val="28"/>
        </w:rPr>
        <w:t xml:space="preserve">В районе организуются меры профилактического характера, совместно предпринимаемые органами местного самоуправления, правоохранительными органами, национальными и общественными организациями. Среди них совместные совещания на уровне </w:t>
      </w:r>
      <w:r>
        <w:rPr>
          <w:rFonts w:ascii="Times New Roman" w:hAnsi="Times New Roman" w:cs="Times New Roman"/>
          <w:sz w:val="28"/>
          <w:szCs w:val="28"/>
        </w:rPr>
        <w:t xml:space="preserve"> комиссии</w:t>
      </w:r>
      <w:r w:rsidRPr="00152BCF">
        <w:rPr>
          <w:rFonts w:ascii="Times New Roman" w:hAnsi="Times New Roman" w:cs="Times New Roman"/>
          <w:sz w:val="28"/>
          <w:szCs w:val="28"/>
        </w:rPr>
        <w:t xml:space="preserve"> по профилактике правонарушений, систематические заседания антитеррористическ</w:t>
      </w:r>
      <w:r>
        <w:rPr>
          <w:rFonts w:ascii="Times New Roman" w:hAnsi="Times New Roman" w:cs="Times New Roman"/>
          <w:sz w:val="28"/>
          <w:szCs w:val="28"/>
        </w:rPr>
        <w:t>ой и антинаркотической комиссий,</w:t>
      </w:r>
      <w:r w:rsidRPr="00152BCF">
        <w:rPr>
          <w:rFonts w:ascii="Times New Roman" w:hAnsi="Times New Roman" w:cs="Times New Roman"/>
          <w:sz w:val="28"/>
          <w:szCs w:val="28"/>
        </w:rPr>
        <w:t xml:space="preserve"> совместное обеспечение правопорядка во время сельских мероприятий силами правоохранительных органов и казачества,  постоянная разъяснительная работа для руководителей организаций принимающих  мигрантов на работу.</w:t>
      </w:r>
    </w:p>
    <w:p w:rsidR="00FC4B05" w:rsidRPr="00152BCF" w:rsidRDefault="00FC4B05" w:rsidP="00B7580D">
      <w:pPr>
        <w:pStyle w:val="ConsPlusNormal"/>
        <w:ind w:firstLine="709"/>
        <w:jc w:val="both"/>
        <w:rPr>
          <w:rFonts w:ascii="Times New Roman" w:hAnsi="Times New Roman" w:cs="Times New Roman"/>
          <w:sz w:val="28"/>
          <w:szCs w:val="28"/>
        </w:rPr>
      </w:pPr>
      <w:r w:rsidRPr="00152BCF">
        <w:rPr>
          <w:rFonts w:ascii="Times New Roman" w:hAnsi="Times New Roman" w:cs="Times New Roman"/>
          <w:sz w:val="28"/>
          <w:szCs w:val="28"/>
        </w:rPr>
        <w:t>В условиях продолжающегося экономического кризиса многие общественные объединения, иные некоммерческие организации снижают свою активность в деятельности по развитию национальных культур и гармонизации межнациональных отношений. Возможно снижение процента молодежи национальных общин, охваченной мероприятиями по формированию толерантности молодежного сознания, что создает предпосылки для роста экстремистских проявлений в молодежной среде. Все это может негативно сказаться на системе взаимодействия органов местного самоуправления Каларского района  и национальных общин района, дестабилизировать социально-политическую обстановку.</w:t>
      </w:r>
    </w:p>
    <w:p w:rsidR="00FC4B05" w:rsidRPr="00152BCF" w:rsidRDefault="00FC4B05" w:rsidP="00B7580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О</w:t>
      </w:r>
      <w:r w:rsidRPr="00152BCF">
        <w:rPr>
          <w:rFonts w:ascii="Times New Roman" w:hAnsi="Times New Roman" w:cs="Times New Roman"/>
          <w:sz w:val="28"/>
          <w:szCs w:val="28"/>
        </w:rPr>
        <w:t xml:space="preserve">бщественные организации являются проводником обратной связи между населением и органами местного самоуправления. При их помощи </w:t>
      </w:r>
      <w:r w:rsidRPr="00152BCF">
        <w:rPr>
          <w:rFonts w:ascii="Times New Roman" w:hAnsi="Times New Roman" w:cs="Times New Roman"/>
          <w:sz w:val="28"/>
          <w:szCs w:val="28"/>
        </w:rPr>
        <w:lastRenderedPageBreak/>
        <w:t>органы местного самоуправления получают информацию об эффективности своих действий, сокращают разрыв между властью и обществом, снижают социальную напряженность, выполняя функцию резонатора, смягчают протестный потенциал населения. Они способны не только профессионально участвовать в решении насущных проблем, оказывать качественные социальные услуги населению, но и выражать интересы граждан, организовывать их на самостоятельное решение проблем.</w:t>
      </w:r>
    </w:p>
    <w:p w:rsidR="00FC4B05" w:rsidRPr="00152BCF" w:rsidRDefault="00FC4B05" w:rsidP="00B7580D">
      <w:pPr>
        <w:pStyle w:val="ConsPlusNormal"/>
        <w:ind w:firstLine="709"/>
        <w:jc w:val="both"/>
        <w:rPr>
          <w:rFonts w:ascii="Times New Roman" w:hAnsi="Times New Roman" w:cs="Times New Roman"/>
          <w:sz w:val="28"/>
          <w:szCs w:val="28"/>
        </w:rPr>
      </w:pPr>
      <w:r w:rsidRPr="00152BCF">
        <w:rPr>
          <w:rFonts w:ascii="Times New Roman" w:hAnsi="Times New Roman" w:cs="Times New Roman"/>
          <w:sz w:val="28"/>
          <w:szCs w:val="28"/>
        </w:rPr>
        <w:t>Всё вышесказанное обуславливает необходимость разработки и принятия, программных мер по взаимодействию и сотрудничеству администрации муниципального района «Каларский район» со всеми действующими и вновь создаваемыми на территории района общественными объединениями граждан</w:t>
      </w:r>
      <w:r>
        <w:rPr>
          <w:rFonts w:ascii="Times New Roman" w:hAnsi="Times New Roman" w:cs="Times New Roman"/>
          <w:sz w:val="28"/>
          <w:szCs w:val="28"/>
        </w:rPr>
        <w:t xml:space="preserve">, </w:t>
      </w:r>
      <w:r w:rsidRPr="009E782C">
        <w:t xml:space="preserve"> </w:t>
      </w:r>
      <w:r w:rsidRPr="009E782C">
        <w:rPr>
          <w:rFonts w:ascii="Times New Roman" w:hAnsi="Times New Roman" w:cs="Times New Roman"/>
          <w:sz w:val="28"/>
          <w:szCs w:val="28"/>
        </w:rPr>
        <w:t>занимающимися развитием национальных культур, идей духовного единства и межэтнического согласия</w:t>
      </w:r>
      <w:r w:rsidRPr="00152BCF">
        <w:rPr>
          <w:rFonts w:ascii="Times New Roman" w:hAnsi="Times New Roman" w:cs="Times New Roman"/>
          <w:sz w:val="28"/>
          <w:szCs w:val="28"/>
        </w:rPr>
        <w:t>.</w:t>
      </w:r>
    </w:p>
    <w:p w:rsidR="00FC4B05" w:rsidRDefault="00FC4B05" w:rsidP="00B7580D">
      <w:pPr>
        <w:pStyle w:val="ConsPlusNormal"/>
        <w:ind w:firstLine="709"/>
        <w:jc w:val="both"/>
      </w:pPr>
      <w:r w:rsidRPr="00152BCF">
        <w:rPr>
          <w:rFonts w:ascii="Times New Roman" w:hAnsi="Times New Roman" w:cs="Times New Roman"/>
          <w:sz w:val="28"/>
          <w:szCs w:val="28"/>
        </w:rPr>
        <w:t>Утверждение муниципальной подпрограммы «Гармонизация межнациональных и межконфессиональны</w:t>
      </w:r>
      <w:r>
        <w:rPr>
          <w:rFonts w:ascii="Times New Roman" w:hAnsi="Times New Roman" w:cs="Times New Roman"/>
          <w:sz w:val="28"/>
          <w:szCs w:val="28"/>
        </w:rPr>
        <w:t>х отношений</w:t>
      </w:r>
      <w:r w:rsidRPr="00152BCF">
        <w:rPr>
          <w:rFonts w:ascii="Times New Roman" w:hAnsi="Times New Roman" w:cs="Times New Roman"/>
          <w:sz w:val="28"/>
          <w:szCs w:val="28"/>
        </w:rPr>
        <w:t>» позволит укрепить  и расширить взаимодействие между органами местного самоуправления и общественностью и послужит залогом решения поставленных зада</w:t>
      </w:r>
      <w:r w:rsidR="00B7580D">
        <w:rPr>
          <w:rFonts w:ascii="Times New Roman" w:hAnsi="Times New Roman" w:cs="Times New Roman"/>
          <w:sz w:val="28"/>
          <w:szCs w:val="24"/>
        </w:rPr>
        <w:t>ч</w:t>
      </w:r>
      <w:r>
        <w:t>.</w:t>
      </w:r>
    </w:p>
    <w:p w:rsidR="00FC4B05" w:rsidRDefault="00FC4B05" w:rsidP="00FC4B05"/>
    <w:p w:rsidR="00FC4B05" w:rsidRPr="00570E62" w:rsidRDefault="00FC4B05" w:rsidP="00FC4B05">
      <w:pPr>
        <w:tabs>
          <w:tab w:val="left" w:pos="3556"/>
        </w:tabs>
        <w:jc w:val="center"/>
        <w:rPr>
          <w:b/>
          <w:sz w:val="28"/>
          <w:szCs w:val="28"/>
        </w:rPr>
      </w:pPr>
      <w:r w:rsidRPr="00570E62">
        <w:rPr>
          <w:b/>
          <w:sz w:val="28"/>
          <w:szCs w:val="28"/>
        </w:rPr>
        <w:t>1. Паспорт  подпрограммы «Поддержка социально ориентированных некоммерческих организаций на территории муниципального района «Каларский район» на 2018-2022 годы»</w:t>
      </w:r>
    </w:p>
    <w:p w:rsidR="00FC4B05" w:rsidRDefault="00FC4B05" w:rsidP="00FC4B05">
      <w:pPr>
        <w:tabs>
          <w:tab w:val="left" w:pos="3556"/>
        </w:tabs>
        <w:jc w:val="center"/>
        <w:rPr>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76"/>
        <w:gridCol w:w="6946"/>
      </w:tblGrid>
      <w:tr w:rsidR="00FC4B05" w:rsidRPr="00DD1378" w:rsidTr="00261CDB">
        <w:tc>
          <w:tcPr>
            <w:tcW w:w="2376" w:type="dxa"/>
          </w:tcPr>
          <w:p w:rsidR="00FC4B05" w:rsidRPr="00B35001" w:rsidRDefault="00FC4B05" w:rsidP="00261CDB">
            <w:pPr>
              <w:pStyle w:val="3"/>
              <w:keepLines w:val="0"/>
              <w:numPr>
                <w:ilvl w:val="2"/>
                <w:numId w:val="2"/>
              </w:numPr>
              <w:snapToGrid w:val="0"/>
              <w:spacing w:before="0"/>
              <w:ind w:left="0" w:firstLine="0"/>
              <w:jc w:val="both"/>
            </w:pPr>
            <w:r w:rsidRPr="00B35001">
              <w:t xml:space="preserve">Наименование </w:t>
            </w:r>
          </w:p>
          <w:p w:rsidR="00FC4B05" w:rsidRPr="00DD1378" w:rsidRDefault="00FC4B05" w:rsidP="00261CDB">
            <w:pPr>
              <w:jc w:val="both"/>
              <w:rPr>
                <w:sz w:val="28"/>
                <w:szCs w:val="28"/>
              </w:rPr>
            </w:pPr>
            <w:r w:rsidRPr="00DD1378">
              <w:rPr>
                <w:sz w:val="28"/>
                <w:szCs w:val="28"/>
              </w:rPr>
              <w:t>программы</w:t>
            </w:r>
          </w:p>
          <w:p w:rsidR="00FC4B05" w:rsidRPr="00DD1378" w:rsidRDefault="00FC4B05" w:rsidP="00261CDB">
            <w:pPr>
              <w:tabs>
                <w:tab w:val="left" w:pos="3556"/>
              </w:tabs>
              <w:jc w:val="center"/>
              <w:rPr>
                <w:b/>
                <w:bCs/>
                <w:sz w:val="28"/>
                <w:szCs w:val="28"/>
              </w:rPr>
            </w:pPr>
          </w:p>
        </w:tc>
        <w:tc>
          <w:tcPr>
            <w:tcW w:w="6946" w:type="dxa"/>
          </w:tcPr>
          <w:p w:rsidR="00FC4B05" w:rsidRPr="00DD1378" w:rsidRDefault="00FC4B05" w:rsidP="00261CDB">
            <w:pPr>
              <w:tabs>
                <w:tab w:val="left" w:pos="3556"/>
              </w:tabs>
              <w:jc w:val="center"/>
              <w:rPr>
                <w:sz w:val="28"/>
                <w:szCs w:val="28"/>
              </w:rPr>
            </w:pPr>
            <w:r w:rsidRPr="00DD1378">
              <w:rPr>
                <w:sz w:val="28"/>
                <w:szCs w:val="28"/>
              </w:rPr>
              <w:t xml:space="preserve">«Социальное развитие и совершенствование муниципального управления в муниципальном районе </w:t>
            </w:r>
          </w:p>
          <w:p w:rsidR="00FC4B05" w:rsidRPr="00DD1378" w:rsidRDefault="00FC4B05" w:rsidP="00261CDB">
            <w:pPr>
              <w:tabs>
                <w:tab w:val="left" w:pos="3556"/>
              </w:tabs>
              <w:jc w:val="center"/>
              <w:rPr>
                <w:b/>
                <w:bCs/>
                <w:color w:val="FF0000"/>
                <w:sz w:val="28"/>
                <w:szCs w:val="28"/>
              </w:rPr>
            </w:pPr>
            <w:r w:rsidRPr="00DD1378">
              <w:rPr>
                <w:sz w:val="28"/>
                <w:szCs w:val="28"/>
              </w:rPr>
              <w:t>«Каларский район» на 2018-2022 годы»</w:t>
            </w:r>
          </w:p>
        </w:tc>
      </w:tr>
      <w:tr w:rsidR="00FC4B05" w:rsidRPr="00DD1378" w:rsidTr="00261CDB">
        <w:tc>
          <w:tcPr>
            <w:tcW w:w="2376" w:type="dxa"/>
          </w:tcPr>
          <w:p w:rsidR="00FC4B05" w:rsidRPr="00B35001" w:rsidRDefault="00FC4B05" w:rsidP="00261CDB">
            <w:pPr>
              <w:pStyle w:val="3"/>
              <w:keepLines w:val="0"/>
              <w:numPr>
                <w:ilvl w:val="2"/>
                <w:numId w:val="2"/>
              </w:numPr>
              <w:snapToGrid w:val="0"/>
              <w:spacing w:before="0"/>
              <w:ind w:left="0" w:firstLine="0"/>
              <w:jc w:val="both"/>
            </w:pPr>
            <w:r>
              <w:t>Наименование подпрограммы</w:t>
            </w:r>
          </w:p>
        </w:tc>
        <w:tc>
          <w:tcPr>
            <w:tcW w:w="6946" w:type="dxa"/>
          </w:tcPr>
          <w:p w:rsidR="00FC4B05" w:rsidRPr="00DD1378" w:rsidRDefault="00FC4B05" w:rsidP="00261CDB">
            <w:pPr>
              <w:tabs>
                <w:tab w:val="left" w:pos="3556"/>
              </w:tabs>
              <w:jc w:val="center"/>
              <w:rPr>
                <w:sz w:val="28"/>
                <w:szCs w:val="28"/>
              </w:rPr>
            </w:pPr>
            <w:r w:rsidRPr="00DD1378">
              <w:rPr>
                <w:sz w:val="28"/>
                <w:szCs w:val="28"/>
              </w:rPr>
              <w:t>Поддержка социально ориентированных некоммерческих организаций на территории муниципального района «Каларский район» на  2018-2022 годы» (далее Подпрограмма)</w:t>
            </w:r>
          </w:p>
        </w:tc>
      </w:tr>
      <w:tr w:rsidR="00FC4B05" w:rsidRPr="00DD1378" w:rsidTr="00261CDB">
        <w:tc>
          <w:tcPr>
            <w:tcW w:w="2376" w:type="dxa"/>
          </w:tcPr>
          <w:p w:rsidR="00FC4B05" w:rsidRPr="00DD1378" w:rsidRDefault="00FC4B05" w:rsidP="00261CDB">
            <w:pPr>
              <w:tabs>
                <w:tab w:val="left" w:pos="3556"/>
              </w:tabs>
              <w:jc w:val="center"/>
              <w:rPr>
                <w:b/>
                <w:bCs/>
                <w:sz w:val="28"/>
                <w:szCs w:val="28"/>
              </w:rPr>
            </w:pPr>
            <w:r w:rsidRPr="00DD1378">
              <w:rPr>
                <w:sz w:val="28"/>
                <w:szCs w:val="28"/>
              </w:rPr>
              <w:t>Заказчик Подпрограммы</w:t>
            </w:r>
          </w:p>
        </w:tc>
        <w:tc>
          <w:tcPr>
            <w:tcW w:w="6946" w:type="dxa"/>
          </w:tcPr>
          <w:p w:rsidR="00FC4B05" w:rsidRPr="00DD1378" w:rsidRDefault="00FC4B05" w:rsidP="00261CDB">
            <w:pPr>
              <w:tabs>
                <w:tab w:val="left" w:pos="3556"/>
              </w:tabs>
              <w:jc w:val="center"/>
              <w:rPr>
                <w:b/>
                <w:bCs/>
                <w:sz w:val="28"/>
                <w:szCs w:val="28"/>
              </w:rPr>
            </w:pPr>
            <w:r w:rsidRPr="00DD1378">
              <w:rPr>
                <w:sz w:val="28"/>
                <w:szCs w:val="28"/>
              </w:rPr>
              <w:t>Администрация муниципального района «Каларский район»</w:t>
            </w:r>
          </w:p>
        </w:tc>
      </w:tr>
      <w:tr w:rsidR="00FC4B05" w:rsidRPr="00DD1378" w:rsidTr="00B7580D">
        <w:tc>
          <w:tcPr>
            <w:tcW w:w="2376" w:type="dxa"/>
          </w:tcPr>
          <w:p w:rsidR="00FC4B05" w:rsidRPr="00DD1378" w:rsidRDefault="00FC4B05" w:rsidP="00261CDB">
            <w:pPr>
              <w:tabs>
                <w:tab w:val="left" w:pos="3556"/>
              </w:tabs>
              <w:jc w:val="center"/>
              <w:rPr>
                <w:b/>
                <w:bCs/>
                <w:sz w:val="28"/>
                <w:szCs w:val="28"/>
              </w:rPr>
            </w:pPr>
            <w:r w:rsidRPr="00DD1378">
              <w:rPr>
                <w:sz w:val="28"/>
                <w:szCs w:val="28"/>
              </w:rPr>
              <w:t>Цель подпрограммы</w:t>
            </w:r>
          </w:p>
        </w:tc>
        <w:tc>
          <w:tcPr>
            <w:tcW w:w="6946" w:type="dxa"/>
            <w:shd w:val="clear" w:color="auto" w:fill="auto"/>
          </w:tcPr>
          <w:p w:rsidR="00FC4B05" w:rsidRPr="00DD1378" w:rsidRDefault="00FC4B05" w:rsidP="00261CDB">
            <w:pPr>
              <w:tabs>
                <w:tab w:val="left" w:pos="3556"/>
              </w:tabs>
              <w:jc w:val="center"/>
              <w:rPr>
                <w:b/>
                <w:bCs/>
                <w:sz w:val="28"/>
                <w:szCs w:val="28"/>
              </w:rPr>
            </w:pPr>
            <w:r w:rsidRPr="00B7580D">
              <w:rPr>
                <w:sz w:val="28"/>
                <w:szCs w:val="28"/>
              </w:rPr>
              <w:t>Поддержка социально ориентированных некоммерческих организаций, осуществляющих свою деятельность на территории</w:t>
            </w:r>
            <w:r w:rsidRPr="00B7580D">
              <w:rPr>
                <w:sz w:val="28"/>
                <w:szCs w:val="28"/>
                <w:shd w:val="clear" w:color="auto" w:fill="EEEEEE"/>
              </w:rPr>
              <w:t xml:space="preserve"> </w:t>
            </w:r>
            <w:r w:rsidRPr="00B7580D">
              <w:rPr>
                <w:sz w:val="28"/>
                <w:szCs w:val="28"/>
              </w:rPr>
              <w:t>муниципального</w:t>
            </w:r>
            <w:r w:rsidRPr="00DD1378">
              <w:rPr>
                <w:sz w:val="28"/>
                <w:szCs w:val="28"/>
              </w:rPr>
              <w:t xml:space="preserve"> района «Каларский район»</w:t>
            </w:r>
          </w:p>
        </w:tc>
      </w:tr>
      <w:tr w:rsidR="00FC4B05" w:rsidRPr="00DD1378" w:rsidTr="00261CDB">
        <w:tc>
          <w:tcPr>
            <w:tcW w:w="2376" w:type="dxa"/>
          </w:tcPr>
          <w:p w:rsidR="00FC4B05" w:rsidRPr="00DD1378" w:rsidRDefault="00FC4B05" w:rsidP="00261CDB">
            <w:pPr>
              <w:tabs>
                <w:tab w:val="left" w:pos="3556"/>
              </w:tabs>
              <w:jc w:val="center"/>
              <w:rPr>
                <w:sz w:val="28"/>
                <w:szCs w:val="28"/>
              </w:rPr>
            </w:pPr>
            <w:r w:rsidRPr="00DD1378">
              <w:rPr>
                <w:sz w:val="28"/>
                <w:szCs w:val="28"/>
              </w:rPr>
              <w:t>Приоритетные направления подпрограммы</w:t>
            </w:r>
          </w:p>
        </w:tc>
        <w:tc>
          <w:tcPr>
            <w:tcW w:w="6946" w:type="dxa"/>
          </w:tcPr>
          <w:p w:rsidR="00FC4B05" w:rsidRDefault="00FC4B05" w:rsidP="00261CDB"/>
          <w:p w:rsidR="00FC4B05" w:rsidRPr="00DD1378" w:rsidRDefault="00FC4B05" w:rsidP="00261CDB">
            <w:pPr>
              <w:snapToGrid w:val="0"/>
              <w:jc w:val="both"/>
              <w:rPr>
                <w:sz w:val="28"/>
                <w:szCs w:val="28"/>
              </w:rPr>
            </w:pPr>
            <w:r w:rsidRPr="00DD1378">
              <w:rPr>
                <w:sz w:val="28"/>
                <w:szCs w:val="28"/>
              </w:rPr>
              <w:t>Приоритетные направления:</w:t>
            </w:r>
          </w:p>
          <w:p w:rsidR="00FC4B05" w:rsidRPr="00DD1378" w:rsidRDefault="00FC4B05" w:rsidP="00261CDB">
            <w:pPr>
              <w:snapToGrid w:val="0"/>
              <w:jc w:val="both"/>
              <w:rPr>
                <w:sz w:val="28"/>
                <w:szCs w:val="28"/>
              </w:rPr>
            </w:pPr>
            <w:r w:rsidRPr="00DD1378">
              <w:rPr>
                <w:sz w:val="28"/>
                <w:szCs w:val="28"/>
              </w:rPr>
              <w:t xml:space="preserve"> – общие положения регулирования поддержки социально ориентированных некоммерческих организаций (далее СО НКО);</w:t>
            </w:r>
          </w:p>
          <w:p w:rsidR="00FC4B05" w:rsidRPr="00DD1378" w:rsidRDefault="00FC4B05" w:rsidP="00261CDB">
            <w:pPr>
              <w:snapToGrid w:val="0"/>
              <w:jc w:val="both"/>
              <w:rPr>
                <w:sz w:val="28"/>
                <w:szCs w:val="28"/>
              </w:rPr>
            </w:pPr>
            <w:r w:rsidRPr="00DD1378">
              <w:rPr>
                <w:sz w:val="28"/>
                <w:szCs w:val="28"/>
              </w:rPr>
              <w:t xml:space="preserve"> – финансовая поддержка СО НКО;</w:t>
            </w:r>
          </w:p>
          <w:p w:rsidR="00FC4B05" w:rsidRPr="00DD1378" w:rsidRDefault="00FC4B05" w:rsidP="00261CDB">
            <w:pPr>
              <w:snapToGrid w:val="0"/>
              <w:jc w:val="both"/>
              <w:rPr>
                <w:sz w:val="28"/>
                <w:szCs w:val="28"/>
              </w:rPr>
            </w:pPr>
            <w:r w:rsidRPr="00DD1378">
              <w:rPr>
                <w:sz w:val="28"/>
                <w:szCs w:val="28"/>
              </w:rPr>
              <w:t xml:space="preserve"> – информационная поддержка СО НКО;</w:t>
            </w:r>
          </w:p>
          <w:p w:rsidR="00FC4B05" w:rsidRPr="00DD1378" w:rsidRDefault="00FC4B05" w:rsidP="00261CDB">
            <w:pPr>
              <w:snapToGrid w:val="0"/>
              <w:jc w:val="both"/>
              <w:rPr>
                <w:sz w:val="28"/>
                <w:szCs w:val="28"/>
              </w:rPr>
            </w:pPr>
            <w:r w:rsidRPr="00DD1378">
              <w:rPr>
                <w:sz w:val="28"/>
                <w:szCs w:val="28"/>
              </w:rPr>
              <w:t xml:space="preserve"> – имущественная поддержка СО НКО;</w:t>
            </w:r>
          </w:p>
          <w:p w:rsidR="00FC4B05" w:rsidRPr="00DD1378" w:rsidRDefault="00FC4B05" w:rsidP="00261CDB">
            <w:pPr>
              <w:snapToGrid w:val="0"/>
              <w:jc w:val="both"/>
              <w:rPr>
                <w:sz w:val="28"/>
                <w:szCs w:val="28"/>
              </w:rPr>
            </w:pPr>
          </w:p>
        </w:tc>
      </w:tr>
      <w:tr w:rsidR="00FC4B05" w:rsidRPr="00DD1378" w:rsidTr="00261CDB">
        <w:tc>
          <w:tcPr>
            <w:tcW w:w="2376" w:type="dxa"/>
          </w:tcPr>
          <w:p w:rsidR="00FC4B05" w:rsidRPr="00DD1378" w:rsidRDefault="00FC4B05" w:rsidP="00261CDB">
            <w:pPr>
              <w:tabs>
                <w:tab w:val="left" w:pos="3556"/>
              </w:tabs>
              <w:jc w:val="center"/>
              <w:rPr>
                <w:b/>
                <w:bCs/>
                <w:sz w:val="28"/>
                <w:szCs w:val="28"/>
              </w:rPr>
            </w:pPr>
            <w:r w:rsidRPr="00DD1378">
              <w:rPr>
                <w:sz w:val="28"/>
                <w:szCs w:val="28"/>
              </w:rPr>
              <w:t>Задачи подпрограммы</w:t>
            </w:r>
          </w:p>
        </w:tc>
        <w:tc>
          <w:tcPr>
            <w:tcW w:w="6946" w:type="dxa"/>
          </w:tcPr>
          <w:p w:rsidR="00FC4B05" w:rsidRPr="00DD1378" w:rsidRDefault="00FC4B05" w:rsidP="00261CDB">
            <w:pPr>
              <w:pStyle w:val="a5"/>
              <w:ind w:right="28"/>
              <w:textAlignment w:val="baseline"/>
              <w:rPr>
                <w:sz w:val="28"/>
                <w:szCs w:val="28"/>
              </w:rPr>
            </w:pPr>
            <w:r w:rsidRPr="00DD1378">
              <w:rPr>
                <w:sz w:val="28"/>
                <w:szCs w:val="28"/>
              </w:rPr>
              <w:t>Оказание финансовой, имущественной, информационной поддержки СО НКО</w:t>
            </w:r>
          </w:p>
        </w:tc>
      </w:tr>
      <w:tr w:rsidR="00FC4B05" w:rsidRPr="00DD1378" w:rsidTr="00261CDB">
        <w:tc>
          <w:tcPr>
            <w:tcW w:w="2376" w:type="dxa"/>
          </w:tcPr>
          <w:p w:rsidR="00FC4B05" w:rsidRPr="00DD1378" w:rsidRDefault="00FC4B05" w:rsidP="00261CDB">
            <w:pPr>
              <w:tabs>
                <w:tab w:val="left" w:pos="3556"/>
              </w:tabs>
              <w:jc w:val="center"/>
              <w:rPr>
                <w:b/>
                <w:bCs/>
                <w:sz w:val="28"/>
                <w:szCs w:val="28"/>
              </w:rPr>
            </w:pPr>
            <w:r w:rsidRPr="00DD1378">
              <w:rPr>
                <w:sz w:val="28"/>
                <w:szCs w:val="28"/>
              </w:rPr>
              <w:t xml:space="preserve">Сроки реализации </w:t>
            </w:r>
            <w:r w:rsidRPr="00DD1378">
              <w:rPr>
                <w:sz w:val="28"/>
                <w:szCs w:val="28"/>
              </w:rPr>
              <w:lastRenderedPageBreak/>
              <w:t>Подпрограммы</w:t>
            </w:r>
          </w:p>
        </w:tc>
        <w:tc>
          <w:tcPr>
            <w:tcW w:w="6946" w:type="dxa"/>
          </w:tcPr>
          <w:p w:rsidR="00FC4B05" w:rsidRPr="00DD1378" w:rsidRDefault="00FC4B05" w:rsidP="00261CDB">
            <w:pPr>
              <w:tabs>
                <w:tab w:val="left" w:pos="3556"/>
              </w:tabs>
              <w:jc w:val="center"/>
              <w:rPr>
                <w:sz w:val="28"/>
                <w:szCs w:val="28"/>
              </w:rPr>
            </w:pPr>
            <w:r w:rsidRPr="00DD1378">
              <w:rPr>
                <w:sz w:val="28"/>
                <w:szCs w:val="28"/>
              </w:rPr>
              <w:lastRenderedPageBreak/>
              <w:t>2018-2022 годы</w:t>
            </w:r>
          </w:p>
          <w:p w:rsidR="00FC4B05" w:rsidRPr="00DD1378" w:rsidRDefault="00FC4B05" w:rsidP="00261CDB">
            <w:pPr>
              <w:tabs>
                <w:tab w:val="left" w:pos="3556"/>
              </w:tabs>
              <w:jc w:val="center"/>
              <w:rPr>
                <w:sz w:val="28"/>
                <w:szCs w:val="28"/>
              </w:rPr>
            </w:pPr>
            <w:r w:rsidRPr="00DD1378">
              <w:rPr>
                <w:sz w:val="28"/>
                <w:szCs w:val="28"/>
              </w:rPr>
              <w:t>Этапы реализации подпрограммы не выделяются</w:t>
            </w:r>
          </w:p>
        </w:tc>
      </w:tr>
      <w:tr w:rsidR="00FC4B05" w:rsidRPr="00DD1378" w:rsidTr="00261CDB">
        <w:tc>
          <w:tcPr>
            <w:tcW w:w="2376" w:type="dxa"/>
          </w:tcPr>
          <w:p w:rsidR="00FC4B05" w:rsidRPr="00DD1378" w:rsidRDefault="00FC4B05" w:rsidP="00261CDB">
            <w:pPr>
              <w:tabs>
                <w:tab w:val="left" w:pos="3556"/>
              </w:tabs>
              <w:jc w:val="center"/>
              <w:rPr>
                <w:b/>
                <w:bCs/>
                <w:sz w:val="28"/>
                <w:szCs w:val="28"/>
              </w:rPr>
            </w:pPr>
            <w:r w:rsidRPr="00DD1378">
              <w:rPr>
                <w:sz w:val="28"/>
                <w:szCs w:val="28"/>
              </w:rPr>
              <w:lastRenderedPageBreak/>
              <w:t xml:space="preserve">Законодательное обоснование Подпрограммы </w:t>
            </w:r>
          </w:p>
        </w:tc>
        <w:tc>
          <w:tcPr>
            <w:tcW w:w="6946" w:type="dxa"/>
          </w:tcPr>
          <w:p w:rsidR="00FC4B05" w:rsidRPr="00DD1378" w:rsidRDefault="00FC4B05" w:rsidP="00261CDB">
            <w:pPr>
              <w:pStyle w:val="Default"/>
              <w:jc w:val="both"/>
              <w:rPr>
                <w:sz w:val="28"/>
                <w:szCs w:val="28"/>
              </w:rPr>
            </w:pPr>
            <w:r w:rsidRPr="00DD1378">
              <w:rPr>
                <w:sz w:val="28"/>
                <w:szCs w:val="28"/>
              </w:rPr>
              <w:t>Бюджетный кодекс Российской Федерации;</w:t>
            </w:r>
          </w:p>
          <w:p w:rsidR="00FC4B05" w:rsidRPr="00DD1378" w:rsidRDefault="00FC4B05" w:rsidP="00261CDB">
            <w:pPr>
              <w:pStyle w:val="Default"/>
              <w:jc w:val="both"/>
              <w:rPr>
                <w:sz w:val="28"/>
                <w:szCs w:val="28"/>
              </w:rPr>
            </w:pPr>
            <w:r w:rsidRPr="00DD1378">
              <w:rPr>
                <w:sz w:val="28"/>
                <w:szCs w:val="28"/>
              </w:rPr>
              <w:t>Федеральный закон от 19 мая 1995 года № 82-ФЗ «Об общественных объединениях»;</w:t>
            </w:r>
          </w:p>
          <w:p w:rsidR="00FC4B05" w:rsidRPr="00DD1378" w:rsidRDefault="00FC4B05" w:rsidP="00261CDB">
            <w:pPr>
              <w:pStyle w:val="Default"/>
              <w:jc w:val="both"/>
              <w:rPr>
                <w:sz w:val="28"/>
                <w:szCs w:val="28"/>
              </w:rPr>
            </w:pPr>
            <w:r w:rsidRPr="00DD1378">
              <w:rPr>
                <w:sz w:val="28"/>
                <w:szCs w:val="28"/>
              </w:rPr>
              <w:t xml:space="preserve">Федеральный закон от 6 октября 2003 года №131-ФЗ "Об общих принципах организации местного самоуправления в Российской Федерации"; </w:t>
            </w:r>
          </w:p>
          <w:p w:rsidR="00FC4B05" w:rsidRPr="00DD1378" w:rsidRDefault="00FC4B05" w:rsidP="00261CDB">
            <w:pPr>
              <w:pStyle w:val="Default"/>
              <w:jc w:val="both"/>
              <w:rPr>
                <w:sz w:val="28"/>
                <w:szCs w:val="28"/>
              </w:rPr>
            </w:pPr>
            <w:r w:rsidRPr="00DD1378">
              <w:rPr>
                <w:sz w:val="28"/>
                <w:szCs w:val="28"/>
              </w:rPr>
              <w:t>Федеральный закон от 12 января 1996 года № 7-ФЗ «О некоммерческих организациях»;</w:t>
            </w:r>
          </w:p>
          <w:p w:rsidR="00FC4B05" w:rsidRPr="00DD1378" w:rsidRDefault="00FC4B05" w:rsidP="00261CDB">
            <w:pPr>
              <w:pStyle w:val="Default"/>
              <w:jc w:val="both"/>
              <w:rPr>
                <w:sz w:val="28"/>
                <w:szCs w:val="28"/>
              </w:rPr>
            </w:pPr>
            <w:r w:rsidRPr="00DD1378">
              <w:rPr>
                <w:sz w:val="28"/>
                <w:szCs w:val="28"/>
              </w:rPr>
              <w:t>Федеральный закон от 17 июня 1996 года № 74-ФЗ «О национально-культурной автономии»;</w:t>
            </w:r>
          </w:p>
          <w:p w:rsidR="00FC4B05" w:rsidRPr="00DD1378" w:rsidRDefault="00FC4B05" w:rsidP="00261CDB">
            <w:pPr>
              <w:pStyle w:val="Default"/>
              <w:jc w:val="both"/>
              <w:rPr>
                <w:sz w:val="28"/>
                <w:szCs w:val="28"/>
              </w:rPr>
            </w:pPr>
            <w:r w:rsidRPr="00DD1378">
              <w:rPr>
                <w:sz w:val="28"/>
                <w:szCs w:val="28"/>
              </w:rPr>
              <w:t>Федеральный закон от 26 сентября 1997 года № 125-ФЗ «О свободе совести и о религиозных объединениях»;</w:t>
            </w:r>
          </w:p>
          <w:p w:rsidR="00FC4B05" w:rsidRPr="00DD1378" w:rsidRDefault="00FC4B05" w:rsidP="00261CDB">
            <w:pPr>
              <w:pStyle w:val="Default"/>
              <w:jc w:val="both"/>
              <w:rPr>
                <w:sz w:val="28"/>
                <w:szCs w:val="28"/>
              </w:rPr>
            </w:pPr>
            <w:r w:rsidRPr="00DD1378">
              <w:rPr>
                <w:sz w:val="28"/>
                <w:szCs w:val="28"/>
              </w:rPr>
              <w:t>Федеральный закон от 05 апреля 2010 № 40 «О внесении изменений в отдельные законодательные акты Российской Федерации по вопросу поддержки социально-ориентированных некоммерческих организаций».</w:t>
            </w:r>
          </w:p>
          <w:p w:rsidR="00FC4B05" w:rsidRPr="00DD1378" w:rsidRDefault="00FC4B05" w:rsidP="00261CDB">
            <w:pPr>
              <w:pStyle w:val="Default"/>
              <w:jc w:val="both"/>
              <w:rPr>
                <w:sz w:val="28"/>
                <w:szCs w:val="28"/>
              </w:rPr>
            </w:pPr>
            <w:r w:rsidRPr="00DD1378">
              <w:rPr>
                <w:sz w:val="28"/>
                <w:szCs w:val="28"/>
              </w:rPr>
              <w:t>Указ Президента РФ от 8 августа 2016 г. № 398</w:t>
            </w:r>
          </w:p>
          <w:p w:rsidR="00FC4B05" w:rsidRPr="00DD1378" w:rsidRDefault="00FC4B05" w:rsidP="00261CDB">
            <w:pPr>
              <w:pStyle w:val="Default"/>
              <w:jc w:val="both"/>
              <w:rPr>
                <w:sz w:val="28"/>
                <w:szCs w:val="28"/>
              </w:rPr>
            </w:pPr>
            <w:r w:rsidRPr="00DD1378">
              <w:rPr>
                <w:sz w:val="28"/>
                <w:szCs w:val="28"/>
              </w:rPr>
              <w:t>"Об утверждении приоритетных направлений деятельности в сфере оказания общественно полезных услуг";</w:t>
            </w:r>
          </w:p>
          <w:p w:rsidR="00FC4B05" w:rsidRPr="00DD1378" w:rsidRDefault="00FC4B05" w:rsidP="00261CDB">
            <w:pPr>
              <w:jc w:val="both"/>
              <w:rPr>
                <w:sz w:val="28"/>
                <w:szCs w:val="28"/>
              </w:rPr>
            </w:pPr>
            <w:r w:rsidRPr="00DD1378">
              <w:rPr>
                <w:sz w:val="28"/>
                <w:szCs w:val="28"/>
              </w:rPr>
              <w:t>Постановление Правительства Российской Федерации от 27 октября 2016 г. № 1096 «Об утверждении перечня общественно полезных услуг и критериев оценки качества их оказания»; постановления администрации муниципального района «Каларский район» от 14 сентября 2016 года № 314 «Об утверждении Порядка предоставления субсидий из бюджета муниципального района «Каларский район» социально-ориентированным некоммерческим организациям», от 14 сентября 2016 года № 316 «Об утверждении положения о конкурсной комиссии по отбору программ (проектов) социально ориентированных некоммерческих организаций для предоставления субсидий из бюджета муниципального района «Каларский район».</w:t>
            </w:r>
          </w:p>
        </w:tc>
      </w:tr>
      <w:tr w:rsidR="00FC4B05" w:rsidRPr="00DD1378" w:rsidTr="00261CDB">
        <w:tc>
          <w:tcPr>
            <w:tcW w:w="2376" w:type="dxa"/>
          </w:tcPr>
          <w:p w:rsidR="00FC4B05" w:rsidRPr="00DD1378" w:rsidRDefault="00FC4B05" w:rsidP="00261CDB">
            <w:pPr>
              <w:tabs>
                <w:tab w:val="left" w:pos="3556"/>
              </w:tabs>
              <w:jc w:val="center"/>
              <w:rPr>
                <w:b/>
                <w:bCs/>
                <w:sz w:val="28"/>
                <w:szCs w:val="28"/>
              </w:rPr>
            </w:pPr>
            <w:r w:rsidRPr="00DD1378">
              <w:rPr>
                <w:sz w:val="28"/>
                <w:szCs w:val="28"/>
              </w:rPr>
              <w:t>Основные исполнители Подпрограммы</w:t>
            </w:r>
          </w:p>
        </w:tc>
        <w:tc>
          <w:tcPr>
            <w:tcW w:w="6946" w:type="dxa"/>
          </w:tcPr>
          <w:p w:rsidR="00FC4B05" w:rsidRPr="00DD1378" w:rsidRDefault="00FC4B05" w:rsidP="00261CDB">
            <w:pPr>
              <w:tabs>
                <w:tab w:val="left" w:pos="3556"/>
              </w:tabs>
              <w:jc w:val="both"/>
              <w:rPr>
                <w:sz w:val="28"/>
                <w:szCs w:val="28"/>
              </w:rPr>
            </w:pPr>
            <w:r w:rsidRPr="00DD1378">
              <w:rPr>
                <w:sz w:val="28"/>
                <w:szCs w:val="28"/>
              </w:rPr>
              <w:t xml:space="preserve">администрация муниципального района «Каларский район», </w:t>
            </w:r>
          </w:p>
          <w:p w:rsidR="00FC4B05" w:rsidRPr="00DD1378" w:rsidRDefault="00FC4B05" w:rsidP="00261CDB">
            <w:pPr>
              <w:tabs>
                <w:tab w:val="left" w:pos="3556"/>
              </w:tabs>
              <w:jc w:val="both"/>
              <w:rPr>
                <w:b/>
                <w:bCs/>
                <w:sz w:val="28"/>
                <w:szCs w:val="28"/>
              </w:rPr>
            </w:pPr>
            <w:r w:rsidRPr="00DD1378">
              <w:rPr>
                <w:sz w:val="28"/>
                <w:szCs w:val="28"/>
              </w:rPr>
              <w:t xml:space="preserve"> общественные объединения граждан, религиозные объединения, национально-культурные общества, социально-ориентированные  некоммерческие организации,  общины коренных малочисленных народов</w:t>
            </w:r>
            <w:r w:rsidRPr="00DD1378">
              <w:rPr>
                <w:rStyle w:val="10"/>
                <w:rFonts w:ascii="Times New Roman" w:hAnsi="Times New Roman" w:cs="Times New Roman"/>
                <w:sz w:val="28"/>
                <w:szCs w:val="28"/>
              </w:rPr>
              <w:t xml:space="preserve"> </w:t>
            </w:r>
            <w:r w:rsidRPr="00DD1378">
              <w:rPr>
                <w:rStyle w:val="s10"/>
                <w:sz w:val="28"/>
                <w:szCs w:val="28"/>
              </w:rPr>
              <w:t xml:space="preserve">Севера, Сибири и Дальнего Востока Российской Федерации </w:t>
            </w:r>
            <w:r w:rsidRPr="00DD1378">
              <w:rPr>
                <w:sz w:val="28"/>
                <w:szCs w:val="28"/>
              </w:rPr>
              <w:t>действующие на территории района.</w:t>
            </w:r>
          </w:p>
        </w:tc>
      </w:tr>
      <w:tr w:rsidR="00FC4B05" w:rsidRPr="00DD1378" w:rsidTr="00261CDB">
        <w:tc>
          <w:tcPr>
            <w:tcW w:w="2376" w:type="dxa"/>
          </w:tcPr>
          <w:p w:rsidR="00FC4B05" w:rsidRPr="00DD1378" w:rsidRDefault="00FC4B05" w:rsidP="00261CDB">
            <w:pPr>
              <w:tabs>
                <w:tab w:val="left" w:pos="3556"/>
              </w:tabs>
              <w:jc w:val="center"/>
              <w:rPr>
                <w:b/>
                <w:bCs/>
                <w:sz w:val="28"/>
                <w:szCs w:val="28"/>
              </w:rPr>
            </w:pPr>
            <w:r w:rsidRPr="00DD1378">
              <w:rPr>
                <w:sz w:val="28"/>
                <w:szCs w:val="28"/>
              </w:rPr>
              <w:t xml:space="preserve">Объемы и источники </w:t>
            </w:r>
            <w:r w:rsidRPr="00DD1378">
              <w:rPr>
                <w:sz w:val="28"/>
                <w:szCs w:val="28"/>
              </w:rPr>
              <w:lastRenderedPageBreak/>
              <w:t>финансирования Подпрограммы</w:t>
            </w:r>
          </w:p>
        </w:tc>
        <w:tc>
          <w:tcPr>
            <w:tcW w:w="6946" w:type="dxa"/>
          </w:tcPr>
          <w:p w:rsidR="00FC4B05" w:rsidRPr="00DD1378" w:rsidRDefault="00FC4B05" w:rsidP="006A3DB7">
            <w:pPr>
              <w:snapToGrid w:val="0"/>
              <w:jc w:val="both"/>
              <w:rPr>
                <w:sz w:val="28"/>
                <w:szCs w:val="28"/>
              </w:rPr>
            </w:pPr>
            <w:r w:rsidRPr="00DD1378">
              <w:rPr>
                <w:sz w:val="28"/>
                <w:szCs w:val="28"/>
              </w:rPr>
              <w:lastRenderedPageBreak/>
              <w:t>Общий объем расходов на подпрограмму за счет бюджетных ассигнований</w:t>
            </w:r>
            <w:r w:rsidR="006A3DB7">
              <w:rPr>
                <w:sz w:val="28"/>
                <w:szCs w:val="28"/>
              </w:rPr>
              <w:t xml:space="preserve"> районного бюджета </w:t>
            </w:r>
            <w:r w:rsidR="006A3DB7">
              <w:rPr>
                <w:sz w:val="28"/>
                <w:szCs w:val="28"/>
              </w:rPr>
              <w:lastRenderedPageBreak/>
              <w:t>составляет 11</w:t>
            </w:r>
            <w:r w:rsidRPr="00DD1378">
              <w:rPr>
                <w:sz w:val="28"/>
                <w:szCs w:val="28"/>
              </w:rPr>
              <w:t>00,0 тыс. рублей, в том числе по годам:</w:t>
            </w:r>
          </w:p>
          <w:p w:rsidR="00FC4B05" w:rsidRPr="00DD1378" w:rsidRDefault="00FC4B05" w:rsidP="00261CDB">
            <w:pPr>
              <w:jc w:val="both"/>
              <w:rPr>
                <w:sz w:val="28"/>
                <w:szCs w:val="28"/>
              </w:rPr>
            </w:pPr>
            <w:r w:rsidRPr="00DD1378">
              <w:rPr>
                <w:sz w:val="28"/>
                <w:szCs w:val="28"/>
              </w:rPr>
              <w:t>2019 год – 200,0 тыс.рублей</w:t>
            </w:r>
          </w:p>
          <w:p w:rsidR="00FC4B05" w:rsidRPr="00DD1378" w:rsidRDefault="00FC4B05" w:rsidP="00261CDB">
            <w:pPr>
              <w:tabs>
                <w:tab w:val="left" w:pos="3556"/>
              </w:tabs>
              <w:rPr>
                <w:sz w:val="28"/>
                <w:szCs w:val="28"/>
              </w:rPr>
            </w:pPr>
            <w:r w:rsidRPr="00DD1378">
              <w:rPr>
                <w:sz w:val="28"/>
                <w:szCs w:val="28"/>
              </w:rPr>
              <w:t>2020 год – 250,0 тыс. рублей</w:t>
            </w:r>
          </w:p>
          <w:p w:rsidR="00FC4B05" w:rsidRPr="00DD1378" w:rsidRDefault="00FC4B05" w:rsidP="00261CDB">
            <w:pPr>
              <w:tabs>
                <w:tab w:val="left" w:pos="3556"/>
              </w:tabs>
              <w:rPr>
                <w:sz w:val="28"/>
                <w:szCs w:val="28"/>
              </w:rPr>
            </w:pPr>
            <w:r w:rsidRPr="00DD1378">
              <w:rPr>
                <w:sz w:val="28"/>
                <w:szCs w:val="28"/>
              </w:rPr>
              <w:t>2021 год  –300,0 тыс. рублей</w:t>
            </w:r>
          </w:p>
          <w:p w:rsidR="00FC4B05" w:rsidRPr="00DD1378" w:rsidRDefault="00FC4B05" w:rsidP="00261CDB">
            <w:pPr>
              <w:tabs>
                <w:tab w:val="left" w:pos="3556"/>
              </w:tabs>
              <w:rPr>
                <w:b/>
                <w:bCs/>
                <w:sz w:val="28"/>
                <w:szCs w:val="28"/>
              </w:rPr>
            </w:pPr>
            <w:r w:rsidRPr="00DD1378">
              <w:rPr>
                <w:sz w:val="28"/>
                <w:szCs w:val="28"/>
              </w:rPr>
              <w:t>2022 год – 350,0 тыс. рублей</w:t>
            </w:r>
          </w:p>
        </w:tc>
      </w:tr>
      <w:tr w:rsidR="00FC4B05" w:rsidRPr="00DD1378" w:rsidTr="00261CDB">
        <w:tc>
          <w:tcPr>
            <w:tcW w:w="2376" w:type="dxa"/>
          </w:tcPr>
          <w:p w:rsidR="00FC4B05" w:rsidRPr="00DD1378" w:rsidRDefault="00FC4B05" w:rsidP="00261CDB">
            <w:pPr>
              <w:tabs>
                <w:tab w:val="left" w:pos="3556"/>
              </w:tabs>
              <w:jc w:val="center"/>
              <w:rPr>
                <w:sz w:val="28"/>
                <w:szCs w:val="28"/>
              </w:rPr>
            </w:pPr>
            <w:r w:rsidRPr="00DD1378">
              <w:rPr>
                <w:sz w:val="28"/>
                <w:szCs w:val="28"/>
              </w:rPr>
              <w:lastRenderedPageBreak/>
              <w:t>Риски Подпрограммы</w:t>
            </w:r>
          </w:p>
        </w:tc>
        <w:tc>
          <w:tcPr>
            <w:tcW w:w="6946" w:type="dxa"/>
          </w:tcPr>
          <w:p w:rsidR="00FC4B05" w:rsidRPr="00DD1378" w:rsidRDefault="00FC4B05" w:rsidP="00261CDB">
            <w:pPr>
              <w:snapToGrid w:val="0"/>
              <w:jc w:val="both"/>
              <w:rPr>
                <w:sz w:val="28"/>
                <w:szCs w:val="28"/>
              </w:rPr>
            </w:pPr>
            <w:r w:rsidRPr="00DD1378">
              <w:rPr>
                <w:sz w:val="28"/>
                <w:szCs w:val="28"/>
              </w:rPr>
              <w:t xml:space="preserve">      Возможные риски в реализации подпрограммы:</w:t>
            </w:r>
          </w:p>
          <w:p w:rsidR="00FC4B05" w:rsidRPr="00DD1378" w:rsidRDefault="00FC4B05" w:rsidP="00261CDB">
            <w:pPr>
              <w:snapToGrid w:val="0"/>
              <w:jc w:val="both"/>
              <w:rPr>
                <w:sz w:val="28"/>
                <w:szCs w:val="28"/>
              </w:rPr>
            </w:pPr>
            <w:r w:rsidRPr="00DD1378">
              <w:rPr>
                <w:sz w:val="28"/>
                <w:szCs w:val="28"/>
              </w:rPr>
              <w:t>-недостаточное использование потенциала общественных организаций и объединений в решении проблем местного значения;</w:t>
            </w:r>
          </w:p>
          <w:p w:rsidR="00FC4B05" w:rsidRPr="00DD1378" w:rsidRDefault="00FC4B05" w:rsidP="00261CDB">
            <w:pPr>
              <w:snapToGrid w:val="0"/>
              <w:jc w:val="both"/>
              <w:rPr>
                <w:sz w:val="28"/>
                <w:szCs w:val="28"/>
              </w:rPr>
            </w:pPr>
            <w:r w:rsidRPr="00DD1378">
              <w:rPr>
                <w:sz w:val="28"/>
                <w:szCs w:val="28"/>
              </w:rPr>
              <w:t>- гражданская пассивность населения, которая может быть обусловлена низким уровнем доверия населения к представителям власти, а также сложившимся мнением, что рядовой гражданин никак не может повлиять на общественные события;</w:t>
            </w:r>
          </w:p>
          <w:p w:rsidR="00FC4B05" w:rsidRPr="00DD1378" w:rsidRDefault="00FC4B05" w:rsidP="00261CDB">
            <w:pPr>
              <w:snapToGrid w:val="0"/>
              <w:jc w:val="both"/>
              <w:rPr>
                <w:sz w:val="28"/>
                <w:szCs w:val="28"/>
              </w:rPr>
            </w:pPr>
            <w:r w:rsidRPr="00DD1378">
              <w:rPr>
                <w:sz w:val="28"/>
                <w:szCs w:val="28"/>
              </w:rPr>
              <w:t xml:space="preserve">- недостаточный профессионализм кадров, участвующих в процессах развития общественных организаций. </w:t>
            </w:r>
          </w:p>
          <w:p w:rsidR="00FC4B05" w:rsidRPr="00DD1378" w:rsidRDefault="00FC4B05" w:rsidP="00261CDB">
            <w:pPr>
              <w:snapToGrid w:val="0"/>
              <w:jc w:val="both"/>
              <w:rPr>
                <w:sz w:val="28"/>
                <w:szCs w:val="28"/>
              </w:rPr>
            </w:pPr>
          </w:p>
        </w:tc>
      </w:tr>
      <w:tr w:rsidR="00FC4B05" w:rsidRPr="00DD1378" w:rsidTr="00261CDB">
        <w:tc>
          <w:tcPr>
            <w:tcW w:w="2376" w:type="dxa"/>
          </w:tcPr>
          <w:p w:rsidR="00FC4B05" w:rsidRPr="00DD1378" w:rsidRDefault="00FC4B05" w:rsidP="00261CDB">
            <w:pPr>
              <w:tabs>
                <w:tab w:val="left" w:pos="3556"/>
              </w:tabs>
              <w:jc w:val="center"/>
              <w:rPr>
                <w:b/>
                <w:bCs/>
                <w:sz w:val="28"/>
                <w:szCs w:val="28"/>
              </w:rPr>
            </w:pPr>
            <w:r w:rsidRPr="00DD1378">
              <w:rPr>
                <w:sz w:val="28"/>
                <w:szCs w:val="28"/>
              </w:rPr>
              <w:t>Ожидаемые результаты от реализации Подпрограммы</w:t>
            </w:r>
          </w:p>
        </w:tc>
        <w:tc>
          <w:tcPr>
            <w:tcW w:w="6946" w:type="dxa"/>
          </w:tcPr>
          <w:p w:rsidR="00FC4B05" w:rsidRPr="00DD1378" w:rsidRDefault="00FC4B05" w:rsidP="00261CDB">
            <w:pPr>
              <w:tabs>
                <w:tab w:val="left" w:pos="709"/>
                <w:tab w:val="left" w:pos="2268"/>
                <w:tab w:val="left" w:pos="3402"/>
                <w:tab w:val="left" w:pos="4536"/>
                <w:tab w:val="left" w:pos="5670"/>
                <w:tab w:val="left" w:pos="6804"/>
                <w:tab w:val="left" w:pos="7938"/>
                <w:tab w:val="left" w:pos="9072"/>
              </w:tabs>
              <w:snapToGrid w:val="0"/>
              <w:jc w:val="both"/>
              <w:rPr>
                <w:sz w:val="28"/>
                <w:szCs w:val="28"/>
              </w:rPr>
            </w:pPr>
            <w:r w:rsidRPr="00DD1378">
              <w:rPr>
                <w:sz w:val="28"/>
                <w:szCs w:val="28"/>
              </w:rPr>
              <w:t>Реализация Программы позволит:</w:t>
            </w:r>
          </w:p>
          <w:p w:rsidR="00FC4B05" w:rsidRPr="00DD1378" w:rsidRDefault="00FC4B05" w:rsidP="00261CDB">
            <w:pPr>
              <w:ind w:firstLine="709"/>
              <w:jc w:val="both"/>
              <w:rPr>
                <w:sz w:val="28"/>
                <w:szCs w:val="28"/>
              </w:rPr>
            </w:pPr>
            <w:r w:rsidRPr="00DD1378">
              <w:rPr>
                <w:sz w:val="28"/>
                <w:szCs w:val="28"/>
              </w:rPr>
              <w:t xml:space="preserve">рост количества мероприятий, организованных социально - ориентированными некоммерческими организациями; </w:t>
            </w:r>
          </w:p>
          <w:p w:rsidR="00FC4B05" w:rsidRPr="00DD1378" w:rsidRDefault="00FC4B05" w:rsidP="00261CDB">
            <w:pPr>
              <w:ind w:firstLine="709"/>
              <w:jc w:val="both"/>
              <w:rPr>
                <w:sz w:val="28"/>
                <w:szCs w:val="28"/>
              </w:rPr>
            </w:pPr>
            <w:r w:rsidRPr="00DD1378">
              <w:rPr>
                <w:sz w:val="28"/>
                <w:szCs w:val="28"/>
              </w:rPr>
              <w:t xml:space="preserve">рост количества социально-ориентированных некоммерческих организаций; </w:t>
            </w:r>
          </w:p>
          <w:p w:rsidR="00FC4B05" w:rsidRPr="00DD1378" w:rsidRDefault="00FC4B05" w:rsidP="00261CDB">
            <w:pPr>
              <w:ind w:firstLine="709"/>
              <w:jc w:val="both"/>
              <w:rPr>
                <w:sz w:val="28"/>
                <w:szCs w:val="28"/>
              </w:rPr>
            </w:pPr>
            <w:r w:rsidRPr="00DD1378">
              <w:rPr>
                <w:sz w:val="28"/>
                <w:szCs w:val="28"/>
              </w:rPr>
              <w:t xml:space="preserve">прирост доли внебюджетных средств в общем объеме средств, направленных на поддержку социально - ориентированных некоммерческих организаций; </w:t>
            </w:r>
          </w:p>
          <w:p w:rsidR="00FC4B05" w:rsidRPr="00DD1378" w:rsidRDefault="00FC4B05" w:rsidP="00261CDB">
            <w:pPr>
              <w:pStyle w:val="aff8"/>
              <w:tabs>
                <w:tab w:val="left" w:pos="551"/>
                <w:tab w:val="left" w:pos="709"/>
                <w:tab w:val="left" w:pos="1134"/>
                <w:tab w:val="left" w:pos="2268"/>
                <w:tab w:val="left" w:pos="3402"/>
                <w:tab w:val="left" w:pos="4536"/>
                <w:tab w:val="left" w:pos="5670"/>
                <w:tab w:val="left" w:pos="6804"/>
                <w:tab w:val="left" w:pos="7938"/>
                <w:tab w:val="left" w:pos="9072"/>
              </w:tabs>
              <w:ind w:left="0" w:firstLine="709"/>
              <w:jc w:val="both"/>
              <w:rPr>
                <w:sz w:val="28"/>
                <w:szCs w:val="28"/>
              </w:rPr>
            </w:pPr>
            <w:r w:rsidRPr="00DD1378">
              <w:rPr>
                <w:sz w:val="28"/>
                <w:szCs w:val="28"/>
              </w:rPr>
              <w:t>обеспечение участия социально ориентированных некоммерческих организаций в разработке нормативных правовых актов муниципального района «Каларский район» в социальной, культурной, образовательной сферах, а также в сфере обеспечения и защиты прав и свобод человека и гражданина, в долгосрочных районных программах.</w:t>
            </w:r>
          </w:p>
          <w:p w:rsidR="00FC4B05" w:rsidRPr="00DD1378" w:rsidRDefault="00FC4B05" w:rsidP="00261CDB">
            <w:pPr>
              <w:pStyle w:val="aff8"/>
              <w:tabs>
                <w:tab w:val="left" w:pos="551"/>
                <w:tab w:val="left" w:pos="709"/>
                <w:tab w:val="left" w:pos="1134"/>
                <w:tab w:val="left" w:pos="2268"/>
                <w:tab w:val="left" w:pos="3402"/>
                <w:tab w:val="left" w:pos="4536"/>
                <w:tab w:val="left" w:pos="5670"/>
                <w:tab w:val="left" w:pos="6804"/>
                <w:tab w:val="left" w:pos="7938"/>
                <w:tab w:val="left" w:pos="9072"/>
              </w:tabs>
              <w:ind w:left="0" w:firstLine="709"/>
              <w:jc w:val="both"/>
              <w:rPr>
                <w:sz w:val="28"/>
                <w:szCs w:val="28"/>
              </w:rPr>
            </w:pPr>
            <w:r w:rsidRPr="00DD1378">
              <w:rPr>
                <w:sz w:val="28"/>
                <w:szCs w:val="28"/>
              </w:rPr>
              <w:t>разработка и внедрение механизмов поддержки социально ориентированных некоммерческих организаций.</w:t>
            </w:r>
          </w:p>
          <w:p w:rsidR="00FC4B05" w:rsidRPr="00DD1378" w:rsidRDefault="00FC4B05" w:rsidP="00261CDB">
            <w:pPr>
              <w:pStyle w:val="aff8"/>
              <w:tabs>
                <w:tab w:val="left" w:pos="551"/>
                <w:tab w:val="left" w:pos="709"/>
                <w:tab w:val="left" w:pos="1134"/>
                <w:tab w:val="left" w:pos="2268"/>
                <w:tab w:val="left" w:pos="3402"/>
                <w:tab w:val="left" w:pos="4536"/>
                <w:tab w:val="left" w:pos="5670"/>
                <w:tab w:val="left" w:pos="6804"/>
                <w:tab w:val="left" w:pos="7938"/>
                <w:tab w:val="left" w:pos="9072"/>
              </w:tabs>
              <w:ind w:left="0" w:firstLine="709"/>
              <w:jc w:val="both"/>
              <w:rPr>
                <w:sz w:val="28"/>
                <w:szCs w:val="28"/>
              </w:rPr>
            </w:pPr>
            <w:r w:rsidRPr="00DD1378">
              <w:rPr>
                <w:sz w:val="28"/>
                <w:szCs w:val="28"/>
              </w:rPr>
              <w:t>повышение уровня информированности населения о деятельности социально-ориентированных некоммерческих организаций и формированию благоприятного информационного пространства в сфере социально-ориентированных некоммерческих организаций.</w:t>
            </w:r>
          </w:p>
          <w:p w:rsidR="00FC4B05" w:rsidRPr="00DD1378" w:rsidRDefault="00FC4B05" w:rsidP="00261CDB">
            <w:pPr>
              <w:pStyle w:val="aff8"/>
              <w:tabs>
                <w:tab w:val="left" w:pos="551"/>
                <w:tab w:val="left" w:pos="709"/>
                <w:tab w:val="left" w:pos="1134"/>
                <w:tab w:val="left" w:pos="2268"/>
                <w:tab w:val="left" w:pos="3402"/>
                <w:tab w:val="left" w:pos="4536"/>
                <w:tab w:val="left" w:pos="5670"/>
                <w:tab w:val="left" w:pos="6804"/>
                <w:tab w:val="left" w:pos="7938"/>
                <w:tab w:val="left" w:pos="9072"/>
              </w:tabs>
              <w:ind w:left="0" w:firstLine="709"/>
              <w:jc w:val="both"/>
              <w:rPr>
                <w:sz w:val="28"/>
                <w:szCs w:val="28"/>
              </w:rPr>
            </w:pPr>
            <w:r w:rsidRPr="00DD1378">
              <w:rPr>
                <w:sz w:val="28"/>
                <w:szCs w:val="28"/>
              </w:rPr>
              <w:t xml:space="preserve"> повышение уровня гражданской активности и правовой грамотности населения (27% населения муниципального района «Каларский район» вовлечены в деятельность социально-ориентированных некоммерческих организаций).</w:t>
            </w:r>
          </w:p>
          <w:p w:rsidR="00FC4B05" w:rsidRPr="00DD1378" w:rsidRDefault="00FC4B05" w:rsidP="00261CDB">
            <w:pPr>
              <w:pStyle w:val="aff8"/>
              <w:tabs>
                <w:tab w:val="left" w:pos="551"/>
                <w:tab w:val="left" w:pos="709"/>
                <w:tab w:val="left" w:pos="1134"/>
                <w:tab w:val="left" w:pos="2268"/>
                <w:tab w:val="left" w:pos="3402"/>
                <w:tab w:val="left" w:pos="4536"/>
                <w:tab w:val="left" w:pos="5670"/>
                <w:tab w:val="left" w:pos="6804"/>
                <w:tab w:val="left" w:pos="7938"/>
                <w:tab w:val="left" w:pos="9072"/>
              </w:tabs>
              <w:ind w:left="0" w:firstLine="709"/>
              <w:jc w:val="both"/>
              <w:rPr>
                <w:sz w:val="28"/>
                <w:szCs w:val="28"/>
              </w:rPr>
            </w:pPr>
            <w:r w:rsidRPr="00DD1378">
              <w:rPr>
                <w:sz w:val="28"/>
                <w:szCs w:val="28"/>
              </w:rPr>
              <w:lastRenderedPageBreak/>
              <w:t xml:space="preserve"> формированию благоприятных условий для развития благотворительности, добровольчества, повысить уровень престижности этих видов деятельности.</w:t>
            </w:r>
          </w:p>
          <w:p w:rsidR="00FC4B05" w:rsidRPr="00DD1378" w:rsidRDefault="00FC4B05" w:rsidP="00261CDB">
            <w:pPr>
              <w:ind w:firstLine="709"/>
              <w:jc w:val="both"/>
              <w:rPr>
                <w:sz w:val="28"/>
                <w:szCs w:val="28"/>
              </w:rPr>
            </w:pPr>
            <w:r w:rsidRPr="00DD1378">
              <w:rPr>
                <w:sz w:val="28"/>
                <w:szCs w:val="28"/>
              </w:rPr>
              <w:t xml:space="preserve">создание условий для защиты коренных малочисленных народов </w:t>
            </w:r>
            <w:r w:rsidRPr="00DD1378">
              <w:rPr>
                <w:rStyle w:val="10"/>
                <w:rFonts w:ascii="Times New Roman" w:hAnsi="Times New Roman" w:cs="Times New Roman"/>
                <w:sz w:val="28"/>
                <w:szCs w:val="28"/>
              </w:rPr>
              <w:t xml:space="preserve"> </w:t>
            </w:r>
            <w:r w:rsidRPr="00DD1378">
              <w:rPr>
                <w:rStyle w:val="s10"/>
                <w:sz w:val="28"/>
                <w:szCs w:val="28"/>
              </w:rPr>
              <w:t>Севера, Сибири и Дальнего Востока Российской Федерации</w:t>
            </w:r>
            <w:r w:rsidRPr="00DD1378">
              <w:rPr>
                <w:sz w:val="28"/>
                <w:szCs w:val="28"/>
              </w:rPr>
              <w:t xml:space="preserve"> исконной среды обитания, сохранения и развития традиционных образа жизни, хозяйствования, промыслов и культуры;</w:t>
            </w:r>
          </w:p>
          <w:p w:rsidR="00FC4B05" w:rsidRPr="00DD1378" w:rsidRDefault="00FC4B05" w:rsidP="00261CDB">
            <w:pPr>
              <w:jc w:val="both"/>
              <w:rPr>
                <w:b/>
                <w:bCs/>
                <w:sz w:val="28"/>
                <w:szCs w:val="28"/>
              </w:rPr>
            </w:pPr>
          </w:p>
        </w:tc>
      </w:tr>
      <w:tr w:rsidR="00FC4B05" w:rsidRPr="00DD1378" w:rsidTr="00261CDB">
        <w:tc>
          <w:tcPr>
            <w:tcW w:w="2376" w:type="dxa"/>
          </w:tcPr>
          <w:p w:rsidR="00FC4B05" w:rsidRPr="00DD1378" w:rsidRDefault="00FC4B05" w:rsidP="00261CDB">
            <w:pPr>
              <w:tabs>
                <w:tab w:val="left" w:pos="3556"/>
              </w:tabs>
              <w:jc w:val="center"/>
              <w:rPr>
                <w:b/>
                <w:bCs/>
                <w:sz w:val="28"/>
                <w:szCs w:val="28"/>
              </w:rPr>
            </w:pPr>
            <w:r w:rsidRPr="00DD1378">
              <w:rPr>
                <w:sz w:val="28"/>
                <w:szCs w:val="28"/>
              </w:rPr>
              <w:lastRenderedPageBreak/>
              <w:t>Целевые показатели</w:t>
            </w:r>
          </w:p>
        </w:tc>
        <w:tc>
          <w:tcPr>
            <w:tcW w:w="6946" w:type="dxa"/>
          </w:tcPr>
          <w:p w:rsidR="00FC4B05" w:rsidRPr="00DD1378" w:rsidRDefault="00FC4B05" w:rsidP="00261CDB">
            <w:pPr>
              <w:tabs>
                <w:tab w:val="left" w:pos="3556"/>
              </w:tabs>
              <w:jc w:val="both"/>
              <w:rPr>
                <w:sz w:val="28"/>
                <w:szCs w:val="28"/>
              </w:rPr>
            </w:pPr>
            <w:r w:rsidRPr="00DD1378">
              <w:rPr>
                <w:sz w:val="28"/>
                <w:szCs w:val="28"/>
              </w:rPr>
              <w:t xml:space="preserve">1.Доля СО НКО, которым предоставлены субсидии (гранты), от общего количества, предоставивших документы на их предоставление; </w:t>
            </w:r>
          </w:p>
          <w:p w:rsidR="00FC4B05" w:rsidRPr="00DD1378" w:rsidRDefault="00A87BCE" w:rsidP="00261CDB">
            <w:pPr>
              <w:tabs>
                <w:tab w:val="left" w:pos="3556"/>
              </w:tabs>
              <w:jc w:val="both"/>
              <w:rPr>
                <w:sz w:val="28"/>
                <w:szCs w:val="28"/>
              </w:rPr>
            </w:pPr>
            <w:r>
              <w:rPr>
                <w:sz w:val="28"/>
                <w:szCs w:val="28"/>
              </w:rPr>
              <w:t>2. Доля СО НКО</w:t>
            </w:r>
            <w:r w:rsidR="00FC4B05" w:rsidRPr="00DD1378">
              <w:rPr>
                <w:sz w:val="28"/>
                <w:szCs w:val="28"/>
              </w:rPr>
              <w:t>, получивших информационную поддержку;</w:t>
            </w:r>
          </w:p>
          <w:p w:rsidR="00FC4B05" w:rsidRPr="00DD1378" w:rsidRDefault="00FC4B05" w:rsidP="00261CDB">
            <w:pPr>
              <w:tabs>
                <w:tab w:val="left" w:pos="3556"/>
              </w:tabs>
              <w:jc w:val="both"/>
              <w:rPr>
                <w:sz w:val="28"/>
                <w:szCs w:val="28"/>
              </w:rPr>
            </w:pPr>
            <w:r w:rsidRPr="00DD1378">
              <w:rPr>
                <w:sz w:val="28"/>
                <w:szCs w:val="28"/>
              </w:rPr>
              <w:t>3.Доля  СО НКО, которым оказана имущественная поддержка.</w:t>
            </w:r>
          </w:p>
          <w:p w:rsidR="00FC4B05" w:rsidRPr="00DD1378" w:rsidRDefault="00FC4B05" w:rsidP="00261CDB">
            <w:pPr>
              <w:tabs>
                <w:tab w:val="left" w:pos="3556"/>
              </w:tabs>
              <w:jc w:val="both"/>
              <w:rPr>
                <w:sz w:val="28"/>
                <w:szCs w:val="28"/>
              </w:rPr>
            </w:pPr>
            <w:r w:rsidRPr="00DD1378">
              <w:rPr>
                <w:sz w:val="28"/>
                <w:szCs w:val="28"/>
              </w:rPr>
              <w:t>4. Количество  СО НКО</w:t>
            </w:r>
            <w:r w:rsidR="00DB3C16">
              <w:rPr>
                <w:sz w:val="28"/>
                <w:szCs w:val="28"/>
              </w:rPr>
              <w:t>, действующих на территории Каларского района.</w:t>
            </w:r>
          </w:p>
        </w:tc>
      </w:tr>
      <w:tr w:rsidR="00FC4B05" w:rsidRPr="00DD1378" w:rsidTr="00261CDB">
        <w:tc>
          <w:tcPr>
            <w:tcW w:w="2376" w:type="dxa"/>
          </w:tcPr>
          <w:p w:rsidR="00FC4B05" w:rsidRPr="00DD1378" w:rsidRDefault="00DB3C16" w:rsidP="00261CDB">
            <w:pPr>
              <w:tabs>
                <w:tab w:val="left" w:pos="3556"/>
              </w:tabs>
              <w:jc w:val="center"/>
              <w:rPr>
                <w:b/>
                <w:bCs/>
                <w:sz w:val="28"/>
                <w:szCs w:val="28"/>
              </w:rPr>
            </w:pPr>
            <w:r>
              <w:rPr>
                <w:sz w:val="28"/>
                <w:szCs w:val="28"/>
              </w:rPr>
              <w:t>Контроль  реализации</w:t>
            </w:r>
            <w:r w:rsidR="00FC4B05" w:rsidRPr="00DD1378">
              <w:rPr>
                <w:sz w:val="28"/>
                <w:szCs w:val="28"/>
              </w:rPr>
              <w:t xml:space="preserve"> Подпрограммы</w:t>
            </w:r>
          </w:p>
        </w:tc>
        <w:tc>
          <w:tcPr>
            <w:tcW w:w="6946" w:type="dxa"/>
          </w:tcPr>
          <w:p w:rsidR="00FC4B05" w:rsidRPr="00DD1378" w:rsidRDefault="00DB3C16" w:rsidP="00261CDB">
            <w:pPr>
              <w:tabs>
                <w:tab w:val="left" w:pos="3556"/>
              </w:tabs>
              <w:jc w:val="both"/>
              <w:rPr>
                <w:b/>
                <w:bCs/>
                <w:sz w:val="28"/>
                <w:szCs w:val="28"/>
              </w:rPr>
            </w:pPr>
            <w:r>
              <w:rPr>
                <w:sz w:val="28"/>
                <w:szCs w:val="28"/>
              </w:rPr>
              <w:t xml:space="preserve">Контроль  реализации </w:t>
            </w:r>
            <w:r w:rsidR="00FC4B05" w:rsidRPr="00DD1378">
              <w:rPr>
                <w:sz w:val="28"/>
                <w:szCs w:val="28"/>
              </w:rPr>
              <w:t>Подпрограммы осуществляет в установленном порядке заместитель руководителя  администрации муниципального района «Каларский район» по социальным вопросам</w:t>
            </w:r>
          </w:p>
        </w:tc>
      </w:tr>
    </w:tbl>
    <w:p w:rsidR="00FC4B05" w:rsidRPr="00793BCC" w:rsidRDefault="00FC4B05" w:rsidP="00FC4B05">
      <w:pPr>
        <w:tabs>
          <w:tab w:val="left" w:pos="3556"/>
        </w:tabs>
        <w:jc w:val="center"/>
        <w:rPr>
          <w:b/>
          <w:bCs/>
          <w:sz w:val="28"/>
          <w:szCs w:val="28"/>
        </w:rPr>
      </w:pPr>
    </w:p>
    <w:p w:rsidR="00FC4B05" w:rsidRPr="00B7580D" w:rsidRDefault="00FC4B05" w:rsidP="00FC4B05">
      <w:pPr>
        <w:ind w:firstLine="709"/>
        <w:jc w:val="center"/>
        <w:rPr>
          <w:b/>
          <w:sz w:val="28"/>
          <w:szCs w:val="28"/>
        </w:rPr>
      </w:pPr>
      <w:r w:rsidRPr="00B7580D">
        <w:rPr>
          <w:b/>
          <w:sz w:val="28"/>
          <w:szCs w:val="28"/>
        </w:rPr>
        <w:t xml:space="preserve">Раздел 2. </w:t>
      </w:r>
      <w:r w:rsidRPr="00B7580D">
        <w:rPr>
          <w:b/>
          <w:color w:val="111111"/>
          <w:sz w:val="28"/>
          <w:szCs w:val="28"/>
        </w:rPr>
        <w:t>Характеристика сферы реализации Подпрограммы</w:t>
      </w:r>
    </w:p>
    <w:p w:rsidR="00FC4B05" w:rsidRPr="00715DAF" w:rsidRDefault="00FC4B05" w:rsidP="00FC4B05">
      <w:pPr>
        <w:ind w:firstLine="709"/>
        <w:jc w:val="both"/>
        <w:rPr>
          <w:sz w:val="28"/>
          <w:szCs w:val="28"/>
        </w:rPr>
      </w:pPr>
    </w:p>
    <w:p w:rsidR="00FC4B05" w:rsidRPr="00715DAF" w:rsidRDefault="00FC4B05" w:rsidP="00FC4B05">
      <w:pPr>
        <w:ind w:firstLine="709"/>
        <w:jc w:val="both"/>
        <w:rPr>
          <w:sz w:val="28"/>
          <w:szCs w:val="28"/>
        </w:rPr>
      </w:pPr>
      <w:r w:rsidRPr="00715DAF">
        <w:rPr>
          <w:sz w:val="28"/>
          <w:szCs w:val="28"/>
        </w:rPr>
        <w:t xml:space="preserve">Муниципальная </w:t>
      </w:r>
      <w:r>
        <w:rPr>
          <w:sz w:val="28"/>
          <w:szCs w:val="28"/>
        </w:rPr>
        <w:t>под</w:t>
      </w:r>
      <w:r w:rsidRPr="00715DAF">
        <w:rPr>
          <w:sz w:val="28"/>
          <w:szCs w:val="28"/>
        </w:rPr>
        <w:t>программа «Поддержка социально-ориентированных общественных объединений на территории муниципального района «Калар</w:t>
      </w:r>
      <w:r>
        <w:rPr>
          <w:sz w:val="28"/>
          <w:szCs w:val="28"/>
        </w:rPr>
        <w:t>ский район» на 2018-2022</w:t>
      </w:r>
      <w:r w:rsidRPr="00715DAF">
        <w:rPr>
          <w:sz w:val="28"/>
          <w:szCs w:val="28"/>
        </w:rPr>
        <w:t xml:space="preserve"> г</w:t>
      </w:r>
      <w:r>
        <w:rPr>
          <w:sz w:val="28"/>
          <w:szCs w:val="28"/>
        </w:rPr>
        <w:t xml:space="preserve">.г.» </w:t>
      </w:r>
      <w:r w:rsidRPr="00715DAF">
        <w:rPr>
          <w:sz w:val="28"/>
          <w:szCs w:val="28"/>
        </w:rPr>
        <w:t xml:space="preserve">  является нормативным документом по оказанию содействия и поддержки действующим и вновь создаваемым на территории муниципального района «Каларский район»</w:t>
      </w:r>
      <w:r w:rsidRPr="00E3055F">
        <w:rPr>
          <w:sz w:val="28"/>
          <w:szCs w:val="28"/>
        </w:rPr>
        <w:t xml:space="preserve"> </w:t>
      </w:r>
      <w:r>
        <w:rPr>
          <w:sz w:val="28"/>
          <w:szCs w:val="28"/>
        </w:rPr>
        <w:t>социально ориентированным</w:t>
      </w:r>
      <w:r w:rsidRPr="006D5703">
        <w:rPr>
          <w:sz w:val="28"/>
          <w:szCs w:val="28"/>
        </w:rPr>
        <w:t xml:space="preserve"> неком</w:t>
      </w:r>
      <w:r>
        <w:rPr>
          <w:sz w:val="28"/>
          <w:szCs w:val="28"/>
        </w:rPr>
        <w:t>мерческим</w:t>
      </w:r>
      <w:r w:rsidRPr="006D5703">
        <w:rPr>
          <w:sz w:val="28"/>
          <w:szCs w:val="28"/>
        </w:rPr>
        <w:t xml:space="preserve"> организаци</w:t>
      </w:r>
      <w:r>
        <w:rPr>
          <w:sz w:val="28"/>
          <w:szCs w:val="28"/>
        </w:rPr>
        <w:t>ям:</w:t>
      </w:r>
      <w:r w:rsidRPr="00715DAF">
        <w:rPr>
          <w:sz w:val="28"/>
          <w:szCs w:val="28"/>
        </w:rPr>
        <w:t xml:space="preserve"> общественным объединениям граждан, национально-культурным обществам, общинам коренных малочисленных народов, социально ориентированным некоммерческим организациям (далее по тексту – СО НКО).</w:t>
      </w:r>
    </w:p>
    <w:p w:rsidR="00FC4B05" w:rsidRPr="00715DAF" w:rsidRDefault="00FC4B05" w:rsidP="00FC4B05">
      <w:pPr>
        <w:ind w:firstLine="709"/>
        <w:jc w:val="both"/>
        <w:rPr>
          <w:sz w:val="28"/>
          <w:szCs w:val="28"/>
        </w:rPr>
      </w:pPr>
      <w:r w:rsidRPr="00715DAF">
        <w:rPr>
          <w:sz w:val="28"/>
          <w:szCs w:val="28"/>
        </w:rPr>
        <w:t xml:space="preserve">В основе </w:t>
      </w:r>
      <w:r>
        <w:rPr>
          <w:sz w:val="28"/>
          <w:szCs w:val="28"/>
        </w:rPr>
        <w:t>подп</w:t>
      </w:r>
      <w:r w:rsidRPr="00715DAF">
        <w:rPr>
          <w:sz w:val="28"/>
          <w:szCs w:val="28"/>
        </w:rPr>
        <w:t xml:space="preserve">рограммы </w:t>
      </w:r>
      <w:r>
        <w:rPr>
          <w:sz w:val="28"/>
          <w:szCs w:val="28"/>
        </w:rPr>
        <w:t xml:space="preserve">лежит </w:t>
      </w:r>
      <w:r w:rsidRPr="00715DAF">
        <w:rPr>
          <w:sz w:val="28"/>
          <w:szCs w:val="28"/>
        </w:rPr>
        <w:t>решение проблемы укрепления российской демократии, развития институтов гражданского общества. Основной целью Программы является укрепление институтов гражданского общества, общественных объединений муниципального района «Каларский район», представляющих интересы различных социальных групп и слоев населения.</w:t>
      </w:r>
    </w:p>
    <w:p w:rsidR="00FC4B05" w:rsidRPr="0003145A" w:rsidRDefault="00FC4B05" w:rsidP="00FC4B05">
      <w:pPr>
        <w:jc w:val="both"/>
        <w:rPr>
          <w:sz w:val="28"/>
          <w:szCs w:val="28"/>
        </w:rPr>
      </w:pPr>
      <w:r w:rsidRPr="00715DAF">
        <w:rPr>
          <w:sz w:val="28"/>
          <w:szCs w:val="28"/>
        </w:rPr>
        <w:t xml:space="preserve">Начата работа по формированию механизма взаимодействия органов местного самоуправления и  СО НКО на территории муниципального района «Каларский район». </w:t>
      </w:r>
      <w:r w:rsidRPr="00B8722E">
        <w:rPr>
          <w:sz w:val="28"/>
          <w:szCs w:val="28"/>
        </w:rPr>
        <w:t xml:space="preserve">Правовую основу этого взаимодействия заложил Указ Президента РФ от 8 августа 2016 г. № 398 "Об утверждении приоритетных направлений деятельности в сфере оказания общественно полезных услуг", Федеральный закон от 5 апреля 2010 года № 40-ФЗ "О внесении изменений в отдельные законодательные акты Российской Федерации по вопросу поддержки </w:t>
      </w:r>
      <w:r w:rsidRPr="00B8722E">
        <w:rPr>
          <w:sz w:val="28"/>
          <w:szCs w:val="28"/>
        </w:rPr>
        <w:lastRenderedPageBreak/>
        <w:t>социально - ориентированных некоммерческих организаций», Федеральный закон от 12 января 1996 г. № 7-ФЗ «О некоммерческих организациях», Постановление Правительства Российской Федерации от 27 октября 2016 г. № 1096 «Об утверждении перечня общественно полезных услуг и критериев оценки качества их оказания»</w:t>
      </w:r>
      <w:r>
        <w:rPr>
          <w:sz w:val="28"/>
          <w:szCs w:val="28"/>
        </w:rPr>
        <w:t>, постановления администрации муниципального района «Каларский район» от 14 сентября 2016 года № 314 «</w:t>
      </w:r>
      <w:r w:rsidRPr="00B8722E">
        <w:rPr>
          <w:sz w:val="28"/>
          <w:szCs w:val="28"/>
        </w:rPr>
        <w:t>Об утверждении Порядка предоставления субсидий из бюджета муниципального района «Каларский район» социально-ориентированным некоммерческим организациям</w:t>
      </w:r>
      <w:r>
        <w:rPr>
          <w:sz w:val="28"/>
          <w:szCs w:val="28"/>
        </w:rPr>
        <w:t>», от 14 сентября 2016 года № 316 «</w:t>
      </w:r>
      <w:r w:rsidRPr="0003145A">
        <w:rPr>
          <w:sz w:val="28"/>
          <w:szCs w:val="28"/>
        </w:rPr>
        <w:t>Об утверждении положения о конкурсной комиссии по отбору программ (проектов) социально ориентированных некоммерческих организаций для предоставления субсидий из бюджета муниципального района «Каларский район»</w:t>
      </w:r>
      <w:r>
        <w:rPr>
          <w:sz w:val="28"/>
          <w:szCs w:val="28"/>
        </w:rPr>
        <w:t>.</w:t>
      </w:r>
    </w:p>
    <w:p w:rsidR="00FC4B05" w:rsidRPr="00715DAF" w:rsidRDefault="00FC4B05" w:rsidP="00FC4B05">
      <w:pPr>
        <w:ind w:firstLine="709"/>
        <w:jc w:val="both"/>
        <w:rPr>
          <w:sz w:val="28"/>
          <w:szCs w:val="28"/>
        </w:rPr>
      </w:pPr>
      <w:r>
        <w:rPr>
          <w:sz w:val="28"/>
          <w:szCs w:val="28"/>
        </w:rPr>
        <w:t xml:space="preserve">На </w:t>
      </w:r>
      <w:r w:rsidRPr="00715DAF">
        <w:rPr>
          <w:sz w:val="28"/>
          <w:szCs w:val="28"/>
        </w:rPr>
        <w:t>1 января 2017 года в муниципальном районе «Каларский район» функционировали 15 общественных социально-ориентированных некоммерческих организаций, уставная деятельность которых осуществляется по различным направлениям общественной жизни: объединения профсоюзов, ветеранские, молодежные, национальные.</w:t>
      </w:r>
    </w:p>
    <w:p w:rsidR="00FC4B05" w:rsidRPr="00715DAF" w:rsidRDefault="00FC4B05" w:rsidP="00FC4B05">
      <w:pPr>
        <w:ind w:firstLine="709"/>
        <w:jc w:val="both"/>
        <w:rPr>
          <w:sz w:val="28"/>
          <w:szCs w:val="28"/>
        </w:rPr>
      </w:pPr>
      <w:r w:rsidRPr="00715DAF">
        <w:rPr>
          <w:sz w:val="28"/>
          <w:szCs w:val="28"/>
        </w:rPr>
        <w:t>Слабая экономическая самостоятельность социально-ориентированных некоммерческих организаций является главной причиной исключения данных организаций из решения  социальных проблем Каларского района.</w:t>
      </w:r>
    </w:p>
    <w:p w:rsidR="00FC4B05" w:rsidRPr="00715DAF" w:rsidRDefault="00FC4B05" w:rsidP="00FC4B05">
      <w:pPr>
        <w:ind w:firstLine="709"/>
        <w:jc w:val="both"/>
        <w:rPr>
          <w:sz w:val="28"/>
          <w:szCs w:val="28"/>
        </w:rPr>
      </w:pPr>
      <w:r w:rsidRPr="00715DAF">
        <w:rPr>
          <w:sz w:val="28"/>
          <w:szCs w:val="28"/>
        </w:rPr>
        <w:t>Между тем, общественные организации являются проводником обратной связи между населением и органами местного самоуправления. При их помощи органы местного самоуправления получают информацию об эффективности своих действий, сокращают разрыв между властью и обществом, снижают социальную напряженность, выполняя функцию резонатора, смягчают протестный потенциал населения. Они способны не только профессионально участвовать в решении насущных проблем, оказывать качественные общественно-полезные услуги населению, но и выражать интересы граждан, организовывать их на самостоятельное решение проблем.</w:t>
      </w:r>
    </w:p>
    <w:p w:rsidR="00FC4B05" w:rsidRPr="00715DAF" w:rsidRDefault="00FC4B05" w:rsidP="00FC4B05">
      <w:pPr>
        <w:ind w:firstLine="709"/>
        <w:jc w:val="both"/>
        <w:rPr>
          <w:sz w:val="28"/>
          <w:szCs w:val="28"/>
        </w:rPr>
      </w:pPr>
      <w:r w:rsidRPr="00715DAF">
        <w:rPr>
          <w:sz w:val="28"/>
          <w:szCs w:val="28"/>
        </w:rPr>
        <w:t>Общественными некоммерческими организациями муниципального образования ведется активная работа по защите законных прав различных категорий граждан, и администрация муниципального района «Каларский район» поддерживает подобные инициативы. Эти организации принимают самое активное участие в решении сложнейших задач, стоящих перед органами местного самоуправления, по решению социальных проблем старшего поколения и  патриотическому и физическому воспитанию молодежи; в</w:t>
      </w:r>
      <w:r>
        <w:rPr>
          <w:sz w:val="28"/>
          <w:szCs w:val="28"/>
        </w:rPr>
        <w:t>ы</w:t>
      </w:r>
      <w:r w:rsidRPr="00715DAF">
        <w:rPr>
          <w:sz w:val="28"/>
          <w:szCs w:val="28"/>
        </w:rPr>
        <w:t>полняют роль посредника между органами местного самоуправления и населением; организуют публичный диалог с органами местного самоуправления по ключевым вопросам развития муниципального района «Каларский район», защиты социально-экономических, гражданских, трудовых прав и свобод лиц старшего поколения.</w:t>
      </w:r>
    </w:p>
    <w:p w:rsidR="00FC4B05" w:rsidRPr="00715DAF" w:rsidRDefault="00FC4B05" w:rsidP="00FC4B05">
      <w:pPr>
        <w:ind w:firstLine="709"/>
        <w:jc w:val="both"/>
        <w:rPr>
          <w:sz w:val="28"/>
          <w:szCs w:val="28"/>
        </w:rPr>
      </w:pPr>
      <w:r w:rsidRPr="00715DAF">
        <w:rPr>
          <w:sz w:val="28"/>
          <w:szCs w:val="28"/>
        </w:rPr>
        <w:t>Одн</w:t>
      </w:r>
      <w:r>
        <w:rPr>
          <w:sz w:val="28"/>
          <w:szCs w:val="28"/>
        </w:rPr>
        <w:t>ой из основных задач настоящей Подпро</w:t>
      </w:r>
      <w:r w:rsidRPr="00715DAF">
        <w:rPr>
          <w:sz w:val="28"/>
          <w:szCs w:val="28"/>
        </w:rPr>
        <w:t>граммы является создание условий для деятельности в системе гражданского общества общественных объединений и некоммерческих организаций, максимальное использование их потенциала для эффективного решения социально значимых проблем муниципального образования.</w:t>
      </w:r>
    </w:p>
    <w:p w:rsidR="00FC4B05" w:rsidRPr="00715DAF" w:rsidRDefault="00FC4B05" w:rsidP="00FC4B05">
      <w:pPr>
        <w:ind w:firstLine="709"/>
        <w:jc w:val="both"/>
        <w:rPr>
          <w:sz w:val="28"/>
          <w:szCs w:val="28"/>
        </w:rPr>
      </w:pPr>
      <w:r w:rsidRPr="00715DAF">
        <w:rPr>
          <w:sz w:val="28"/>
          <w:szCs w:val="28"/>
        </w:rPr>
        <w:lastRenderedPageBreak/>
        <w:t>Мероприятия П</w:t>
      </w:r>
      <w:r>
        <w:rPr>
          <w:sz w:val="28"/>
          <w:szCs w:val="28"/>
        </w:rPr>
        <w:t>одп</w:t>
      </w:r>
      <w:r w:rsidRPr="00715DAF">
        <w:rPr>
          <w:sz w:val="28"/>
          <w:szCs w:val="28"/>
        </w:rPr>
        <w:t>рограммы сгруппированы с учетом их функциональной однородности, взаимосвязанности в соответствии с целями и задачами, на решение которых они направлены.</w:t>
      </w:r>
    </w:p>
    <w:p w:rsidR="00FC4B05" w:rsidRPr="00715DAF" w:rsidRDefault="00FC4B05" w:rsidP="00FC4B05">
      <w:pPr>
        <w:ind w:firstLine="709"/>
        <w:jc w:val="both"/>
        <w:rPr>
          <w:sz w:val="28"/>
          <w:szCs w:val="28"/>
        </w:rPr>
      </w:pPr>
      <w:r w:rsidRPr="00715DAF">
        <w:rPr>
          <w:sz w:val="28"/>
          <w:szCs w:val="28"/>
        </w:rPr>
        <w:t>Система программных мероприятий предусматривает решение вопросов поддержки общественных объединений и некоммерческих организаций, включая финансовое, материально-техническое, информационное, нормативно-правовое обеспечение.</w:t>
      </w:r>
    </w:p>
    <w:p w:rsidR="00FC4B05" w:rsidRPr="00715DAF" w:rsidRDefault="00FC4B05" w:rsidP="00FC4B05">
      <w:pPr>
        <w:ind w:firstLine="709"/>
        <w:jc w:val="both"/>
        <w:rPr>
          <w:sz w:val="28"/>
          <w:szCs w:val="28"/>
        </w:rPr>
      </w:pPr>
      <w:r w:rsidRPr="00715DAF">
        <w:rPr>
          <w:sz w:val="28"/>
          <w:szCs w:val="28"/>
        </w:rPr>
        <w:t>Принятие Программы позволит обеспечить равный доступ для участия некоммерческих организаций в конкурсе на право заключения муниципального контракта на реализацию мероприятий Программы и расходования денежных средств районного бюджета, предусмотренных на эти цели.</w:t>
      </w:r>
    </w:p>
    <w:p w:rsidR="00FC4B05" w:rsidRPr="00715DAF" w:rsidRDefault="00FC4B05" w:rsidP="00FC4B05">
      <w:pPr>
        <w:ind w:firstLine="709"/>
        <w:jc w:val="both"/>
        <w:rPr>
          <w:sz w:val="28"/>
          <w:szCs w:val="28"/>
        </w:rPr>
      </w:pPr>
      <w:r w:rsidRPr="00715DAF">
        <w:rPr>
          <w:sz w:val="28"/>
          <w:szCs w:val="28"/>
        </w:rPr>
        <w:t>За последнее пятилетие администрацией муниципального района «Каларский район» совместно с общественными объединениями и некоммерческими организациями заложены основы и созданы предпосылки для дальнейшего формирования и развития правовых, экономических и организационных условий построения гражданского общества и его демократизации.</w:t>
      </w:r>
    </w:p>
    <w:p w:rsidR="00FC4B05" w:rsidRPr="00715DAF" w:rsidRDefault="00FC4B05" w:rsidP="00FC4B05">
      <w:pPr>
        <w:ind w:firstLine="709"/>
        <w:jc w:val="both"/>
        <w:rPr>
          <w:sz w:val="28"/>
          <w:szCs w:val="28"/>
        </w:rPr>
      </w:pPr>
      <w:r w:rsidRPr="00715DAF">
        <w:rPr>
          <w:sz w:val="28"/>
          <w:szCs w:val="28"/>
        </w:rPr>
        <w:t>На протяжении многих лет общественно-политическая ситуация в районе остается стабильной. Этому, в частности, способствуют встречи-консультации руководства района с лидерами общественных организаций. Администрация района принимает активное участие во всех мероприятиях, проводимых общественностью, цель которых – построение правового гражданского общества и развитие культурных традиций сложившихся в районе.</w:t>
      </w:r>
    </w:p>
    <w:p w:rsidR="00FC4B05" w:rsidRPr="00715DAF" w:rsidRDefault="00FC4B05" w:rsidP="00FC4B05">
      <w:pPr>
        <w:ind w:firstLine="709"/>
        <w:jc w:val="both"/>
        <w:rPr>
          <w:sz w:val="28"/>
          <w:szCs w:val="28"/>
        </w:rPr>
      </w:pPr>
      <w:r w:rsidRPr="00715DAF">
        <w:rPr>
          <w:sz w:val="28"/>
          <w:szCs w:val="28"/>
        </w:rPr>
        <w:t>Кроме этого решаются разнообразные задачи: материальная поддержка деятельности СО НКО, конкретная консультативная помощь в выполнении уставных задач объединениями, обеспечение помещениями для работы, оказание методической помощи в подготовке и проведении социально-значимых мероприятий, а также привлечение общественных  сил к мероприятиям, проводимыми администрацией муниципального района «Каларский район».</w:t>
      </w:r>
    </w:p>
    <w:p w:rsidR="00FC4B05" w:rsidRPr="00715DAF" w:rsidRDefault="00FC4B05" w:rsidP="00FC4B05">
      <w:pPr>
        <w:ind w:firstLine="709"/>
        <w:jc w:val="both"/>
        <w:rPr>
          <w:sz w:val="28"/>
          <w:szCs w:val="28"/>
        </w:rPr>
      </w:pPr>
      <w:r w:rsidRPr="00715DAF">
        <w:rPr>
          <w:sz w:val="28"/>
          <w:szCs w:val="28"/>
        </w:rPr>
        <w:t>Конфессиональная структура и характер взаимоотношений между различными вероисповеданиями не претерпели значительных изменений по сравнению с предыдущими годами. Основные усилия в этой сфере направлены на реализацию норм Федерального Закона от 26</w:t>
      </w:r>
      <w:r>
        <w:rPr>
          <w:sz w:val="28"/>
          <w:szCs w:val="28"/>
        </w:rPr>
        <w:t xml:space="preserve"> сентября </w:t>
      </w:r>
      <w:r w:rsidRPr="00715DAF">
        <w:rPr>
          <w:sz w:val="28"/>
          <w:szCs w:val="28"/>
        </w:rPr>
        <w:t xml:space="preserve">1997 </w:t>
      </w:r>
      <w:r>
        <w:rPr>
          <w:sz w:val="28"/>
          <w:szCs w:val="28"/>
        </w:rPr>
        <w:t xml:space="preserve">г. </w:t>
      </w:r>
      <w:r w:rsidRPr="00715DAF">
        <w:rPr>
          <w:sz w:val="28"/>
          <w:szCs w:val="28"/>
        </w:rPr>
        <w:t>№ 125-ФЗ «О свободе совести и религиозных объединений», содействие осуществлению конструктивного межконфессионального диалога, проведение комплексных мероприятий, способствующих координации взаимодействий органов законодательной, исполнительной и судебной власти и религиозных объединений района.</w:t>
      </w:r>
    </w:p>
    <w:p w:rsidR="00FC4B05" w:rsidRPr="00715DAF" w:rsidRDefault="00FC4B05" w:rsidP="00FC4B05">
      <w:pPr>
        <w:ind w:firstLine="709"/>
        <w:jc w:val="both"/>
        <w:rPr>
          <w:sz w:val="28"/>
          <w:szCs w:val="28"/>
        </w:rPr>
      </w:pPr>
      <w:r w:rsidRPr="00715DAF">
        <w:rPr>
          <w:sz w:val="28"/>
          <w:szCs w:val="28"/>
        </w:rPr>
        <w:t>Основными целями проведения национальной политики в Каларском районе является совокупность мер и условий для социального и этнокультурного развития жителей разных национальностей, упрочения гражданской и духовно-нравственной общности, базирующейся на соблюдении прав и свобод человека и гражданина, как высшей общественно-гуманитарной ценности.</w:t>
      </w:r>
    </w:p>
    <w:p w:rsidR="00FC4B05" w:rsidRPr="00715DAF" w:rsidRDefault="00FC4B05" w:rsidP="00FC4B05">
      <w:pPr>
        <w:ind w:firstLine="709"/>
        <w:jc w:val="both"/>
        <w:rPr>
          <w:sz w:val="28"/>
          <w:szCs w:val="28"/>
        </w:rPr>
      </w:pPr>
      <w:r w:rsidRPr="00715DAF">
        <w:rPr>
          <w:sz w:val="28"/>
          <w:szCs w:val="28"/>
        </w:rPr>
        <w:t>Приоритетными в работе остаются следующие основополагающие аспекты обеспечения гражданского мира и согласия:</w:t>
      </w:r>
    </w:p>
    <w:p w:rsidR="00FC4B05" w:rsidRPr="00715DAF" w:rsidRDefault="00FC4B05" w:rsidP="00FC4B05">
      <w:pPr>
        <w:ind w:firstLine="709"/>
        <w:jc w:val="both"/>
        <w:rPr>
          <w:sz w:val="28"/>
          <w:szCs w:val="28"/>
        </w:rPr>
      </w:pPr>
      <w:r w:rsidRPr="00715DAF">
        <w:rPr>
          <w:sz w:val="28"/>
          <w:szCs w:val="28"/>
        </w:rPr>
        <w:lastRenderedPageBreak/>
        <w:t>- гарантии прав личности, вне зависимости от национальной принадлежности при удовлетворении специфических интересов представителей всех этносов;</w:t>
      </w:r>
    </w:p>
    <w:p w:rsidR="00FC4B05" w:rsidRPr="00715DAF" w:rsidRDefault="00FC4B05" w:rsidP="00FC4B05">
      <w:pPr>
        <w:ind w:firstLine="709"/>
        <w:jc w:val="both"/>
        <w:rPr>
          <w:sz w:val="28"/>
          <w:szCs w:val="28"/>
        </w:rPr>
      </w:pPr>
      <w:r w:rsidRPr="00715DAF">
        <w:rPr>
          <w:sz w:val="28"/>
          <w:szCs w:val="28"/>
        </w:rPr>
        <w:t>- сохранение самобытности национальных культур, их уникальной ценности и неповторимости;</w:t>
      </w:r>
    </w:p>
    <w:p w:rsidR="00FC4B05" w:rsidRPr="00715DAF" w:rsidRDefault="00FC4B05" w:rsidP="00FC4B05">
      <w:pPr>
        <w:ind w:firstLine="709"/>
        <w:jc w:val="both"/>
        <w:rPr>
          <w:sz w:val="28"/>
          <w:szCs w:val="28"/>
        </w:rPr>
      </w:pPr>
      <w:r w:rsidRPr="00715DAF">
        <w:rPr>
          <w:sz w:val="28"/>
          <w:szCs w:val="28"/>
        </w:rPr>
        <w:t>- развитие родных языков и свобода выбора языка;</w:t>
      </w:r>
    </w:p>
    <w:p w:rsidR="00FC4B05" w:rsidRPr="00715DAF" w:rsidRDefault="00FC4B05" w:rsidP="00FC4B05">
      <w:pPr>
        <w:ind w:firstLine="709"/>
        <w:jc w:val="both"/>
        <w:rPr>
          <w:sz w:val="28"/>
          <w:szCs w:val="28"/>
        </w:rPr>
      </w:pPr>
      <w:r w:rsidRPr="00715DAF">
        <w:rPr>
          <w:sz w:val="28"/>
          <w:szCs w:val="28"/>
        </w:rPr>
        <w:t>- поддержание стабильности и межэтнической гармонии с учетом интересов всех граждан, проживающих в районе.</w:t>
      </w:r>
    </w:p>
    <w:p w:rsidR="00FC4B05" w:rsidRPr="00715DAF" w:rsidRDefault="00FC4B05" w:rsidP="00FC4B05">
      <w:pPr>
        <w:ind w:firstLine="709"/>
        <w:jc w:val="both"/>
        <w:rPr>
          <w:sz w:val="28"/>
          <w:szCs w:val="28"/>
        </w:rPr>
      </w:pPr>
      <w:r w:rsidRPr="00715DAF">
        <w:rPr>
          <w:sz w:val="28"/>
          <w:szCs w:val="28"/>
        </w:rPr>
        <w:t>Администрация муниципального района «Каларский  район» в сфере межэтнических отношений придерживается  позиции о том, что власть не должна делать никакого различия между этносами, что представители всех национальностей должны пользоваться одинаковыми правами и иметь одинаковые обязанности. Только при соблюдении этого условия возможно доверие населения к органам власти. Без этого доверия не может быть нормального, сбалансированного управления в многонациональном районе, каким является Каларский район.</w:t>
      </w:r>
    </w:p>
    <w:p w:rsidR="00FC4B05" w:rsidRDefault="00FC4B05" w:rsidP="00FC4B05">
      <w:pPr>
        <w:ind w:firstLine="709"/>
        <w:jc w:val="both"/>
        <w:rPr>
          <w:sz w:val="28"/>
          <w:szCs w:val="28"/>
        </w:rPr>
      </w:pPr>
      <w:r w:rsidRPr="00CA4023">
        <w:rPr>
          <w:sz w:val="28"/>
          <w:szCs w:val="28"/>
        </w:rPr>
        <w:t>Всё вышесказанное обуславливает необходимость разработки и принятия, программных мер по взаимодействию и сотрудничеству администрации муниципального района «Каларский район» со всеми действующими и вновь создаваемыми на территории района общественными объединениями граждан. Принятие Программы обеспечит координацию деятельности органов исполнительной власти и общественных объединений граждан Каларского района, а также будет способствовать реализации прав и законных интересов данных организаций и соответственно их членов.</w:t>
      </w:r>
    </w:p>
    <w:p w:rsidR="00FC4B05" w:rsidRPr="00CA4023" w:rsidRDefault="00FC4B05" w:rsidP="00FC4B05">
      <w:pPr>
        <w:ind w:firstLine="709"/>
        <w:jc w:val="both"/>
        <w:rPr>
          <w:sz w:val="28"/>
          <w:szCs w:val="28"/>
        </w:rPr>
      </w:pPr>
    </w:p>
    <w:p w:rsidR="00FC4B05" w:rsidRPr="00570E62" w:rsidRDefault="00FC4B05" w:rsidP="00FC4B05">
      <w:pPr>
        <w:ind w:firstLine="709"/>
        <w:jc w:val="center"/>
        <w:rPr>
          <w:b/>
          <w:color w:val="111111"/>
          <w:sz w:val="28"/>
          <w:szCs w:val="28"/>
        </w:rPr>
      </w:pPr>
      <w:r w:rsidRPr="00570E62">
        <w:rPr>
          <w:b/>
          <w:color w:val="111111"/>
          <w:sz w:val="28"/>
          <w:szCs w:val="28"/>
        </w:rPr>
        <w:t>Раздел 3. Перечень приоритетов  Подпрограммы</w:t>
      </w:r>
    </w:p>
    <w:p w:rsidR="00FC4B05" w:rsidRDefault="00FC4B05" w:rsidP="00FC4B05">
      <w:pPr>
        <w:ind w:firstLine="709"/>
        <w:jc w:val="center"/>
        <w:rPr>
          <w:color w:val="111111"/>
          <w:sz w:val="28"/>
          <w:szCs w:val="28"/>
        </w:rPr>
      </w:pPr>
    </w:p>
    <w:p w:rsidR="00FC4B05" w:rsidRDefault="00FC4B05" w:rsidP="00FC4B05">
      <w:pPr>
        <w:snapToGrid w:val="0"/>
        <w:ind w:left="709"/>
        <w:jc w:val="both"/>
        <w:rPr>
          <w:sz w:val="28"/>
          <w:szCs w:val="28"/>
        </w:rPr>
      </w:pPr>
      <w:r>
        <w:rPr>
          <w:sz w:val="28"/>
          <w:szCs w:val="28"/>
        </w:rPr>
        <w:t>Приоритетные направления</w:t>
      </w:r>
      <w:r w:rsidRPr="008D6C52">
        <w:rPr>
          <w:sz w:val="28"/>
          <w:szCs w:val="28"/>
        </w:rPr>
        <w:t>:</w:t>
      </w:r>
    </w:p>
    <w:p w:rsidR="00FC4B05" w:rsidRDefault="00FC4B05" w:rsidP="00FC4B05">
      <w:pPr>
        <w:snapToGrid w:val="0"/>
        <w:ind w:left="709"/>
        <w:jc w:val="both"/>
        <w:rPr>
          <w:sz w:val="28"/>
          <w:szCs w:val="28"/>
        </w:rPr>
      </w:pPr>
      <w:r w:rsidRPr="008D6C52">
        <w:rPr>
          <w:sz w:val="28"/>
          <w:szCs w:val="28"/>
        </w:rPr>
        <w:t xml:space="preserve"> – общие положения регулирования поддержки социал</w:t>
      </w:r>
      <w:r>
        <w:rPr>
          <w:sz w:val="28"/>
          <w:szCs w:val="28"/>
        </w:rPr>
        <w:t>ьно ориентированных некоммерческих организаций(далее СО НКО)</w:t>
      </w:r>
      <w:r w:rsidRPr="008D6C52">
        <w:rPr>
          <w:sz w:val="28"/>
          <w:szCs w:val="28"/>
        </w:rPr>
        <w:t>;</w:t>
      </w:r>
    </w:p>
    <w:p w:rsidR="00FC4B05" w:rsidRDefault="00FC4B05" w:rsidP="00FC4B05">
      <w:pPr>
        <w:snapToGrid w:val="0"/>
        <w:ind w:left="709"/>
        <w:jc w:val="both"/>
        <w:rPr>
          <w:sz w:val="28"/>
          <w:szCs w:val="28"/>
        </w:rPr>
      </w:pPr>
      <w:r w:rsidRPr="008D6C52">
        <w:rPr>
          <w:sz w:val="28"/>
          <w:szCs w:val="28"/>
        </w:rPr>
        <w:t xml:space="preserve"> – финансовая поддержка</w:t>
      </w:r>
      <w:r>
        <w:rPr>
          <w:sz w:val="28"/>
          <w:szCs w:val="28"/>
        </w:rPr>
        <w:t xml:space="preserve"> СО НКО</w:t>
      </w:r>
      <w:r w:rsidRPr="008D6C52">
        <w:rPr>
          <w:sz w:val="28"/>
          <w:szCs w:val="28"/>
        </w:rPr>
        <w:t>;</w:t>
      </w:r>
    </w:p>
    <w:p w:rsidR="00FC4B05" w:rsidRDefault="00FC4B05" w:rsidP="00FC4B05">
      <w:pPr>
        <w:snapToGrid w:val="0"/>
        <w:ind w:left="709"/>
        <w:jc w:val="both"/>
        <w:rPr>
          <w:sz w:val="28"/>
          <w:szCs w:val="28"/>
        </w:rPr>
      </w:pPr>
      <w:r w:rsidRPr="008D6C52">
        <w:rPr>
          <w:sz w:val="28"/>
          <w:szCs w:val="28"/>
        </w:rPr>
        <w:t xml:space="preserve"> – информационная поддержка</w:t>
      </w:r>
      <w:r>
        <w:rPr>
          <w:sz w:val="28"/>
          <w:szCs w:val="28"/>
        </w:rPr>
        <w:t xml:space="preserve"> СО НКО</w:t>
      </w:r>
      <w:r w:rsidRPr="008D6C52">
        <w:rPr>
          <w:sz w:val="28"/>
          <w:szCs w:val="28"/>
        </w:rPr>
        <w:t>;</w:t>
      </w:r>
    </w:p>
    <w:p w:rsidR="00FC4B05" w:rsidRDefault="00FC4B05" w:rsidP="00FC4B05">
      <w:pPr>
        <w:snapToGrid w:val="0"/>
        <w:ind w:left="709"/>
        <w:jc w:val="both"/>
        <w:rPr>
          <w:sz w:val="28"/>
          <w:szCs w:val="28"/>
        </w:rPr>
      </w:pPr>
      <w:r w:rsidRPr="008D6C52">
        <w:rPr>
          <w:sz w:val="28"/>
          <w:szCs w:val="28"/>
        </w:rPr>
        <w:t xml:space="preserve"> – имущественная поддержка</w:t>
      </w:r>
      <w:r>
        <w:rPr>
          <w:sz w:val="28"/>
          <w:szCs w:val="28"/>
        </w:rPr>
        <w:t xml:space="preserve"> СО НКО.</w:t>
      </w:r>
    </w:p>
    <w:p w:rsidR="00FC4B05" w:rsidRDefault="00FC4B05" w:rsidP="00FC4B05">
      <w:pPr>
        <w:ind w:left="709"/>
        <w:jc w:val="both"/>
        <w:rPr>
          <w:sz w:val="28"/>
          <w:szCs w:val="28"/>
        </w:rPr>
      </w:pPr>
    </w:p>
    <w:p w:rsidR="00FC4B05" w:rsidRDefault="00FC4B05" w:rsidP="00FC4B05">
      <w:pPr>
        <w:ind w:left="709"/>
        <w:jc w:val="both"/>
        <w:rPr>
          <w:color w:val="111111"/>
          <w:sz w:val="28"/>
          <w:szCs w:val="28"/>
        </w:rPr>
      </w:pPr>
    </w:p>
    <w:p w:rsidR="00FC4B05" w:rsidRPr="00570E62" w:rsidRDefault="00FC4B05" w:rsidP="00FC4B05">
      <w:pPr>
        <w:ind w:firstLine="709"/>
        <w:jc w:val="center"/>
        <w:rPr>
          <w:b/>
          <w:color w:val="111111"/>
          <w:sz w:val="28"/>
          <w:szCs w:val="28"/>
        </w:rPr>
      </w:pPr>
      <w:r w:rsidRPr="00570E62">
        <w:rPr>
          <w:b/>
          <w:color w:val="111111"/>
          <w:sz w:val="28"/>
          <w:szCs w:val="28"/>
        </w:rPr>
        <w:t>Раздел 4. Цель и задачи  Подпрограммы</w:t>
      </w:r>
    </w:p>
    <w:p w:rsidR="00FC4B05" w:rsidRDefault="00FC4B05" w:rsidP="00FC4B05">
      <w:pPr>
        <w:ind w:firstLine="709"/>
        <w:jc w:val="both"/>
        <w:rPr>
          <w:sz w:val="28"/>
          <w:szCs w:val="28"/>
        </w:rPr>
      </w:pPr>
      <w:r w:rsidRPr="00B7580D">
        <w:rPr>
          <w:sz w:val="28"/>
          <w:szCs w:val="28"/>
        </w:rPr>
        <w:t xml:space="preserve">Цель Подпрограммы: поддержка социально ориентированных некоммерческих организаций, осуществляющих свою деятельность на территории </w:t>
      </w:r>
      <w:r w:rsidRPr="008D6C52">
        <w:rPr>
          <w:sz w:val="28"/>
          <w:szCs w:val="28"/>
        </w:rPr>
        <w:t>муниципального района «Каларский район»</w:t>
      </w:r>
      <w:r>
        <w:rPr>
          <w:sz w:val="28"/>
          <w:szCs w:val="28"/>
        </w:rPr>
        <w:t>.</w:t>
      </w:r>
    </w:p>
    <w:p w:rsidR="00FC4B05" w:rsidRDefault="00FC4B05" w:rsidP="00FC4B05">
      <w:pPr>
        <w:ind w:firstLine="709"/>
        <w:jc w:val="both"/>
        <w:rPr>
          <w:sz w:val="28"/>
          <w:szCs w:val="28"/>
        </w:rPr>
      </w:pPr>
      <w:r>
        <w:rPr>
          <w:sz w:val="28"/>
          <w:szCs w:val="28"/>
        </w:rPr>
        <w:t>Задачи Подпрограммы: о</w:t>
      </w:r>
      <w:r w:rsidRPr="0045380D">
        <w:rPr>
          <w:sz w:val="28"/>
          <w:szCs w:val="28"/>
        </w:rPr>
        <w:t xml:space="preserve">казание финансовой, имущественной, информационной поддержки </w:t>
      </w:r>
      <w:r>
        <w:rPr>
          <w:sz w:val="28"/>
          <w:szCs w:val="28"/>
        </w:rPr>
        <w:t>СО НКО.</w:t>
      </w:r>
    </w:p>
    <w:p w:rsidR="00FC4B05" w:rsidRDefault="00FC4B05" w:rsidP="00FC4B05">
      <w:pPr>
        <w:ind w:firstLine="709"/>
        <w:jc w:val="both"/>
        <w:rPr>
          <w:color w:val="111111"/>
          <w:sz w:val="28"/>
          <w:szCs w:val="28"/>
        </w:rPr>
      </w:pPr>
    </w:p>
    <w:p w:rsidR="00FC4B05" w:rsidRPr="00570E62" w:rsidRDefault="00FC4B05" w:rsidP="00FC4B05">
      <w:pPr>
        <w:ind w:firstLine="709"/>
        <w:jc w:val="center"/>
        <w:rPr>
          <w:b/>
          <w:sz w:val="28"/>
          <w:szCs w:val="28"/>
        </w:rPr>
      </w:pPr>
      <w:r w:rsidRPr="00570E62">
        <w:rPr>
          <w:b/>
          <w:color w:val="111111"/>
          <w:sz w:val="28"/>
          <w:szCs w:val="28"/>
        </w:rPr>
        <w:t xml:space="preserve">Раздел 5. </w:t>
      </w:r>
      <w:r w:rsidRPr="00570E62">
        <w:rPr>
          <w:b/>
          <w:sz w:val="28"/>
          <w:szCs w:val="28"/>
        </w:rPr>
        <w:t>Сроки и этапы реализации Подпрограммы</w:t>
      </w:r>
    </w:p>
    <w:p w:rsidR="00FC4B05" w:rsidRDefault="00FC4B05" w:rsidP="00FC4B05">
      <w:pPr>
        <w:ind w:firstLine="709"/>
        <w:jc w:val="center"/>
        <w:rPr>
          <w:sz w:val="28"/>
          <w:szCs w:val="28"/>
        </w:rPr>
      </w:pPr>
    </w:p>
    <w:p w:rsidR="00FC4B05" w:rsidRDefault="00FC4B05" w:rsidP="00FC4B05">
      <w:pPr>
        <w:tabs>
          <w:tab w:val="left" w:pos="3556"/>
        </w:tabs>
        <w:ind w:firstLine="851"/>
        <w:rPr>
          <w:sz w:val="28"/>
          <w:szCs w:val="28"/>
        </w:rPr>
      </w:pPr>
      <w:r>
        <w:rPr>
          <w:sz w:val="28"/>
          <w:szCs w:val="28"/>
        </w:rPr>
        <w:t>Сроки: 2018-2022</w:t>
      </w:r>
      <w:r w:rsidRPr="00B35001">
        <w:rPr>
          <w:sz w:val="28"/>
          <w:szCs w:val="28"/>
        </w:rPr>
        <w:t xml:space="preserve"> годы</w:t>
      </w:r>
      <w:r>
        <w:rPr>
          <w:sz w:val="28"/>
          <w:szCs w:val="28"/>
        </w:rPr>
        <w:t>.</w:t>
      </w:r>
    </w:p>
    <w:p w:rsidR="00FC4B05" w:rsidRDefault="00FC4B05" w:rsidP="00FC4B05">
      <w:pPr>
        <w:ind w:firstLine="709"/>
        <w:jc w:val="both"/>
        <w:rPr>
          <w:sz w:val="28"/>
          <w:szCs w:val="28"/>
        </w:rPr>
      </w:pPr>
      <w:r w:rsidRPr="0045380D">
        <w:rPr>
          <w:sz w:val="28"/>
          <w:szCs w:val="28"/>
        </w:rPr>
        <w:t>Этапы реализации подпрограммы не выделяются</w:t>
      </w:r>
      <w:r>
        <w:rPr>
          <w:sz w:val="28"/>
          <w:szCs w:val="28"/>
        </w:rPr>
        <w:t>.</w:t>
      </w:r>
    </w:p>
    <w:p w:rsidR="00FC4B05" w:rsidRPr="00715DAF" w:rsidRDefault="00FC4B05" w:rsidP="00FC4B05">
      <w:pPr>
        <w:ind w:firstLine="709"/>
        <w:jc w:val="both"/>
        <w:rPr>
          <w:sz w:val="28"/>
          <w:szCs w:val="28"/>
        </w:rPr>
      </w:pPr>
    </w:p>
    <w:p w:rsidR="00FC4B05" w:rsidRPr="00570E62" w:rsidRDefault="00FC4B05" w:rsidP="00FC4B05">
      <w:pPr>
        <w:ind w:firstLine="709"/>
        <w:jc w:val="center"/>
        <w:rPr>
          <w:b/>
          <w:color w:val="111111"/>
          <w:sz w:val="28"/>
          <w:szCs w:val="28"/>
        </w:rPr>
      </w:pPr>
      <w:r w:rsidRPr="00570E62">
        <w:rPr>
          <w:b/>
          <w:sz w:val="28"/>
          <w:szCs w:val="28"/>
        </w:rPr>
        <w:t xml:space="preserve">Раздел 6. </w:t>
      </w:r>
      <w:r w:rsidRPr="00570E62">
        <w:rPr>
          <w:b/>
          <w:color w:val="111111"/>
          <w:sz w:val="28"/>
          <w:szCs w:val="28"/>
        </w:rPr>
        <w:t>Описание мероприятий Подпрограммы</w:t>
      </w:r>
    </w:p>
    <w:p w:rsidR="00FC4B05" w:rsidRDefault="00FC4B05" w:rsidP="00FC4B05">
      <w:pPr>
        <w:ind w:firstLine="709"/>
        <w:jc w:val="center"/>
        <w:rPr>
          <w:color w:val="111111"/>
          <w:sz w:val="28"/>
          <w:szCs w:val="28"/>
        </w:rPr>
      </w:pPr>
    </w:p>
    <w:p w:rsidR="00FC4B05" w:rsidRPr="00715DAF" w:rsidRDefault="00FC4B05" w:rsidP="00FC4B05">
      <w:pPr>
        <w:ind w:firstLine="709"/>
        <w:jc w:val="both"/>
        <w:rPr>
          <w:sz w:val="28"/>
          <w:szCs w:val="28"/>
        </w:rPr>
      </w:pPr>
      <w:r w:rsidRPr="00715DAF">
        <w:rPr>
          <w:sz w:val="28"/>
          <w:szCs w:val="28"/>
        </w:rPr>
        <w:t>Для решения поставленных задач разработана система мероприятий, предусматривающая:</w:t>
      </w:r>
    </w:p>
    <w:p w:rsidR="00FC4B05" w:rsidRPr="00715DAF" w:rsidRDefault="00FC4B05" w:rsidP="00FC4B05">
      <w:pPr>
        <w:ind w:firstLine="709"/>
        <w:jc w:val="both"/>
        <w:rPr>
          <w:sz w:val="28"/>
          <w:szCs w:val="28"/>
        </w:rPr>
      </w:pPr>
      <w:r w:rsidRPr="00715DAF">
        <w:rPr>
          <w:sz w:val="28"/>
          <w:szCs w:val="28"/>
        </w:rPr>
        <w:t>- разработку нормативных правовых актов в сфере поддержки  общественных объединений граждан;</w:t>
      </w:r>
    </w:p>
    <w:p w:rsidR="00FC4B05" w:rsidRPr="00715DAF" w:rsidRDefault="00FC4B05" w:rsidP="00FC4B05">
      <w:pPr>
        <w:ind w:firstLine="709"/>
        <w:jc w:val="both"/>
        <w:rPr>
          <w:sz w:val="28"/>
          <w:szCs w:val="28"/>
        </w:rPr>
      </w:pPr>
      <w:r w:rsidRPr="00715DAF">
        <w:rPr>
          <w:sz w:val="28"/>
          <w:szCs w:val="28"/>
        </w:rPr>
        <w:t>- материально-техническое обеспечение учреждений и организаций, участвующих в организации программных мероприятий;</w:t>
      </w:r>
    </w:p>
    <w:p w:rsidR="00FC4B05" w:rsidRPr="00715DAF" w:rsidRDefault="00FC4B05" w:rsidP="00FC4B05">
      <w:pPr>
        <w:ind w:firstLine="709"/>
        <w:jc w:val="both"/>
        <w:rPr>
          <w:sz w:val="28"/>
          <w:szCs w:val="28"/>
        </w:rPr>
      </w:pPr>
      <w:r w:rsidRPr="00715DAF">
        <w:rPr>
          <w:sz w:val="28"/>
          <w:szCs w:val="28"/>
        </w:rPr>
        <w:t>- организацию мероприятий, направленных на решение проблем общественных и социально - ориентированных некоммерческих организаций;</w:t>
      </w:r>
    </w:p>
    <w:p w:rsidR="00FC4B05" w:rsidRPr="00715DAF" w:rsidRDefault="00FC4B05" w:rsidP="00FC4B05">
      <w:pPr>
        <w:ind w:firstLine="709"/>
        <w:jc w:val="both"/>
        <w:rPr>
          <w:sz w:val="28"/>
          <w:szCs w:val="28"/>
        </w:rPr>
      </w:pPr>
      <w:r w:rsidRPr="00715DAF">
        <w:rPr>
          <w:sz w:val="28"/>
          <w:szCs w:val="28"/>
        </w:rPr>
        <w:t>- оказание информационной, консультативной,  финансовой  и имущественной помощи общественным объединениям и организациям.</w:t>
      </w:r>
    </w:p>
    <w:p w:rsidR="00FC4B05" w:rsidRPr="00715DAF" w:rsidRDefault="00FC4B05" w:rsidP="00FC4B05">
      <w:pPr>
        <w:ind w:firstLine="709"/>
        <w:jc w:val="both"/>
        <w:rPr>
          <w:sz w:val="28"/>
          <w:szCs w:val="28"/>
        </w:rPr>
      </w:pPr>
      <w:r w:rsidRPr="00715DAF">
        <w:rPr>
          <w:sz w:val="28"/>
          <w:szCs w:val="28"/>
        </w:rPr>
        <w:t xml:space="preserve">Реализацию Программы осуществляет комитет социального развития администрации муниципального района «Каларский район», общественные объединения граждан, общины коренных малочисленных народов, национально-культурные общества и другие социально ориентированные некоммерческие организации, действующие на территории района. Курирует </w:t>
      </w:r>
      <w:r w:rsidRPr="00DB3C16">
        <w:rPr>
          <w:sz w:val="28"/>
          <w:szCs w:val="28"/>
        </w:rPr>
        <w:t>программу от лица заказчика заместитель руководителя администрации</w:t>
      </w:r>
      <w:r w:rsidRPr="00715DAF">
        <w:rPr>
          <w:sz w:val="28"/>
          <w:szCs w:val="28"/>
        </w:rPr>
        <w:t xml:space="preserve"> муниципального района «Каларский район» по социальным вопросам.</w:t>
      </w:r>
    </w:p>
    <w:p w:rsidR="00FC4B05" w:rsidRDefault="00FC4B05" w:rsidP="00FC4B05">
      <w:pPr>
        <w:jc w:val="both"/>
        <w:rPr>
          <w:color w:val="111111"/>
          <w:sz w:val="28"/>
          <w:szCs w:val="28"/>
        </w:rPr>
      </w:pPr>
    </w:p>
    <w:p w:rsidR="00FC4B05" w:rsidRPr="00570E62" w:rsidRDefault="00FC4B05" w:rsidP="00FC4B05">
      <w:pPr>
        <w:ind w:firstLine="709"/>
        <w:jc w:val="center"/>
        <w:rPr>
          <w:b/>
          <w:color w:val="111111"/>
          <w:sz w:val="28"/>
          <w:szCs w:val="28"/>
        </w:rPr>
      </w:pPr>
      <w:r w:rsidRPr="00570E62">
        <w:rPr>
          <w:b/>
          <w:color w:val="111111"/>
          <w:sz w:val="28"/>
          <w:szCs w:val="28"/>
        </w:rPr>
        <w:t>Раздел 7. Бюджетное обеспечение Подпрограммы</w:t>
      </w:r>
    </w:p>
    <w:p w:rsidR="00FC4B05" w:rsidRDefault="00FC4B05" w:rsidP="00FC4B05">
      <w:pPr>
        <w:ind w:firstLine="709"/>
        <w:jc w:val="center"/>
        <w:rPr>
          <w:color w:val="111111"/>
          <w:sz w:val="28"/>
          <w:szCs w:val="28"/>
        </w:rPr>
      </w:pPr>
    </w:p>
    <w:p w:rsidR="00FC4B05" w:rsidRPr="00715DAF" w:rsidRDefault="00FC4B05" w:rsidP="00FC4B05">
      <w:pPr>
        <w:ind w:firstLine="709"/>
        <w:jc w:val="both"/>
        <w:rPr>
          <w:sz w:val="28"/>
          <w:szCs w:val="28"/>
        </w:rPr>
      </w:pPr>
      <w:r w:rsidRPr="00715DAF">
        <w:rPr>
          <w:sz w:val="28"/>
          <w:szCs w:val="28"/>
        </w:rPr>
        <w:t>В качестве механизма финансовой поддержки социально ориентированных НКО за счет средств бюджета  муниципального района «Каларский район» предусматривается предоставление субсидий общественным объединениям граждан, национально-культурным обществам, общинам коренным малочисленным народам, религиозным объединениям и другим социально ориентированным некоммерческим организациям на территории Каларского района, не являющимся государственными (муниципальными) учреждениями.</w:t>
      </w:r>
    </w:p>
    <w:p w:rsidR="00FC4B05" w:rsidRPr="00715DAF" w:rsidRDefault="00FC4B05" w:rsidP="00FC4B05">
      <w:pPr>
        <w:ind w:firstLine="709"/>
        <w:jc w:val="both"/>
        <w:rPr>
          <w:sz w:val="28"/>
          <w:szCs w:val="28"/>
        </w:rPr>
      </w:pPr>
      <w:r w:rsidRPr="00715DAF">
        <w:rPr>
          <w:sz w:val="28"/>
          <w:szCs w:val="28"/>
        </w:rPr>
        <w:t>Такие субсидии предусматриваются в решении представительного органа муниципального образования о местном бюджете. Порядок определения объема и предоставления указанных субсидий из местного бюджета устанавливается постановлением администрации муниципального района «Каларский район».</w:t>
      </w:r>
    </w:p>
    <w:p w:rsidR="00FC4B05" w:rsidRPr="00715DAF" w:rsidRDefault="00FC4B05" w:rsidP="00FC4B05">
      <w:pPr>
        <w:ind w:firstLine="709"/>
        <w:jc w:val="both"/>
        <w:rPr>
          <w:sz w:val="28"/>
          <w:szCs w:val="28"/>
        </w:rPr>
      </w:pPr>
      <w:r w:rsidRPr="00715DAF">
        <w:rPr>
          <w:sz w:val="28"/>
          <w:szCs w:val="28"/>
        </w:rPr>
        <w:t>Субсидии предоставляются, прежде всего, на реализацию общественно значимых программ (проектов) социально ориентированных НКО, через частичное возмещение затрат при условии софинансирования программы (проекта) по результатам конкурса проектов. Также за счет средств могут финансироваться закупки оборудования, товаров, работ, услуг, расходы по арендной плате за аренду нежилых помещений; затраты на подготовку, переподготовку и повышение квалификации работников и добровольцев социально ориентированных НКО, а также другие расходы, связанные с функционированием и развитием организации.</w:t>
      </w:r>
    </w:p>
    <w:p w:rsidR="00FC4B05" w:rsidRDefault="00FC4B05" w:rsidP="00FC4B05">
      <w:pPr>
        <w:ind w:firstLine="709"/>
        <w:jc w:val="both"/>
        <w:rPr>
          <w:sz w:val="28"/>
          <w:szCs w:val="28"/>
        </w:rPr>
      </w:pPr>
      <w:r w:rsidRPr="00715DAF">
        <w:rPr>
          <w:sz w:val="28"/>
          <w:szCs w:val="28"/>
        </w:rPr>
        <w:t>Средства, полученные в виде субсидии, носят целевой характер и не могут быть израсходованы на другие цели. В случаях нецелевого использования субсидия подлежит возврату в бюджет.</w:t>
      </w:r>
    </w:p>
    <w:p w:rsidR="00FC4B05" w:rsidRDefault="00FC4B05" w:rsidP="00FC4B05">
      <w:pPr>
        <w:ind w:firstLine="709"/>
        <w:jc w:val="both"/>
        <w:rPr>
          <w:color w:val="111111"/>
          <w:sz w:val="28"/>
          <w:szCs w:val="28"/>
        </w:rPr>
      </w:pPr>
    </w:p>
    <w:p w:rsidR="00FC4B05" w:rsidRPr="00570E62" w:rsidRDefault="00FC4B05" w:rsidP="00FC4B05">
      <w:pPr>
        <w:ind w:firstLine="709"/>
        <w:jc w:val="both"/>
        <w:rPr>
          <w:b/>
          <w:color w:val="111111"/>
          <w:sz w:val="28"/>
          <w:szCs w:val="28"/>
        </w:rPr>
      </w:pPr>
      <w:r w:rsidRPr="00570E62">
        <w:rPr>
          <w:b/>
          <w:color w:val="111111"/>
          <w:sz w:val="28"/>
          <w:szCs w:val="28"/>
        </w:rPr>
        <w:t xml:space="preserve">Раздел 8. </w:t>
      </w:r>
      <w:r w:rsidRPr="00570E62">
        <w:rPr>
          <w:b/>
          <w:sz w:val="28"/>
          <w:szCs w:val="28"/>
        </w:rPr>
        <w:t xml:space="preserve">Описание рисков реализации </w:t>
      </w:r>
      <w:r w:rsidRPr="00570E62">
        <w:rPr>
          <w:b/>
          <w:color w:val="111111"/>
          <w:sz w:val="28"/>
          <w:szCs w:val="28"/>
        </w:rPr>
        <w:t>Подпрограммы</w:t>
      </w:r>
    </w:p>
    <w:p w:rsidR="00FC4B05" w:rsidRDefault="00FC4B05" w:rsidP="00FC4B05">
      <w:pPr>
        <w:ind w:firstLine="709"/>
        <w:jc w:val="both"/>
        <w:rPr>
          <w:color w:val="111111"/>
          <w:sz w:val="28"/>
          <w:szCs w:val="28"/>
        </w:rPr>
      </w:pPr>
    </w:p>
    <w:p w:rsidR="00FC4B05" w:rsidRDefault="00FC4B05" w:rsidP="00B7580D">
      <w:pPr>
        <w:snapToGrid w:val="0"/>
        <w:ind w:firstLine="709"/>
        <w:jc w:val="both"/>
        <w:rPr>
          <w:sz w:val="28"/>
          <w:szCs w:val="28"/>
        </w:rPr>
      </w:pPr>
      <w:r w:rsidRPr="00CC0534">
        <w:rPr>
          <w:sz w:val="28"/>
          <w:szCs w:val="28"/>
        </w:rPr>
        <w:t>При реализации уставных целей СО НКО испытывают следующие проблемы:</w:t>
      </w:r>
    </w:p>
    <w:p w:rsidR="00FC4B05" w:rsidRPr="00CC0534" w:rsidRDefault="00FC4B05" w:rsidP="00B7580D">
      <w:pPr>
        <w:snapToGrid w:val="0"/>
        <w:ind w:firstLine="709"/>
        <w:jc w:val="both"/>
        <w:rPr>
          <w:sz w:val="28"/>
          <w:szCs w:val="28"/>
        </w:rPr>
      </w:pPr>
      <w:r w:rsidRPr="00CC0534">
        <w:rPr>
          <w:sz w:val="28"/>
          <w:szCs w:val="28"/>
        </w:rPr>
        <w:t>- недостаточное обеспечение недвижимым имуществом;</w:t>
      </w:r>
    </w:p>
    <w:p w:rsidR="00FC4B05" w:rsidRPr="00CC0534" w:rsidRDefault="00FC4B05" w:rsidP="00B7580D">
      <w:pPr>
        <w:snapToGrid w:val="0"/>
        <w:ind w:firstLine="709"/>
        <w:jc w:val="both"/>
        <w:rPr>
          <w:sz w:val="28"/>
          <w:szCs w:val="28"/>
        </w:rPr>
      </w:pPr>
      <w:r w:rsidRPr="00CC0534">
        <w:rPr>
          <w:sz w:val="28"/>
          <w:szCs w:val="28"/>
        </w:rPr>
        <w:t>- недостаток финансовых средств для о</w:t>
      </w:r>
      <w:r>
        <w:rPr>
          <w:sz w:val="28"/>
          <w:szCs w:val="28"/>
        </w:rPr>
        <w:t>существления деятельности;</w:t>
      </w:r>
    </w:p>
    <w:p w:rsidR="00FC4B05" w:rsidRDefault="00FC4B05" w:rsidP="00B7580D">
      <w:pPr>
        <w:snapToGrid w:val="0"/>
        <w:ind w:firstLine="709"/>
        <w:jc w:val="both"/>
        <w:rPr>
          <w:sz w:val="28"/>
          <w:szCs w:val="28"/>
        </w:rPr>
      </w:pPr>
      <w:r w:rsidRPr="00CC0534">
        <w:rPr>
          <w:sz w:val="28"/>
          <w:szCs w:val="28"/>
        </w:rPr>
        <w:t>- слабое информирование населения о деятельности СО НКО, об услугах, оказываемых ими отдельным категориям граждан;</w:t>
      </w:r>
      <w:r w:rsidRPr="00831513">
        <w:rPr>
          <w:sz w:val="28"/>
          <w:szCs w:val="28"/>
        </w:rPr>
        <w:t xml:space="preserve"> </w:t>
      </w:r>
    </w:p>
    <w:p w:rsidR="00FC4B05" w:rsidRPr="00CC0534" w:rsidRDefault="00FC4B05" w:rsidP="00B7580D">
      <w:pPr>
        <w:snapToGrid w:val="0"/>
        <w:ind w:firstLine="709"/>
        <w:jc w:val="both"/>
        <w:rPr>
          <w:sz w:val="28"/>
          <w:szCs w:val="28"/>
        </w:rPr>
      </w:pPr>
      <w:r w:rsidRPr="00CC0534">
        <w:rPr>
          <w:sz w:val="28"/>
          <w:szCs w:val="28"/>
        </w:rPr>
        <w:t>- несовершенство системы обмена информацией между властью и институтами гражданского общества;</w:t>
      </w:r>
    </w:p>
    <w:p w:rsidR="00FC4B05" w:rsidRDefault="00FC4B05" w:rsidP="00B7580D">
      <w:pPr>
        <w:ind w:firstLine="709"/>
        <w:jc w:val="both"/>
        <w:rPr>
          <w:sz w:val="28"/>
          <w:szCs w:val="28"/>
        </w:rPr>
      </w:pPr>
      <w:r w:rsidRPr="00CC0534">
        <w:rPr>
          <w:sz w:val="28"/>
          <w:szCs w:val="28"/>
        </w:rPr>
        <w:t>- ограниченные возможности органов местного самоуправления в содействии населению и СОНКО в реализации их инициатив</w:t>
      </w:r>
      <w:r>
        <w:rPr>
          <w:sz w:val="28"/>
          <w:szCs w:val="28"/>
        </w:rPr>
        <w:t>.</w:t>
      </w:r>
    </w:p>
    <w:p w:rsidR="006A3DB7" w:rsidRPr="006A3DB7" w:rsidRDefault="00FC4B05" w:rsidP="00B7580D">
      <w:pPr>
        <w:autoSpaceDE w:val="0"/>
        <w:autoSpaceDN w:val="0"/>
        <w:adjustRightInd w:val="0"/>
        <w:ind w:firstLine="709"/>
        <w:jc w:val="both"/>
        <w:rPr>
          <w:bCs/>
          <w:sz w:val="28"/>
          <w:szCs w:val="28"/>
        </w:rPr>
      </w:pPr>
      <w:r>
        <w:rPr>
          <w:sz w:val="28"/>
          <w:szCs w:val="28"/>
        </w:rPr>
        <w:t>Возможные риски в реализации подпрограммы</w:t>
      </w:r>
      <w:r w:rsidR="006A3DB7">
        <w:rPr>
          <w:sz w:val="28"/>
          <w:szCs w:val="28"/>
        </w:rPr>
        <w:t xml:space="preserve"> указаны  в разделе  </w:t>
      </w:r>
      <w:r w:rsidR="006A3DB7" w:rsidRPr="006A3DB7">
        <w:rPr>
          <w:bCs/>
          <w:sz w:val="28"/>
          <w:szCs w:val="28"/>
        </w:rPr>
        <w:t xml:space="preserve">9. </w:t>
      </w:r>
      <w:r w:rsidR="006A3DB7">
        <w:rPr>
          <w:bCs/>
          <w:sz w:val="28"/>
          <w:szCs w:val="28"/>
        </w:rPr>
        <w:t>«</w:t>
      </w:r>
      <w:r w:rsidR="006A3DB7" w:rsidRPr="006A3DB7">
        <w:rPr>
          <w:bCs/>
          <w:sz w:val="28"/>
          <w:szCs w:val="28"/>
        </w:rPr>
        <w:t>Описание рисков реализации муниципальной программы и способов их минимизации</w:t>
      </w:r>
      <w:r w:rsidR="006A3DB7">
        <w:rPr>
          <w:bCs/>
          <w:sz w:val="28"/>
          <w:szCs w:val="28"/>
        </w:rPr>
        <w:t>» Паспорта Программы</w:t>
      </w:r>
    </w:p>
    <w:p w:rsidR="00FC4B05" w:rsidRDefault="00FC4B05" w:rsidP="00FC4B05">
      <w:pPr>
        <w:jc w:val="both"/>
        <w:rPr>
          <w:color w:val="111111"/>
          <w:sz w:val="28"/>
          <w:szCs w:val="28"/>
        </w:rPr>
      </w:pPr>
    </w:p>
    <w:p w:rsidR="00FC4B05" w:rsidRPr="00570E62" w:rsidRDefault="00FC4B05" w:rsidP="00FC4B05">
      <w:pPr>
        <w:ind w:firstLine="709"/>
        <w:jc w:val="both"/>
        <w:rPr>
          <w:b/>
          <w:color w:val="111111"/>
          <w:sz w:val="28"/>
          <w:szCs w:val="28"/>
        </w:rPr>
      </w:pPr>
      <w:r w:rsidRPr="00570E62">
        <w:rPr>
          <w:b/>
          <w:color w:val="111111"/>
          <w:sz w:val="28"/>
          <w:szCs w:val="28"/>
        </w:rPr>
        <w:t>Раздел 9. Результативность  Подпрограммы</w:t>
      </w:r>
    </w:p>
    <w:p w:rsidR="00FC4B05" w:rsidRDefault="00FC4B05" w:rsidP="00FC4B05">
      <w:pPr>
        <w:ind w:firstLine="709"/>
        <w:jc w:val="both"/>
        <w:rPr>
          <w:color w:val="111111"/>
          <w:sz w:val="28"/>
          <w:szCs w:val="28"/>
        </w:rPr>
      </w:pPr>
    </w:p>
    <w:p w:rsidR="00FC4B05" w:rsidRDefault="00FC4B05" w:rsidP="00FC4B05">
      <w:pPr>
        <w:ind w:firstLine="709"/>
        <w:jc w:val="both"/>
        <w:rPr>
          <w:sz w:val="28"/>
          <w:szCs w:val="28"/>
        </w:rPr>
      </w:pPr>
      <w:r w:rsidRPr="00715DAF">
        <w:rPr>
          <w:sz w:val="28"/>
          <w:szCs w:val="28"/>
        </w:rPr>
        <w:t xml:space="preserve">Ожидаемые конечные результаты реализации Программы: </w:t>
      </w:r>
    </w:p>
    <w:p w:rsidR="00FC4B05" w:rsidRDefault="00FC4B05" w:rsidP="00FC4B05">
      <w:pPr>
        <w:ind w:firstLine="709"/>
        <w:jc w:val="both"/>
        <w:rPr>
          <w:sz w:val="28"/>
          <w:szCs w:val="28"/>
        </w:rPr>
      </w:pPr>
      <w:r w:rsidRPr="00715DAF">
        <w:rPr>
          <w:sz w:val="28"/>
          <w:szCs w:val="28"/>
        </w:rPr>
        <w:t xml:space="preserve">рост количества мероприятий, организованных социально - ориентированными некоммерческими организациями; </w:t>
      </w:r>
    </w:p>
    <w:p w:rsidR="00FC4B05" w:rsidRDefault="00FC4B05" w:rsidP="00FC4B05">
      <w:pPr>
        <w:ind w:firstLine="709"/>
        <w:jc w:val="both"/>
        <w:rPr>
          <w:sz w:val="28"/>
          <w:szCs w:val="28"/>
        </w:rPr>
      </w:pPr>
      <w:r w:rsidRPr="00715DAF">
        <w:rPr>
          <w:sz w:val="28"/>
          <w:szCs w:val="28"/>
        </w:rPr>
        <w:t xml:space="preserve">рост количества социально-ориентированных некоммерческих организаций; </w:t>
      </w:r>
    </w:p>
    <w:p w:rsidR="00FC4B05" w:rsidRDefault="00FC4B05" w:rsidP="00FC4B05">
      <w:pPr>
        <w:ind w:firstLine="709"/>
        <w:jc w:val="both"/>
        <w:rPr>
          <w:sz w:val="28"/>
          <w:szCs w:val="28"/>
        </w:rPr>
      </w:pPr>
      <w:r w:rsidRPr="00715DAF">
        <w:rPr>
          <w:sz w:val="28"/>
          <w:szCs w:val="28"/>
        </w:rPr>
        <w:t xml:space="preserve">прирост доли внебюджетных средств в общем объеме средств, направленных на поддержку социально - ориентированных некоммерческих организаций; </w:t>
      </w:r>
    </w:p>
    <w:p w:rsidR="00FC4B05" w:rsidRPr="00B35001" w:rsidRDefault="00FC4B05" w:rsidP="00FC4B05">
      <w:pPr>
        <w:pStyle w:val="aff8"/>
        <w:tabs>
          <w:tab w:val="left" w:pos="551"/>
          <w:tab w:val="left" w:pos="709"/>
          <w:tab w:val="left" w:pos="1134"/>
          <w:tab w:val="left" w:pos="2268"/>
          <w:tab w:val="left" w:pos="3402"/>
          <w:tab w:val="left" w:pos="4536"/>
          <w:tab w:val="left" w:pos="5670"/>
          <w:tab w:val="left" w:pos="6804"/>
          <w:tab w:val="left" w:pos="7938"/>
          <w:tab w:val="left" w:pos="9072"/>
        </w:tabs>
        <w:ind w:left="0" w:firstLine="709"/>
        <w:jc w:val="both"/>
        <w:rPr>
          <w:sz w:val="28"/>
          <w:szCs w:val="28"/>
        </w:rPr>
      </w:pPr>
      <w:r>
        <w:rPr>
          <w:sz w:val="28"/>
          <w:szCs w:val="28"/>
        </w:rPr>
        <w:t xml:space="preserve">обеспечение участия социально </w:t>
      </w:r>
      <w:r w:rsidRPr="00B35001">
        <w:rPr>
          <w:sz w:val="28"/>
          <w:szCs w:val="28"/>
        </w:rPr>
        <w:t>ориентированных некоммерческих организаций в разработке нормативных правовых актов муниципального района «Каларский район» в социальной, культурной, образовательной сферах, а также в сфере обеспечения и защиты прав и свобод человека и гражданина, в долго</w:t>
      </w:r>
      <w:r>
        <w:rPr>
          <w:sz w:val="28"/>
          <w:szCs w:val="28"/>
        </w:rPr>
        <w:t>срочных районных</w:t>
      </w:r>
      <w:r w:rsidRPr="00B35001">
        <w:rPr>
          <w:sz w:val="28"/>
          <w:szCs w:val="28"/>
        </w:rPr>
        <w:t xml:space="preserve"> программах.</w:t>
      </w:r>
    </w:p>
    <w:p w:rsidR="00FC4B05" w:rsidRPr="00B35001" w:rsidRDefault="00FC4B05" w:rsidP="00FC4B05">
      <w:pPr>
        <w:pStyle w:val="aff8"/>
        <w:tabs>
          <w:tab w:val="left" w:pos="551"/>
          <w:tab w:val="left" w:pos="709"/>
          <w:tab w:val="left" w:pos="1134"/>
          <w:tab w:val="left" w:pos="2268"/>
          <w:tab w:val="left" w:pos="3402"/>
          <w:tab w:val="left" w:pos="4536"/>
          <w:tab w:val="left" w:pos="5670"/>
          <w:tab w:val="left" w:pos="6804"/>
          <w:tab w:val="left" w:pos="7938"/>
          <w:tab w:val="left" w:pos="9072"/>
        </w:tabs>
        <w:ind w:left="0" w:firstLine="709"/>
        <w:jc w:val="both"/>
        <w:rPr>
          <w:sz w:val="28"/>
          <w:szCs w:val="28"/>
        </w:rPr>
      </w:pPr>
      <w:r>
        <w:rPr>
          <w:sz w:val="28"/>
          <w:szCs w:val="28"/>
        </w:rPr>
        <w:t>разработка и внедрение механизмов</w:t>
      </w:r>
      <w:r w:rsidRPr="00B35001">
        <w:rPr>
          <w:sz w:val="28"/>
          <w:szCs w:val="28"/>
        </w:rPr>
        <w:t xml:space="preserve"> поддержки социально ориентированных некоммерческих организаций.</w:t>
      </w:r>
    </w:p>
    <w:p w:rsidR="00FC4B05" w:rsidRPr="00B35001" w:rsidRDefault="00FC4B05" w:rsidP="00FC4B05">
      <w:pPr>
        <w:pStyle w:val="aff8"/>
        <w:tabs>
          <w:tab w:val="left" w:pos="551"/>
          <w:tab w:val="left" w:pos="709"/>
          <w:tab w:val="left" w:pos="1134"/>
          <w:tab w:val="left" w:pos="2268"/>
          <w:tab w:val="left" w:pos="3402"/>
          <w:tab w:val="left" w:pos="4536"/>
          <w:tab w:val="left" w:pos="5670"/>
          <w:tab w:val="left" w:pos="6804"/>
          <w:tab w:val="left" w:pos="7938"/>
          <w:tab w:val="left" w:pos="9072"/>
        </w:tabs>
        <w:ind w:left="0" w:firstLine="709"/>
        <w:jc w:val="both"/>
        <w:rPr>
          <w:sz w:val="28"/>
          <w:szCs w:val="28"/>
        </w:rPr>
      </w:pPr>
      <w:r>
        <w:rPr>
          <w:sz w:val="28"/>
          <w:szCs w:val="28"/>
        </w:rPr>
        <w:t>повышение уровня</w:t>
      </w:r>
      <w:r w:rsidRPr="00B35001">
        <w:rPr>
          <w:sz w:val="28"/>
          <w:szCs w:val="28"/>
        </w:rPr>
        <w:t xml:space="preserve"> информированности населения о деятельности социально-ориентированных некоммерч</w:t>
      </w:r>
      <w:r>
        <w:rPr>
          <w:sz w:val="28"/>
          <w:szCs w:val="28"/>
        </w:rPr>
        <w:t>еских организаций и формированию</w:t>
      </w:r>
      <w:r w:rsidRPr="00B35001">
        <w:rPr>
          <w:sz w:val="28"/>
          <w:szCs w:val="28"/>
        </w:rPr>
        <w:t xml:space="preserve"> благоприят</w:t>
      </w:r>
      <w:r>
        <w:rPr>
          <w:sz w:val="28"/>
          <w:szCs w:val="28"/>
        </w:rPr>
        <w:t>ного</w:t>
      </w:r>
      <w:r w:rsidRPr="00B35001">
        <w:rPr>
          <w:sz w:val="28"/>
          <w:szCs w:val="28"/>
        </w:rPr>
        <w:t xml:space="preserve"> информа</w:t>
      </w:r>
      <w:r>
        <w:rPr>
          <w:sz w:val="28"/>
          <w:szCs w:val="28"/>
        </w:rPr>
        <w:t>ционного пространства</w:t>
      </w:r>
      <w:r w:rsidRPr="00B35001">
        <w:rPr>
          <w:sz w:val="28"/>
          <w:szCs w:val="28"/>
        </w:rPr>
        <w:t xml:space="preserve"> в сфере социально-ориентированных некоммерческих организаций.</w:t>
      </w:r>
    </w:p>
    <w:p w:rsidR="00FC4B05" w:rsidRPr="00B35001" w:rsidRDefault="00FC4B05" w:rsidP="00FC4B05">
      <w:pPr>
        <w:pStyle w:val="aff8"/>
        <w:tabs>
          <w:tab w:val="left" w:pos="551"/>
          <w:tab w:val="left" w:pos="709"/>
          <w:tab w:val="left" w:pos="1134"/>
          <w:tab w:val="left" w:pos="2268"/>
          <w:tab w:val="left" w:pos="3402"/>
          <w:tab w:val="left" w:pos="4536"/>
          <w:tab w:val="left" w:pos="5670"/>
          <w:tab w:val="left" w:pos="6804"/>
          <w:tab w:val="left" w:pos="7938"/>
          <w:tab w:val="left" w:pos="9072"/>
        </w:tabs>
        <w:ind w:left="0" w:firstLine="709"/>
        <w:jc w:val="both"/>
        <w:rPr>
          <w:sz w:val="28"/>
          <w:szCs w:val="28"/>
        </w:rPr>
      </w:pPr>
      <w:r>
        <w:rPr>
          <w:sz w:val="28"/>
          <w:szCs w:val="28"/>
        </w:rPr>
        <w:t xml:space="preserve"> повышение уровня</w:t>
      </w:r>
      <w:r w:rsidRPr="00B35001">
        <w:rPr>
          <w:sz w:val="28"/>
          <w:szCs w:val="28"/>
        </w:rPr>
        <w:t xml:space="preserve"> гражданской активности и правовой грамотности населения (27% населения муниципального района «Каларский район» вовлечены в деятельность социально-ориентированных некоммерческих организаций).</w:t>
      </w:r>
    </w:p>
    <w:p w:rsidR="00FC4B05" w:rsidRPr="00B35001" w:rsidRDefault="00FC4B05" w:rsidP="00FC4B05">
      <w:pPr>
        <w:pStyle w:val="aff8"/>
        <w:tabs>
          <w:tab w:val="left" w:pos="551"/>
          <w:tab w:val="left" w:pos="709"/>
          <w:tab w:val="left" w:pos="1134"/>
          <w:tab w:val="left" w:pos="2268"/>
          <w:tab w:val="left" w:pos="3402"/>
          <w:tab w:val="left" w:pos="4536"/>
          <w:tab w:val="left" w:pos="5670"/>
          <w:tab w:val="left" w:pos="6804"/>
          <w:tab w:val="left" w:pos="7938"/>
          <w:tab w:val="left" w:pos="9072"/>
        </w:tabs>
        <w:ind w:left="0" w:firstLine="709"/>
        <w:jc w:val="both"/>
        <w:rPr>
          <w:sz w:val="28"/>
          <w:szCs w:val="28"/>
        </w:rPr>
      </w:pPr>
      <w:r>
        <w:rPr>
          <w:sz w:val="28"/>
          <w:szCs w:val="28"/>
        </w:rPr>
        <w:t xml:space="preserve"> формированию благоприятных условий</w:t>
      </w:r>
      <w:r w:rsidRPr="00B35001">
        <w:rPr>
          <w:sz w:val="28"/>
          <w:szCs w:val="28"/>
        </w:rPr>
        <w:t xml:space="preserve"> для развития благотворительности, добровольчества, повысить уровень престижности этих видов деятельности.</w:t>
      </w:r>
    </w:p>
    <w:p w:rsidR="00FC4B05" w:rsidRPr="00B35001" w:rsidRDefault="00FC4B05" w:rsidP="00FC4B05">
      <w:pPr>
        <w:ind w:firstLine="709"/>
        <w:jc w:val="both"/>
        <w:rPr>
          <w:sz w:val="28"/>
          <w:szCs w:val="28"/>
        </w:rPr>
      </w:pPr>
      <w:r>
        <w:rPr>
          <w:sz w:val="28"/>
          <w:szCs w:val="28"/>
        </w:rPr>
        <w:t xml:space="preserve">создание условий для защиты коренных малочисленных народов </w:t>
      </w:r>
      <w:r w:rsidRPr="00B35001">
        <w:rPr>
          <w:rStyle w:val="10"/>
          <w:rFonts w:ascii="Times New Roman" w:hAnsi="Times New Roman" w:cs="Times New Roman"/>
          <w:sz w:val="28"/>
          <w:szCs w:val="28"/>
        </w:rPr>
        <w:t xml:space="preserve"> </w:t>
      </w:r>
      <w:r w:rsidRPr="00B35001">
        <w:rPr>
          <w:rStyle w:val="s10"/>
          <w:sz w:val="28"/>
          <w:szCs w:val="28"/>
        </w:rPr>
        <w:t>Севера, Сибири и Дальнего Востока Российской Федерации</w:t>
      </w:r>
      <w:r w:rsidRPr="00B35001">
        <w:rPr>
          <w:sz w:val="28"/>
          <w:szCs w:val="28"/>
        </w:rPr>
        <w:t xml:space="preserve"> исконной среды обитания, сохранения и развития традиционных образа жизни, хозяйствования, промыслов и культуры;</w:t>
      </w:r>
    </w:p>
    <w:p w:rsidR="00FC4B05" w:rsidRPr="00715DAF" w:rsidRDefault="00FC4B05" w:rsidP="00FC4B05">
      <w:pPr>
        <w:ind w:firstLine="709"/>
        <w:jc w:val="both"/>
        <w:rPr>
          <w:sz w:val="28"/>
          <w:szCs w:val="28"/>
        </w:rPr>
      </w:pPr>
      <w:r>
        <w:rPr>
          <w:sz w:val="28"/>
          <w:szCs w:val="28"/>
        </w:rPr>
        <w:lastRenderedPageBreak/>
        <w:t>Р</w:t>
      </w:r>
      <w:r w:rsidRPr="00715DAF">
        <w:rPr>
          <w:sz w:val="28"/>
          <w:szCs w:val="28"/>
        </w:rPr>
        <w:t>еализация Программы в конечном итоге приведет к повышению качества жизни населения, защите их прав, свобод и законных интересов, а также обеспечению социальной и политической стабильности в районе.</w:t>
      </w:r>
    </w:p>
    <w:p w:rsidR="00FC4B05" w:rsidRPr="004F6596" w:rsidRDefault="00FC4B05" w:rsidP="00B7580D">
      <w:pPr>
        <w:ind w:firstLine="709"/>
        <w:jc w:val="center"/>
        <w:rPr>
          <w:b/>
          <w:bCs/>
          <w:sz w:val="28"/>
          <w:szCs w:val="28"/>
        </w:rPr>
      </w:pPr>
      <w:r w:rsidRPr="004F6596">
        <w:rPr>
          <w:b/>
          <w:bCs/>
          <w:sz w:val="28"/>
          <w:szCs w:val="28"/>
        </w:rPr>
        <w:t>Целевые показатели Подпрограммы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49"/>
        <w:gridCol w:w="2862"/>
        <w:gridCol w:w="1376"/>
        <w:gridCol w:w="1013"/>
        <w:gridCol w:w="1013"/>
        <w:gridCol w:w="1015"/>
        <w:gridCol w:w="1013"/>
        <w:gridCol w:w="1013"/>
      </w:tblGrid>
      <w:tr w:rsidR="00FC4B05" w:rsidRPr="00DD1378" w:rsidTr="00261CDB">
        <w:tc>
          <w:tcPr>
            <w:tcW w:w="279" w:type="pct"/>
            <w:vMerge w:val="restart"/>
          </w:tcPr>
          <w:p w:rsidR="00FC4B05" w:rsidRPr="004F6596" w:rsidRDefault="00FC4B05" w:rsidP="00261CDB">
            <w:pPr>
              <w:jc w:val="both"/>
            </w:pPr>
            <w:r w:rsidRPr="004F6596">
              <w:t>№ п/п</w:t>
            </w:r>
          </w:p>
        </w:tc>
        <w:tc>
          <w:tcPr>
            <w:tcW w:w="1452" w:type="pct"/>
            <w:vMerge w:val="restart"/>
          </w:tcPr>
          <w:p w:rsidR="00FC4B05" w:rsidRPr="004F6596" w:rsidRDefault="00FC4B05" w:rsidP="00261CDB">
            <w:pPr>
              <w:jc w:val="both"/>
            </w:pPr>
            <w:r w:rsidRPr="004F6596">
              <w:t xml:space="preserve">Наименование показателя эффективности </w:t>
            </w:r>
          </w:p>
        </w:tc>
        <w:tc>
          <w:tcPr>
            <w:tcW w:w="698" w:type="pct"/>
            <w:vMerge w:val="restart"/>
          </w:tcPr>
          <w:p w:rsidR="00FC4B05" w:rsidRPr="004F6596" w:rsidRDefault="00FC4B05" w:rsidP="00261CDB">
            <w:pPr>
              <w:jc w:val="both"/>
            </w:pPr>
            <w:r w:rsidRPr="004F6596">
              <w:t>единица измерения показателя</w:t>
            </w:r>
          </w:p>
        </w:tc>
        <w:tc>
          <w:tcPr>
            <w:tcW w:w="2571" w:type="pct"/>
            <w:gridSpan w:val="5"/>
          </w:tcPr>
          <w:p w:rsidR="00FC4B05" w:rsidRPr="00DD1378" w:rsidRDefault="00FC4B05" w:rsidP="00261CDB">
            <w:pPr>
              <w:jc w:val="center"/>
              <w:rPr>
                <w:sz w:val="28"/>
                <w:szCs w:val="28"/>
              </w:rPr>
            </w:pPr>
            <w:r w:rsidRPr="004F6596">
              <w:t>Годы реализации программы</w:t>
            </w:r>
          </w:p>
        </w:tc>
      </w:tr>
      <w:tr w:rsidR="00FC4B05" w:rsidRPr="00DD1378" w:rsidTr="00261CDB">
        <w:tc>
          <w:tcPr>
            <w:tcW w:w="279" w:type="pct"/>
            <w:vMerge/>
          </w:tcPr>
          <w:p w:rsidR="00FC4B05" w:rsidRPr="004F6596" w:rsidRDefault="00FC4B05" w:rsidP="00261CDB">
            <w:pPr>
              <w:jc w:val="both"/>
            </w:pPr>
          </w:p>
        </w:tc>
        <w:tc>
          <w:tcPr>
            <w:tcW w:w="1452" w:type="pct"/>
            <w:vMerge/>
          </w:tcPr>
          <w:p w:rsidR="00FC4B05" w:rsidRPr="004F6596" w:rsidRDefault="00FC4B05" w:rsidP="00261CDB">
            <w:pPr>
              <w:jc w:val="both"/>
            </w:pPr>
          </w:p>
        </w:tc>
        <w:tc>
          <w:tcPr>
            <w:tcW w:w="698" w:type="pct"/>
            <w:vMerge/>
          </w:tcPr>
          <w:p w:rsidR="00FC4B05" w:rsidRPr="004F6596" w:rsidRDefault="00FC4B05" w:rsidP="00261CDB">
            <w:pPr>
              <w:jc w:val="both"/>
            </w:pPr>
          </w:p>
        </w:tc>
        <w:tc>
          <w:tcPr>
            <w:tcW w:w="514" w:type="pct"/>
          </w:tcPr>
          <w:p w:rsidR="00FC4B05" w:rsidRPr="004F6596" w:rsidRDefault="00FC4B05" w:rsidP="00261CDB">
            <w:pPr>
              <w:jc w:val="both"/>
            </w:pPr>
            <w:r w:rsidRPr="004F6596">
              <w:t>2018</w:t>
            </w:r>
          </w:p>
        </w:tc>
        <w:tc>
          <w:tcPr>
            <w:tcW w:w="514" w:type="pct"/>
          </w:tcPr>
          <w:p w:rsidR="00FC4B05" w:rsidRPr="004F6596" w:rsidRDefault="00FC4B05" w:rsidP="00261CDB">
            <w:pPr>
              <w:jc w:val="both"/>
            </w:pPr>
            <w:r w:rsidRPr="004F6596">
              <w:t>2019</w:t>
            </w:r>
          </w:p>
        </w:tc>
        <w:tc>
          <w:tcPr>
            <w:tcW w:w="515" w:type="pct"/>
          </w:tcPr>
          <w:p w:rsidR="00FC4B05" w:rsidRPr="004F6596" w:rsidRDefault="00FC4B05" w:rsidP="00261CDB">
            <w:pPr>
              <w:jc w:val="both"/>
            </w:pPr>
            <w:r w:rsidRPr="004F6596">
              <w:t>2020</w:t>
            </w:r>
          </w:p>
        </w:tc>
        <w:tc>
          <w:tcPr>
            <w:tcW w:w="514" w:type="pct"/>
          </w:tcPr>
          <w:p w:rsidR="00FC4B05" w:rsidRPr="004F6596" w:rsidRDefault="00FC4B05" w:rsidP="00261CDB">
            <w:pPr>
              <w:jc w:val="both"/>
            </w:pPr>
            <w:r w:rsidRPr="004F6596">
              <w:t>2021</w:t>
            </w:r>
          </w:p>
        </w:tc>
        <w:tc>
          <w:tcPr>
            <w:tcW w:w="515" w:type="pct"/>
          </w:tcPr>
          <w:p w:rsidR="00FC4B05" w:rsidRPr="004F6596" w:rsidRDefault="00FC4B05" w:rsidP="00261CDB">
            <w:pPr>
              <w:jc w:val="both"/>
            </w:pPr>
            <w:r w:rsidRPr="004F6596">
              <w:t>2022</w:t>
            </w:r>
          </w:p>
        </w:tc>
      </w:tr>
      <w:tr w:rsidR="00FC4B05" w:rsidRPr="00DD1378" w:rsidTr="00261CDB">
        <w:trPr>
          <w:trHeight w:val="1539"/>
        </w:trPr>
        <w:tc>
          <w:tcPr>
            <w:tcW w:w="279" w:type="pct"/>
          </w:tcPr>
          <w:p w:rsidR="00FC4B05" w:rsidRPr="004F6596" w:rsidRDefault="00FC4B05" w:rsidP="00261CDB">
            <w:pPr>
              <w:jc w:val="both"/>
            </w:pPr>
            <w:r w:rsidRPr="004F6596">
              <w:t>1</w:t>
            </w:r>
          </w:p>
        </w:tc>
        <w:tc>
          <w:tcPr>
            <w:tcW w:w="1452" w:type="pct"/>
          </w:tcPr>
          <w:p w:rsidR="00FC4B05" w:rsidRPr="004F6596" w:rsidRDefault="00FC4B05" w:rsidP="00261CDB">
            <w:pPr>
              <w:jc w:val="both"/>
            </w:pPr>
            <w:r w:rsidRPr="004F6596">
              <w:t>Доля СО НКО, которым предоставлены субсидии (гранты), от общего количества, предоставивших документы на их предоставление</w:t>
            </w:r>
          </w:p>
        </w:tc>
        <w:tc>
          <w:tcPr>
            <w:tcW w:w="698" w:type="pct"/>
          </w:tcPr>
          <w:p w:rsidR="00FC4B05" w:rsidRPr="004F6596" w:rsidRDefault="00FC4B05" w:rsidP="00261CDB">
            <w:pPr>
              <w:jc w:val="both"/>
            </w:pPr>
            <w:r w:rsidRPr="004F6596">
              <w:t>процентов</w:t>
            </w:r>
          </w:p>
        </w:tc>
        <w:tc>
          <w:tcPr>
            <w:tcW w:w="514" w:type="pct"/>
          </w:tcPr>
          <w:p w:rsidR="00FC4B05" w:rsidRPr="004F6596" w:rsidRDefault="00FC4B05" w:rsidP="00261CDB">
            <w:pPr>
              <w:jc w:val="both"/>
            </w:pPr>
            <w:r w:rsidRPr="004F6596">
              <w:t>50</w:t>
            </w:r>
          </w:p>
        </w:tc>
        <w:tc>
          <w:tcPr>
            <w:tcW w:w="514" w:type="pct"/>
          </w:tcPr>
          <w:p w:rsidR="00FC4B05" w:rsidRPr="004F6596" w:rsidRDefault="00FC4B05" w:rsidP="00261CDB">
            <w:pPr>
              <w:jc w:val="both"/>
            </w:pPr>
            <w:r w:rsidRPr="004F6596">
              <w:t>60</w:t>
            </w:r>
          </w:p>
        </w:tc>
        <w:tc>
          <w:tcPr>
            <w:tcW w:w="515" w:type="pct"/>
          </w:tcPr>
          <w:p w:rsidR="00FC4B05" w:rsidRPr="004F6596" w:rsidRDefault="00FC4B05" w:rsidP="00261CDB">
            <w:pPr>
              <w:jc w:val="both"/>
            </w:pPr>
            <w:r w:rsidRPr="004F6596">
              <w:t>80</w:t>
            </w:r>
          </w:p>
        </w:tc>
        <w:tc>
          <w:tcPr>
            <w:tcW w:w="514" w:type="pct"/>
          </w:tcPr>
          <w:p w:rsidR="00FC4B05" w:rsidRPr="004F6596" w:rsidRDefault="00FC4B05" w:rsidP="00261CDB">
            <w:pPr>
              <w:jc w:val="both"/>
            </w:pPr>
            <w:r w:rsidRPr="004F6596">
              <w:t>80</w:t>
            </w:r>
          </w:p>
        </w:tc>
        <w:tc>
          <w:tcPr>
            <w:tcW w:w="515" w:type="pct"/>
          </w:tcPr>
          <w:p w:rsidR="00FC4B05" w:rsidRPr="004F6596" w:rsidRDefault="00FC4B05" w:rsidP="00261CDB">
            <w:pPr>
              <w:jc w:val="both"/>
            </w:pPr>
            <w:r w:rsidRPr="004F6596">
              <w:t>90</w:t>
            </w:r>
          </w:p>
        </w:tc>
      </w:tr>
      <w:tr w:rsidR="00FC4B05" w:rsidRPr="00DD1378" w:rsidTr="00261CDB">
        <w:tc>
          <w:tcPr>
            <w:tcW w:w="279" w:type="pct"/>
          </w:tcPr>
          <w:p w:rsidR="00FC4B05" w:rsidRPr="004F6596" w:rsidRDefault="00FC4B05" w:rsidP="00261CDB">
            <w:pPr>
              <w:jc w:val="both"/>
            </w:pPr>
            <w:r w:rsidRPr="004F6596">
              <w:t>2</w:t>
            </w:r>
          </w:p>
        </w:tc>
        <w:tc>
          <w:tcPr>
            <w:tcW w:w="1452" w:type="pct"/>
          </w:tcPr>
          <w:p w:rsidR="00FC4B05" w:rsidRPr="004F6596" w:rsidRDefault="00FC4B05" w:rsidP="00261CDB">
            <w:pPr>
              <w:jc w:val="both"/>
            </w:pPr>
            <w:r w:rsidRPr="004F6596">
              <w:t>Доля СО НКО, получивших информационную поддержку</w:t>
            </w:r>
          </w:p>
        </w:tc>
        <w:tc>
          <w:tcPr>
            <w:tcW w:w="698" w:type="pct"/>
          </w:tcPr>
          <w:p w:rsidR="00FC4B05" w:rsidRPr="004F6596" w:rsidRDefault="00FC4B05" w:rsidP="00261CDB">
            <w:pPr>
              <w:jc w:val="both"/>
            </w:pPr>
            <w:r w:rsidRPr="004F6596">
              <w:t>процентов</w:t>
            </w:r>
          </w:p>
        </w:tc>
        <w:tc>
          <w:tcPr>
            <w:tcW w:w="514" w:type="pct"/>
          </w:tcPr>
          <w:p w:rsidR="00FC4B05" w:rsidRPr="004F6596" w:rsidRDefault="00FC4B05" w:rsidP="00261CDB">
            <w:pPr>
              <w:jc w:val="both"/>
            </w:pPr>
            <w:r w:rsidRPr="004F6596">
              <w:t>50</w:t>
            </w:r>
          </w:p>
        </w:tc>
        <w:tc>
          <w:tcPr>
            <w:tcW w:w="514" w:type="pct"/>
          </w:tcPr>
          <w:p w:rsidR="00FC4B05" w:rsidRPr="004F6596" w:rsidRDefault="00FC4B05" w:rsidP="00261CDB">
            <w:pPr>
              <w:jc w:val="both"/>
            </w:pPr>
            <w:r w:rsidRPr="004F6596">
              <w:t>60</w:t>
            </w:r>
          </w:p>
        </w:tc>
        <w:tc>
          <w:tcPr>
            <w:tcW w:w="515" w:type="pct"/>
          </w:tcPr>
          <w:p w:rsidR="00FC4B05" w:rsidRPr="004F6596" w:rsidRDefault="00FC4B05" w:rsidP="00261CDB">
            <w:pPr>
              <w:jc w:val="both"/>
            </w:pPr>
            <w:r w:rsidRPr="004F6596">
              <w:t>70</w:t>
            </w:r>
          </w:p>
        </w:tc>
        <w:tc>
          <w:tcPr>
            <w:tcW w:w="514" w:type="pct"/>
          </w:tcPr>
          <w:p w:rsidR="00FC4B05" w:rsidRPr="004F6596" w:rsidRDefault="00FC4B05" w:rsidP="00261CDB">
            <w:pPr>
              <w:jc w:val="both"/>
            </w:pPr>
            <w:r w:rsidRPr="004F6596">
              <w:t>80</w:t>
            </w:r>
          </w:p>
        </w:tc>
        <w:tc>
          <w:tcPr>
            <w:tcW w:w="515" w:type="pct"/>
          </w:tcPr>
          <w:p w:rsidR="00FC4B05" w:rsidRPr="004F6596" w:rsidRDefault="00FC4B05" w:rsidP="00261CDB">
            <w:pPr>
              <w:jc w:val="both"/>
            </w:pPr>
            <w:r w:rsidRPr="004F6596">
              <w:t>90</w:t>
            </w:r>
          </w:p>
        </w:tc>
      </w:tr>
      <w:tr w:rsidR="00FC4B05" w:rsidRPr="00DD1378" w:rsidTr="00261CDB">
        <w:tc>
          <w:tcPr>
            <w:tcW w:w="279" w:type="pct"/>
          </w:tcPr>
          <w:p w:rsidR="00FC4B05" w:rsidRPr="004F6596" w:rsidRDefault="00FC4B05" w:rsidP="00261CDB">
            <w:pPr>
              <w:jc w:val="both"/>
            </w:pPr>
            <w:r w:rsidRPr="004F6596">
              <w:t>3</w:t>
            </w:r>
          </w:p>
        </w:tc>
        <w:tc>
          <w:tcPr>
            <w:tcW w:w="1452" w:type="pct"/>
          </w:tcPr>
          <w:p w:rsidR="00FC4B05" w:rsidRPr="004F6596" w:rsidRDefault="00FC4B05" w:rsidP="00261CDB">
            <w:pPr>
              <w:jc w:val="both"/>
            </w:pPr>
            <w:r w:rsidRPr="004F6596">
              <w:t>Доля СО НКО, которым оказана имущественная поддержка;</w:t>
            </w:r>
          </w:p>
        </w:tc>
        <w:tc>
          <w:tcPr>
            <w:tcW w:w="698" w:type="pct"/>
          </w:tcPr>
          <w:p w:rsidR="00FC4B05" w:rsidRPr="004F6596" w:rsidRDefault="00FC4B05" w:rsidP="00261CDB">
            <w:pPr>
              <w:jc w:val="both"/>
            </w:pPr>
            <w:r w:rsidRPr="004F6596">
              <w:t>процентов</w:t>
            </w:r>
          </w:p>
        </w:tc>
        <w:tc>
          <w:tcPr>
            <w:tcW w:w="514" w:type="pct"/>
          </w:tcPr>
          <w:p w:rsidR="00FC4B05" w:rsidRPr="004F6596" w:rsidRDefault="00FC4B05" w:rsidP="00261CDB">
            <w:pPr>
              <w:jc w:val="both"/>
            </w:pPr>
            <w:r w:rsidRPr="004F6596">
              <w:t>20</w:t>
            </w:r>
          </w:p>
        </w:tc>
        <w:tc>
          <w:tcPr>
            <w:tcW w:w="514" w:type="pct"/>
          </w:tcPr>
          <w:p w:rsidR="00FC4B05" w:rsidRPr="004F6596" w:rsidRDefault="00FC4B05" w:rsidP="00261CDB">
            <w:pPr>
              <w:jc w:val="both"/>
            </w:pPr>
            <w:r w:rsidRPr="004F6596">
              <w:t>25</w:t>
            </w:r>
          </w:p>
        </w:tc>
        <w:tc>
          <w:tcPr>
            <w:tcW w:w="515" w:type="pct"/>
          </w:tcPr>
          <w:p w:rsidR="00FC4B05" w:rsidRPr="004F6596" w:rsidRDefault="00FC4B05" w:rsidP="00261CDB">
            <w:pPr>
              <w:jc w:val="both"/>
            </w:pPr>
            <w:r w:rsidRPr="004F6596">
              <w:t>30</w:t>
            </w:r>
          </w:p>
        </w:tc>
        <w:tc>
          <w:tcPr>
            <w:tcW w:w="514" w:type="pct"/>
          </w:tcPr>
          <w:p w:rsidR="00FC4B05" w:rsidRPr="004F6596" w:rsidRDefault="00FC4B05" w:rsidP="00261CDB">
            <w:pPr>
              <w:jc w:val="both"/>
            </w:pPr>
            <w:r w:rsidRPr="004F6596">
              <w:t>40</w:t>
            </w:r>
          </w:p>
        </w:tc>
        <w:tc>
          <w:tcPr>
            <w:tcW w:w="515" w:type="pct"/>
          </w:tcPr>
          <w:p w:rsidR="00FC4B05" w:rsidRPr="004F6596" w:rsidRDefault="00FC4B05" w:rsidP="00261CDB">
            <w:pPr>
              <w:jc w:val="both"/>
            </w:pPr>
            <w:r w:rsidRPr="004F6596">
              <w:t>50</w:t>
            </w:r>
          </w:p>
        </w:tc>
      </w:tr>
      <w:tr w:rsidR="00FC4B05" w:rsidRPr="00DD1378" w:rsidTr="00261CDB">
        <w:tc>
          <w:tcPr>
            <w:tcW w:w="279" w:type="pct"/>
          </w:tcPr>
          <w:p w:rsidR="00FC4B05" w:rsidRPr="004F6596" w:rsidRDefault="00FC4B05" w:rsidP="00261CDB">
            <w:pPr>
              <w:jc w:val="both"/>
            </w:pPr>
            <w:r w:rsidRPr="004F6596">
              <w:t>4</w:t>
            </w:r>
          </w:p>
        </w:tc>
        <w:tc>
          <w:tcPr>
            <w:tcW w:w="1452" w:type="pct"/>
          </w:tcPr>
          <w:p w:rsidR="00FC4B05" w:rsidRPr="004F6596" w:rsidRDefault="00FC4B05" w:rsidP="00261CDB">
            <w:pPr>
              <w:jc w:val="both"/>
            </w:pPr>
            <w:r w:rsidRPr="004F6596">
              <w:t>Количество  СО НКО</w:t>
            </w:r>
          </w:p>
          <w:p w:rsidR="00FC4B05" w:rsidRPr="004F6596" w:rsidRDefault="00FC4B05" w:rsidP="00261CDB">
            <w:pPr>
              <w:jc w:val="both"/>
            </w:pPr>
          </w:p>
        </w:tc>
        <w:tc>
          <w:tcPr>
            <w:tcW w:w="698" w:type="pct"/>
          </w:tcPr>
          <w:p w:rsidR="00FC4B05" w:rsidRPr="004F6596" w:rsidRDefault="00FC4B05" w:rsidP="00261CDB">
            <w:pPr>
              <w:jc w:val="both"/>
            </w:pPr>
            <w:r w:rsidRPr="004F6596">
              <w:t>единица</w:t>
            </w:r>
          </w:p>
        </w:tc>
        <w:tc>
          <w:tcPr>
            <w:tcW w:w="514" w:type="pct"/>
          </w:tcPr>
          <w:p w:rsidR="00FC4B05" w:rsidRPr="004F6596" w:rsidRDefault="00FC4B05" w:rsidP="00261CDB">
            <w:pPr>
              <w:jc w:val="both"/>
            </w:pPr>
            <w:r w:rsidRPr="004F6596">
              <w:t>15</w:t>
            </w:r>
          </w:p>
        </w:tc>
        <w:tc>
          <w:tcPr>
            <w:tcW w:w="514" w:type="pct"/>
          </w:tcPr>
          <w:p w:rsidR="00FC4B05" w:rsidRPr="004F6596" w:rsidRDefault="00FC4B05" w:rsidP="00261CDB">
            <w:pPr>
              <w:jc w:val="both"/>
            </w:pPr>
            <w:r w:rsidRPr="004F6596">
              <w:t>17</w:t>
            </w:r>
          </w:p>
        </w:tc>
        <w:tc>
          <w:tcPr>
            <w:tcW w:w="515" w:type="pct"/>
          </w:tcPr>
          <w:p w:rsidR="00FC4B05" w:rsidRPr="004F6596" w:rsidRDefault="00FC4B05" w:rsidP="00261CDB">
            <w:pPr>
              <w:jc w:val="both"/>
            </w:pPr>
            <w:r w:rsidRPr="004F6596">
              <w:t>18</w:t>
            </w:r>
          </w:p>
        </w:tc>
        <w:tc>
          <w:tcPr>
            <w:tcW w:w="514" w:type="pct"/>
          </w:tcPr>
          <w:p w:rsidR="00FC4B05" w:rsidRPr="004F6596" w:rsidRDefault="00FC4B05" w:rsidP="00261CDB">
            <w:pPr>
              <w:jc w:val="both"/>
            </w:pPr>
            <w:r w:rsidRPr="004F6596">
              <w:t>19</w:t>
            </w:r>
          </w:p>
        </w:tc>
        <w:tc>
          <w:tcPr>
            <w:tcW w:w="515" w:type="pct"/>
          </w:tcPr>
          <w:p w:rsidR="00FC4B05" w:rsidRPr="004F6596" w:rsidRDefault="00FC4B05" w:rsidP="00261CDB">
            <w:pPr>
              <w:jc w:val="both"/>
            </w:pPr>
            <w:r w:rsidRPr="004F6596">
              <w:t>20</w:t>
            </w:r>
          </w:p>
        </w:tc>
      </w:tr>
    </w:tbl>
    <w:p w:rsidR="00FC4B05" w:rsidRDefault="00FC4B05" w:rsidP="00FC4B05">
      <w:pPr>
        <w:pStyle w:val="ConsPlusNormal"/>
        <w:jc w:val="center"/>
        <w:rPr>
          <w:rFonts w:ascii="Times New Roman" w:hAnsi="Times New Roman" w:cs="Times New Roman"/>
          <w:sz w:val="28"/>
          <w:szCs w:val="28"/>
        </w:rPr>
        <w:sectPr w:rsidR="00FC4B05" w:rsidSect="0091048E">
          <w:pgSz w:w="11906" w:h="16838"/>
          <w:pgMar w:top="624" w:right="567" w:bottom="567" w:left="1701" w:header="709" w:footer="709" w:gutter="0"/>
          <w:cols w:space="708"/>
          <w:docGrid w:linePitch="360"/>
        </w:sectPr>
      </w:pPr>
    </w:p>
    <w:p w:rsidR="00FC4B05" w:rsidRPr="00AC072D" w:rsidRDefault="00FC4B05" w:rsidP="00FC4B05">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Раздел</w:t>
      </w:r>
      <w:r w:rsidRPr="00AC072D">
        <w:rPr>
          <w:rFonts w:ascii="Times New Roman" w:hAnsi="Times New Roman" w:cs="Times New Roman"/>
          <w:sz w:val="28"/>
          <w:szCs w:val="28"/>
        </w:rPr>
        <w:t>10</w:t>
      </w:r>
      <w:r w:rsidRPr="00B7580D">
        <w:rPr>
          <w:rFonts w:ascii="Times New Roman" w:hAnsi="Times New Roman" w:cs="Times New Roman"/>
          <w:sz w:val="28"/>
          <w:szCs w:val="28"/>
        </w:rPr>
        <w:t xml:space="preserve">. </w:t>
      </w:r>
      <w:r w:rsidR="00B7580D">
        <w:rPr>
          <w:rFonts w:ascii="Times New Roman" w:hAnsi="Times New Roman" w:cs="Times New Roman"/>
          <w:sz w:val="28"/>
          <w:szCs w:val="28"/>
        </w:rPr>
        <w:t xml:space="preserve">Приложения к </w:t>
      </w:r>
      <w:r w:rsidRPr="006A3DB7">
        <w:rPr>
          <w:rFonts w:ascii="Times New Roman" w:hAnsi="Times New Roman" w:cs="Times New Roman"/>
          <w:sz w:val="28"/>
          <w:szCs w:val="28"/>
        </w:rPr>
        <w:t>Подпрограмме</w:t>
      </w:r>
    </w:p>
    <w:p w:rsidR="00FC4B05" w:rsidRPr="00FA2B55" w:rsidRDefault="00FC4B05" w:rsidP="00FC4B05">
      <w:pPr>
        <w:pStyle w:val="ConsPlusNormal"/>
        <w:jc w:val="right"/>
        <w:rPr>
          <w:rFonts w:ascii="Times New Roman" w:hAnsi="Times New Roman" w:cs="Times New Roman"/>
          <w:sz w:val="28"/>
          <w:szCs w:val="28"/>
        </w:rPr>
      </w:pPr>
      <w:r w:rsidRPr="00FA2B55">
        <w:rPr>
          <w:rFonts w:ascii="Times New Roman" w:hAnsi="Times New Roman" w:cs="Times New Roman"/>
          <w:sz w:val="28"/>
          <w:szCs w:val="28"/>
        </w:rPr>
        <w:t xml:space="preserve">Приложение </w:t>
      </w:r>
      <w:r>
        <w:rPr>
          <w:rFonts w:ascii="Times New Roman" w:hAnsi="Times New Roman" w:cs="Times New Roman"/>
          <w:sz w:val="28"/>
          <w:szCs w:val="28"/>
        </w:rPr>
        <w:t>№ 1</w:t>
      </w:r>
    </w:p>
    <w:p w:rsidR="00FC4B05" w:rsidRPr="00FA2B55" w:rsidRDefault="00B7580D" w:rsidP="00B7580D">
      <w:pPr>
        <w:pStyle w:val="ConsPlusNormal"/>
        <w:ind w:left="-142" w:firstLine="851"/>
        <w:jc w:val="right"/>
        <w:rPr>
          <w:rFonts w:ascii="Times New Roman" w:hAnsi="Times New Roman" w:cs="Times New Roman"/>
          <w:sz w:val="28"/>
          <w:szCs w:val="28"/>
        </w:rPr>
      </w:pPr>
      <w:r>
        <w:rPr>
          <w:rFonts w:ascii="Times New Roman" w:hAnsi="Times New Roman" w:cs="Times New Roman"/>
          <w:sz w:val="28"/>
          <w:szCs w:val="28"/>
        </w:rPr>
        <w:t>о</w:t>
      </w:r>
      <w:r w:rsidR="006A3DB7">
        <w:rPr>
          <w:rFonts w:ascii="Times New Roman" w:hAnsi="Times New Roman" w:cs="Times New Roman"/>
          <w:sz w:val="28"/>
          <w:szCs w:val="28"/>
        </w:rPr>
        <w:t>т</w:t>
      </w:r>
      <w:r>
        <w:rPr>
          <w:rFonts w:ascii="Times New Roman" w:hAnsi="Times New Roman" w:cs="Times New Roman"/>
          <w:sz w:val="28"/>
          <w:szCs w:val="28"/>
        </w:rPr>
        <w:t xml:space="preserve"> </w:t>
      </w:r>
      <w:r w:rsidR="00887223">
        <w:rPr>
          <w:rFonts w:ascii="Times New Roman" w:hAnsi="Times New Roman" w:cs="Times New Roman"/>
          <w:sz w:val="28"/>
          <w:szCs w:val="28"/>
        </w:rPr>
        <w:t xml:space="preserve">14 мая </w:t>
      </w:r>
      <w:r w:rsidR="006A3DB7">
        <w:rPr>
          <w:rFonts w:ascii="Times New Roman" w:hAnsi="Times New Roman" w:cs="Times New Roman"/>
          <w:sz w:val="28"/>
          <w:szCs w:val="28"/>
        </w:rPr>
        <w:t xml:space="preserve">2018 г. № </w:t>
      </w:r>
      <w:r w:rsidR="00887223">
        <w:rPr>
          <w:rFonts w:ascii="Times New Roman" w:hAnsi="Times New Roman" w:cs="Times New Roman"/>
          <w:sz w:val="28"/>
          <w:szCs w:val="28"/>
        </w:rPr>
        <w:t>163</w:t>
      </w:r>
    </w:p>
    <w:p w:rsidR="00FC4B05" w:rsidRPr="00D768AD" w:rsidRDefault="00FC4B05" w:rsidP="00FC4B05">
      <w:pPr>
        <w:pStyle w:val="ConsPlusNormal"/>
        <w:jc w:val="center"/>
        <w:rPr>
          <w:rFonts w:ascii="Times New Roman" w:hAnsi="Times New Roman" w:cs="Times New Roman"/>
          <w:sz w:val="24"/>
          <w:szCs w:val="24"/>
        </w:rPr>
      </w:pPr>
    </w:p>
    <w:p w:rsidR="00FC4B05" w:rsidRPr="006A3DB7" w:rsidRDefault="00FC4B05" w:rsidP="00FC4B05">
      <w:pPr>
        <w:pStyle w:val="1"/>
        <w:jc w:val="center"/>
        <w:rPr>
          <w:rFonts w:ascii="Times New Roman" w:hAnsi="Times New Roman" w:cs="Times New Roman"/>
          <w:bCs w:val="0"/>
          <w:sz w:val="28"/>
          <w:szCs w:val="28"/>
        </w:rPr>
      </w:pPr>
      <w:r w:rsidRPr="006A3DB7">
        <w:rPr>
          <w:rFonts w:ascii="Times New Roman" w:hAnsi="Times New Roman" w:cs="Times New Roman"/>
          <w:bCs w:val="0"/>
          <w:sz w:val="28"/>
          <w:szCs w:val="28"/>
        </w:rPr>
        <w:t>Основные мероприятия,  показатели и объемы финансирования подпрограммы «</w:t>
      </w:r>
      <w:r w:rsidRPr="006A3DB7">
        <w:rPr>
          <w:rFonts w:ascii="Times New Roman" w:hAnsi="Times New Roman" w:cs="Times New Roman"/>
          <w:bCs w:val="0"/>
          <w:snapToGrid w:val="0"/>
          <w:sz w:val="28"/>
          <w:szCs w:val="28"/>
        </w:rPr>
        <w:t>Поддержка социально ориентированных некоммерческих организаций на территории муниципального района «Каларский район»</w:t>
      </w:r>
    </w:p>
    <w:p w:rsidR="00FC4B05" w:rsidRPr="006A3DB7" w:rsidRDefault="00FC4B05" w:rsidP="00FC4B05">
      <w:pPr>
        <w:pStyle w:val="1"/>
        <w:jc w:val="center"/>
        <w:rPr>
          <w:rFonts w:ascii="Times New Roman" w:hAnsi="Times New Roman" w:cs="Times New Roman"/>
          <w:bCs w:val="0"/>
          <w:sz w:val="28"/>
          <w:szCs w:val="28"/>
        </w:rPr>
      </w:pPr>
      <w:r w:rsidRPr="006A3DB7">
        <w:rPr>
          <w:rFonts w:ascii="Times New Roman" w:hAnsi="Times New Roman" w:cs="Times New Roman"/>
          <w:bCs w:val="0"/>
          <w:sz w:val="28"/>
          <w:szCs w:val="28"/>
        </w:rPr>
        <w:t>на  2018-2022 годы»</w:t>
      </w:r>
    </w:p>
    <w:p w:rsidR="00FC4B05" w:rsidRPr="00E600D7" w:rsidRDefault="00FC4B05" w:rsidP="00FC4B05">
      <w:pPr>
        <w:ind w:firstLine="709"/>
        <w:jc w:val="both"/>
        <w:rPr>
          <w:b/>
          <w:bCs/>
          <w:sz w:val="28"/>
          <w:szCs w:val="28"/>
        </w:rPr>
      </w:pPr>
    </w:p>
    <w:tbl>
      <w:tblPr>
        <w:tblW w:w="1488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8"/>
        <w:gridCol w:w="4110"/>
        <w:gridCol w:w="995"/>
        <w:gridCol w:w="2552"/>
        <w:gridCol w:w="1383"/>
        <w:gridCol w:w="35"/>
        <w:gridCol w:w="992"/>
        <w:gridCol w:w="1163"/>
        <w:gridCol w:w="28"/>
        <w:gridCol w:w="935"/>
        <w:gridCol w:w="49"/>
        <w:gridCol w:w="887"/>
        <w:gridCol w:w="63"/>
        <w:gridCol w:w="1113"/>
        <w:gridCol w:w="11"/>
      </w:tblGrid>
      <w:tr w:rsidR="00FC4B05" w:rsidRPr="00E600D7" w:rsidTr="006A3DB7">
        <w:trPr>
          <w:trHeight w:val="797"/>
        </w:trPr>
        <w:tc>
          <w:tcPr>
            <w:tcW w:w="568" w:type="dxa"/>
            <w:vMerge w:val="restart"/>
          </w:tcPr>
          <w:p w:rsidR="00FC4B05" w:rsidRPr="00B64EC9" w:rsidRDefault="00FC4B05" w:rsidP="00261CDB">
            <w:pPr>
              <w:ind w:right="34"/>
              <w:jc w:val="both"/>
            </w:pPr>
            <w:r w:rsidRPr="00B64EC9">
              <w:rPr>
                <w:sz w:val="22"/>
                <w:szCs w:val="22"/>
              </w:rPr>
              <w:t>№ п/п</w:t>
            </w:r>
          </w:p>
        </w:tc>
        <w:tc>
          <w:tcPr>
            <w:tcW w:w="4110" w:type="dxa"/>
            <w:vMerge w:val="restart"/>
          </w:tcPr>
          <w:p w:rsidR="00FC4B05" w:rsidRPr="00B64EC9" w:rsidRDefault="00FC4B05" w:rsidP="00261CDB">
            <w:pPr>
              <w:ind w:right="34"/>
              <w:jc w:val="both"/>
            </w:pPr>
            <w:r w:rsidRPr="00B64EC9">
              <w:rPr>
                <w:sz w:val="22"/>
                <w:szCs w:val="22"/>
              </w:rPr>
              <w:t>Наименование мероприятий</w:t>
            </w:r>
          </w:p>
        </w:tc>
        <w:tc>
          <w:tcPr>
            <w:tcW w:w="995" w:type="dxa"/>
          </w:tcPr>
          <w:p w:rsidR="00FC4B05" w:rsidRPr="00B64EC9" w:rsidRDefault="00FC4B05" w:rsidP="00261CDB">
            <w:pPr>
              <w:ind w:right="34"/>
              <w:jc w:val="both"/>
            </w:pPr>
            <w:r w:rsidRPr="00B64EC9">
              <w:rPr>
                <w:sz w:val="22"/>
                <w:szCs w:val="22"/>
              </w:rPr>
              <w:t>Сроки исполнения</w:t>
            </w:r>
          </w:p>
        </w:tc>
        <w:tc>
          <w:tcPr>
            <w:tcW w:w="2552" w:type="dxa"/>
          </w:tcPr>
          <w:p w:rsidR="00FC4B05" w:rsidRPr="00B64EC9" w:rsidRDefault="00FC4B05" w:rsidP="00261CDB">
            <w:pPr>
              <w:ind w:right="34"/>
              <w:jc w:val="both"/>
            </w:pPr>
            <w:r w:rsidRPr="00B64EC9">
              <w:rPr>
                <w:sz w:val="22"/>
                <w:szCs w:val="22"/>
              </w:rPr>
              <w:t>Исполнители</w:t>
            </w:r>
          </w:p>
        </w:tc>
        <w:tc>
          <w:tcPr>
            <w:tcW w:w="1383" w:type="dxa"/>
          </w:tcPr>
          <w:p w:rsidR="00FC4B05" w:rsidRPr="00B64EC9" w:rsidRDefault="00FC4B05" w:rsidP="00261CDB">
            <w:pPr>
              <w:ind w:right="34"/>
              <w:jc w:val="both"/>
            </w:pPr>
            <w:r w:rsidRPr="00B64EC9">
              <w:rPr>
                <w:sz w:val="22"/>
                <w:szCs w:val="22"/>
              </w:rPr>
              <w:t>Источники финансирования</w:t>
            </w:r>
          </w:p>
        </w:tc>
        <w:tc>
          <w:tcPr>
            <w:tcW w:w="5276" w:type="dxa"/>
            <w:gridSpan w:val="10"/>
          </w:tcPr>
          <w:p w:rsidR="00FC4B05" w:rsidRPr="00B64EC9" w:rsidRDefault="00FC4B05" w:rsidP="00261CDB">
            <w:pPr>
              <w:ind w:right="34"/>
              <w:jc w:val="both"/>
            </w:pPr>
            <w:r w:rsidRPr="00B64EC9">
              <w:rPr>
                <w:sz w:val="22"/>
                <w:szCs w:val="22"/>
              </w:rPr>
              <w:t>в том числе</w:t>
            </w:r>
          </w:p>
          <w:p w:rsidR="00FC4B05" w:rsidRPr="00B64EC9" w:rsidRDefault="00FC4B05" w:rsidP="00261CDB">
            <w:pPr>
              <w:ind w:right="34"/>
              <w:jc w:val="both"/>
            </w:pPr>
            <w:r w:rsidRPr="00B64EC9">
              <w:rPr>
                <w:sz w:val="22"/>
                <w:szCs w:val="22"/>
              </w:rPr>
              <w:t>по годам реализации муниципальной Программы</w:t>
            </w:r>
            <w:r>
              <w:rPr>
                <w:sz w:val="22"/>
                <w:szCs w:val="22"/>
              </w:rPr>
              <w:t>, тыс. руб.</w:t>
            </w:r>
          </w:p>
        </w:tc>
      </w:tr>
      <w:tr w:rsidR="00FC4B05" w:rsidRPr="00E600D7" w:rsidTr="006A3DB7">
        <w:trPr>
          <w:gridAfter w:val="1"/>
          <w:wAfter w:w="11" w:type="dxa"/>
        </w:trPr>
        <w:tc>
          <w:tcPr>
            <w:tcW w:w="568" w:type="dxa"/>
            <w:vMerge/>
          </w:tcPr>
          <w:p w:rsidR="00FC4B05" w:rsidRPr="00B64EC9" w:rsidRDefault="00FC4B05" w:rsidP="00261CDB">
            <w:pPr>
              <w:ind w:right="34"/>
              <w:jc w:val="both"/>
            </w:pPr>
          </w:p>
        </w:tc>
        <w:tc>
          <w:tcPr>
            <w:tcW w:w="4110" w:type="dxa"/>
            <w:vMerge/>
          </w:tcPr>
          <w:p w:rsidR="00FC4B05" w:rsidRPr="00B64EC9" w:rsidRDefault="00FC4B05" w:rsidP="00261CDB">
            <w:pPr>
              <w:ind w:right="34"/>
              <w:jc w:val="both"/>
            </w:pPr>
          </w:p>
        </w:tc>
        <w:tc>
          <w:tcPr>
            <w:tcW w:w="995" w:type="dxa"/>
          </w:tcPr>
          <w:p w:rsidR="00FC4B05" w:rsidRPr="00B64EC9" w:rsidRDefault="00FC4B05" w:rsidP="00261CDB">
            <w:pPr>
              <w:ind w:right="34"/>
              <w:jc w:val="both"/>
            </w:pPr>
          </w:p>
        </w:tc>
        <w:tc>
          <w:tcPr>
            <w:tcW w:w="2552" w:type="dxa"/>
          </w:tcPr>
          <w:p w:rsidR="00FC4B05" w:rsidRPr="00B64EC9" w:rsidRDefault="00FC4B05" w:rsidP="00261CDB">
            <w:pPr>
              <w:ind w:right="34"/>
              <w:jc w:val="both"/>
            </w:pPr>
          </w:p>
        </w:tc>
        <w:tc>
          <w:tcPr>
            <w:tcW w:w="1383" w:type="dxa"/>
          </w:tcPr>
          <w:p w:rsidR="00FC4B05" w:rsidRPr="00B64EC9" w:rsidRDefault="00FC4B05" w:rsidP="00261CDB">
            <w:pPr>
              <w:ind w:right="34"/>
              <w:jc w:val="both"/>
            </w:pPr>
          </w:p>
        </w:tc>
        <w:tc>
          <w:tcPr>
            <w:tcW w:w="1027" w:type="dxa"/>
            <w:gridSpan w:val="2"/>
          </w:tcPr>
          <w:p w:rsidR="00FC4B05" w:rsidRPr="00B64EC9" w:rsidRDefault="00FC4B05" w:rsidP="00261CDB">
            <w:pPr>
              <w:ind w:right="34"/>
              <w:jc w:val="both"/>
            </w:pPr>
            <w:r>
              <w:rPr>
                <w:sz w:val="22"/>
                <w:szCs w:val="22"/>
              </w:rPr>
              <w:t xml:space="preserve"> 2018</w:t>
            </w:r>
          </w:p>
        </w:tc>
        <w:tc>
          <w:tcPr>
            <w:tcW w:w="1191" w:type="dxa"/>
            <w:gridSpan w:val="2"/>
          </w:tcPr>
          <w:p w:rsidR="00FC4B05" w:rsidRDefault="00FC4B05" w:rsidP="00261CDB">
            <w:pPr>
              <w:ind w:right="34"/>
              <w:jc w:val="both"/>
            </w:pPr>
            <w:r>
              <w:rPr>
                <w:sz w:val="22"/>
                <w:szCs w:val="22"/>
              </w:rPr>
              <w:t>2019</w:t>
            </w:r>
          </w:p>
        </w:tc>
        <w:tc>
          <w:tcPr>
            <w:tcW w:w="984" w:type="dxa"/>
            <w:gridSpan w:val="2"/>
          </w:tcPr>
          <w:p w:rsidR="00FC4B05" w:rsidRDefault="00FC4B05" w:rsidP="00261CDB">
            <w:r>
              <w:rPr>
                <w:sz w:val="22"/>
                <w:szCs w:val="22"/>
              </w:rPr>
              <w:t>2020</w:t>
            </w:r>
          </w:p>
        </w:tc>
        <w:tc>
          <w:tcPr>
            <w:tcW w:w="950" w:type="dxa"/>
            <w:gridSpan w:val="2"/>
          </w:tcPr>
          <w:p w:rsidR="00FC4B05" w:rsidRDefault="00FC4B05" w:rsidP="00261CDB">
            <w:r>
              <w:rPr>
                <w:sz w:val="22"/>
                <w:szCs w:val="22"/>
              </w:rPr>
              <w:t>2021</w:t>
            </w:r>
          </w:p>
        </w:tc>
        <w:tc>
          <w:tcPr>
            <w:tcW w:w="1113" w:type="dxa"/>
          </w:tcPr>
          <w:p w:rsidR="00FC4B05" w:rsidRPr="00B64EC9" w:rsidRDefault="00FC4B05" w:rsidP="00261CDB">
            <w:pPr>
              <w:ind w:right="34"/>
              <w:jc w:val="both"/>
            </w:pPr>
            <w:r>
              <w:rPr>
                <w:sz w:val="22"/>
                <w:szCs w:val="22"/>
              </w:rPr>
              <w:t>2022</w:t>
            </w:r>
          </w:p>
        </w:tc>
      </w:tr>
      <w:tr w:rsidR="00FC4B05" w:rsidRPr="00B64EC9" w:rsidTr="006A3DB7">
        <w:trPr>
          <w:trHeight w:val="450"/>
        </w:trPr>
        <w:tc>
          <w:tcPr>
            <w:tcW w:w="14884" w:type="dxa"/>
            <w:gridSpan w:val="15"/>
          </w:tcPr>
          <w:p w:rsidR="00FC4B05" w:rsidRPr="009214E8" w:rsidRDefault="00FC4B05" w:rsidP="00261CDB">
            <w:pPr>
              <w:snapToGrid w:val="0"/>
              <w:ind w:right="-107"/>
              <w:jc w:val="center"/>
              <w:rPr>
                <w:b/>
                <w:bCs/>
                <w:sz w:val="28"/>
                <w:szCs w:val="28"/>
              </w:rPr>
            </w:pPr>
            <w:r>
              <w:rPr>
                <w:b/>
                <w:bCs/>
                <w:sz w:val="28"/>
                <w:szCs w:val="28"/>
              </w:rPr>
              <w:t>1.</w:t>
            </w:r>
            <w:r w:rsidRPr="009214E8">
              <w:rPr>
                <w:b/>
                <w:bCs/>
                <w:sz w:val="28"/>
                <w:szCs w:val="28"/>
              </w:rPr>
              <w:t>Основные мероприятия</w:t>
            </w:r>
          </w:p>
        </w:tc>
      </w:tr>
      <w:tr w:rsidR="00FC4B05" w:rsidRPr="00B64EC9" w:rsidTr="006A3DB7">
        <w:trPr>
          <w:trHeight w:val="450"/>
        </w:trPr>
        <w:tc>
          <w:tcPr>
            <w:tcW w:w="568" w:type="dxa"/>
          </w:tcPr>
          <w:p w:rsidR="00FC4B05" w:rsidRPr="00B64EC9" w:rsidRDefault="00FC4B05" w:rsidP="00261CDB">
            <w:pPr>
              <w:snapToGrid w:val="0"/>
              <w:ind w:right="34"/>
              <w:jc w:val="both"/>
            </w:pPr>
            <w:r>
              <w:t>1.1</w:t>
            </w:r>
          </w:p>
          <w:p w:rsidR="00FC4B05" w:rsidRPr="00B64EC9" w:rsidRDefault="00FC4B05" w:rsidP="00261CDB">
            <w:pPr>
              <w:snapToGrid w:val="0"/>
              <w:ind w:right="34"/>
              <w:jc w:val="both"/>
            </w:pPr>
          </w:p>
        </w:tc>
        <w:tc>
          <w:tcPr>
            <w:tcW w:w="4110" w:type="dxa"/>
            <w:vAlign w:val="center"/>
          </w:tcPr>
          <w:p w:rsidR="00FC4B05" w:rsidRPr="00B64EC9" w:rsidRDefault="00FC4B05" w:rsidP="00261CDB">
            <w:pPr>
              <w:snapToGrid w:val="0"/>
              <w:ind w:right="34"/>
              <w:jc w:val="both"/>
            </w:pPr>
            <w:r w:rsidRPr="00B64EC9">
              <w:t>Предоставление субсидий  СО НКО  по результатам конкурса программ и проектов на оказание обшественно-полезных услуг в соответствии с видами деятельности</w:t>
            </w:r>
          </w:p>
        </w:tc>
        <w:tc>
          <w:tcPr>
            <w:tcW w:w="995" w:type="dxa"/>
            <w:vAlign w:val="center"/>
          </w:tcPr>
          <w:p w:rsidR="00FC4B05" w:rsidRPr="00B64EC9" w:rsidRDefault="00FC4B05" w:rsidP="00261CDB">
            <w:pPr>
              <w:snapToGrid w:val="0"/>
              <w:ind w:right="34"/>
              <w:jc w:val="center"/>
            </w:pPr>
            <w:r w:rsidRPr="00B64EC9">
              <w:t>ежегодно</w:t>
            </w:r>
          </w:p>
        </w:tc>
        <w:tc>
          <w:tcPr>
            <w:tcW w:w="2552" w:type="dxa"/>
          </w:tcPr>
          <w:p w:rsidR="00FC4B05" w:rsidRPr="00B64EC9" w:rsidRDefault="00FC4B05" w:rsidP="00261CDB">
            <w:pPr>
              <w:ind w:right="34"/>
              <w:jc w:val="center"/>
            </w:pPr>
            <w:r>
              <w:t>Администрация муниципального района "Каларский район"</w:t>
            </w:r>
          </w:p>
        </w:tc>
        <w:tc>
          <w:tcPr>
            <w:tcW w:w="1418" w:type="dxa"/>
            <w:gridSpan w:val="2"/>
            <w:vAlign w:val="center"/>
          </w:tcPr>
          <w:p w:rsidR="00FC4B05" w:rsidRPr="00B64EC9" w:rsidRDefault="00FC4B05" w:rsidP="00261CDB">
            <w:pPr>
              <w:snapToGrid w:val="0"/>
              <w:ind w:right="34"/>
              <w:jc w:val="center"/>
            </w:pPr>
            <w:r>
              <w:t>Бюджет муниципального района "Каларский район"</w:t>
            </w:r>
          </w:p>
        </w:tc>
        <w:tc>
          <w:tcPr>
            <w:tcW w:w="992" w:type="dxa"/>
            <w:vAlign w:val="center"/>
          </w:tcPr>
          <w:p w:rsidR="00FC4B05" w:rsidRPr="00B64EC9" w:rsidRDefault="006A3DB7" w:rsidP="00261CDB">
            <w:pPr>
              <w:snapToGrid w:val="0"/>
              <w:ind w:right="-107"/>
            </w:pPr>
            <w:r>
              <w:t>-</w:t>
            </w:r>
          </w:p>
        </w:tc>
        <w:tc>
          <w:tcPr>
            <w:tcW w:w="1163" w:type="dxa"/>
            <w:vAlign w:val="center"/>
          </w:tcPr>
          <w:p w:rsidR="00FC4B05" w:rsidRPr="00B64EC9" w:rsidRDefault="00FC4B05" w:rsidP="00261CDB">
            <w:pPr>
              <w:snapToGrid w:val="0"/>
              <w:ind w:right="-107"/>
            </w:pPr>
            <w:r>
              <w:t>200,0</w:t>
            </w:r>
          </w:p>
        </w:tc>
        <w:tc>
          <w:tcPr>
            <w:tcW w:w="963" w:type="dxa"/>
            <w:gridSpan w:val="2"/>
            <w:vAlign w:val="center"/>
          </w:tcPr>
          <w:p w:rsidR="00FC4B05" w:rsidRPr="00B64EC9" w:rsidRDefault="00FC4B05" w:rsidP="00261CDB">
            <w:pPr>
              <w:snapToGrid w:val="0"/>
              <w:ind w:right="-107"/>
            </w:pPr>
            <w:r>
              <w:t>250,0</w:t>
            </w:r>
          </w:p>
        </w:tc>
        <w:tc>
          <w:tcPr>
            <w:tcW w:w="936" w:type="dxa"/>
            <w:gridSpan w:val="2"/>
            <w:vAlign w:val="center"/>
          </w:tcPr>
          <w:p w:rsidR="00FC4B05" w:rsidRPr="00B64EC9" w:rsidRDefault="00FC4B05" w:rsidP="00261CDB">
            <w:pPr>
              <w:snapToGrid w:val="0"/>
              <w:ind w:right="-107"/>
            </w:pPr>
            <w:r>
              <w:t>300,0</w:t>
            </w:r>
          </w:p>
        </w:tc>
        <w:tc>
          <w:tcPr>
            <w:tcW w:w="1187" w:type="dxa"/>
            <w:gridSpan w:val="3"/>
            <w:vAlign w:val="center"/>
          </w:tcPr>
          <w:p w:rsidR="00FC4B05" w:rsidRPr="00B64EC9" w:rsidRDefault="00FC4B05" w:rsidP="00261CDB">
            <w:pPr>
              <w:snapToGrid w:val="0"/>
              <w:ind w:right="-107"/>
            </w:pPr>
            <w:r>
              <w:t>350,0</w:t>
            </w:r>
          </w:p>
        </w:tc>
      </w:tr>
      <w:tr w:rsidR="00FC4B05" w:rsidRPr="00B64EC9" w:rsidTr="006A3DB7">
        <w:trPr>
          <w:trHeight w:val="334"/>
        </w:trPr>
        <w:tc>
          <w:tcPr>
            <w:tcW w:w="568" w:type="dxa"/>
          </w:tcPr>
          <w:p w:rsidR="00FC4B05" w:rsidRPr="00B64EC9" w:rsidRDefault="00FC4B05" w:rsidP="00261CDB">
            <w:pPr>
              <w:ind w:right="34"/>
              <w:jc w:val="both"/>
            </w:pPr>
          </w:p>
          <w:p w:rsidR="00FC4B05" w:rsidRPr="00B64EC9" w:rsidRDefault="00FC4B05" w:rsidP="00261CDB">
            <w:pPr>
              <w:ind w:right="34"/>
              <w:jc w:val="both"/>
            </w:pPr>
            <w:r>
              <w:t>1.3</w:t>
            </w:r>
          </w:p>
        </w:tc>
        <w:tc>
          <w:tcPr>
            <w:tcW w:w="4110" w:type="dxa"/>
          </w:tcPr>
          <w:p w:rsidR="00FC4B05" w:rsidRPr="00B64EC9" w:rsidRDefault="00FC4B05" w:rsidP="00261CDB">
            <w:pPr>
              <w:ind w:right="34"/>
              <w:jc w:val="both"/>
            </w:pPr>
            <w:r w:rsidRPr="00B64EC9">
              <w:t xml:space="preserve">Вовлечение СО НКО в организацию и проведение </w:t>
            </w:r>
            <w:r>
              <w:t xml:space="preserve"> в предоставление общественно-полезных услуг</w:t>
            </w:r>
            <w:r w:rsidRPr="00B64EC9">
              <w:t xml:space="preserve">  </w:t>
            </w:r>
          </w:p>
        </w:tc>
        <w:tc>
          <w:tcPr>
            <w:tcW w:w="995" w:type="dxa"/>
          </w:tcPr>
          <w:p w:rsidR="00FC4B05" w:rsidRPr="00B64EC9" w:rsidRDefault="00FC4B05" w:rsidP="00261CDB">
            <w:pPr>
              <w:ind w:right="34"/>
              <w:jc w:val="both"/>
            </w:pPr>
            <w:r w:rsidRPr="00B64EC9">
              <w:t>Весь период</w:t>
            </w:r>
          </w:p>
        </w:tc>
        <w:tc>
          <w:tcPr>
            <w:tcW w:w="2552" w:type="dxa"/>
          </w:tcPr>
          <w:p w:rsidR="00FC4B05" w:rsidRPr="00B64EC9" w:rsidRDefault="00FC4B05" w:rsidP="00261CDB">
            <w:pPr>
              <w:ind w:right="34"/>
              <w:jc w:val="both"/>
            </w:pPr>
            <w:r>
              <w:t xml:space="preserve">Администрация муниципального района "Каларский район" </w:t>
            </w:r>
          </w:p>
        </w:tc>
        <w:tc>
          <w:tcPr>
            <w:tcW w:w="1418" w:type="dxa"/>
            <w:gridSpan w:val="2"/>
            <w:vAlign w:val="center"/>
          </w:tcPr>
          <w:p w:rsidR="00FC4B05" w:rsidRPr="00B64EC9" w:rsidRDefault="00FC4B05" w:rsidP="00261CDB">
            <w:pPr>
              <w:snapToGrid w:val="0"/>
              <w:ind w:right="34"/>
              <w:jc w:val="both"/>
            </w:pPr>
          </w:p>
        </w:tc>
        <w:tc>
          <w:tcPr>
            <w:tcW w:w="992" w:type="dxa"/>
          </w:tcPr>
          <w:p w:rsidR="00FC4B05" w:rsidRPr="00B64EC9" w:rsidRDefault="00FC4B05" w:rsidP="00261CDB">
            <w:pPr>
              <w:snapToGrid w:val="0"/>
              <w:ind w:right="-107"/>
              <w:rPr>
                <w:highlight w:val="yellow"/>
              </w:rPr>
            </w:pPr>
          </w:p>
        </w:tc>
        <w:tc>
          <w:tcPr>
            <w:tcW w:w="1163" w:type="dxa"/>
          </w:tcPr>
          <w:p w:rsidR="00FC4B05" w:rsidRPr="00B64EC9" w:rsidRDefault="00FC4B05" w:rsidP="00261CDB">
            <w:pPr>
              <w:snapToGrid w:val="0"/>
              <w:ind w:right="-107"/>
              <w:rPr>
                <w:highlight w:val="yellow"/>
              </w:rPr>
            </w:pPr>
          </w:p>
        </w:tc>
        <w:tc>
          <w:tcPr>
            <w:tcW w:w="963" w:type="dxa"/>
            <w:gridSpan w:val="2"/>
          </w:tcPr>
          <w:p w:rsidR="00FC4B05" w:rsidRPr="00B64EC9" w:rsidRDefault="00FC4B05" w:rsidP="00261CDB">
            <w:pPr>
              <w:snapToGrid w:val="0"/>
              <w:ind w:right="-107"/>
              <w:rPr>
                <w:highlight w:val="yellow"/>
              </w:rPr>
            </w:pPr>
          </w:p>
        </w:tc>
        <w:tc>
          <w:tcPr>
            <w:tcW w:w="936" w:type="dxa"/>
            <w:gridSpan w:val="2"/>
          </w:tcPr>
          <w:p w:rsidR="00FC4B05" w:rsidRPr="00B64EC9" w:rsidRDefault="00FC4B05" w:rsidP="00261CDB">
            <w:pPr>
              <w:snapToGrid w:val="0"/>
              <w:ind w:right="-107"/>
              <w:rPr>
                <w:highlight w:val="yellow"/>
              </w:rPr>
            </w:pPr>
          </w:p>
        </w:tc>
        <w:tc>
          <w:tcPr>
            <w:tcW w:w="1187" w:type="dxa"/>
            <w:gridSpan w:val="3"/>
          </w:tcPr>
          <w:p w:rsidR="00FC4B05" w:rsidRPr="00B64EC9" w:rsidRDefault="00FC4B05" w:rsidP="00261CDB">
            <w:pPr>
              <w:snapToGrid w:val="0"/>
              <w:ind w:right="-107"/>
              <w:rPr>
                <w:highlight w:val="yellow"/>
              </w:rPr>
            </w:pPr>
          </w:p>
        </w:tc>
      </w:tr>
      <w:tr w:rsidR="00FC4B05" w:rsidRPr="00B64EC9" w:rsidTr="006A3DB7">
        <w:trPr>
          <w:trHeight w:val="450"/>
        </w:trPr>
        <w:tc>
          <w:tcPr>
            <w:tcW w:w="568" w:type="dxa"/>
          </w:tcPr>
          <w:p w:rsidR="00FC4B05" w:rsidRPr="00B64EC9" w:rsidRDefault="00FC4B05" w:rsidP="00261CDB">
            <w:pPr>
              <w:snapToGrid w:val="0"/>
              <w:ind w:right="34"/>
              <w:jc w:val="both"/>
            </w:pPr>
            <w:r>
              <w:t>1.4</w:t>
            </w:r>
          </w:p>
        </w:tc>
        <w:tc>
          <w:tcPr>
            <w:tcW w:w="4110" w:type="dxa"/>
            <w:vAlign w:val="center"/>
          </w:tcPr>
          <w:p w:rsidR="00FC4B05" w:rsidRPr="00B64EC9" w:rsidRDefault="00FC4B05" w:rsidP="00261CDB">
            <w:pPr>
              <w:snapToGrid w:val="0"/>
              <w:ind w:right="34"/>
              <w:jc w:val="both"/>
            </w:pPr>
            <w:r w:rsidRPr="00B64EC9">
              <w:t>Разработка НПА для организации и проведения конкурсов, направленных на поддержку СО НКО</w:t>
            </w:r>
          </w:p>
        </w:tc>
        <w:tc>
          <w:tcPr>
            <w:tcW w:w="995" w:type="dxa"/>
            <w:vAlign w:val="center"/>
          </w:tcPr>
          <w:p w:rsidR="00FC4B05" w:rsidRPr="00B64EC9" w:rsidRDefault="00FC4B05" w:rsidP="00261CDB">
            <w:pPr>
              <w:snapToGrid w:val="0"/>
              <w:ind w:right="34"/>
              <w:jc w:val="both"/>
            </w:pPr>
            <w:r w:rsidRPr="00B64EC9">
              <w:t>ежегодно</w:t>
            </w:r>
          </w:p>
        </w:tc>
        <w:tc>
          <w:tcPr>
            <w:tcW w:w="2552" w:type="dxa"/>
            <w:vAlign w:val="center"/>
          </w:tcPr>
          <w:p w:rsidR="00FC4B05" w:rsidRPr="00B64EC9" w:rsidRDefault="00FC4B05" w:rsidP="00261CDB">
            <w:pPr>
              <w:snapToGrid w:val="0"/>
              <w:ind w:right="34"/>
              <w:jc w:val="both"/>
            </w:pPr>
            <w:r>
              <w:t>Администрация муниципального района "Каларский район"</w:t>
            </w:r>
          </w:p>
        </w:tc>
        <w:tc>
          <w:tcPr>
            <w:tcW w:w="1418" w:type="dxa"/>
            <w:gridSpan w:val="2"/>
            <w:vAlign w:val="center"/>
          </w:tcPr>
          <w:p w:rsidR="00FC4B05" w:rsidRPr="00B64EC9" w:rsidRDefault="00FC4B05" w:rsidP="00261CDB">
            <w:pPr>
              <w:snapToGrid w:val="0"/>
              <w:ind w:right="34"/>
              <w:jc w:val="both"/>
            </w:pPr>
          </w:p>
        </w:tc>
        <w:tc>
          <w:tcPr>
            <w:tcW w:w="992" w:type="dxa"/>
            <w:vAlign w:val="center"/>
          </w:tcPr>
          <w:p w:rsidR="00FC4B05" w:rsidRPr="00B64EC9" w:rsidRDefault="00FC4B05" w:rsidP="00261CDB">
            <w:pPr>
              <w:ind w:right="34"/>
              <w:jc w:val="both"/>
            </w:pPr>
          </w:p>
        </w:tc>
        <w:tc>
          <w:tcPr>
            <w:tcW w:w="1163" w:type="dxa"/>
            <w:vAlign w:val="center"/>
          </w:tcPr>
          <w:p w:rsidR="00FC4B05" w:rsidRPr="00B64EC9" w:rsidRDefault="00FC4B05" w:rsidP="00261CDB">
            <w:pPr>
              <w:ind w:right="34"/>
              <w:jc w:val="both"/>
            </w:pPr>
          </w:p>
        </w:tc>
        <w:tc>
          <w:tcPr>
            <w:tcW w:w="963" w:type="dxa"/>
            <w:gridSpan w:val="2"/>
            <w:vAlign w:val="center"/>
          </w:tcPr>
          <w:p w:rsidR="00FC4B05" w:rsidRPr="00B64EC9" w:rsidRDefault="00FC4B05" w:rsidP="00261CDB">
            <w:pPr>
              <w:ind w:right="34"/>
              <w:jc w:val="both"/>
            </w:pPr>
          </w:p>
        </w:tc>
        <w:tc>
          <w:tcPr>
            <w:tcW w:w="936" w:type="dxa"/>
            <w:gridSpan w:val="2"/>
            <w:vAlign w:val="center"/>
          </w:tcPr>
          <w:p w:rsidR="00FC4B05" w:rsidRPr="00B64EC9" w:rsidRDefault="00FC4B05" w:rsidP="00261CDB">
            <w:pPr>
              <w:ind w:right="34"/>
              <w:jc w:val="both"/>
            </w:pPr>
          </w:p>
        </w:tc>
        <w:tc>
          <w:tcPr>
            <w:tcW w:w="1187" w:type="dxa"/>
            <w:gridSpan w:val="3"/>
            <w:vAlign w:val="center"/>
          </w:tcPr>
          <w:p w:rsidR="00FC4B05" w:rsidRPr="00B64EC9" w:rsidRDefault="00FC4B05" w:rsidP="00261CDB">
            <w:pPr>
              <w:ind w:right="34"/>
              <w:jc w:val="both"/>
            </w:pPr>
          </w:p>
        </w:tc>
      </w:tr>
      <w:tr w:rsidR="00FC4B05" w:rsidRPr="00B64EC9" w:rsidTr="006A3DB7">
        <w:trPr>
          <w:trHeight w:val="450"/>
        </w:trPr>
        <w:tc>
          <w:tcPr>
            <w:tcW w:w="568" w:type="dxa"/>
          </w:tcPr>
          <w:p w:rsidR="00FC4B05" w:rsidRPr="00B64EC9" w:rsidRDefault="00FC4B05" w:rsidP="00261CDB">
            <w:pPr>
              <w:snapToGrid w:val="0"/>
              <w:ind w:right="34"/>
              <w:jc w:val="both"/>
            </w:pPr>
            <w:r>
              <w:t>1.5</w:t>
            </w:r>
          </w:p>
        </w:tc>
        <w:tc>
          <w:tcPr>
            <w:tcW w:w="4110" w:type="dxa"/>
            <w:vAlign w:val="center"/>
          </w:tcPr>
          <w:p w:rsidR="00FC4B05" w:rsidRPr="00B64EC9" w:rsidRDefault="00FC4B05" w:rsidP="00261CDB">
            <w:pPr>
              <w:snapToGrid w:val="0"/>
              <w:ind w:right="34"/>
              <w:jc w:val="both"/>
            </w:pPr>
            <w:r w:rsidRPr="00B64EC9">
              <w:t xml:space="preserve">Предоставление СО НКО льгот  по уплате налогов и сборов  в соответствии с действующим </w:t>
            </w:r>
            <w:r w:rsidRPr="00B64EC9">
              <w:lastRenderedPageBreak/>
              <w:t xml:space="preserve">законодательством </w:t>
            </w:r>
          </w:p>
        </w:tc>
        <w:tc>
          <w:tcPr>
            <w:tcW w:w="995" w:type="dxa"/>
            <w:vAlign w:val="center"/>
          </w:tcPr>
          <w:p w:rsidR="00FC4B05" w:rsidRPr="00B64EC9" w:rsidRDefault="00FC4B05" w:rsidP="00261CDB">
            <w:pPr>
              <w:snapToGrid w:val="0"/>
              <w:ind w:right="34"/>
              <w:jc w:val="both"/>
            </w:pPr>
            <w:r w:rsidRPr="00B64EC9">
              <w:lastRenderedPageBreak/>
              <w:t>По мере необхо</w:t>
            </w:r>
            <w:r w:rsidRPr="00B64EC9">
              <w:lastRenderedPageBreak/>
              <w:t>димости</w:t>
            </w:r>
          </w:p>
        </w:tc>
        <w:tc>
          <w:tcPr>
            <w:tcW w:w="2552" w:type="dxa"/>
            <w:vAlign w:val="center"/>
          </w:tcPr>
          <w:p w:rsidR="00FC4B05" w:rsidRPr="00B64EC9" w:rsidRDefault="00FC4B05" w:rsidP="00261CDB">
            <w:pPr>
              <w:snapToGrid w:val="0"/>
              <w:ind w:right="34"/>
              <w:jc w:val="both"/>
            </w:pPr>
            <w:r>
              <w:lastRenderedPageBreak/>
              <w:t xml:space="preserve">Администрация муниципального района "Каларский </w:t>
            </w:r>
            <w:r>
              <w:lastRenderedPageBreak/>
              <w:t>район"</w:t>
            </w:r>
          </w:p>
        </w:tc>
        <w:tc>
          <w:tcPr>
            <w:tcW w:w="1418" w:type="dxa"/>
            <w:gridSpan w:val="2"/>
            <w:vAlign w:val="center"/>
          </w:tcPr>
          <w:p w:rsidR="00FC4B05" w:rsidRPr="00B64EC9" w:rsidRDefault="00FC4B05" w:rsidP="00261CDB">
            <w:pPr>
              <w:snapToGrid w:val="0"/>
              <w:ind w:right="34"/>
              <w:jc w:val="both"/>
            </w:pPr>
          </w:p>
        </w:tc>
        <w:tc>
          <w:tcPr>
            <w:tcW w:w="992" w:type="dxa"/>
            <w:vAlign w:val="center"/>
          </w:tcPr>
          <w:p w:rsidR="00FC4B05" w:rsidRPr="00B64EC9" w:rsidRDefault="00FC4B05" w:rsidP="00261CDB">
            <w:pPr>
              <w:ind w:right="34"/>
              <w:jc w:val="both"/>
            </w:pPr>
          </w:p>
        </w:tc>
        <w:tc>
          <w:tcPr>
            <w:tcW w:w="1163" w:type="dxa"/>
            <w:vAlign w:val="center"/>
          </w:tcPr>
          <w:p w:rsidR="00FC4B05" w:rsidRPr="00B64EC9" w:rsidRDefault="00FC4B05" w:rsidP="00261CDB">
            <w:pPr>
              <w:ind w:right="34"/>
              <w:jc w:val="both"/>
            </w:pPr>
          </w:p>
        </w:tc>
        <w:tc>
          <w:tcPr>
            <w:tcW w:w="963" w:type="dxa"/>
            <w:gridSpan w:val="2"/>
            <w:vAlign w:val="center"/>
          </w:tcPr>
          <w:p w:rsidR="00FC4B05" w:rsidRPr="00B64EC9" w:rsidRDefault="00FC4B05" w:rsidP="00261CDB">
            <w:pPr>
              <w:ind w:right="34"/>
              <w:jc w:val="both"/>
            </w:pPr>
          </w:p>
        </w:tc>
        <w:tc>
          <w:tcPr>
            <w:tcW w:w="936" w:type="dxa"/>
            <w:gridSpan w:val="2"/>
            <w:vAlign w:val="center"/>
          </w:tcPr>
          <w:p w:rsidR="00FC4B05" w:rsidRPr="00B64EC9" w:rsidRDefault="00FC4B05" w:rsidP="00261CDB">
            <w:pPr>
              <w:ind w:right="34"/>
              <w:jc w:val="both"/>
            </w:pPr>
          </w:p>
        </w:tc>
        <w:tc>
          <w:tcPr>
            <w:tcW w:w="1187" w:type="dxa"/>
            <w:gridSpan w:val="3"/>
            <w:vAlign w:val="center"/>
          </w:tcPr>
          <w:p w:rsidR="00FC4B05" w:rsidRPr="00B64EC9" w:rsidRDefault="00FC4B05" w:rsidP="00261CDB">
            <w:pPr>
              <w:ind w:right="34"/>
              <w:jc w:val="both"/>
            </w:pPr>
          </w:p>
        </w:tc>
      </w:tr>
      <w:tr w:rsidR="00FC4B05" w:rsidRPr="00B64EC9" w:rsidTr="006A3DB7">
        <w:trPr>
          <w:trHeight w:val="450"/>
        </w:trPr>
        <w:tc>
          <w:tcPr>
            <w:tcW w:w="568" w:type="dxa"/>
          </w:tcPr>
          <w:p w:rsidR="00FC4B05" w:rsidRPr="00B64EC9" w:rsidRDefault="00FC4B05" w:rsidP="00261CDB">
            <w:pPr>
              <w:snapToGrid w:val="0"/>
              <w:ind w:right="34"/>
              <w:jc w:val="both"/>
            </w:pPr>
            <w:r>
              <w:lastRenderedPageBreak/>
              <w:t>1.6</w:t>
            </w:r>
          </w:p>
        </w:tc>
        <w:tc>
          <w:tcPr>
            <w:tcW w:w="4110" w:type="dxa"/>
            <w:vAlign w:val="center"/>
          </w:tcPr>
          <w:p w:rsidR="00FC4B05" w:rsidRPr="00B64EC9" w:rsidRDefault="00FC4B05" w:rsidP="00261CDB">
            <w:pPr>
              <w:snapToGrid w:val="0"/>
              <w:ind w:right="34"/>
              <w:jc w:val="both"/>
            </w:pPr>
            <w:r w:rsidRPr="00B64EC9">
              <w:t>Привлечение СО НКО к решению вопросов местного значения  в порядке установленном в законодательстве в сфере закупок товаров, работ, услуг для обеспечения муниципальных нужд</w:t>
            </w:r>
          </w:p>
        </w:tc>
        <w:tc>
          <w:tcPr>
            <w:tcW w:w="995" w:type="dxa"/>
            <w:vAlign w:val="center"/>
          </w:tcPr>
          <w:p w:rsidR="00FC4B05" w:rsidRPr="00B64EC9" w:rsidRDefault="00FC4B05" w:rsidP="00261CDB">
            <w:pPr>
              <w:snapToGrid w:val="0"/>
              <w:ind w:right="34"/>
              <w:jc w:val="both"/>
            </w:pPr>
            <w:r w:rsidRPr="00B64EC9">
              <w:t>По мере необходимости</w:t>
            </w:r>
          </w:p>
        </w:tc>
        <w:tc>
          <w:tcPr>
            <w:tcW w:w="2552" w:type="dxa"/>
            <w:vAlign w:val="center"/>
          </w:tcPr>
          <w:p w:rsidR="00FC4B05" w:rsidRPr="00B64EC9" w:rsidRDefault="00FC4B05" w:rsidP="00261CDB">
            <w:pPr>
              <w:snapToGrid w:val="0"/>
              <w:ind w:right="34"/>
              <w:jc w:val="both"/>
            </w:pPr>
            <w:r>
              <w:t>Администрация муниципального района "Каларский район"</w:t>
            </w:r>
          </w:p>
        </w:tc>
        <w:tc>
          <w:tcPr>
            <w:tcW w:w="1418" w:type="dxa"/>
            <w:gridSpan w:val="2"/>
            <w:vAlign w:val="center"/>
          </w:tcPr>
          <w:p w:rsidR="00FC4B05" w:rsidRPr="00B64EC9" w:rsidRDefault="00FC4B05" w:rsidP="00261CDB">
            <w:pPr>
              <w:snapToGrid w:val="0"/>
              <w:ind w:right="34"/>
              <w:jc w:val="both"/>
            </w:pPr>
          </w:p>
        </w:tc>
        <w:tc>
          <w:tcPr>
            <w:tcW w:w="992" w:type="dxa"/>
            <w:vAlign w:val="center"/>
          </w:tcPr>
          <w:p w:rsidR="00FC4B05" w:rsidRPr="00B64EC9" w:rsidRDefault="00FC4B05" w:rsidP="00261CDB">
            <w:pPr>
              <w:ind w:right="34"/>
              <w:jc w:val="both"/>
            </w:pPr>
          </w:p>
        </w:tc>
        <w:tc>
          <w:tcPr>
            <w:tcW w:w="1163" w:type="dxa"/>
            <w:vAlign w:val="center"/>
          </w:tcPr>
          <w:p w:rsidR="00FC4B05" w:rsidRPr="00B64EC9" w:rsidRDefault="00FC4B05" w:rsidP="00261CDB">
            <w:pPr>
              <w:ind w:right="34"/>
              <w:jc w:val="both"/>
            </w:pPr>
          </w:p>
        </w:tc>
        <w:tc>
          <w:tcPr>
            <w:tcW w:w="963" w:type="dxa"/>
            <w:gridSpan w:val="2"/>
            <w:vAlign w:val="center"/>
          </w:tcPr>
          <w:p w:rsidR="00FC4B05" w:rsidRPr="00B64EC9" w:rsidRDefault="00FC4B05" w:rsidP="00261CDB">
            <w:pPr>
              <w:ind w:right="34"/>
              <w:jc w:val="both"/>
            </w:pPr>
          </w:p>
        </w:tc>
        <w:tc>
          <w:tcPr>
            <w:tcW w:w="936" w:type="dxa"/>
            <w:gridSpan w:val="2"/>
            <w:vAlign w:val="center"/>
          </w:tcPr>
          <w:p w:rsidR="00FC4B05" w:rsidRPr="00B64EC9" w:rsidRDefault="00FC4B05" w:rsidP="00261CDB">
            <w:pPr>
              <w:ind w:right="34"/>
              <w:jc w:val="both"/>
            </w:pPr>
          </w:p>
        </w:tc>
        <w:tc>
          <w:tcPr>
            <w:tcW w:w="1187" w:type="dxa"/>
            <w:gridSpan w:val="3"/>
            <w:vAlign w:val="center"/>
          </w:tcPr>
          <w:p w:rsidR="00FC4B05" w:rsidRPr="00B64EC9" w:rsidRDefault="00FC4B05" w:rsidP="00261CDB">
            <w:pPr>
              <w:ind w:right="34"/>
              <w:jc w:val="both"/>
            </w:pPr>
          </w:p>
        </w:tc>
      </w:tr>
      <w:tr w:rsidR="00FC4B05" w:rsidRPr="00B64EC9" w:rsidTr="006A3DB7">
        <w:trPr>
          <w:trHeight w:val="450"/>
        </w:trPr>
        <w:tc>
          <w:tcPr>
            <w:tcW w:w="14884" w:type="dxa"/>
            <w:gridSpan w:val="15"/>
          </w:tcPr>
          <w:p w:rsidR="00FC4B05" w:rsidRPr="009214E8" w:rsidRDefault="00FC4B05" w:rsidP="00261CDB">
            <w:pPr>
              <w:ind w:right="34"/>
              <w:jc w:val="center"/>
              <w:rPr>
                <w:b/>
                <w:bCs/>
                <w:sz w:val="28"/>
                <w:szCs w:val="28"/>
              </w:rPr>
            </w:pPr>
            <w:r>
              <w:rPr>
                <w:b/>
                <w:bCs/>
                <w:sz w:val="28"/>
                <w:szCs w:val="28"/>
              </w:rPr>
              <w:t>2.</w:t>
            </w:r>
            <w:r w:rsidRPr="009214E8">
              <w:rPr>
                <w:b/>
                <w:bCs/>
                <w:sz w:val="28"/>
                <w:szCs w:val="28"/>
              </w:rPr>
              <w:t>Организационно-методическая деятельность</w:t>
            </w:r>
          </w:p>
        </w:tc>
      </w:tr>
      <w:tr w:rsidR="00FC4B05" w:rsidRPr="00F0128C" w:rsidTr="006A3DB7">
        <w:trPr>
          <w:gridAfter w:val="1"/>
          <w:wAfter w:w="11" w:type="dxa"/>
          <w:trHeight w:val="450"/>
        </w:trPr>
        <w:tc>
          <w:tcPr>
            <w:tcW w:w="568" w:type="dxa"/>
          </w:tcPr>
          <w:p w:rsidR="00FC4B05" w:rsidRPr="00B64EC9" w:rsidRDefault="00FC4B05" w:rsidP="00261CDB">
            <w:pPr>
              <w:ind w:right="34"/>
              <w:jc w:val="both"/>
            </w:pPr>
            <w:r>
              <w:t>2</w:t>
            </w:r>
            <w:r w:rsidRPr="00B64EC9">
              <w:t>.1</w:t>
            </w:r>
          </w:p>
        </w:tc>
        <w:tc>
          <w:tcPr>
            <w:tcW w:w="4110" w:type="dxa"/>
          </w:tcPr>
          <w:p w:rsidR="00FC4B05" w:rsidRPr="00B64EC9" w:rsidRDefault="00FC4B05" w:rsidP="00261CDB">
            <w:pPr>
              <w:ind w:right="34"/>
              <w:jc w:val="both"/>
            </w:pPr>
            <w:r w:rsidRPr="00B64EC9">
              <w:t>Ведение реестра СО НКО</w:t>
            </w:r>
            <w:r w:rsidRPr="00B64EC9">
              <w:rPr>
                <w:snapToGrid w:val="0"/>
              </w:rPr>
              <w:t xml:space="preserve">, действующих на территории  </w:t>
            </w:r>
            <w:r w:rsidRPr="00B64EC9">
              <w:t>Каларского района</w:t>
            </w:r>
          </w:p>
        </w:tc>
        <w:tc>
          <w:tcPr>
            <w:tcW w:w="995" w:type="dxa"/>
          </w:tcPr>
          <w:p w:rsidR="00FC4B05" w:rsidRPr="00B64EC9" w:rsidRDefault="00FC4B05" w:rsidP="00261CDB">
            <w:pPr>
              <w:ind w:right="34"/>
              <w:jc w:val="both"/>
            </w:pPr>
            <w:r w:rsidRPr="00B64EC9">
              <w:t>Весь период</w:t>
            </w:r>
          </w:p>
        </w:tc>
        <w:tc>
          <w:tcPr>
            <w:tcW w:w="2552" w:type="dxa"/>
          </w:tcPr>
          <w:p w:rsidR="00FC4B05" w:rsidRPr="00B64EC9" w:rsidRDefault="00FC4B05" w:rsidP="00261CDB">
            <w:pPr>
              <w:ind w:right="34"/>
              <w:jc w:val="both"/>
            </w:pPr>
            <w:r>
              <w:t>Администрация муниципального района "Каларский район"</w:t>
            </w:r>
          </w:p>
        </w:tc>
        <w:tc>
          <w:tcPr>
            <w:tcW w:w="1383" w:type="dxa"/>
          </w:tcPr>
          <w:p w:rsidR="00FC4B05" w:rsidRPr="00B64EC9" w:rsidRDefault="00FC4B05" w:rsidP="00261CDB">
            <w:pPr>
              <w:ind w:right="34"/>
              <w:jc w:val="both"/>
            </w:pPr>
            <w:r w:rsidRPr="00B64EC9">
              <w:t>-</w:t>
            </w:r>
          </w:p>
        </w:tc>
        <w:tc>
          <w:tcPr>
            <w:tcW w:w="1027" w:type="dxa"/>
            <w:gridSpan w:val="2"/>
          </w:tcPr>
          <w:p w:rsidR="00FC4B05" w:rsidRPr="00B64EC9" w:rsidRDefault="00FC4B05" w:rsidP="00261CDB">
            <w:pPr>
              <w:ind w:right="34"/>
              <w:jc w:val="both"/>
              <w:rPr>
                <w:highlight w:val="yellow"/>
              </w:rPr>
            </w:pPr>
          </w:p>
        </w:tc>
        <w:tc>
          <w:tcPr>
            <w:tcW w:w="1191" w:type="dxa"/>
            <w:gridSpan w:val="2"/>
          </w:tcPr>
          <w:p w:rsidR="00FC4B05" w:rsidRPr="00B64EC9" w:rsidRDefault="00FC4B05" w:rsidP="00261CDB">
            <w:pPr>
              <w:ind w:right="34"/>
              <w:jc w:val="both"/>
              <w:rPr>
                <w:highlight w:val="yellow"/>
              </w:rPr>
            </w:pPr>
          </w:p>
        </w:tc>
        <w:tc>
          <w:tcPr>
            <w:tcW w:w="984" w:type="dxa"/>
            <w:gridSpan w:val="2"/>
          </w:tcPr>
          <w:p w:rsidR="00FC4B05" w:rsidRPr="00B64EC9" w:rsidRDefault="00FC4B05" w:rsidP="00261CDB">
            <w:pPr>
              <w:ind w:right="34"/>
              <w:jc w:val="both"/>
              <w:rPr>
                <w:highlight w:val="yellow"/>
              </w:rPr>
            </w:pPr>
          </w:p>
        </w:tc>
        <w:tc>
          <w:tcPr>
            <w:tcW w:w="950" w:type="dxa"/>
            <w:gridSpan w:val="2"/>
          </w:tcPr>
          <w:p w:rsidR="00FC4B05" w:rsidRPr="00B64EC9" w:rsidRDefault="00FC4B05" w:rsidP="00261CDB">
            <w:pPr>
              <w:ind w:right="34"/>
              <w:jc w:val="both"/>
              <w:rPr>
                <w:highlight w:val="yellow"/>
              </w:rPr>
            </w:pPr>
          </w:p>
        </w:tc>
        <w:tc>
          <w:tcPr>
            <w:tcW w:w="1113" w:type="dxa"/>
          </w:tcPr>
          <w:p w:rsidR="00FC4B05" w:rsidRPr="00B64EC9" w:rsidRDefault="00FC4B05" w:rsidP="00261CDB">
            <w:pPr>
              <w:ind w:right="34"/>
              <w:jc w:val="both"/>
              <w:rPr>
                <w:highlight w:val="yellow"/>
              </w:rPr>
            </w:pPr>
          </w:p>
        </w:tc>
      </w:tr>
      <w:tr w:rsidR="00FC4B05" w:rsidRPr="00F0128C" w:rsidTr="006A3DB7">
        <w:trPr>
          <w:gridAfter w:val="1"/>
          <w:wAfter w:w="11" w:type="dxa"/>
          <w:trHeight w:val="450"/>
        </w:trPr>
        <w:tc>
          <w:tcPr>
            <w:tcW w:w="568" w:type="dxa"/>
          </w:tcPr>
          <w:p w:rsidR="00FC4B05" w:rsidRPr="00B64EC9" w:rsidRDefault="00FC4B05" w:rsidP="00261CDB">
            <w:pPr>
              <w:ind w:right="34"/>
              <w:jc w:val="both"/>
            </w:pPr>
            <w:r>
              <w:t>2</w:t>
            </w:r>
            <w:r w:rsidRPr="00B64EC9">
              <w:t>.2</w:t>
            </w:r>
          </w:p>
        </w:tc>
        <w:tc>
          <w:tcPr>
            <w:tcW w:w="4110" w:type="dxa"/>
          </w:tcPr>
          <w:p w:rsidR="00FC4B05" w:rsidRPr="00B64EC9" w:rsidRDefault="00FC4B05" w:rsidP="00261CDB">
            <w:pPr>
              <w:ind w:right="34"/>
              <w:jc w:val="both"/>
            </w:pPr>
            <w:r w:rsidRPr="00B64EC9">
              <w:t>Проведение семинаров по вопросам организации деятельности СО НКО</w:t>
            </w:r>
          </w:p>
        </w:tc>
        <w:tc>
          <w:tcPr>
            <w:tcW w:w="995" w:type="dxa"/>
          </w:tcPr>
          <w:p w:rsidR="00FC4B05" w:rsidRPr="00B64EC9" w:rsidRDefault="00FC4B05" w:rsidP="00261CDB">
            <w:pPr>
              <w:ind w:right="34"/>
              <w:jc w:val="both"/>
            </w:pPr>
            <w:r w:rsidRPr="00B64EC9">
              <w:t>По мере необходимости</w:t>
            </w:r>
          </w:p>
        </w:tc>
        <w:tc>
          <w:tcPr>
            <w:tcW w:w="2552" w:type="dxa"/>
          </w:tcPr>
          <w:p w:rsidR="00FC4B05" w:rsidRPr="00BA0AE4" w:rsidRDefault="00FC4B05" w:rsidP="006A3DB7">
            <w:pPr>
              <w:ind w:right="34"/>
              <w:rPr>
                <w:b/>
                <w:bCs/>
              </w:rPr>
            </w:pPr>
            <w:r>
              <w:t>Администрация муниципального района "Каларский район"</w:t>
            </w:r>
          </w:p>
        </w:tc>
        <w:tc>
          <w:tcPr>
            <w:tcW w:w="1383" w:type="dxa"/>
          </w:tcPr>
          <w:p w:rsidR="00FC4B05" w:rsidRPr="00B64EC9" w:rsidRDefault="00FC4B05" w:rsidP="00261CDB">
            <w:pPr>
              <w:ind w:right="34"/>
              <w:jc w:val="both"/>
            </w:pPr>
            <w:r w:rsidRPr="00B64EC9">
              <w:t>-</w:t>
            </w:r>
          </w:p>
        </w:tc>
        <w:tc>
          <w:tcPr>
            <w:tcW w:w="1027" w:type="dxa"/>
            <w:gridSpan w:val="2"/>
          </w:tcPr>
          <w:p w:rsidR="00FC4B05" w:rsidRPr="00B64EC9" w:rsidRDefault="00FC4B05" w:rsidP="00261CDB">
            <w:pPr>
              <w:ind w:right="34"/>
              <w:jc w:val="both"/>
              <w:rPr>
                <w:highlight w:val="yellow"/>
              </w:rPr>
            </w:pPr>
          </w:p>
        </w:tc>
        <w:tc>
          <w:tcPr>
            <w:tcW w:w="1191" w:type="dxa"/>
            <w:gridSpan w:val="2"/>
          </w:tcPr>
          <w:p w:rsidR="00FC4B05" w:rsidRPr="00B64EC9" w:rsidRDefault="00FC4B05" w:rsidP="00261CDB">
            <w:pPr>
              <w:ind w:right="34"/>
              <w:jc w:val="both"/>
              <w:rPr>
                <w:highlight w:val="yellow"/>
              </w:rPr>
            </w:pPr>
          </w:p>
        </w:tc>
        <w:tc>
          <w:tcPr>
            <w:tcW w:w="984" w:type="dxa"/>
            <w:gridSpan w:val="2"/>
          </w:tcPr>
          <w:p w:rsidR="00FC4B05" w:rsidRPr="00B64EC9" w:rsidRDefault="00FC4B05" w:rsidP="00261CDB">
            <w:pPr>
              <w:ind w:right="34"/>
              <w:jc w:val="both"/>
              <w:rPr>
                <w:highlight w:val="yellow"/>
              </w:rPr>
            </w:pPr>
          </w:p>
        </w:tc>
        <w:tc>
          <w:tcPr>
            <w:tcW w:w="950" w:type="dxa"/>
            <w:gridSpan w:val="2"/>
          </w:tcPr>
          <w:p w:rsidR="00FC4B05" w:rsidRPr="00B64EC9" w:rsidRDefault="00FC4B05" w:rsidP="00261CDB">
            <w:pPr>
              <w:ind w:right="34"/>
              <w:jc w:val="both"/>
              <w:rPr>
                <w:highlight w:val="yellow"/>
              </w:rPr>
            </w:pPr>
          </w:p>
        </w:tc>
        <w:tc>
          <w:tcPr>
            <w:tcW w:w="1113" w:type="dxa"/>
          </w:tcPr>
          <w:p w:rsidR="00FC4B05" w:rsidRPr="00B64EC9" w:rsidRDefault="00FC4B05" w:rsidP="00261CDB">
            <w:pPr>
              <w:ind w:right="34"/>
              <w:jc w:val="both"/>
              <w:rPr>
                <w:highlight w:val="yellow"/>
              </w:rPr>
            </w:pPr>
          </w:p>
        </w:tc>
      </w:tr>
      <w:tr w:rsidR="00FC4B05" w:rsidRPr="00F0128C" w:rsidTr="006A3DB7">
        <w:trPr>
          <w:gridAfter w:val="1"/>
          <w:wAfter w:w="11" w:type="dxa"/>
          <w:trHeight w:val="1912"/>
        </w:trPr>
        <w:tc>
          <w:tcPr>
            <w:tcW w:w="568" w:type="dxa"/>
          </w:tcPr>
          <w:p w:rsidR="00FC4B05" w:rsidRPr="001538B6" w:rsidRDefault="00FC4B05" w:rsidP="00261CDB">
            <w:pPr>
              <w:ind w:right="34"/>
              <w:jc w:val="both"/>
            </w:pPr>
            <w:r>
              <w:t>2</w:t>
            </w:r>
            <w:r w:rsidRPr="001538B6">
              <w:t>.3</w:t>
            </w:r>
          </w:p>
        </w:tc>
        <w:tc>
          <w:tcPr>
            <w:tcW w:w="4110" w:type="dxa"/>
          </w:tcPr>
          <w:p w:rsidR="00FC4B05" w:rsidRPr="00B64EC9" w:rsidRDefault="00FC4B05" w:rsidP="00261CDB">
            <w:pPr>
              <w:ind w:right="34"/>
              <w:jc w:val="both"/>
            </w:pPr>
            <w:r w:rsidRPr="00B64EC9">
              <w:t>Взаимодействие с Министерством юстиции РФ по ЗК</w:t>
            </w:r>
          </w:p>
          <w:p w:rsidR="00FC4B05" w:rsidRPr="00B64EC9" w:rsidRDefault="00FC4B05" w:rsidP="00261CDB">
            <w:pPr>
              <w:ind w:right="34"/>
              <w:jc w:val="both"/>
            </w:pPr>
            <w:r w:rsidRPr="00B64EC9">
              <w:t xml:space="preserve"> по оформлению учредительных документов СО НКО для регистрации;</w:t>
            </w:r>
          </w:p>
          <w:p w:rsidR="00FC4B05" w:rsidRPr="00B64EC9" w:rsidRDefault="00FC4B05" w:rsidP="00261CDB">
            <w:pPr>
              <w:ind w:right="34"/>
              <w:jc w:val="both"/>
              <w:rPr>
                <w:highlight w:val="yellow"/>
              </w:rPr>
            </w:pPr>
            <w:r w:rsidRPr="00B64EC9">
              <w:t>сопровождение при оформлении</w:t>
            </w:r>
          </w:p>
        </w:tc>
        <w:tc>
          <w:tcPr>
            <w:tcW w:w="995" w:type="dxa"/>
          </w:tcPr>
          <w:p w:rsidR="00FC4B05" w:rsidRPr="00B64EC9" w:rsidRDefault="00FC4B05" w:rsidP="00261CDB">
            <w:pPr>
              <w:ind w:right="34"/>
              <w:jc w:val="both"/>
              <w:rPr>
                <w:highlight w:val="yellow"/>
              </w:rPr>
            </w:pPr>
            <w:r w:rsidRPr="00B64EC9">
              <w:t>По мере необходимости</w:t>
            </w:r>
          </w:p>
        </w:tc>
        <w:tc>
          <w:tcPr>
            <w:tcW w:w="2552" w:type="dxa"/>
          </w:tcPr>
          <w:p w:rsidR="00FC4B05" w:rsidRPr="00B64EC9" w:rsidRDefault="00FC4B05" w:rsidP="00261CDB">
            <w:pPr>
              <w:ind w:right="34"/>
              <w:jc w:val="both"/>
              <w:rPr>
                <w:highlight w:val="yellow"/>
              </w:rPr>
            </w:pPr>
            <w:r>
              <w:t>Администрация муниципального района "Каларский район"</w:t>
            </w:r>
          </w:p>
        </w:tc>
        <w:tc>
          <w:tcPr>
            <w:tcW w:w="1383" w:type="dxa"/>
          </w:tcPr>
          <w:p w:rsidR="00FC4B05" w:rsidRPr="00B64EC9" w:rsidRDefault="00FC4B05" w:rsidP="00261CDB">
            <w:pPr>
              <w:ind w:right="34"/>
              <w:jc w:val="both"/>
              <w:rPr>
                <w:highlight w:val="yellow"/>
              </w:rPr>
            </w:pPr>
          </w:p>
        </w:tc>
        <w:tc>
          <w:tcPr>
            <w:tcW w:w="1027" w:type="dxa"/>
            <w:gridSpan w:val="2"/>
          </w:tcPr>
          <w:p w:rsidR="00FC4B05" w:rsidRPr="00B64EC9" w:rsidRDefault="00FC4B05" w:rsidP="00261CDB">
            <w:pPr>
              <w:ind w:right="34"/>
              <w:jc w:val="both"/>
              <w:rPr>
                <w:highlight w:val="yellow"/>
              </w:rPr>
            </w:pPr>
          </w:p>
        </w:tc>
        <w:tc>
          <w:tcPr>
            <w:tcW w:w="1191" w:type="dxa"/>
            <w:gridSpan w:val="2"/>
          </w:tcPr>
          <w:p w:rsidR="00FC4B05" w:rsidRPr="00B64EC9" w:rsidRDefault="00FC4B05" w:rsidP="00261CDB">
            <w:pPr>
              <w:ind w:right="34"/>
              <w:jc w:val="both"/>
              <w:rPr>
                <w:highlight w:val="yellow"/>
              </w:rPr>
            </w:pPr>
          </w:p>
        </w:tc>
        <w:tc>
          <w:tcPr>
            <w:tcW w:w="984" w:type="dxa"/>
            <w:gridSpan w:val="2"/>
          </w:tcPr>
          <w:p w:rsidR="00FC4B05" w:rsidRPr="00B64EC9" w:rsidRDefault="00FC4B05" w:rsidP="00261CDB">
            <w:pPr>
              <w:ind w:right="34"/>
              <w:jc w:val="both"/>
              <w:rPr>
                <w:highlight w:val="yellow"/>
              </w:rPr>
            </w:pPr>
          </w:p>
        </w:tc>
        <w:tc>
          <w:tcPr>
            <w:tcW w:w="950" w:type="dxa"/>
            <w:gridSpan w:val="2"/>
          </w:tcPr>
          <w:p w:rsidR="00FC4B05" w:rsidRPr="00B64EC9" w:rsidRDefault="00FC4B05" w:rsidP="00261CDB">
            <w:pPr>
              <w:ind w:right="34"/>
              <w:jc w:val="both"/>
              <w:rPr>
                <w:highlight w:val="yellow"/>
              </w:rPr>
            </w:pPr>
          </w:p>
        </w:tc>
        <w:tc>
          <w:tcPr>
            <w:tcW w:w="1113" w:type="dxa"/>
          </w:tcPr>
          <w:p w:rsidR="00FC4B05" w:rsidRPr="00B64EC9" w:rsidRDefault="00FC4B05" w:rsidP="00261CDB">
            <w:pPr>
              <w:ind w:right="34"/>
              <w:jc w:val="both"/>
              <w:rPr>
                <w:highlight w:val="yellow"/>
              </w:rPr>
            </w:pPr>
          </w:p>
        </w:tc>
      </w:tr>
      <w:tr w:rsidR="00FC4B05" w:rsidRPr="00F0128C" w:rsidTr="006A3DB7">
        <w:trPr>
          <w:gridAfter w:val="1"/>
          <w:wAfter w:w="11" w:type="dxa"/>
          <w:trHeight w:val="450"/>
        </w:trPr>
        <w:tc>
          <w:tcPr>
            <w:tcW w:w="568" w:type="dxa"/>
          </w:tcPr>
          <w:p w:rsidR="00FC4B05" w:rsidRPr="001538B6" w:rsidRDefault="00FC4B05" w:rsidP="00261CDB">
            <w:pPr>
              <w:ind w:right="34"/>
              <w:jc w:val="both"/>
            </w:pPr>
            <w:r>
              <w:t>2</w:t>
            </w:r>
            <w:r w:rsidRPr="001538B6">
              <w:t>.4</w:t>
            </w:r>
          </w:p>
        </w:tc>
        <w:tc>
          <w:tcPr>
            <w:tcW w:w="4110" w:type="dxa"/>
          </w:tcPr>
          <w:p w:rsidR="00FC4B05" w:rsidRPr="00B64EC9" w:rsidRDefault="00FC4B05" w:rsidP="00261CDB">
            <w:pPr>
              <w:ind w:right="34"/>
              <w:jc w:val="both"/>
            </w:pPr>
            <w:r w:rsidRPr="00B64EC9">
              <w:t>Оказание содействия в проведении публичных мероприятий СО НКО на территории района</w:t>
            </w:r>
          </w:p>
        </w:tc>
        <w:tc>
          <w:tcPr>
            <w:tcW w:w="995" w:type="dxa"/>
          </w:tcPr>
          <w:p w:rsidR="00FC4B05" w:rsidRPr="001538B6" w:rsidRDefault="00FC4B05" w:rsidP="00261CDB">
            <w:pPr>
              <w:ind w:right="34"/>
              <w:jc w:val="both"/>
            </w:pPr>
            <w:r w:rsidRPr="001538B6">
              <w:t>По мере необходимости</w:t>
            </w:r>
          </w:p>
        </w:tc>
        <w:tc>
          <w:tcPr>
            <w:tcW w:w="2552" w:type="dxa"/>
          </w:tcPr>
          <w:p w:rsidR="00FC4B05" w:rsidRPr="00B64EC9" w:rsidRDefault="00FC4B05" w:rsidP="00261CDB">
            <w:pPr>
              <w:ind w:right="34"/>
              <w:jc w:val="both"/>
              <w:rPr>
                <w:highlight w:val="yellow"/>
              </w:rPr>
            </w:pPr>
            <w:r>
              <w:t>Администрация муниципального района "Каларский район"</w:t>
            </w:r>
          </w:p>
        </w:tc>
        <w:tc>
          <w:tcPr>
            <w:tcW w:w="1383" w:type="dxa"/>
          </w:tcPr>
          <w:p w:rsidR="00FC4B05" w:rsidRPr="00B64EC9" w:rsidRDefault="00FC4B05" w:rsidP="00261CDB">
            <w:pPr>
              <w:ind w:right="34"/>
              <w:jc w:val="both"/>
              <w:rPr>
                <w:highlight w:val="yellow"/>
              </w:rPr>
            </w:pPr>
          </w:p>
        </w:tc>
        <w:tc>
          <w:tcPr>
            <w:tcW w:w="1027" w:type="dxa"/>
            <w:gridSpan w:val="2"/>
          </w:tcPr>
          <w:p w:rsidR="00FC4B05" w:rsidRPr="00B64EC9" w:rsidRDefault="00FC4B05" w:rsidP="00261CDB">
            <w:pPr>
              <w:ind w:right="34"/>
              <w:jc w:val="both"/>
              <w:rPr>
                <w:highlight w:val="yellow"/>
              </w:rPr>
            </w:pPr>
          </w:p>
        </w:tc>
        <w:tc>
          <w:tcPr>
            <w:tcW w:w="1191" w:type="dxa"/>
            <w:gridSpan w:val="2"/>
          </w:tcPr>
          <w:p w:rsidR="00FC4B05" w:rsidRPr="00B64EC9" w:rsidRDefault="00FC4B05" w:rsidP="00261CDB">
            <w:pPr>
              <w:ind w:right="34"/>
              <w:jc w:val="both"/>
              <w:rPr>
                <w:highlight w:val="yellow"/>
              </w:rPr>
            </w:pPr>
          </w:p>
        </w:tc>
        <w:tc>
          <w:tcPr>
            <w:tcW w:w="984" w:type="dxa"/>
            <w:gridSpan w:val="2"/>
          </w:tcPr>
          <w:p w:rsidR="00FC4B05" w:rsidRPr="00B64EC9" w:rsidRDefault="00FC4B05" w:rsidP="00261CDB">
            <w:pPr>
              <w:ind w:right="34"/>
              <w:jc w:val="both"/>
              <w:rPr>
                <w:highlight w:val="yellow"/>
              </w:rPr>
            </w:pPr>
          </w:p>
        </w:tc>
        <w:tc>
          <w:tcPr>
            <w:tcW w:w="950" w:type="dxa"/>
            <w:gridSpan w:val="2"/>
          </w:tcPr>
          <w:p w:rsidR="00FC4B05" w:rsidRPr="00B64EC9" w:rsidRDefault="00FC4B05" w:rsidP="00261CDB">
            <w:pPr>
              <w:ind w:right="34"/>
              <w:jc w:val="both"/>
              <w:rPr>
                <w:highlight w:val="yellow"/>
              </w:rPr>
            </w:pPr>
          </w:p>
        </w:tc>
        <w:tc>
          <w:tcPr>
            <w:tcW w:w="1113" w:type="dxa"/>
          </w:tcPr>
          <w:p w:rsidR="00FC4B05" w:rsidRPr="00B64EC9" w:rsidRDefault="00FC4B05" w:rsidP="00261CDB">
            <w:pPr>
              <w:ind w:right="34"/>
              <w:jc w:val="both"/>
              <w:rPr>
                <w:highlight w:val="yellow"/>
              </w:rPr>
            </w:pPr>
          </w:p>
        </w:tc>
      </w:tr>
      <w:tr w:rsidR="00FC4B05" w:rsidRPr="00F0128C" w:rsidTr="006A3DB7">
        <w:trPr>
          <w:gridAfter w:val="1"/>
          <w:wAfter w:w="11" w:type="dxa"/>
          <w:trHeight w:val="450"/>
        </w:trPr>
        <w:tc>
          <w:tcPr>
            <w:tcW w:w="568" w:type="dxa"/>
          </w:tcPr>
          <w:p w:rsidR="00FC4B05" w:rsidRPr="001538B6" w:rsidRDefault="00FC4B05" w:rsidP="00261CDB">
            <w:pPr>
              <w:ind w:right="34"/>
              <w:jc w:val="both"/>
            </w:pPr>
            <w:r>
              <w:t>2</w:t>
            </w:r>
            <w:r w:rsidRPr="001538B6">
              <w:t>.5</w:t>
            </w:r>
          </w:p>
        </w:tc>
        <w:tc>
          <w:tcPr>
            <w:tcW w:w="4110" w:type="dxa"/>
          </w:tcPr>
          <w:p w:rsidR="00FC4B05" w:rsidRPr="00B64EC9" w:rsidRDefault="00FC4B05" w:rsidP="00261CDB">
            <w:pPr>
              <w:ind w:right="34"/>
              <w:jc w:val="both"/>
            </w:pPr>
            <w:r w:rsidRPr="00B64EC9">
              <w:t xml:space="preserve">Проведение мониторинга предоставления услуг в общественно-полезной деятельности </w:t>
            </w:r>
            <w:r w:rsidRPr="00B64EC9">
              <w:lastRenderedPageBreak/>
              <w:t>по разным сферам (культ ура, спорт, туризм, образование, соц. защита)</w:t>
            </w:r>
          </w:p>
        </w:tc>
        <w:tc>
          <w:tcPr>
            <w:tcW w:w="995" w:type="dxa"/>
          </w:tcPr>
          <w:p w:rsidR="00FC4B05" w:rsidRPr="001538B6" w:rsidRDefault="00FC4B05" w:rsidP="00261CDB">
            <w:pPr>
              <w:ind w:right="34"/>
              <w:jc w:val="both"/>
            </w:pPr>
            <w:r w:rsidRPr="001538B6">
              <w:lastRenderedPageBreak/>
              <w:t>ежегодно</w:t>
            </w:r>
          </w:p>
        </w:tc>
        <w:tc>
          <w:tcPr>
            <w:tcW w:w="2552" w:type="dxa"/>
          </w:tcPr>
          <w:p w:rsidR="00FC4B05" w:rsidRPr="00B64EC9" w:rsidRDefault="00FC4B05" w:rsidP="00261CDB">
            <w:pPr>
              <w:ind w:right="34"/>
              <w:jc w:val="both"/>
              <w:rPr>
                <w:highlight w:val="yellow"/>
              </w:rPr>
            </w:pPr>
            <w:r>
              <w:t xml:space="preserve">Администрация муниципального района "Каларский </w:t>
            </w:r>
            <w:r>
              <w:lastRenderedPageBreak/>
              <w:t>район"</w:t>
            </w:r>
          </w:p>
        </w:tc>
        <w:tc>
          <w:tcPr>
            <w:tcW w:w="1383" w:type="dxa"/>
          </w:tcPr>
          <w:p w:rsidR="00FC4B05" w:rsidRPr="00B64EC9" w:rsidRDefault="00FC4B05" w:rsidP="00261CDB">
            <w:pPr>
              <w:ind w:right="34"/>
              <w:jc w:val="both"/>
              <w:rPr>
                <w:highlight w:val="yellow"/>
              </w:rPr>
            </w:pPr>
          </w:p>
        </w:tc>
        <w:tc>
          <w:tcPr>
            <w:tcW w:w="1027" w:type="dxa"/>
            <w:gridSpan w:val="2"/>
          </w:tcPr>
          <w:p w:rsidR="00FC4B05" w:rsidRPr="00B64EC9" w:rsidRDefault="00FC4B05" w:rsidP="00261CDB">
            <w:pPr>
              <w:ind w:right="34"/>
              <w:jc w:val="both"/>
              <w:rPr>
                <w:highlight w:val="yellow"/>
              </w:rPr>
            </w:pPr>
          </w:p>
        </w:tc>
        <w:tc>
          <w:tcPr>
            <w:tcW w:w="1191" w:type="dxa"/>
            <w:gridSpan w:val="2"/>
          </w:tcPr>
          <w:p w:rsidR="00FC4B05" w:rsidRPr="00B64EC9" w:rsidRDefault="00FC4B05" w:rsidP="00261CDB">
            <w:pPr>
              <w:ind w:right="34"/>
              <w:jc w:val="both"/>
              <w:rPr>
                <w:highlight w:val="yellow"/>
              </w:rPr>
            </w:pPr>
          </w:p>
        </w:tc>
        <w:tc>
          <w:tcPr>
            <w:tcW w:w="984" w:type="dxa"/>
            <w:gridSpan w:val="2"/>
          </w:tcPr>
          <w:p w:rsidR="00FC4B05" w:rsidRPr="00B64EC9" w:rsidRDefault="00FC4B05" w:rsidP="00261CDB">
            <w:pPr>
              <w:ind w:right="34"/>
              <w:jc w:val="both"/>
              <w:rPr>
                <w:highlight w:val="yellow"/>
              </w:rPr>
            </w:pPr>
          </w:p>
        </w:tc>
        <w:tc>
          <w:tcPr>
            <w:tcW w:w="950" w:type="dxa"/>
            <w:gridSpan w:val="2"/>
          </w:tcPr>
          <w:p w:rsidR="00FC4B05" w:rsidRPr="00B64EC9" w:rsidRDefault="00FC4B05" w:rsidP="00261CDB">
            <w:pPr>
              <w:ind w:right="34"/>
              <w:jc w:val="both"/>
              <w:rPr>
                <w:highlight w:val="yellow"/>
              </w:rPr>
            </w:pPr>
          </w:p>
        </w:tc>
        <w:tc>
          <w:tcPr>
            <w:tcW w:w="1113" w:type="dxa"/>
          </w:tcPr>
          <w:p w:rsidR="00FC4B05" w:rsidRPr="00B64EC9" w:rsidRDefault="00FC4B05" w:rsidP="00261CDB">
            <w:pPr>
              <w:ind w:right="34"/>
              <w:jc w:val="both"/>
              <w:rPr>
                <w:highlight w:val="yellow"/>
              </w:rPr>
            </w:pPr>
          </w:p>
        </w:tc>
      </w:tr>
      <w:tr w:rsidR="00FC4B05" w:rsidRPr="00F0128C" w:rsidTr="006A3DB7">
        <w:trPr>
          <w:gridAfter w:val="1"/>
          <w:wAfter w:w="11" w:type="dxa"/>
          <w:trHeight w:val="450"/>
        </w:trPr>
        <w:tc>
          <w:tcPr>
            <w:tcW w:w="568" w:type="dxa"/>
          </w:tcPr>
          <w:p w:rsidR="00FC4B05" w:rsidRPr="001538B6" w:rsidRDefault="00FC4B05" w:rsidP="00261CDB">
            <w:pPr>
              <w:ind w:right="34"/>
              <w:jc w:val="both"/>
            </w:pPr>
            <w:r>
              <w:lastRenderedPageBreak/>
              <w:t>2</w:t>
            </w:r>
            <w:r w:rsidRPr="001538B6">
              <w:t>.6</w:t>
            </w:r>
          </w:p>
        </w:tc>
        <w:tc>
          <w:tcPr>
            <w:tcW w:w="4110" w:type="dxa"/>
          </w:tcPr>
          <w:p w:rsidR="00FC4B05" w:rsidRPr="00B64EC9" w:rsidRDefault="00FC4B05" w:rsidP="00261CDB">
            <w:pPr>
              <w:ind w:right="34"/>
              <w:jc w:val="both"/>
            </w:pPr>
            <w:r w:rsidRPr="00B64EC9">
              <w:t>Организация повышения квалификации  членов СО НКО и добровольцев для расширения их участия в оказании услуг</w:t>
            </w:r>
          </w:p>
        </w:tc>
        <w:tc>
          <w:tcPr>
            <w:tcW w:w="995" w:type="dxa"/>
          </w:tcPr>
          <w:p w:rsidR="00FC4B05" w:rsidRPr="00B64EC9" w:rsidRDefault="00FC4B05" w:rsidP="00261CDB">
            <w:pPr>
              <w:ind w:right="34"/>
              <w:jc w:val="both"/>
              <w:rPr>
                <w:highlight w:val="yellow"/>
              </w:rPr>
            </w:pPr>
            <w:r w:rsidRPr="00B64EC9">
              <w:t>Весь период</w:t>
            </w:r>
          </w:p>
        </w:tc>
        <w:tc>
          <w:tcPr>
            <w:tcW w:w="2552" w:type="dxa"/>
          </w:tcPr>
          <w:p w:rsidR="00FC4B05" w:rsidRPr="00B64EC9" w:rsidRDefault="00FC4B05" w:rsidP="00261CDB">
            <w:pPr>
              <w:ind w:right="34"/>
              <w:jc w:val="both"/>
              <w:rPr>
                <w:highlight w:val="yellow"/>
              </w:rPr>
            </w:pPr>
            <w:r>
              <w:t>Администрация муниципального района "Каларский район"</w:t>
            </w:r>
          </w:p>
        </w:tc>
        <w:tc>
          <w:tcPr>
            <w:tcW w:w="1383" w:type="dxa"/>
          </w:tcPr>
          <w:p w:rsidR="00FC4B05" w:rsidRPr="00B64EC9" w:rsidRDefault="00FC4B05" w:rsidP="00261CDB">
            <w:pPr>
              <w:ind w:right="34"/>
              <w:jc w:val="both"/>
              <w:rPr>
                <w:highlight w:val="yellow"/>
              </w:rPr>
            </w:pPr>
          </w:p>
        </w:tc>
        <w:tc>
          <w:tcPr>
            <w:tcW w:w="1027" w:type="dxa"/>
            <w:gridSpan w:val="2"/>
          </w:tcPr>
          <w:p w:rsidR="00FC4B05" w:rsidRPr="00B64EC9" w:rsidRDefault="00FC4B05" w:rsidP="00261CDB">
            <w:pPr>
              <w:ind w:right="34"/>
              <w:jc w:val="both"/>
              <w:rPr>
                <w:highlight w:val="yellow"/>
              </w:rPr>
            </w:pPr>
          </w:p>
        </w:tc>
        <w:tc>
          <w:tcPr>
            <w:tcW w:w="1191" w:type="dxa"/>
            <w:gridSpan w:val="2"/>
          </w:tcPr>
          <w:p w:rsidR="00FC4B05" w:rsidRPr="00B64EC9" w:rsidRDefault="00FC4B05" w:rsidP="00261CDB">
            <w:pPr>
              <w:ind w:right="34"/>
              <w:jc w:val="both"/>
              <w:rPr>
                <w:highlight w:val="yellow"/>
              </w:rPr>
            </w:pPr>
          </w:p>
        </w:tc>
        <w:tc>
          <w:tcPr>
            <w:tcW w:w="984" w:type="dxa"/>
            <w:gridSpan w:val="2"/>
          </w:tcPr>
          <w:p w:rsidR="00FC4B05" w:rsidRPr="00B64EC9" w:rsidRDefault="00FC4B05" w:rsidP="00261CDB">
            <w:pPr>
              <w:ind w:right="34"/>
              <w:jc w:val="both"/>
              <w:rPr>
                <w:highlight w:val="yellow"/>
              </w:rPr>
            </w:pPr>
          </w:p>
        </w:tc>
        <w:tc>
          <w:tcPr>
            <w:tcW w:w="950" w:type="dxa"/>
            <w:gridSpan w:val="2"/>
          </w:tcPr>
          <w:p w:rsidR="00FC4B05" w:rsidRPr="00B64EC9" w:rsidRDefault="00FC4B05" w:rsidP="00261CDB">
            <w:pPr>
              <w:ind w:right="34"/>
              <w:jc w:val="both"/>
              <w:rPr>
                <w:highlight w:val="yellow"/>
              </w:rPr>
            </w:pPr>
          </w:p>
        </w:tc>
        <w:tc>
          <w:tcPr>
            <w:tcW w:w="1113" w:type="dxa"/>
          </w:tcPr>
          <w:p w:rsidR="00FC4B05" w:rsidRPr="00B64EC9" w:rsidRDefault="00FC4B05" w:rsidP="00261CDB">
            <w:pPr>
              <w:ind w:right="34"/>
              <w:jc w:val="both"/>
              <w:rPr>
                <w:highlight w:val="yellow"/>
              </w:rPr>
            </w:pPr>
          </w:p>
        </w:tc>
      </w:tr>
      <w:tr w:rsidR="00FC4B05" w:rsidRPr="00F0128C" w:rsidTr="006A3DB7">
        <w:trPr>
          <w:gridAfter w:val="1"/>
          <w:wAfter w:w="11" w:type="dxa"/>
          <w:trHeight w:val="450"/>
        </w:trPr>
        <w:tc>
          <w:tcPr>
            <w:tcW w:w="568" w:type="dxa"/>
          </w:tcPr>
          <w:p w:rsidR="00FC4B05" w:rsidRPr="001538B6" w:rsidRDefault="00FC4B05" w:rsidP="00261CDB">
            <w:pPr>
              <w:ind w:right="34"/>
              <w:jc w:val="both"/>
            </w:pPr>
            <w:r>
              <w:t>2</w:t>
            </w:r>
            <w:r w:rsidRPr="001538B6">
              <w:t>.7</w:t>
            </w:r>
          </w:p>
        </w:tc>
        <w:tc>
          <w:tcPr>
            <w:tcW w:w="4110" w:type="dxa"/>
          </w:tcPr>
          <w:p w:rsidR="00FC4B05" w:rsidRPr="00B64EC9" w:rsidRDefault="00FC4B05" w:rsidP="00261CDB">
            <w:pPr>
              <w:ind w:right="34"/>
              <w:jc w:val="both"/>
              <w:rPr>
                <w:highlight w:val="yellow"/>
              </w:rPr>
            </w:pPr>
            <w:r w:rsidRPr="00B64EC9">
              <w:t>Организация встреч, семинаров, круглых столов и т.д. с членами СО НКО и добровольцами</w:t>
            </w:r>
          </w:p>
        </w:tc>
        <w:tc>
          <w:tcPr>
            <w:tcW w:w="995" w:type="dxa"/>
          </w:tcPr>
          <w:p w:rsidR="00FC4B05" w:rsidRPr="00B64EC9" w:rsidRDefault="00FC4B05" w:rsidP="00261CDB">
            <w:pPr>
              <w:ind w:right="34"/>
              <w:jc w:val="both"/>
              <w:rPr>
                <w:highlight w:val="yellow"/>
              </w:rPr>
            </w:pPr>
            <w:r w:rsidRPr="00B64EC9">
              <w:t>Весь период</w:t>
            </w:r>
          </w:p>
        </w:tc>
        <w:tc>
          <w:tcPr>
            <w:tcW w:w="2552" w:type="dxa"/>
          </w:tcPr>
          <w:p w:rsidR="00FC4B05" w:rsidRPr="00B64EC9" w:rsidRDefault="00FC4B05" w:rsidP="00261CDB">
            <w:pPr>
              <w:ind w:right="34"/>
              <w:jc w:val="both"/>
              <w:rPr>
                <w:highlight w:val="yellow"/>
              </w:rPr>
            </w:pPr>
            <w:r>
              <w:t>Администрация муниципального района "Каларский район", СО НКО</w:t>
            </w:r>
          </w:p>
        </w:tc>
        <w:tc>
          <w:tcPr>
            <w:tcW w:w="1383" w:type="dxa"/>
          </w:tcPr>
          <w:p w:rsidR="00FC4B05" w:rsidRPr="00B64EC9" w:rsidRDefault="00FC4B05" w:rsidP="00261CDB">
            <w:pPr>
              <w:ind w:right="34"/>
              <w:jc w:val="both"/>
              <w:rPr>
                <w:highlight w:val="yellow"/>
              </w:rPr>
            </w:pPr>
          </w:p>
        </w:tc>
        <w:tc>
          <w:tcPr>
            <w:tcW w:w="1027" w:type="dxa"/>
            <w:gridSpan w:val="2"/>
          </w:tcPr>
          <w:p w:rsidR="00FC4B05" w:rsidRPr="00B64EC9" w:rsidRDefault="00FC4B05" w:rsidP="00261CDB">
            <w:pPr>
              <w:ind w:right="34"/>
              <w:jc w:val="both"/>
              <w:rPr>
                <w:highlight w:val="yellow"/>
              </w:rPr>
            </w:pPr>
          </w:p>
        </w:tc>
        <w:tc>
          <w:tcPr>
            <w:tcW w:w="1191" w:type="dxa"/>
            <w:gridSpan w:val="2"/>
          </w:tcPr>
          <w:p w:rsidR="00FC4B05" w:rsidRPr="00B64EC9" w:rsidRDefault="00FC4B05" w:rsidP="00261CDB">
            <w:pPr>
              <w:ind w:right="34"/>
              <w:jc w:val="both"/>
              <w:rPr>
                <w:highlight w:val="yellow"/>
              </w:rPr>
            </w:pPr>
          </w:p>
        </w:tc>
        <w:tc>
          <w:tcPr>
            <w:tcW w:w="984" w:type="dxa"/>
            <w:gridSpan w:val="2"/>
          </w:tcPr>
          <w:p w:rsidR="00FC4B05" w:rsidRPr="00B64EC9" w:rsidRDefault="00FC4B05" w:rsidP="00261CDB">
            <w:pPr>
              <w:ind w:right="34"/>
              <w:jc w:val="both"/>
              <w:rPr>
                <w:highlight w:val="yellow"/>
              </w:rPr>
            </w:pPr>
          </w:p>
        </w:tc>
        <w:tc>
          <w:tcPr>
            <w:tcW w:w="950" w:type="dxa"/>
            <w:gridSpan w:val="2"/>
          </w:tcPr>
          <w:p w:rsidR="00FC4B05" w:rsidRPr="00B64EC9" w:rsidRDefault="00FC4B05" w:rsidP="00261CDB">
            <w:pPr>
              <w:ind w:right="34"/>
              <w:jc w:val="both"/>
              <w:rPr>
                <w:highlight w:val="yellow"/>
              </w:rPr>
            </w:pPr>
          </w:p>
        </w:tc>
        <w:tc>
          <w:tcPr>
            <w:tcW w:w="1113" w:type="dxa"/>
          </w:tcPr>
          <w:p w:rsidR="00FC4B05" w:rsidRPr="00B64EC9" w:rsidRDefault="00FC4B05" w:rsidP="00261CDB">
            <w:pPr>
              <w:ind w:right="34"/>
              <w:jc w:val="both"/>
              <w:rPr>
                <w:highlight w:val="yellow"/>
              </w:rPr>
            </w:pPr>
          </w:p>
        </w:tc>
      </w:tr>
      <w:tr w:rsidR="00FC4B05" w:rsidRPr="00F0128C" w:rsidTr="006A3DB7">
        <w:trPr>
          <w:gridAfter w:val="1"/>
          <w:wAfter w:w="11" w:type="dxa"/>
          <w:trHeight w:val="450"/>
        </w:trPr>
        <w:tc>
          <w:tcPr>
            <w:tcW w:w="568" w:type="dxa"/>
          </w:tcPr>
          <w:p w:rsidR="00FC4B05" w:rsidRPr="001538B6" w:rsidRDefault="00FC4B05" w:rsidP="00261CDB">
            <w:pPr>
              <w:ind w:right="34"/>
              <w:jc w:val="both"/>
            </w:pPr>
            <w:r>
              <w:t>2</w:t>
            </w:r>
            <w:r w:rsidRPr="001538B6">
              <w:t>.8</w:t>
            </w:r>
          </w:p>
        </w:tc>
        <w:tc>
          <w:tcPr>
            <w:tcW w:w="4110" w:type="dxa"/>
          </w:tcPr>
          <w:p w:rsidR="00FC4B05" w:rsidRPr="00B64EC9" w:rsidRDefault="00FC4B05" w:rsidP="00261CDB">
            <w:pPr>
              <w:ind w:right="34"/>
              <w:jc w:val="both"/>
            </w:pPr>
            <w:r w:rsidRPr="00B64EC9">
              <w:t xml:space="preserve">Организация систематического проведения заседаний Советов по обеспечению поэтапного доступа СО НКО Каларского района, осуществляющих деятельность в социальной сфере к бюджетным средствам  </w:t>
            </w:r>
          </w:p>
        </w:tc>
        <w:tc>
          <w:tcPr>
            <w:tcW w:w="995" w:type="dxa"/>
          </w:tcPr>
          <w:p w:rsidR="00FC4B05" w:rsidRPr="00B64EC9" w:rsidRDefault="00FC4B05" w:rsidP="00261CDB">
            <w:pPr>
              <w:ind w:right="34"/>
              <w:jc w:val="both"/>
              <w:rPr>
                <w:highlight w:val="yellow"/>
              </w:rPr>
            </w:pPr>
            <w:r w:rsidRPr="00B64EC9">
              <w:t>Весь период</w:t>
            </w:r>
          </w:p>
        </w:tc>
        <w:tc>
          <w:tcPr>
            <w:tcW w:w="2552" w:type="dxa"/>
          </w:tcPr>
          <w:p w:rsidR="00FC4B05" w:rsidRPr="00B64EC9" w:rsidRDefault="00FC4B05" w:rsidP="00261CDB">
            <w:pPr>
              <w:ind w:right="34"/>
              <w:jc w:val="both"/>
              <w:rPr>
                <w:highlight w:val="yellow"/>
              </w:rPr>
            </w:pPr>
            <w:r>
              <w:t>Администрация муниципального района "Каларский район", СО НКО</w:t>
            </w:r>
          </w:p>
        </w:tc>
        <w:tc>
          <w:tcPr>
            <w:tcW w:w="1383" w:type="dxa"/>
          </w:tcPr>
          <w:p w:rsidR="00FC4B05" w:rsidRPr="00B64EC9" w:rsidRDefault="00FC4B05" w:rsidP="00261CDB">
            <w:pPr>
              <w:ind w:right="34"/>
              <w:jc w:val="both"/>
              <w:rPr>
                <w:highlight w:val="yellow"/>
              </w:rPr>
            </w:pPr>
          </w:p>
        </w:tc>
        <w:tc>
          <w:tcPr>
            <w:tcW w:w="1027" w:type="dxa"/>
            <w:gridSpan w:val="2"/>
          </w:tcPr>
          <w:p w:rsidR="00FC4B05" w:rsidRPr="00B64EC9" w:rsidRDefault="00FC4B05" w:rsidP="00261CDB">
            <w:pPr>
              <w:ind w:right="34"/>
              <w:jc w:val="both"/>
              <w:rPr>
                <w:highlight w:val="yellow"/>
              </w:rPr>
            </w:pPr>
          </w:p>
        </w:tc>
        <w:tc>
          <w:tcPr>
            <w:tcW w:w="1191" w:type="dxa"/>
            <w:gridSpan w:val="2"/>
          </w:tcPr>
          <w:p w:rsidR="00FC4B05" w:rsidRPr="00B64EC9" w:rsidRDefault="00FC4B05" w:rsidP="00261CDB">
            <w:pPr>
              <w:ind w:right="34"/>
              <w:jc w:val="both"/>
              <w:rPr>
                <w:highlight w:val="yellow"/>
              </w:rPr>
            </w:pPr>
          </w:p>
        </w:tc>
        <w:tc>
          <w:tcPr>
            <w:tcW w:w="984" w:type="dxa"/>
            <w:gridSpan w:val="2"/>
          </w:tcPr>
          <w:p w:rsidR="00FC4B05" w:rsidRPr="00B64EC9" w:rsidRDefault="00FC4B05" w:rsidP="00261CDB">
            <w:pPr>
              <w:ind w:right="34"/>
              <w:jc w:val="both"/>
              <w:rPr>
                <w:highlight w:val="yellow"/>
              </w:rPr>
            </w:pPr>
          </w:p>
        </w:tc>
        <w:tc>
          <w:tcPr>
            <w:tcW w:w="950" w:type="dxa"/>
            <w:gridSpan w:val="2"/>
          </w:tcPr>
          <w:p w:rsidR="00FC4B05" w:rsidRPr="00B64EC9" w:rsidRDefault="00FC4B05" w:rsidP="00261CDB">
            <w:pPr>
              <w:ind w:right="34"/>
              <w:jc w:val="both"/>
              <w:rPr>
                <w:highlight w:val="yellow"/>
              </w:rPr>
            </w:pPr>
          </w:p>
        </w:tc>
        <w:tc>
          <w:tcPr>
            <w:tcW w:w="1113" w:type="dxa"/>
          </w:tcPr>
          <w:p w:rsidR="00FC4B05" w:rsidRPr="00B64EC9" w:rsidRDefault="00FC4B05" w:rsidP="00261CDB">
            <w:pPr>
              <w:ind w:right="34"/>
              <w:jc w:val="both"/>
              <w:rPr>
                <w:highlight w:val="yellow"/>
              </w:rPr>
            </w:pPr>
          </w:p>
        </w:tc>
      </w:tr>
      <w:tr w:rsidR="00FC4B05" w:rsidRPr="00F0128C" w:rsidTr="006A3DB7">
        <w:trPr>
          <w:gridAfter w:val="1"/>
          <w:wAfter w:w="11" w:type="dxa"/>
          <w:trHeight w:val="450"/>
        </w:trPr>
        <w:tc>
          <w:tcPr>
            <w:tcW w:w="568" w:type="dxa"/>
          </w:tcPr>
          <w:p w:rsidR="00FC4B05" w:rsidRPr="001538B6" w:rsidRDefault="00FC4B05" w:rsidP="00261CDB">
            <w:pPr>
              <w:ind w:right="34"/>
              <w:jc w:val="both"/>
            </w:pPr>
            <w:r>
              <w:t>2</w:t>
            </w:r>
            <w:r w:rsidRPr="001538B6">
              <w:t>.9</w:t>
            </w:r>
          </w:p>
        </w:tc>
        <w:tc>
          <w:tcPr>
            <w:tcW w:w="4110" w:type="dxa"/>
          </w:tcPr>
          <w:p w:rsidR="00FC4B05" w:rsidRPr="00B64EC9" w:rsidRDefault="00FC4B05" w:rsidP="00261CDB">
            <w:pPr>
              <w:ind w:right="34"/>
              <w:jc w:val="both"/>
            </w:pPr>
            <w:r w:rsidRPr="00B64EC9">
              <w:t>Участие социально ориентированных НКО в экспертизе нормативных правовых актов, затрагивающих сферы интересов (деятельности) СО НКО</w:t>
            </w:r>
          </w:p>
        </w:tc>
        <w:tc>
          <w:tcPr>
            <w:tcW w:w="995" w:type="dxa"/>
          </w:tcPr>
          <w:p w:rsidR="00FC4B05" w:rsidRPr="00B64EC9" w:rsidRDefault="00FC4B05" w:rsidP="00261CDB">
            <w:pPr>
              <w:ind w:right="34"/>
              <w:jc w:val="both"/>
              <w:rPr>
                <w:highlight w:val="yellow"/>
              </w:rPr>
            </w:pPr>
            <w:r w:rsidRPr="00B64EC9">
              <w:t>По мере необходимости</w:t>
            </w:r>
          </w:p>
        </w:tc>
        <w:tc>
          <w:tcPr>
            <w:tcW w:w="2552" w:type="dxa"/>
          </w:tcPr>
          <w:p w:rsidR="00FC4B05" w:rsidRPr="00B64EC9" w:rsidRDefault="00FC4B05" w:rsidP="00261CDB">
            <w:pPr>
              <w:ind w:right="34"/>
              <w:jc w:val="both"/>
              <w:rPr>
                <w:highlight w:val="yellow"/>
              </w:rPr>
            </w:pPr>
            <w:r>
              <w:t>Администрация муниципального района "Каларский район", СО НКО</w:t>
            </w:r>
          </w:p>
        </w:tc>
        <w:tc>
          <w:tcPr>
            <w:tcW w:w="1383" w:type="dxa"/>
          </w:tcPr>
          <w:p w:rsidR="00FC4B05" w:rsidRPr="00B64EC9" w:rsidRDefault="00FC4B05" w:rsidP="00261CDB">
            <w:pPr>
              <w:ind w:right="34"/>
              <w:jc w:val="both"/>
              <w:rPr>
                <w:highlight w:val="yellow"/>
              </w:rPr>
            </w:pPr>
          </w:p>
        </w:tc>
        <w:tc>
          <w:tcPr>
            <w:tcW w:w="1027" w:type="dxa"/>
            <w:gridSpan w:val="2"/>
          </w:tcPr>
          <w:p w:rsidR="00FC4B05" w:rsidRPr="00B64EC9" w:rsidRDefault="00FC4B05" w:rsidP="00261CDB">
            <w:pPr>
              <w:ind w:right="34"/>
              <w:jc w:val="both"/>
              <w:rPr>
                <w:highlight w:val="yellow"/>
              </w:rPr>
            </w:pPr>
          </w:p>
        </w:tc>
        <w:tc>
          <w:tcPr>
            <w:tcW w:w="1191" w:type="dxa"/>
            <w:gridSpan w:val="2"/>
          </w:tcPr>
          <w:p w:rsidR="00FC4B05" w:rsidRPr="00B64EC9" w:rsidRDefault="00FC4B05" w:rsidP="00261CDB">
            <w:pPr>
              <w:ind w:right="34"/>
              <w:jc w:val="both"/>
              <w:rPr>
                <w:highlight w:val="yellow"/>
              </w:rPr>
            </w:pPr>
          </w:p>
        </w:tc>
        <w:tc>
          <w:tcPr>
            <w:tcW w:w="984" w:type="dxa"/>
            <w:gridSpan w:val="2"/>
          </w:tcPr>
          <w:p w:rsidR="00FC4B05" w:rsidRPr="00B64EC9" w:rsidRDefault="00FC4B05" w:rsidP="00261CDB">
            <w:pPr>
              <w:ind w:right="34"/>
              <w:jc w:val="both"/>
              <w:rPr>
                <w:highlight w:val="yellow"/>
              </w:rPr>
            </w:pPr>
          </w:p>
        </w:tc>
        <w:tc>
          <w:tcPr>
            <w:tcW w:w="950" w:type="dxa"/>
            <w:gridSpan w:val="2"/>
          </w:tcPr>
          <w:p w:rsidR="00FC4B05" w:rsidRPr="00B64EC9" w:rsidRDefault="00FC4B05" w:rsidP="00261CDB">
            <w:pPr>
              <w:ind w:right="34"/>
              <w:jc w:val="both"/>
              <w:rPr>
                <w:highlight w:val="yellow"/>
              </w:rPr>
            </w:pPr>
          </w:p>
        </w:tc>
        <w:tc>
          <w:tcPr>
            <w:tcW w:w="1113" w:type="dxa"/>
          </w:tcPr>
          <w:p w:rsidR="00FC4B05" w:rsidRPr="00B64EC9" w:rsidRDefault="00FC4B05" w:rsidP="00261CDB">
            <w:pPr>
              <w:ind w:right="34"/>
              <w:jc w:val="both"/>
              <w:rPr>
                <w:highlight w:val="yellow"/>
              </w:rPr>
            </w:pPr>
          </w:p>
        </w:tc>
      </w:tr>
      <w:tr w:rsidR="00FC4B05" w:rsidRPr="00F0128C" w:rsidTr="006A3DB7">
        <w:trPr>
          <w:gridAfter w:val="1"/>
          <w:wAfter w:w="11" w:type="dxa"/>
          <w:trHeight w:val="450"/>
        </w:trPr>
        <w:tc>
          <w:tcPr>
            <w:tcW w:w="568" w:type="dxa"/>
          </w:tcPr>
          <w:p w:rsidR="00FC4B05" w:rsidRPr="001538B6" w:rsidRDefault="00FC4B05" w:rsidP="00261CDB">
            <w:pPr>
              <w:ind w:right="34"/>
              <w:jc w:val="both"/>
            </w:pPr>
            <w:r>
              <w:t>2</w:t>
            </w:r>
            <w:r w:rsidRPr="001538B6">
              <w:t>.10</w:t>
            </w:r>
          </w:p>
        </w:tc>
        <w:tc>
          <w:tcPr>
            <w:tcW w:w="4110" w:type="dxa"/>
          </w:tcPr>
          <w:p w:rsidR="00FC4B05" w:rsidRPr="00B64EC9" w:rsidRDefault="00FC4B05" w:rsidP="00261CDB">
            <w:pPr>
              <w:ind w:right="34"/>
              <w:jc w:val="both"/>
            </w:pPr>
            <w:r w:rsidRPr="00B64EC9">
              <w:t>Использование  поощрительных мер стимулирования деятельности СО НКО, добровольцев</w:t>
            </w:r>
          </w:p>
        </w:tc>
        <w:tc>
          <w:tcPr>
            <w:tcW w:w="995" w:type="dxa"/>
          </w:tcPr>
          <w:p w:rsidR="00FC4B05" w:rsidRPr="00B64EC9" w:rsidRDefault="00FC4B05" w:rsidP="00261CDB">
            <w:pPr>
              <w:ind w:right="34"/>
              <w:jc w:val="both"/>
              <w:rPr>
                <w:highlight w:val="yellow"/>
              </w:rPr>
            </w:pPr>
            <w:r w:rsidRPr="00B64EC9">
              <w:t>По мере необходимости</w:t>
            </w:r>
          </w:p>
        </w:tc>
        <w:tc>
          <w:tcPr>
            <w:tcW w:w="2552" w:type="dxa"/>
          </w:tcPr>
          <w:p w:rsidR="00FC4B05" w:rsidRPr="00B64EC9" w:rsidRDefault="00FC4B05" w:rsidP="00261CDB">
            <w:pPr>
              <w:ind w:right="34"/>
              <w:jc w:val="both"/>
              <w:rPr>
                <w:highlight w:val="yellow"/>
              </w:rPr>
            </w:pPr>
            <w:r>
              <w:t>Администрация муниципального района "Каларский район", СО НКО</w:t>
            </w:r>
          </w:p>
        </w:tc>
        <w:tc>
          <w:tcPr>
            <w:tcW w:w="1383" w:type="dxa"/>
          </w:tcPr>
          <w:p w:rsidR="00FC4B05" w:rsidRPr="00B64EC9" w:rsidRDefault="00FC4B05" w:rsidP="00261CDB">
            <w:pPr>
              <w:ind w:right="34"/>
              <w:jc w:val="both"/>
              <w:rPr>
                <w:highlight w:val="yellow"/>
              </w:rPr>
            </w:pPr>
          </w:p>
        </w:tc>
        <w:tc>
          <w:tcPr>
            <w:tcW w:w="1027" w:type="dxa"/>
            <w:gridSpan w:val="2"/>
          </w:tcPr>
          <w:p w:rsidR="00FC4B05" w:rsidRPr="00B64EC9" w:rsidRDefault="00FC4B05" w:rsidP="00261CDB">
            <w:pPr>
              <w:ind w:right="34"/>
              <w:jc w:val="both"/>
              <w:rPr>
                <w:highlight w:val="yellow"/>
              </w:rPr>
            </w:pPr>
          </w:p>
        </w:tc>
        <w:tc>
          <w:tcPr>
            <w:tcW w:w="1191" w:type="dxa"/>
            <w:gridSpan w:val="2"/>
          </w:tcPr>
          <w:p w:rsidR="00FC4B05" w:rsidRPr="00B64EC9" w:rsidRDefault="00FC4B05" w:rsidP="00261CDB">
            <w:pPr>
              <w:ind w:right="34"/>
              <w:jc w:val="both"/>
              <w:rPr>
                <w:highlight w:val="yellow"/>
              </w:rPr>
            </w:pPr>
          </w:p>
        </w:tc>
        <w:tc>
          <w:tcPr>
            <w:tcW w:w="984" w:type="dxa"/>
            <w:gridSpan w:val="2"/>
          </w:tcPr>
          <w:p w:rsidR="00FC4B05" w:rsidRPr="00B64EC9" w:rsidRDefault="00FC4B05" w:rsidP="00261CDB">
            <w:pPr>
              <w:ind w:right="34"/>
              <w:jc w:val="both"/>
              <w:rPr>
                <w:highlight w:val="yellow"/>
              </w:rPr>
            </w:pPr>
          </w:p>
        </w:tc>
        <w:tc>
          <w:tcPr>
            <w:tcW w:w="950" w:type="dxa"/>
            <w:gridSpan w:val="2"/>
          </w:tcPr>
          <w:p w:rsidR="00FC4B05" w:rsidRPr="00B64EC9" w:rsidRDefault="00FC4B05" w:rsidP="00261CDB">
            <w:pPr>
              <w:ind w:right="34"/>
              <w:jc w:val="both"/>
              <w:rPr>
                <w:highlight w:val="yellow"/>
              </w:rPr>
            </w:pPr>
          </w:p>
        </w:tc>
        <w:tc>
          <w:tcPr>
            <w:tcW w:w="1113" w:type="dxa"/>
          </w:tcPr>
          <w:p w:rsidR="00FC4B05" w:rsidRPr="00B64EC9" w:rsidRDefault="00FC4B05" w:rsidP="00261CDB">
            <w:pPr>
              <w:ind w:right="34"/>
              <w:jc w:val="both"/>
              <w:rPr>
                <w:highlight w:val="yellow"/>
              </w:rPr>
            </w:pPr>
          </w:p>
        </w:tc>
      </w:tr>
      <w:tr w:rsidR="00FC4B05" w:rsidRPr="00F0128C" w:rsidTr="006A3DB7">
        <w:trPr>
          <w:gridAfter w:val="1"/>
          <w:wAfter w:w="11" w:type="dxa"/>
          <w:trHeight w:val="450"/>
        </w:trPr>
        <w:tc>
          <w:tcPr>
            <w:tcW w:w="568" w:type="dxa"/>
          </w:tcPr>
          <w:p w:rsidR="00FC4B05" w:rsidRPr="001538B6" w:rsidRDefault="00FC4B05" w:rsidP="00261CDB">
            <w:pPr>
              <w:ind w:right="34"/>
              <w:jc w:val="both"/>
            </w:pPr>
            <w:r>
              <w:t>2</w:t>
            </w:r>
            <w:r w:rsidRPr="001538B6">
              <w:t>.11</w:t>
            </w:r>
          </w:p>
        </w:tc>
        <w:tc>
          <w:tcPr>
            <w:tcW w:w="4110" w:type="dxa"/>
          </w:tcPr>
          <w:p w:rsidR="00FC4B05" w:rsidRPr="00B64EC9" w:rsidRDefault="00FC4B05" w:rsidP="00261CDB">
            <w:pPr>
              <w:ind w:right="34"/>
              <w:jc w:val="both"/>
            </w:pPr>
            <w:r w:rsidRPr="00B64EC9">
              <w:t xml:space="preserve">Мониторинг и анализ эффективности реализации программы </w:t>
            </w:r>
          </w:p>
        </w:tc>
        <w:tc>
          <w:tcPr>
            <w:tcW w:w="995" w:type="dxa"/>
          </w:tcPr>
          <w:p w:rsidR="00FC4B05" w:rsidRPr="001538B6" w:rsidRDefault="00FC4B05" w:rsidP="00261CDB">
            <w:pPr>
              <w:ind w:right="34"/>
              <w:jc w:val="both"/>
            </w:pPr>
            <w:r w:rsidRPr="001538B6">
              <w:t>ежегодно</w:t>
            </w:r>
          </w:p>
        </w:tc>
        <w:tc>
          <w:tcPr>
            <w:tcW w:w="2552" w:type="dxa"/>
          </w:tcPr>
          <w:p w:rsidR="00FC4B05" w:rsidRPr="00B64EC9" w:rsidRDefault="00FC4B05" w:rsidP="00261CDB">
            <w:pPr>
              <w:ind w:right="34"/>
              <w:jc w:val="both"/>
              <w:rPr>
                <w:highlight w:val="yellow"/>
              </w:rPr>
            </w:pPr>
            <w:r>
              <w:t>Администрация муниципального района "Каларский район",</w:t>
            </w:r>
          </w:p>
        </w:tc>
        <w:tc>
          <w:tcPr>
            <w:tcW w:w="1383" w:type="dxa"/>
          </w:tcPr>
          <w:p w:rsidR="00FC4B05" w:rsidRPr="00B64EC9" w:rsidRDefault="00FC4B05" w:rsidP="00261CDB">
            <w:pPr>
              <w:ind w:right="34"/>
              <w:jc w:val="both"/>
              <w:rPr>
                <w:highlight w:val="yellow"/>
              </w:rPr>
            </w:pPr>
          </w:p>
        </w:tc>
        <w:tc>
          <w:tcPr>
            <w:tcW w:w="1027" w:type="dxa"/>
            <w:gridSpan w:val="2"/>
          </w:tcPr>
          <w:p w:rsidR="00FC4B05" w:rsidRPr="00B64EC9" w:rsidRDefault="00FC4B05" w:rsidP="00261CDB">
            <w:pPr>
              <w:ind w:right="34"/>
              <w:jc w:val="both"/>
              <w:rPr>
                <w:highlight w:val="yellow"/>
              </w:rPr>
            </w:pPr>
          </w:p>
        </w:tc>
        <w:tc>
          <w:tcPr>
            <w:tcW w:w="1191" w:type="dxa"/>
            <w:gridSpan w:val="2"/>
          </w:tcPr>
          <w:p w:rsidR="00FC4B05" w:rsidRPr="00B64EC9" w:rsidRDefault="00FC4B05" w:rsidP="00261CDB">
            <w:pPr>
              <w:ind w:right="34"/>
              <w:jc w:val="both"/>
              <w:rPr>
                <w:highlight w:val="yellow"/>
              </w:rPr>
            </w:pPr>
          </w:p>
        </w:tc>
        <w:tc>
          <w:tcPr>
            <w:tcW w:w="984" w:type="dxa"/>
            <w:gridSpan w:val="2"/>
          </w:tcPr>
          <w:p w:rsidR="00FC4B05" w:rsidRPr="00B64EC9" w:rsidRDefault="00FC4B05" w:rsidP="00261CDB">
            <w:pPr>
              <w:ind w:right="34"/>
              <w:jc w:val="both"/>
              <w:rPr>
                <w:highlight w:val="yellow"/>
              </w:rPr>
            </w:pPr>
          </w:p>
        </w:tc>
        <w:tc>
          <w:tcPr>
            <w:tcW w:w="950" w:type="dxa"/>
            <w:gridSpan w:val="2"/>
          </w:tcPr>
          <w:p w:rsidR="00FC4B05" w:rsidRPr="00B64EC9" w:rsidRDefault="00FC4B05" w:rsidP="00261CDB">
            <w:pPr>
              <w:ind w:right="34"/>
              <w:jc w:val="both"/>
              <w:rPr>
                <w:highlight w:val="yellow"/>
              </w:rPr>
            </w:pPr>
          </w:p>
        </w:tc>
        <w:tc>
          <w:tcPr>
            <w:tcW w:w="1113" w:type="dxa"/>
          </w:tcPr>
          <w:p w:rsidR="00FC4B05" w:rsidRPr="00B64EC9" w:rsidRDefault="00FC4B05" w:rsidP="00261CDB">
            <w:pPr>
              <w:ind w:right="34"/>
              <w:jc w:val="both"/>
              <w:rPr>
                <w:highlight w:val="yellow"/>
              </w:rPr>
            </w:pPr>
          </w:p>
        </w:tc>
      </w:tr>
      <w:tr w:rsidR="00FC4B05" w:rsidRPr="00F0128C" w:rsidTr="006A3DB7">
        <w:trPr>
          <w:gridAfter w:val="1"/>
          <w:wAfter w:w="11" w:type="dxa"/>
          <w:trHeight w:val="450"/>
        </w:trPr>
        <w:tc>
          <w:tcPr>
            <w:tcW w:w="568" w:type="dxa"/>
          </w:tcPr>
          <w:p w:rsidR="00FC4B05" w:rsidRPr="001538B6" w:rsidRDefault="00FC4B05" w:rsidP="00261CDB">
            <w:pPr>
              <w:ind w:right="34"/>
              <w:jc w:val="both"/>
            </w:pPr>
            <w:r>
              <w:t>2</w:t>
            </w:r>
            <w:r w:rsidRPr="001538B6">
              <w:t>.12</w:t>
            </w:r>
          </w:p>
        </w:tc>
        <w:tc>
          <w:tcPr>
            <w:tcW w:w="4110" w:type="dxa"/>
          </w:tcPr>
          <w:p w:rsidR="00FC4B05" w:rsidRPr="00B64EC9" w:rsidRDefault="00FC4B05" w:rsidP="00261CDB">
            <w:pPr>
              <w:ind w:right="34"/>
              <w:jc w:val="both"/>
            </w:pPr>
            <w:r w:rsidRPr="00B64EC9">
              <w:t xml:space="preserve">Расширение участия СО НКО в независимой оценке качества услуг, предоставляемых учреждениями </w:t>
            </w:r>
            <w:r w:rsidRPr="00B64EC9">
              <w:lastRenderedPageBreak/>
              <w:t>социальной сферы</w:t>
            </w:r>
          </w:p>
        </w:tc>
        <w:tc>
          <w:tcPr>
            <w:tcW w:w="995" w:type="dxa"/>
          </w:tcPr>
          <w:p w:rsidR="00FC4B05" w:rsidRPr="001538B6" w:rsidRDefault="00FC4B05" w:rsidP="00261CDB">
            <w:pPr>
              <w:ind w:right="34"/>
              <w:jc w:val="both"/>
            </w:pPr>
            <w:r w:rsidRPr="001538B6">
              <w:lastRenderedPageBreak/>
              <w:t>По мере необхо</w:t>
            </w:r>
            <w:r w:rsidRPr="001538B6">
              <w:lastRenderedPageBreak/>
              <w:t>димости</w:t>
            </w:r>
          </w:p>
        </w:tc>
        <w:tc>
          <w:tcPr>
            <w:tcW w:w="2552" w:type="dxa"/>
          </w:tcPr>
          <w:p w:rsidR="00FC4B05" w:rsidRPr="00B64EC9" w:rsidRDefault="00FC4B05" w:rsidP="00261CDB">
            <w:pPr>
              <w:ind w:right="34"/>
              <w:jc w:val="both"/>
              <w:rPr>
                <w:highlight w:val="yellow"/>
              </w:rPr>
            </w:pPr>
            <w:r>
              <w:lastRenderedPageBreak/>
              <w:t xml:space="preserve">Администрация муниципального района "Каларский </w:t>
            </w:r>
            <w:r>
              <w:lastRenderedPageBreak/>
              <w:t>район", СО НКО</w:t>
            </w:r>
          </w:p>
        </w:tc>
        <w:tc>
          <w:tcPr>
            <w:tcW w:w="1383" w:type="dxa"/>
          </w:tcPr>
          <w:p w:rsidR="00FC4B05" w:rsidRPr="00B64EC9" w:rsidRDefault="00FC4B05" w:rsidP="00261CDB">
            <w:pPr>
              <w:ind w:right="34"/>
              <w:jc w:val="both"/>
              <w:rPr>
                <w:highlight w:val="yellow"/>
              </w:rPr>
            </w:pPr>
          </w:p>
        </w:tc>
        <w:tc>
          <w:tcPr>
            <w:tcW w:w="1027" w:type="dxa"/>
            <w:gridSpan w:val="2"/>
          </w:tcPr>
          <w:p w:rsidR="00FC4B05" w:rsidRPr="00B64EC9" w:rsidRDefault="00FC4B05" w:rsidP="00261CDB">
            <w:pPr>
              <w:ind w:right="34"/>
              <w:jc w:val="both"/>
              <w:rPr>
                <w:highlight w:val="yellow"/>
              </w:rPr>
            </w:pPr>
          </w:p>
        </w:tc>
        <w:tc>
          <w:tcPr>
            <w:tcW w:w="1191" w:type="dxa"/>
            <w:gridSpan w:val="2"/>
          </w:tcPr>
          <w:p w:rsidR="00FC4B05" w:rsidRPr="00B64EC9" w:rsidRDefault="00FC4B05" w:rsidP="00261CDB">
            <w:pPr>
              <w:ind w:right="34"/>
              <w:jc w:val="both"/>
              <w:rPr>
                <w:highlight w:val="yellow"/>
              </w:rPr>
            </w:pPr>
          </w:p>
        </w:tc>
        <w:tc>
          <w:tcPr>
            <w:tcW w:w="984" w:type="dxa"/>
            <w:gridSpan w:val="2"/>
          </w:tcPr>
          <w:p w:rsidR="00FC4B05" w:rsidRPr="00B64EC9" w:rsidRDefault="00FC4B05" w:rsidP="00261CDB">
            <w:pPr>
              <w:ind w:right="34"/>
              <w:jc w:val="both"/>
              <w:rPr>
                <w:highlight w:val="yellow"/>
              </w:rPr>
            </w:pPr>
          </w:p>
        </w:tc>
        <w:tc>
          <w:tcPr>
            <w:tcW w:w="950" w:type="dxa"/>
            <w:gridSpan w:val="2"/>
          </w:tcPr>
          <w:p w:rsidR="00FC4B05" w:rsidRPr="00B64EC9" w:rsidRDefault="00FC4B05" w:rsidP="00261CDB">
            <w:pPr>
              <w:ind w:right="34"/>
              <w:jc w:val="both"/>
              <w:rPr>
                <w:highlight w:val="yellow"/>
              </w:rPr>
            </w:pPr>
          </w:p>
        </w:tc>
        <w:tc>
          <w:tcPr>
            <w:tcW w:w="1113" w:type="dxa"/>
          </w:tcPr>
          <w:p w:rsidR="00FC4B05" w:rsidRPr="00B64EC9" w:rsidRDefault="00FC4B05" w:rsidP="00261CDB">
            <w:pPr>
              <w:ind w:right="34"/>
              <w:jc w:val="both"/>
              <w:rPr>
                <w:highlight w:val="yellow"/>
              </w:rPr>
            </w:pPr>
          </w:p>
        </w:tc>
      </w:tr>
      <w:tr w:rsidR="00FC4B05" w:rsidRPr="00F0128C" w:rsidTr="006A3DB7">
        <w:trPr>
          <w:gridAfter w:val="1"/>
          <w:wAfter w:w="11" w:type="dxa"/>
          <w:trHeight w:val="450"/>
        </w:trPr>
        <w:tc>
          <w:tcPr>
            <w:tcW w:w="568" w:type="dxa"/>
          </w:tcPr>
          <w:p w:rsidR="00FC4B05" w:rsidRPr="001538B6" w:rsidRDefault="00FC4B05" w:rsidP="00261CDB">
            <w:pPr>
              <w:ind w:right="34"/>
              <w:jc w:val="both"/>
            </w:pPr>
            <w:r>
              <w:lastRenderedPageBreak/>
              <w:t>2</w:t>
            </w:r>
            <w:r w:rsidRPr="001538B6">
              <w:t>.13</w:t>
            </w:r>
          </w:p>
        </w:tc>
        <w:tc>
          <w:tcPr>
            <w:tcW w:w="4110" w:type="dxa"/>
          </w:tcPr>
          <w:p w:rsidR="00FC4B05" w:rsidRPr="00B64EC9" w:rsidRDefault="00FC4B05" w:rsidP="00261CDB">
            <w:pPr>
              <w:ind w:right="34"/>
              <w:jc w:val="both"/>
            </w:pPr>
            <w:r w:rsidRPr="00B64EC9">
              <w:t>Подготовка ежегодного доклада об обеспечении доступа СО НКО к предоставлению услуг и развитию государственно-частного партнерства в социальной сфере</w:t>
            </w:r>
          </w:p>
        </w:tc>
        <w:tc>
          <w:tcPr>
            <w:tcW w:w="995" w:type="dxa"/>
          </w:tcPr>
          <w:p w:rsidR="00FC4B05" w:rsidRPr="001538B6" w:rsidRDefault="00FC4B05" w:rsidP="00261CDB">
            <w:pPr>
              <w:ind w:right="34"/>
              <w:jc w:val="both"/>
            </w:pPr>
            <w:r w:rsidRPr="001538B6">
              <w:t>ежегодно</w:t>
            </w:r>
          </w:p>
        </w:tc>
        <w:tc>
          <w:tcPr>
            <w:tcW w:w="2552" w:type="dxa"/>
          </w:tcPr>
          <w:p w:rsidR="00FC4B05" w:rsidRPr="00B64EC9" w:rsidRDefault="00FC4B05" w:rsidP="00261CDB">
            <w:pPr>
              <w:ind w:right="34"/>
              <w:jc w:val="both"/>
              <w:rPr>
                <w:highlight w:val="yellow"/>
              </w:rPr>
            </w:pPr>
            <w:r>
              <w:t>Администрация муниципального района "Каларский район"</w:t>
            </w:r>
          </w:p>
        </w:tc>
        <w:tc>
          <w:tcPr>
            <w:tcW w:w="1383" w:type="dxa"/>
          </w:tcPr>
          <w:p w:rsidR="00FC4B05" w:rsidRPr="00B64EC9" w:rsidRDefault="00FC4B05" w:rsidP="00261CDB">
            <w:pPr>
              <w:ind w:right="34"/>
              <w:jc w:val="both"/>
              <w:rPr>
                <w:highlight w:val="yellow"/>
              </w:rPr>
            </w:pPr>
          </w:p>
        </w:tc>
        <w:tc>
          <w:tcPr>
            <w:tcW w:w="1027" w:type="dxa"/>
            <w:gridSpan w:val="2"/>
          </w:tcPr>
          <w:p w:rsidR="00FC4B05" w:rsidRPr="00B64EC9" w:rsidRDefault="00FC4B05" w:rsidP="00261CDB">
            <w:pPr>
              <w:ind w:right="34"/>
              <w:jc w:val="both"/>
              <w:rPr>
                <w:highlight w:val="yellow"/>
              </w:rPr>
            </w:pPr>
          </w:p>
        </w:tc>
        <w:tc>
          <w:tcPr>
            <w:tcW w:w="1191" w:type="dxa"/>
            <w:gridSpan w:val="2"/>
          </w:tcPr>
          <w:p w:rsidR="00FC4B05" w:rsidRPr="00B64EC9" w:rsidRDefault="00FC4B05" w:rsidP="00261CDB">
            <w:pPr>
              <w:ind w:right="34"/>
              <w:jc w:val="both"/>
              <w:rPr>
                <w:highlight w:val="yellow"/>
              </w:rPr>
            </w:pPr>
          </w:p>
        </w:tc>
        <w:tc>
          <w:tcPr>
            <w:tcW w:w="984" w:type="dxa"/>
            <w:gridSpan w:val="2"/>
          </w:tcPr>
          <w:p w:rsidR="00FC4B05" w:rsidRPr="00B64EC9" w:rsidRDefault="00FC4B05" w:rsidP="00261CDB">
            <w:pPr>
              <w:ind w:right="34"/>
              <w:jc w:val="both"/>
              <w:rPr>
                <w:highlight w:val="yellow"/>
              </w:rPr>
            </w:pPr>
          </w:p>
        </w:tc>
        <w:tc>
          <w:tcPr>
            <w:tcW w:w="950" w:type="dxa"/>
            <w:gridSpan w:val="2"/>
          </w:tcPr>
          <w:p w:rsidR="00FC4B05" w:rsidRPr="00B64EC9" w:rsidRDefault="00FC4B05" w:rsidP="00261CDB">
            <w:pPr>
              <w:ind w:right="34"/>
              <w:jc w:val="both"/>
              <w:rPr>
                <w:highlight w:val="yellow"/>
              </w:rPr>
            </w:pPr>
          </w:p>
        </w:tc>
        <w:tc>
          <w:tcPr>
            <w:tcW w:w="1113" w:type="dxa"/>
          </w:tcPr>
          <w:p w:rsidR="00FC4B05" w:rsidRPr="00B64EC9" w:rsidRDefault="00FC4B05" w:rsidP="00261CDB">
            <w:pPr>
              <w:ind w:right="34"/>
              <w:jc w:val="both"/>
              <w:rPr>
                <w:highlight w:val="yellow"/>
              </w:rPr>
            </w:pPr>
          </w:p>
        </w:tc>
      </w:tr>
      <w:tr w:rsidR="00FC4B05" w:rsidRPr="00F0128C" w:rsidTr="006A3DB7">
        <w:trPr>
          <w:gridAfter w:val="1"/>
          <w:wAfter w:w="11" w:type="dxa"/>
          <w:trHeight w:val="450"/>
        </w:trPr>
        <w:tc>
          <w:tcPr>
            <w:tcW w:w="568" w:type="dxa"/>
          </w:tcPr>
          <w:p w:rsidR="00FC4B05" w:rsidRPr="001538B6" w:rsidRDefault="00FC4B05" w:rsidP="00261CDB">
            <w:pPr>
              <w:ind w:right="34"/>
              <w:jc w:val="both"/>
            </w:pPr>
            <w:r>
              <w:t>2</w:t>
            </w:r>
            <w:r w:rsidRPr="001538B6">
              <w:t>.14</w:t>
            </w:r>
          </w:p>
        </w:tc>
        <w:tc>
          <w:tcPr>
            <w:tcW w:w="4110" w:type="dxa"/>
          </w:tcPr>
          <w:p w:rsidR="00FC4B05" w:rsidRPr="00B64EC9" w:rsidRDefault="00FC4B05" w:rsidP="00261CDB">
            <w:pPr>
              <w:ind w:right="34"/>
              <w:jc w:val="both"/>
            </w:pPr>
            <w:r w:rsidRPr="00B64EC9">
              <w:t>Сбор, обобщение и распространение лучшей практики деятельности СО НКО  и механизмов их государственной поддержки</w:t>
            </w:r>
          </w:p>
        </w:tc>
        <w:tc>
          <w:tcPr>
            <w:tcW w:w="995" w:type="dxa"/>
          </w:tcPr>
          <w:p w:rsidR="00FC4B05" w:rsidRPr="00B64EC9" w:rsidRDefault="00FC4B05" w:rsidP="00261CDB">
            <w:pPr>
              <w:ind w:right="34"/>
              <w:jc w:val="both"/>
              <w:rPr>
                <w:highlight w:val="yellow"/>
              </w:rPr>
            </w:pPr>
            <w:r w:rsidRPr="00B64EC9">
              <w:t>Весь период</w:t>
            </w:r>
          </w:p>
        </w:tc>
        <w:tc>
          <w:tcPr>
            <w:tcW w:w="2552" w:type="dxa"/>
          </w:tcPr>
          <w:p w:rsidR="00FC4B05" w:rsidRPr="00B64EC9" w:rsidRDefault="00FC4B05" w:rsidP="00261CDB">
            <w:pPr>
              <w:ind w:right="34"/>
              <w:jc w:val="both"/>
              <w:rPr>
                <w:highlight w:val="yellow"/>
              </w:rPr>
            </w:pPr>
            <w:r>
              <w:t>Администрация муниципального района "Каларский район"</w:t>
            </w:r>
          </w:p>
        </w:tc>
        <w:tc>
          <w:tcPr>
            <w:tcW w:w="1383" w:type="dxa"/>
          </w:tcPr>
          <w:p w:rsidR="00FC4B05" w:rsidRPr="00B64EC9" w:rsidRDefault="00FC4B05" w:rsidP="00261CDB">
            <w:pPr>
              <w:ind w:right="34"/>
              <w:jc w:val="both"/>
              <w:rPr>
                <w:highlight w:val="yellow"/>
              </w:rPr>
            </w:pPr>
          </w:p>
        </w:tc>
        <w:tc>
          <w:tcPr>
            <w:tcW w:w="1027" w:type="dxa"/>
            <w:gridSpan w:val="2"/>
          </w:tcPr>
          <w:p w:rsidR="00FC4B05" w:rsidRPr="00B64EC9" w:rsidRDefault="00FC4B05" w:rsidP="00261CDB">
            <w:pPr>
              <w:ind w:right="34"/>
              <w:jc w:val="both"/>
              <w:rPr>
                <w:highlight w:val="yellow"/>
              </w:rPr>
            </w:pPr>
          </w:p>
        </w:tc>
        <w:tc>
          <w:tcPr>
            <w:tcW w:w="1191" w:type="dxa"/>
            <w:gridSpan w:val="2"/>
          </w:tcPr>
          <w:p w:rsidR="00FC4B05" w:rsidRPr="00B64EC9" w:rsidRDefault="00FC4B05" w:rsidP="00261CDB">
            <w:pPr>
              <w:ind w:right="34"/>
              <w:jc w:val="both"/>
              <w:rPr>
                <w:highlight w:val="yellow"/>
              </w:rPr>
            </w:pPr>
          </w:p>
        </w:tc>
        <w:tc>
          <w:tcPr>
            <w:tcW w:w="984" w:type="dxa"/>
            <w:gridSpan w:val="2"/>
          </w:tcPr>
          <w:p w:rsidR="00FC4B05" w:rsidRPr="00B64EC9" w:rsidRDefault="00FC4B05" w:rsidP="00261CDB">
            <w:pPr>
              <w:ind w:right="34"/>
              <w:jc w:val="both"/>
              <w:rPr>
                <w:highlight w:val="yellow"/>
              </w:rPr>
            </w:pPr>
          </w:p>
        </w:tc>
        <w:tc>
          <w:tcPr>
            <w:tcW w:w="950" w:type="dxa"/>
            <w:gridSpan w:val="2"/>
          </w:tcPr>
          <w:p w:rsidR="00FC4B05" w:rsidRPr="00B64EC9" w:rsidRDefault="00FC4B05" w:rsidP="00261CDB">
            <w:pPr>
              <w:ind w:right="34"/>
              <w:jc w:val="both"/>
              <w:rPr>
                <w:highlight w:val="yellow"/>
              </w:rPr>
            </w:pPr>
          </w:p>
        </w:tc>
        <w:tc>
          <w:tcPr>
            <w:tcW w:w="1113" w:type="dxa"/>
          </w:tcPr>
          <w:p w:rsidR="00FC4B05" w:rsidRPr="00B64EC9" w:rsidRDefault="00FC4B05" w:rsidP="00261CDB">
            <w:pPr>
              <w:ind w:right="34"/>
              <w:jc w:val="both"/>
              <w:rPr>
                <w:highlight w:val="yellow"/>
              </w:rPr>
            </w:pPr>
          </w:p>
        </w:tc>
      </w:tr>
      <w:tr w:rsidR="00FC4B05" w:rsidRPr="00F0128C" w:rsidTr="006A3DB7">
        <w:trPr>
          <w:gridAfter w:val="1"/>
          <w:wAfter w:w="11" w:type="dxa"/>
          <w:trHeight w:val="450"/>
        </w:trPr>
        <w:tc>
          <w:tcPr>
            <w:tcW w:w="568" w:type="dxa"/>
          </w:tcPr>
          <w:p w:rsidR="00FC4B05" w:rsidRPr="001538B6" w:rsidRDefault="00FC4B05" w:rsidP="00261CDB">
            <w:pPr>
              <w:ind w:right="34"/>
              <w:jc w:val="both"/>
            </w:pPr>
            <w:r>
              <w:t>2</w:t>
            </w:r>
            <w:r w:rsidRPr="001538B6">
              <w:t>.15</w:t>
            </w:r>
          </w:p>
        </w:tc>
        <w:tc>
          <w:tcPr>
            <w:tcW w:w="4110" w:type="dxa"/>
          </w:tcPr>
          <w:p w:rsidR="00FC4B05" w:rsidRPr="00B64EC9" w:rsidRDefault="00FC4B05" w:rsidP="00261CDB">
            <w:pPr>
              <w:ind w:right="34"/>
              <w:jc w:val="both"/>
            </w:pPr>
            <w:r w:rsidRPr="00B64EC9">
              <w:t xml:space="preserve">Включить в муниципальные программы в области культуры, образования, спорта и туризма мероприятия  по поддержке деятельности СО НКО , оказывающих услуги в данных видах деятельности </w:t>
            </w:r>
          </w:p>
        </w:tc>
        <w:tc>
          <w:tcPr>
            <w:tcW w:w="995" w:type="dxa"/>
          </w:tcPr>
          <w:p w:rsidR="00FC4B05" w:rsidRPr="00B64EC9" w:rsidRDefault="00FC4B05" w:rsidP="00261CDB">
            <w:pPr>
              <w:ind w:right="34"/>
              <w:jc w:val="both"/>
              <w:rPr>
                <w:highlight w:val="yellow"/>
              </w:rPr>
            </w:pPr>
            <w:r w:rsidRPr="00B64EC9">
              <w:t>Весь период</w:t>
            </w:r>
          </w:p>
        </w:tc>
        <w:tc>
          <w:tcPr>
            <w:tcW w:w="2552" w:type="dxa"/>
          </w:tcPr>
          <w:p w:rsidR="00FC4B05" w:rsidRPr="00B64EC9" w:rsidRDefault="00FC4B05" w:rsidP="00261CDB">
            <w:pPr>
              <w:ind w:right="34"/>
              <w:jc w:val="both"/>
              <w:rPr>
                <w:highlight w:val="yellow"/>
              </w:rPr>
            </w:pPr>
            <w:r>
              <w:t>Администрация муниципального района "Каларский район"</w:t>
            </w:r>
          </w:p>
        </w:tc>
        <w:tc>
          <w:tcPr>
            <w:tcW w:w="1383" w:type="dxa"/>
          </w:tcPr>
          <w:p w:rsidR="00FC4B05" w:rsidRPr="00B64EC9" w:rsidRDefault="00FC4B05" w:rsidP="00261CDB">
            <w:pPr>
              <w:ind w:right="34"/>
              <w:jc w:val="both"/>
              <w:rPr>
                <w:highlight w:val="yellow"/>
              </w:rPr>
            </w:pPr>
          </w:p>
        </w:tc>
        <w:tc>
          <w:tcPr>
            <w:tcW w:w="1027" w:type="dxa"/>
            <w:gridSpan w:val="2"/>
          </w:tcPr>
          <w:p w:rsidR="00FC4B05" w:rsidRPr="00B64EC9" w:rsidRDefault="00FC4B05" w:rsidP="00261CDB">
            <w:pPr>
              <w:ind w:right="34"/>
              <w:jc w:val="both"/>
              <w:rPr>
                <w:highlight w:val="yellow"/>
              </w:rPr>
            </w:pPr>
          </w:p>
        </w:tc>
        <w:tc>
          <w:tcPr>
            <w:tcW w:w="1191" w:type="dxa"/>
            <w:gridSpan w:val="2"/>
          </w:tcPr>
          <w:p w:rsidR="00FC4B05" w:rsidRPr="00B64EC9" w:rsidRDefault="00FC4B05" w:rsidP="00261CDB">
            <w:pPr>
              <w:ind w:right="34"/>
              <w:jc w:val="both"/>
              <w:rPr>
                <w:highlight w:val="yellow"/>
              </w:rPr>
            </w:pPr>
          </w:p>
        </w:tc>
        <w:tc>
          <w:tcPr>
            <w:tcW w:w="984" w:type="dxa"/>
            <w:gridSpan w:val="2"/>
          </w:tcPr>
          <w:p w:rsidR="00FC4B05" w:rsidRPr="00B64EC9" w:rsidRDefault="00FC4B05" w:rsidP="00261CDB">
            <w:pPr>
              <w:ind w:right="34"/>
              <w:jc w:val="both"/>
              <w:rPr>
                <w:highlight w:val="yellow"/>
              </w:rPr>
            </w:pPr>
          </w:p>
        </w:tc>
        <w:tc>
          <w:tcPr>
            <w:tcW w:w="950" w:type="dxa"/>
            <w:gridSpan w:val="2"/>
          </w:tcPr>
          <w:p w:rsidR="00FC4B05" w:rsidRPr="00B64EC9" w:rsidRDefault="00FC4B05" w:rsidP="00261CDB">
            <w:pPr>
              <w:ind w:right="34"/>
              <w:jc w:val="both"/>
              <w:rPr>
                <w:highlight w:val="yellow"/>
              </w:rPr>
            </w:pPr>
          </w:p>
        </w:tc>
        <w:tc>
          <w:tcPr>
            <w:tcW w:w="1113" w:type="dxa"/>
          </w:tcPr>
          <w:p w:rsidR="00FC4B05" w:rsidRPr="00B64EC9" w:rsidRDefault="00FC4B05" w:rsidP="00261CDB">
            <w:pPr>
              <w:ind w:right="34"/>
              <w:jc w:val="both"/>
              <w:rPr>
                <w:highlight w:val="yellow"/>
              </w:rPr>
            </w:pPr>
          </w:p>
        </w:tc>
      </w:tr>
      <w:tr w:rsidR="00FC4B05" w:rsidRPr="00F0128C" w:rsidTr="006A3DB7">
        <w:trPr>
          <w:gridAfter w:val="1"/>
          <w:wAfter w:w="11" w:type="dxa"/>
          <w:trHeight w:val="450"/>
        </w:trPr>
        <w:tc>
          <w:tcPr>
            <w:tcW w:w="568" w:type="dxa"/>
          </w:tcPr>
          <w:p w:rsidR="00FC4B05" w:rsidRPr="001538B6" w:rsidRDefault="00FC4B05" w:rsidP="00261CDB">
            <w:pPr>
              <w:ind w:right="34"/>
              <w:jc w:val="both"/>
            </w:pPr>
          </w:p>
          <w:p w:rsidR="00FC4B05" w:rsidRPr="001538B6" w:rsidRDefault="00FC4B05" w:rsidP="00261CDB">
            <w:pPr>
              <w:ind w:right="34"/>
              <w:jc w:val="both"/>
            </w:pPr>
            <w:r>
              <w:t>2</w:t>
            </w:r>
            <w:r w:rsidRPr="001538B6">
              <w:t>.16</w:t>
            </w:r>
          </w:p>
        </w:tc>
        <w:tc>
          <w:tcPr>
            <w:tcW w:w="4110" w:type="dxa"/>
          </w:tcPr>
          <w:p w:rsidR="00FC4B05" w:rsidRPr="00B64EC9" w:rsidRDefault="00FC4B05" w:rsidP="00261CDB">
            <w:pPr>
              <w:ind w:right="34"/>
              <w:jc w:val="both"/>
            </w:pPr>
            <w:r w:rsidRPr="00B64EC9">
              <w:t>Размещение информации о деятельности СО НКО на информационном сайте администрации  муниципального района «Каларский район»</w:t>
            </w:r>
          </w:p>
        </w:tc>
        <w:tc>
          <w:tcPr>
            <w:tcW w:w="995" w:type="dxa"/>
          </w:tcPr>
          <w:p w:rsidR="00FC4B05" w:rsidRPr="00B64EC9" w:rsidRDefault="00FC4B05" w:rsidP="00261CDB">
            <w:pPr>
              <w:ind w:right="34"/>
              <w:jc w:val="both"/>
            </w:pPr>
            <w:r w:rsidRPr="00B64EC9">
              <w:t>По мере необходимости</w:t>
            </w:r>
          </w:p>
        </w:tc>
        <w:tc>
          <w:tcPr>
            <w:tcW w:w="2552" w:type="dxa"/>
          </w:tcPr>
          <w:p w:rsidR="00FC4B05" w:rsidRPr="00B64EC9" w:rsidRDefault="00FC4B05" w:rsidP="00261CDB">
            <w:pPr>
              <w:ind w:right="34"/>
              <w:jc w:val="both"/>
              <w:rPr>
                <w:highlight w:val="yellow"/>
              </w:rPr>
            </w:pPr>
            <w:r>
              <w:t>Администрация муниципального района "Каларский район"</w:t>
            </w:r>
          </w:p>
        </w:tc>
        <w:tc>
          <w:tcPr>
            <w:tcW w:w="1383" w:type="dxa"/>
          </w:tcPr>
          <w:p w:rsidR="00FC4B05" w:rsidRPr="00B64EC9" w:rsidRDefault="00FC4B05" w:rsidP="00261CDB">
            <w:pPr>
              <w:ind w:right="34"/>
              <w:jc w:val="both"/>
              <w:rPr>
                <w:highlight w:val="yellow"/>
              </w:rPr>
            </w:pPr>
          </w:p>
        </w:tc>
        <w:tc>
          <w:tcPr>
            <w:tcW w:w="1027" w:type="dxa"/>
            <w:gridSpan w:val="2"/>
          </w:tcPr>
          <w:p w:rsidR="00FC4B05" w:rsidRPr="00B64EC9" w:rsidRDefault="00FC4B05" w:rsidP="00261CDB">
            <w:pPr>
              <w:ind w:right="34"/>
              <w:jc w:val="both"/>
              <w:rPr>
                <w:highlight w:val="yellow"/>
              </w:rPr>
            </w:pPr>
          </w:p>
        </w:tc>
        <w:tc>
          <w:tcPr>
            <w:tcW w:w="1191" w:type="dxa"/>
            <w:gridSpan w:val="2"/>
          </w:tcPr>
          <w:p w:rsidR="00FC4B05" w:rsidRPr="00B64EC9" w:rsidRDefault="00FC4B05" w:rsidP="00261CDB">
            <w:pPr>
              <w:ind w:right="34"/>
              <w:jc w:val="both"/>
              <w:rPr>
                <w:highlight w:val="yellow"/>
              </w:rPr>
            </w:pPr>
          </w:p>
        </w:tc>
        <w:tc>
          <w:tcPr>
            <w:tcW w:w="984" w:type="dxa"/>
            <w:gridSpan w:val="2"/>
          </w:tcPr>
          <w:p w:rsidR="00FC4B05" w:rsidRPr="00B64EC9" w:rsidRDefault="00FC4B05" w:rsidP="00261CDB">
            <w:pPr>
              <w:ind w:right="34"/>
              <w:jc w:val="both"/>
              <w:rPr>
                <w:highlight w:val="yellow"/>
              </w:rPr>
            </w:pPr>
          </w:p>
        </w:tc>
        <w:tc>
          <w:tcPr>
            <w:tcW w:w="950" w:type="dxa"/>
            <w:gridSpan w:val="2"/>
          </w:tcPr>
          <w:p w:rsidR="00FC4B05" w:rsidRPr="00B64EC9" w:rsidRDefault="00FC4B05" w:rsidP="00261CDB">
            <w:pPr>
              <w:ind w:right="34"/>
              <w:jc w:val="both"/>
              <w:rPr>
                <w:highlight w:val="yellow"/>
              </w:rPr>
            </w:pPr>
          </w:p>
        </w:tc>
        <w:tc>
          <w:tcPr>
            <w:tcW w:w="1113" w:type="dxa"/>
          </w:tcPr>
          <w:p w:rsidR="00FC4B05" w:rsidRPr="00B64EC9" w:rsidRDefault="00FC4B05" w:rsidP="00261CDB">
            <w:pPr>
              <w:ind w:right="34"/>
              <w:jc w:val="both"/>
              <w:rPr>
                <w:highlight w:val="yellow"/>
              </w:rPr>
            </w:pPr>
          </w:p>
        </w:tc>
      </w:tr>
      <w:tr w:rsidR="00FC4B05" w:rsidRPr="00F0128C" w:rsidTr="006A3DB7">
        <w:trPr>
          <w:gridAfter w:val="1"/>
          <w:wAfter w:w="11" w:type="dxa"/>
          <w:trHeight w:val="450"/>
        </w:trPr>
        <w:tc>
          <w:tcPr>
            <w:tcW w:w="568" w:type="dxa"/>
          </w:tcPr>
          <w:p w:rsidR="00FC4B05" w:rsidRPr="001538B6" w:rsidRDefault="00FC4B05" w:rsidP="00261CDB">
            <w:pPr>
              <w:ind w:right="34"/>
              <w:jc w:val="both"/>
            </w:pPr>
            <w:r>
              <w:t>2.18</w:t>
            </w:r>
          </w:p>
        </w:tc>
        <w:tc>
          <w:tcPr>
            <w:tcW w:w="4110" w:type="dxa"/>
          </w:tcPr>
          <w:p w:rsidR="00FC4B05" w:rsidRPr="00B64EC9" w:rsidRDefault="00FC4B05" w:rsidP="00261CDB">
            <w:pPr>
              <w:ind w:right="34"/>
              <w:jc w:val="both"/>
            </w:pPr>
            <w:r w:rsidRPr="00B64EC9">
              <w:t xml:space="preserve">Консультации по вопросам регистрации в министерстве юстиции </w:t>
            </w:r>
          </w:p>
        </w:tc>
        <w:tc>
          <w:tcPr>
            <w:tcW w:w="995" w:type="dxa"/>
          </w:tcPr>
          <w:p w:rsidR="00FC4B05" w:rsidRPr="00B64EC9" w:rsidRDefault="00FC4B05" w:rsidP="00261CDB">
            <w:pPr>
              <w:ind w:right="34"/>
              <w:jc w:val="both"/>
            </w:pPr>
            <w:r w:rsidRPr="00B64EC9">
              <w:t>По мере необходимости</w:t>
            </w:r>
          </w:p>
        </w:tc>
        <w:tc>
          <w:tcPr>
            <w:tcW w:w="2552" w:type="dxa"/>
          </w:tcPr>
          <w:p w:rsidR="00FC4B05" w:rsidRPr="00B64EC9" w:rsidRDefault="00FC4B05" w:rsidP="00261CDB">
            <w:pPr>
              <w:ind w:right="34"/>
              <w:jc w:val="both"/>
              <w:rPr>
                <w:highlight w:val="yellow"/>
              </w:rPr>
            </w:pPr>
            <w:r>
              <w:t>Администрация муниципального района "Каларский район"</w:t>
            </w:r>
          </w:p>
        </w:tc>
        <w:tc>
          <w:tcPr>
            <w:tcW w:w="1383" w:type="dxa"/>
          </w:tcPr>
          <w:p w:rsidR="00FC4B05" w:rsidRPr="00B64EC9" w:rsidRDefault="00FC4B05" w:rsidP="00261CDB">
            <w:pPr>
              <w:ind w:right="34"/>
              <w:jc w:val="both"/>
              <w:rPr>
                <w:highlight w:val="yellow"/>
              </w:rPr>
            </w:pPr>
          </w:p>
        </w:tc>
        <w:tc>
          <w:tcPr>
            <w:tcW w:w="1027" w:type="dxa"/>
            <w:gridSpan w:val="2"/>
          </w:tcPr>
          <w:p w:rsidR="00FC4B05" w:rsidRPr="00B64EC9" w:rsidRDefault="00FC4B05" w:rsidP="00261CDB">
            <w:pPr>
              <w:ind w:right="34"/>
              <w:jc w:val="both"/>
              <w:rPr>
                <w:highlight w:val="yellow"/>
              </w:rPr>
            </w:pPr>
          </w:p>
        </w:tc>
        <w:tc>
          <w:tcPr>
            <w:tcW w:w="1191" w:type="dxa"/>
            <w:gridSpan w:val="2"/>
          </w:tcPr>
          <w:p w:rsidR="00FC4B05" w:rsidRPr="00B64EC9" w:rsidRDefault="00FC4B05" w:rsidP="00261CDB">
            <w:pPr>
              <w:ind w:right="34"/>
              <w:jc w:val="both"/>
              <w:rPr>
                <w:highlight w:val="yellow"/>
              </w:rPr>
            </w:pPr>
          </w:p>
        </w:tc>
        <w:tc>
          <w:tcPr>
            <w:tcW w:w="984" w:type="dxa"/>
            <w:gridSpan w:val="2"/>
          </w:tcPr>
          <w:p w:rsidR="00FC4B05" w:rsidRPr="00B64EC9" w:rsidRDefault="00FC4B05" w:rsidP="00261CDB">
            <w:pPr>
              <w:ind w:right="34"/>
              <w:jc w:val="both"/>
              <w:rPr>
                <w:highlight w:val="yellow"/>
              </w:rPr>
            </w:pPr>
          </w:p>
        </w:tc>
        <w:tc>
          <w:tcPr>
            <w:tcW w:w="950" w:type="dxa"/>
            <w:gridSpan w:val="2"/>
          </w:tcPr>
          <w:p w:rsidR="00FC4B05" w:rsidRPr="00B64EC9" w:rsidRDefault="00FC4B05" w:rsidP="00261CDB">
            <w:pPr>
              <w:ind w:right="34"/>
              <w:jc w:val="both"/>
              <w:rPr>
                <w:highlight w:val="yellow"/>
              </w:rPr>
            </w:pPr>
          </w:p>
        </w:tc>
        <w:tc>
          <w:tcPr>
            <w:tcW w:w="1113" w:type="dxa"/>
          </w:tcPr>
          <w:p w:rsidR="00FC4B05" w:rsidRPr="00B64EC9" w:rsidRDefault="00FC4B05" w:rsidP="00261CDB">
            <w:pPr>
              <w:ind w:right="34"/>
              <w:jc w:val="both"/>
              <w:rPr>
                <w:highlight w:val="yellow"/>
              </w:rPr>
            </w:pPr>
          </w:p>
        </w:tc>
      </w:tr>
      <w:tr w:rsidR="00FC4B05" w:rsidRPr="00F0128C" w:rsidTr="006A3DB7">
        <w:trPr>
          <w:gridAfter w:val="1"/>
          <w:wAfter w:w="11" w:type="dxa"/>
          <w:trHeight w:val="1582"/>
        </w:trPr>
        <w:tc>
          <w:tcPr>
            <w:tcW w:w="568" w:type="dxa"/>
          </w:tcPr>
          <w:p w:rsidR="00FC4B05" w:rsidRPr="001538B6" w:rsidRDefault="00FC4B05" w:rsidP="00261CDB">
            <w:pPr>
              <w:ind w:right="34"/>
              <w:jc w:val="both"/>
            </w:pPr>
          </w:p>
          <w:p w:rsidR="00FC4B05" w:rsidRPr="001538B6" w:rsidRDefault="00FC4B05" w:rsidP="00261CDB">
            <w:pPr>
              <w:ind w:right="34"/>
              <w:jc w:val="both"/>
            </w:pPr>
          </w:p>
          <w:p w:rsidR="00FC4B05" w:rsidRPr="001538B6" w:rsidRDefault="00FC4B05" w:rsidP="00261CDB">
            <w:pPr>
              <w:ind w:right="34"/>
              <w:jc w:val="both"/>
            </w:pPr>
            <w:r>
              <w:t>1.19</w:t>
            </w:r>
          </w:p>
        </w:tc>
        <w:tc>
          <w:tcPr>
            <w:tcW w:w="4110" w:type="dxa"/>
          </w:tcPr>
          <w:p w:rsidR="00FC4B05" w:rsidRPr="00B64EC9" w:rsidRDefault="00FC4B05" w:rsidP="00261CDB">
            <w:pPr>
              <w:pStyle w:val="aff8"/>
              <w:widowControl w:val="0"/>
              <w:autoSpaceDE w:val="0"/>
              <w:autoSpaceDN w:val="0"/>
              <w:adjustRightInd w:val="0"/>
              <w:ind w:left="0" w:right="34"/>
              <w:jc w:val="both"/>
              <w:rPr>
                <w:color w:val="FF0000"/>
              </w:rPr>
            </w:pPr>
            <w:r w:rsidRPr="00B64EC9">
              <w:t>Оказание консультационной и методологической поддержки при разработке проектов и программ на получение субсидий из муниципального и регионального бюджета. </w:t>
            </w:r>
          </w:p>
        </w:tc>
        <w:tc>
          <w:tcPr>
            <w:tcW w:w="995" w:type="dxa"/>
          </w:tcPr>
          <w:p w:rsidR="00FC4B05" w:rsidRPr="00B64EC9" w:rsidRDefault="00FC4B05" w:rsidP="00261CDB">
            <w:pPr>
              <w:ind w:right="34"/>
              <w:jc w:val="both"/>
            </w:pPr>
            <w:r w:rsidRPr="00B64EC9">
              <w:t>По мере необходимости</w:t>
            </w:r>
          </w:p>
        </w:tc>
        <w:tc>
          <w:tcPr>
            <w:tcW w:w="2552" w:type="dxa"/>
          </w:tcPr>
          <w:p w:rsidR="00FC4B05" w:rsidRPr="00B64EC9" w:rsidRDefault="00FC4B05" w:rsidP="00261CDB">
            <w:pPr>
              <w:ind w:right="34"/>
              <w:jc w:val="both"/>
              <w:rPr>
                <w:highlight w:val="yellow"/>
              </w:rPr>
            </w:pPr>
            <w:r>
              <w:t>Администрация муниципального района "Каларский район"</w:t>
            </w:r>
          </w:p>
        </w:tc>
        <w:tc>
          <w:tcPr>
            <w:tcW w:w="1383" w:type="dxa"/>
          </w:tcPr>
          <w:p w:rsidR="00FC4B05" w:rsidRPr="00B64EC9" w:rsidRDefault="00FC4B05" w:rsidP="00261CDB">
            <w:pPr>
              <w:ind w:right="34"/>
              <w:jc w:val="both"/>
              <w:rPr>
                <w:highlight w:val="yellow"/>
              </w:rPr>
            </w:pPr>
          </w:p>
        </w:tc>
        <w:tc>
          <w:tcPr>
            <w:tcW w:w="1027" w:type="dxa"/>
            <w:gridSpan w:val="2"/>
          </w:tcPr>
          <w:p w:rsidR="00FC4B05" w:rsidRPr="00B64EC9" w:rsidRDefault="00FC4B05" w:rsidP="00261CDB">
            <w:pPr>
              <w:ind w:right="34"/>
              <w:jc w:val="both"/>
              <w:rPr>
                <w:highlight w:val="yellow"/>
              </w:rPr>
            </w:pPr>
          </w:p>
        </w:tc>
        <w:tc>
          <w:tcPr>
            <w:tcW w:w="1191" w:type="dxa"/>
            <w:gridSpan w:val="2"/>
          </w:tcPr>
          <w:p w:rsidR="00FC4B05" w:rsidRPr="00B64EC9" w:rsidRDefault="00FC4B05" w:rsidP="00261CDB">
            <w:pPr>
              <w:ind w:right="34"/>
              <w:jc w:val="both"/>
              <w:rPr>
                <w:highlight w:val="yellow"/>
              </w:rPr>
            </w:pPr>
          </w:p>
        </w:tc>
        <w:tc>
          <w:tcPr>
            <w:tcW w:w="984" w:type="dxa"/>
            <w:gridSpan w:val="2"/>
          </w:tcPr>
          <w:p w:rsidR="00FC4B05" w:rsidRPr="00B64EC9" w:rsidRDefault="00FC4B05" w:rsidP="00261CDB">
            <w:pPr>
              <w:ind w:right="34"/>
              <w:jc w:val="both"/>
              <w:rPr>
                <w:highlight w:val="yellow"/>
              </w:rPr>
            </w:pPr>
          </w:p>
        </w:tc>
        <w:tc>
          <w:tcPr>
            <w:tcW w:w="950" w:type="dxa"/>
            <w:gridSpan w:val="2"/>
          </w:tcPr>
          <w:p w:rsidR="00FC4B05" w:rsidRPr="00B64EC9" w:rsidRDefault="00FC4B05" w:rsidP="00261CDB">
            <w:pPr>
              <w:ind w:right="34"/>
              <w:jc w:val="both"/>
              <w:rPr>
                <w:highlight w:val="yellow"/>
              </w:rPr>
            </w:pPr>
          </w:p>
        </w:tc>
        <w:tc>
          <w:tcPr>
            <w:tcW w:w="1113" w:type="dxa"/>
          </w:tcPr>
          <w:p w:rsidR="00FC4B05" w:rsidRPr="00B64EC9" w:rsidRDefault="00FC4B05" w:rsidP="00261CDB">
            <w:pPr>
              <w:ind w:right="34"/>
              <w:jc w:val="both"/>
              <w:rPr>
                <w:highlight w:val="yellow"/>
              </w:rPr>
            </w:pPr>
          </w:p>
        </w:tc>
      </w:tr>
      <w:tr w:rsidR="00FC4B05" w:rsidRPr="00F0128C" w:rsidTr="006A3DB7">
        <w:trPr>
          <w:gridAfter w:val="1"/>
          <w:wAfter w:w="11" w:type="dxa"/>
          <w:trHeight w:val="1209"/>
        </w:trPr>
        <w:tc>
          <w:tcPr>
            <w:tcW w:w="568" w:type="dxa"/>
          </w:tcPr>
          <w:p w:rsidR="00FC4B05" w:rsidRPr="00B64EC9" w:rsidRDefault="00FC4B05" w:rsidP="00261CDB">
            <w:pPr>
              <w:ind w:right="34"/>
              <w:jc w:val="both"/>
              <w:rPr>
                <w:highlight w:val="yellow"/>
              </w:rPr>
            </w:pPr>
            <w:r w:rsidRPr="00F32D67">
              <w:lastRenderedPageBreak/>
              <w:t>1.20</w:t>
            </w:r>
          </w:p>
        </w:tc>
        <w:tc>
          <w:tcPr>
            <w:tcW w:w="4110" w:type="dxa"/>
          </w:tcPr>
          <w:p w:rsidR="00FC4B05" w:rsidRPr="00B64EC9" w:rsidRDefault="00FC4B05" w:rsidP="00261CDB">
            <w:pPr>
              <w:pStyle w:val="ConsPlusNormal"/>
              <w:ind w:right="34"/>
              <w:jc w:val="both"/>
              <w:rPr>
                <w:rFonts w:ascii="Times New Roman" w:hAnsi="Times New Roman" w:cs="Times New Roman"/>
                <w:sz w:val="24"/>
                <w:szCs w:val="24"/>
              </w:rPr>
            </w:pPr>
            <w:r w:rsidRPr="00B64EC9">
              <w:rPr>
                <w:rFonts w:ascii="Times New Roman" w:hAnsi="Times New Roman" w:cs="Times New Roman"/>
                <w:sz w:val="24"/>
                <w:szCs w:val="24"/>
              </w:rPr>
              <w:t>Предоставление  информации:</w:t>
            </w:r>
          </w:p>
          <w:p w:rsidR="00FC4B05" w:rsidRPr="00B64EC9" w:rsidRDefault="00FC4B05" w:rsidP="00261CDB">
            <w:pPr>
              <w:pStyle w:val="ConsPlusNormal"/>
              <w:ind w:right="34"/>
              <w:jc w:val="both"/>
              <w:rPr>
                <w:sz w:val="24"/>
                <w:szCs w:val="24"/>
              </w:rPr>
            </w:pPr>
            <w:r w:rsidRPr="00B64EC9">
              <w:rPr>
                <w:rFonts w:ascii="Times New Roman" w:hAnsi="Times New Roman" w:cs="Times New Roman"/>
                <w:sz w:val="24"/>
                <w:szCs w:val="24"/>
              </w:rPr>
              <w:t>- о сроках, формах, видах, условиях и порядке предоставления поддержки социально ориентированных некоммерческих организаций.</w:t>
            </w:r>
          </w:p>
        </w:tc>
        <w:tc>
          <w:tcPr>
            <w:tcW w:w="995" w:type="dxa"/>
          </w:tcPr>
          <w:p w:rsidR="00FC4B05" w:rsidRPr="00B64EC9" w:rsidRDefault="00FC4B05" w:rsidP="00261CDB">
            <w:pPr>
              <w:ind w:right="34"/>
              <w:jc w:val="both"/>
            </w:pPr>
            <w:r w:rsidRPr="00B64EC9">
              <w:t>Весь период</w:t>
            </w:r>
          </w:p>
        </w:tc>
        <w:tc>
          <w:tcPr>
            <w:tcW w:w="2552" w:type="dxa"/>
          </w:tcPr>
          <w:p w:rsidR="00FC4B05" w:rsidRPr="00B64EC9" w:rsidRDefault="00FC4B05" w:rsidP="00261CDB">
            <w:pPr>
              <w:ind w:right="34"/>
              <w:jc w:val="both"/>
              <w:rPr>
                <w:highlight w:val="yellow"/>
              </w:rPr>
            </w:pPr>
            <w:r>
              <w:t>Администрация муниципального района "Каларский район"</w:t>
            </w:r>
          </w:p>
        </w:tc>
        <w:tc>
          <w:tcPr>
            <w:tcW w:w="1383" w:type="dxa"/>
          </w:tcPr>
          <w:p w:rsidR="00FC4B05" w:rsidRPr="00B64EC9" w:rsidRDefault="00FC4B05" w:rsidP="00261CDB">
            <w:pPr>
              <w:ind w:right="34"/>
              <w:jc w:val="both"/>
              <w:rPr>
                <w:highlight w:val="yellow"/>
              </w:rPr>
            </w:pPr>
          </w:p>
        </w:tc>
        <w:tc>
          <w:tcPr>
            <w:tcW w:w="1027" w:type="dxa"/>
            <w:gridSpan w:val="2"/>
          </w:tcPr>
          <w:p w:rsidR="00FC4B05" w:rsidRPr="00B64EC9" w:rsidRDefault="00FC4B05" w:rsidP="00261CDB">
            <w:pPr>
              <w:ind w:right="34"/>
              <w:jc w:val="both"/>
              <w:rPr>
                <w:highlight w:val="yellow"/>
              </w:rPr>
            </w:pPr>
          </w:p>
        </w:tc>
        <w:tc>
          <w:tcPr>
            <w:tcW w:w="1191" w:type="dxa"/>
            <w:gridSpan w:val="2"/>
          </w:tcPr>
          <w:p w:rsidR="00FC4B05" w:rsidRPr="00B64EC9" w:rsidRDefault="00FC4B05" w:rsidP="00261CDB">
            <w:pPr>
              <w:ind w:right="34"/>
              <w:jc w:val="both"/>
              <w:rPr>
                <w:highlight w:val="yellow"/>
              </w:rPr>
            </w:pPr>
          </w:p>
        </w:tc>
        <w:tc>
          <w:tcPr>
            <w:tcW w:w="984" w:type="dxa"/>
            <w:gridSpan w:val="2"/>
          </w:tcPr>
          <w:p w:rsidR="00FC4B05" w:rsidRPr="00B64EC9" w:rsidRDefault="00FC4B05" w:rsidP="00261CDB">
            <w:pPr>
              <w:ind w:right="34"/>
              <w:jc w:val="both"/>
              <w:rPr>
                <w:highlight w:val="yellow"/>
              </w:rPr>
            </w:pPr>
          </w:p>
        </w:tc>
        <w:tc>
          <w:tcPr>
            <w:tcW w:w="950" w:type="dxa"/>
            <w:gridSpan w:val="2"/>
          </w:tcPr>
          <w:p w:rsidR="00FC4B05" w:rsidRPr="00B64EC9" w:rsidRDefault="00FC4B05" w:rsidP="00261CDB">
            <w:pPr>
              <w:ind w:right="34"/>
              <w:jc w:val="both"/>
              <w:rPr>
                <w:highlight w:val="yellow"/>
              </w:rPr>
            </w:pPr>
          </w:p>
        </w:tc>
        <w:tc>
          <w:tcPr>
            <w:tcW w:w="1113" w:type="dxa"/>
          </w:tcPr>
          <w:p w:rsidR="00FC4B05" w:rsidRPr="00B64EC9" w:rsidRDefault="00FC4B05" w:rsidP="00261CDB">
            <w:pPr>
              <w:ind w:right="34"/>
              <w:jc w:val="both"/>
              <w:rPr>
                <w:highlight w:val="yellow"/>
              </w:rPr>
            </w:pPr>
          </w:p>
        </w:tc>
      </w:tr>
      <w:tr w:rsidR="00FC4B05" w:rsidRPr="00F0128C" w:rsidTr="006A3DB7">
        <w:trPr>
          <w:gridAfter w:val="1"/>
          <w:wAfter w:w="11" w:type="dxa"/>
          <w:trHeight w:val="450"/>
        </w:trPr>
        <w:tc>
          <w:tcPr>
            <w:tcW w:w="568" w:type="dxa"/>
          </w:tcPr>
          <w:p w:rsidR="00FC4B05" w:rsidRPr="00B64EC9" w:rsidRDefault="00FC4B05" w:rsidP="00261CDB">
            <w:pPr>
              <w:ind w:right="34"/>
              <w:jc w:val="both"/>
            </w:pPr>
          </w:p>
          <w:p w:rsidR="00FC4B05" w:rsidRPr="00B64EC9" w:rsidRDefault="00FC4B05" w:rsidP="00261CDB">
            <w:pPr>
              <w:ind w:right="34"/>
              <w:jc w:val="both"/>
            </w:pPr>
            <w:r>
              <w:t>1.21</w:t>
            </w:r>
          </w:p>
        </w:tc>
        <w:tc>
          <w:tcPr>
            <w:tcW w:w="4110" w:type="dxa"/>
          </w:tcPr>
          <w:p w:rsidR="00FC4B05" w:rsidRPr="00B64EC9" w:rsidRDefault="00FC4B05" w:rsidP="00261CDB">
            <w:pPr>
              <w:ind w:right="34"/>
              <w:jc w:val="both"/>
              <w:rPr>
                <w:highlight w:val="yellow"/>
              </w:rPr>
            </w:pPr>
            <w:r w:rsidRPr="00B64EC9">
              <w:t>Подготовка публикаций в СМИ</w:t>
            </w:r>
          </w:p>
        </w:tc>
        <w:tc>
          <w:tcPr>
            <w:tcW w:w="995" w:type="dxa"/>
          </w:tcPr>
          <w:p w:rsidR="00FC4B05" w:rsidRPr="00B64EC9" w:rsidRDefault="00FC4B05" w:rsidP="00261CDB">
            <w:pPr>
              <w:ind w:right="34"/>
              <w:jc w:val="both"/>
            </w:pPr>
            <w:r w:rsidRPr="00B64EC9">
              <w:t>По мере необходимости</w:t>
            </w:r>
          </w:p>
        </w:tc>
        <w:tc>
          <w:tcPr>
            <w:tcW w:w="2552" w:type="dxa"/>
          </w:tcPr>
          <w:p w:rsidR="00FC4B05" w:rsidRPr="00B64EC9" w:rsidRDefault="00FC4B05" w:rsidP="00261CDB">
            <w:pPr>
              <w:ind w:right="34"/>
              <w:jc w:val="both"/>
              <w:rPr>
                <w:highlight w:val="yellow"/>
              </w:rPr>
            </w:pPr>
            <w:r>
              <w:t>Администрация муниципального района "Каларский район", СО НКО</w:t>
            </w:r>
          </w:p>
        </w:tc>
        <w:tc>
          <w:tcPr>
            <w:tcW w:w="1383" w:type="dxa"/>
          </w:tcPr>
          <w:p w:rsidR="00FC4B05" w:rsidRPr="00B64EC9" w:rsidRDefault="00FC4B05" w:rsidP="00261CDB">
            <w:pPr>
              <w:ind w:right="34"/>
              <w:jc w:val="both"/>
              <w:rPr>
                <w:highlight w:val="yellow"/>
              </w:rPr>
            </w:pPr>
          </w:p>
        </w:tc>
        <w:tc>
          <w:tcPr>
            <w:tcW w:w="1027" w:type="dxa"/>
            <w:gridSpan w:val="2"/>
          </w:tcPr>
          <w:p w:rsidR="00FC4B05" w:rsidRPr="00B64EC9" w:rsidRDefault="00FC4B05" w:rsidP="00261CDB">
            <w:pPr>
              <w:ind w:right="34"/>
              <w:jc w:val="both"/>
              <w:rPr>
                <w:highlight w:val="yellow"/>
              </w:rPr>
            </w:pPr>
          </w:p>
        </w:tc>
        <w:tc>
          <w:tcPr>
            <w:tcW w:w="1191" w:type="dxa"/>
            <w:gridSpan w:val="2"/>
          </w:tcPr>
          <w:p w:rsidR="00FC4B05" w:rsidRPr="00B64EC9" w:rsidRDefault="00FC4B05" w:rsidP="00261CDB">
            <w:pPr>
              <w:ind w:right="34"/>
              <w:jc w:val="both"/>
              <w:rPr>
                <w:highlight w:val="yellow"/>
              </w:rPr>
            </w:pPr>
          </w:p>
        </w:tc>
        <w:tc>
          <w:tcPr>
            <w:tcW w:w="984" w:type="dxa"/>
            <w:gridSpan w:val="2"/>
          </w:tcPr>
          <w:p w:rsidR="00FC4B05" w:rsidRPr="00B64EC9" w:rsidRDefault="00FC4B05" w:rsidP="00261CDB">
            <w:pPr>
              <w:ind w:right="34"/>
              <w:jc w:val="both"/>
              <w:rPr>
                <w:highlight w:val="yellow"/>
              </w:rPr>
            </w:pPr>
          </w:p>
        </w:tc>
        <w:tc>
          <w:tcPr>
            <w:tcW w:w="950" w:type="dxa"/>
            <w:gridSpan w:val="2"/>
          </w:tcPr>
          <w:p w:rsidR="00FC4B05" w:rsidRPr="00B64EC9" w:rsidRDefault="00FC4B05" w:rsidP="00261CDB">
            <w:pPr>
              <w:ind w:right="34"/>
              <w:jc w:val="both"/>
              <w:rPr>
                <w:highlight w:val="yellow"/>
              </w:rPr>
            </w:pPr>
          </w:p>
        </w:tc>
        <w:tc>
          <w:tcPr>
            <w:tcW w:w="1113" w:type="dxa"/>
          </w:tcPr>
          <w:p w:rsidR="00FC4B05" w:rsidRPr="00B64EC9" w:rsidRDefault="00FC4B05" w:rsidP="00261CDB">
            <w:pPr>
              <w:ind w:right="34"/>
              <w:jc w:val="both"/>
              <w:rPr>
                <w:highlight w:val="yellow"/>
              </w:rPr>
            </w:pPr>
          </w:p>
        </w:tc>
      </w:tr>
      <w:tr w:rsidR="00FC4B05" w:rsidRPr="00F0128C" w:rsidTr="006A3DB7">
        <w:trPr>
          <w:gridAfter w:val="1"/>
          <w:wAfter w:w="11" w:type="dxa"/>
          <w:trHeight w:val="450"/>
        </w:trPr>
        <w:tc>
          <w:tcPr>
            <w:tcW w:w="568" w:type="dxa"/>
          </w:tcPr>
          <w:p w:rsidR="00FC4B05" w:rsidRPr="00B64EC9" w:rsidRDefault="00FC4B05" w:rsidP="00261CDB">
            <w:pPr>
              <w:ind w:right="34"/>
              <w:jc w:val="both"/>
            </w:pPr>
          </w:p>
          <w:p w:rsidR="00FC4B05" w:rsidRPr="00B64EC9" w:rsidRDefault="00FC4B05" w:rsidP="00261CDB">
            <w:pPr>
              <w:ind w:right="34"/>
              <w:jc w:val="both"/>
            </w:pPr>
          </w:p>
          <w:p w:rsidR="00FC4B05" w:rsidRPr="00B64EC9" w:rsidRDefault="00FC4B05" w:rsidP="00261CDB">
            <w:pPr>
              <w:ind w:right="34"/>
              <w:jc w:val="both"/>
            </w:pPr>
            <w:r>
              <w:t>1.22</w:t>
            </w:r>
          </w:p>
        </w:tc>
        <w:tc>
          <w:tcPr>
            <w:tcW w:w="4110" w:type="dxa"/>
          </w:tcPr>
          <w:p w:rsidR="00FC4B05" w:rsidRPr="00B64EC9" w:rsidRDefault="00FC4B05" w:rsidP="00261CDB">
            <w:pPr>
              <w:ind w:right="34"/>
              <w:jc w:val="both"/>
              <w:rPr>
                <w:highlight w:val="yellow"/>
              </w:rPr>
            </w:pPr>
            <w:r w:rsidRPr="00B64EC9">
              <w:t>Координация взаимодействия социально ориентированных некоммерческих организаций со структурными подразделениями администрации района</w:t>
            </w:r>
          </w:p>
        </w:tc>
        <w:tc>
          <w:tcPr>
            <w:tcW w:w="995" w:type="dxa"/>
          </w:tcPr>
          <w:p w:rsidR="00FC4B05" w:rsidRPr="00B64EC9" w:rsidRDefault="00FC4B05" w:rsidP="00261CDB">
            <w:pPr>
              <w:ind w:right="34"/>
              <w:jc w:val="both"/>
            </w:pPr>
            <w:r w:rsidRPr="00B64EC9">
              <w:t>По мере необходимости</w:t>
            </w:r>
          </w:p>
        </w:tc>
        <w:tc>
          <w:tcPr>
            <w:tcW w:w="2552" w:type="dxa"/>
          </w:tcPr>
          <w:p w:rsidR="00FC4B05" w:rsidRPr="00B64EC9" w:rsidRDefault="00FC4B05" w:rsidP="00261CDB">
            <w:pPr>
              <w:ind w:right="34"/>
              <w:jc w:val="both"/>
              <w:rPr>
                <w:highlight w:val="yellow"/>
              </w:rPr>
            </w:pPr>
            <w:r>
              <w:t>Администрация муниципального района "Каларский район", СО НКО</w:t>
            </w:r>
          </w:p>
        </w:tc>
        <w:tc>
          <w:tcPr>
            <w:tcW w:w="1383" w:type="dxa"/>
          </w:tcPr>
          <w:p w:rsidR="00FC4B05" w:rsidRPr="00B64EC9" w:rsidRDefault="00FC4B05" w:rsidP="00261CDB">
            <w:pPr>
              <w:ind w:right="34"/>
              <w:jc w:val="both"/>
              <w:rPr>
                <w:highlight w:val="yellow"/>
              </w:rPr>
            </w:pPr>
          </w:p>
        </w:tc>
        <w:tc>
          <w:tcPr>
            <w:tcW w:w="1027" w:type="dxa"/>
            <w:gridSpan w:val="2"/>
          </w:tcPr>
          <w:p w:rsidR="00FC4B05" w:rsidRPr="00B64EC9" w:rsidRDefault="00FC4B05" w:rsidP="00261CDB">
            <w:pPr>
              <w:ind w:right="34"/>
              <w:jc w:val="both"/>
              <w:rPr>
                <w:highlight w:val="yellow"/>
              </w:rPr>
            </w:pPr>
          </w:p>
        </w:tc>
        <w:tc>
          <w:tcPr>
            <w:tcW w:w="1191" w:type="dxa"/>
            <w:gridSpan w:val="2"/>
          </w:tcPr>
          <w:p w:rsidR="00FC4B05" w:rsidRPr="00B64EC9" w:rsidRDefault="00FC4B05" w:rsidP="00261CDB">
            <w:pPr>
              <w:ind w:right="34"/>
              <w:jc w:val="both"/>
              <w:rPr>
                <w:highlight w:val="yellow"/>
              </w:rPr>
            </w:pPr>
          </w:p>
        </w:tc>
        <w:tc>
          <w:tcPr>
            <w:tcW w:w="984" w:type="dxa"/>
            <w:gridSpan w:val="2"/>
          </w:tcPr>
          <w:p w:rsidR="00FC4B05" w:rsidRPr="00B64EC9" w:rsidRDefault="00FC4B05" w:rsidP="00261CDB">
            <w:pPr>
              <w:ind w:right="34"/>
              <w:jc w:val="both"/>
              <w:rPr>
                <w:highlight w:val="yellow"/>
              </w:rPr>
            </w:pPr>
          </w:p>
        </w:tc>
        <w:tc>
          <w:tcPr>
            <w:tcW w:w="950" w:type="dxa"/>
            <w:gridSpan w:val="2"/>
          </w:tcPr>
          <w:p w:rsidR="00FC4B05" w:rsidRPr="00B64EC9" w:rsidRDefault="00FC4B05" w:rsidP="00261CDB">
            <w:pPr>
              <w:ind w:right="34"/>
              <w:jc w:val="both"/>
              <w:rPr>
                <w:highlight w:val="yellow"/>
              </w:rPr>
            </w:pPr>
          </w:p>
        </w:tc>
        <w:tc>
          <w:tcPr>
            <w:tcW w:w="1113" w:type="dxa"/>
          </w:tcPr>
          <w:p w:rsidR="00FC4B05" w:rsidRPr="00B64EC9" w:rsidRDefault="00FC4B05" w:rsidP="00261CDB">
            <w:pPr>
              <w:ind w:right="34"/>
              <w:jc w:val="both"/>
              <w:rPr>
                <w:highlight w:val="yellow"/>
              </w:rPr>
            </w:pPr>
          </w:p>
        </w:tc>
      </w:tr>
      <w:tr w:rsidR="00FC4B05" w:rsidRPr="00F0128C" w:rsidTr="006A3DB7">
        <w:trPr>
          <w:gridAfter w:val="1"/>
          <w:wAfter w:w="11" w:type="dxa"/>
          <w:trHeight w:val="450"/>
        </w:trPr>
        <w:tc>
          <w:tcPr>
            <w:tcW w:w="568" w:type="dxa"/>
          </w:tcPr>
          <w:p w:rsidR="00FC4B05" w:rsidRPr="00B64EC9" w:rsidRDefault="00FC4B05" w:rsidP="00261CDB">
            <w:pPr>
              <w:ind w:right="34"/>
              <w:jc w:val="both"/>
              <w:rPr>
                <w:highlight w:val="yellow"/>
              </w:rPr>
            </w:pPr>
            <w:r w:rsidRPr="001538B6">
              <w:t>1.2</w:t>
            </w:r>
            <w:r>
              <w:t>3</w:t>
            </w:r>
          </w:p>
        </w:tc>
        <w:tc>
          <w:tcPr>
            <w:tcW w:w="4110" w:type="dxa"/>
          </w:tcPr>
          <w:p w:rsidR="00FC4B05" w:rsidRPr="00B64EC9" w:rsidRDefault="00FC4B05" w:rsidP="00261CDB">
            <w:pPr>
              <w:snapToGrid w:val="0"/>
              <w:ind w:right="34"/>
              <w:jc w:val="both"/>
            </w:pPr>
            <w:r w:rsidRPr="00B64EC9">
              <w:t>Содействие органов</w:t>
            </w:r>
            <w:r w:rsidRPr="00B64EC9">
              <w:br/>
              <w:t>местного самоуправления распространению социальной рекламы по заявкам общественных организаций</w:t>
            </w:r>
            <w:r w:rsidRPr="00B64EC9">
              <w:rPr>
                <w:spacing w:val="-1"/>
              </w:rPr>
              <w:t xml:space="preserve">, обеспечивающей их </w:t>
            </w:r>
            <w:r w:rsidRPr="00B64EC9">
              <w:t>информационную поддержку деятельности в Каларском районе</w:t>
            </w:r>
          </w:p>
          <w:p w:rsidR="00FC4B05" w:rsidRPr="00B64EC9" w:rsidRDefault="00FC4B05" w:rsidP="00261CDB">
            <w:pPr>
              <w:ind w:right="34"/>
              <w:jc w:val="both"/>
              <w:rPr>
                <w:highlight w:val="yellow"/>
              </w:rPr>
            </w:pPr>
          </w:p>
        </w:tc>
        <w:tc>
          <w:tcPr>
            <w:tcW w:w="995" w:type="dxa"/>
          </w:tcPr>
          <w:p w:rsidR="00FC4B05" w:rsidRPr="00B64EC9" w:rsidRDefault="00FC4B05" w:rsidP="00261CDB">
            <w:pPr>
              <w:ind w:right="34"/>
              <w:jc w:val="both"/>
              <w:rPr>
                <w:highlight w:val="yellow"/>
              </w:rPr>
            </w:pPr>
            <w:r w:rsidRPr="00B64EC9">
              <w:t>Весь период</w:t>
            </w:r>
          </w:p>
        </w:tc>
        <w:tc>
          <w:tcPr>
            <w:tcW w:w="2552" w:type="dxa"/>
          </w:tcPr>
          <w:p w:rsidR="00FC4B05" w:rsidRPr="00B64EC9" w:rsidRDefault="00FC4B05" w:rsidP="00261CDB">
            <w:pPr>
              <w:ind w:right="34"/>
              <w:jc w:val="both"/>
              <w:rPr>
                <w:highlight w:val="yellow"/>
              </w:rPr>
            </w:pPr>
            <w:r>
              <w:t>Администрация муниципального района "Каларский район", СО НКО</w:t>
            </w:r>
          </w:p>
        </w:tc>
        <w:tc>
          <w:tcPr>
            <w:tcW w:w="1383" w:type="dxa"/>
          </w:tcPr>
          <w:p w:rsidR="00FC4B05" w:rsidRPr="00B64EC9" w:rsidRDefault="00FC4B05" w:rsidP="00261CDB">
            <w:pPr>
              <w:ind w:right="34"/>
              <w:jc w:val="both"/>
              <w:rPr>
                <w:highlight w:val="yellow"/>
              </w:rPr>
            </w:pPr>
          </w:p>
        </w:tc>
        <w:tc>
          <w:tcPr>
            <w:tcW w:w="1027" w:type="dxa"/>
            <w:gridSpan w:val="2"/>
          </w:tcPr>
          <w:p w:rsidR="00FC4B05" w:rsidRPr="00B64EC9" w:rsidRDefault="00FC4B05" w:rsidP="00261CDB">
            <w:pPr>
              <w:ind w:right="34"/>
              <w:jc w:val="both"/>
              <w:rPr>
                <w:highlight w:val="yellow"/>
              </w:rPr>
            </w:pPr>
          </w:p>
        </w:tc>
        <w:tc>
          <w:tcPr>
            <w:tcW w:w="1191" w:type="dxa"/>
            <w:gridSpan w:val="2"/>
          </w:tcPr>
          <w:p w:rsidR="00FC4B05" w:rsidRPr="00B64EC9" w:rsidRDefault="00FC4B05" w:rsidP="00261CDB">
            <w:pPr>
              <w:ind w:right="34"/>
              <w:jc w:val="both"/>
              <w:rPr>
                <w:highlight w:val="yellow"/>
              </w:rPr>
            </w:pPr>
          </w:p>
        </w:tc>
        <w:tc>
          <w:tcPr>
            <w:tcW w:w="984" w:type="dxa"/>
            <w:gridSpan w:val="2"/>
          </w:tcPr>
          <w:p w:rsidR="00FC4B05" w:rsidRPr="00B64EC9" w:rsidRDefault="00FC4B05" w:rsidP="00261CDB">
            <w:pPr>
              <w:ind w:right="34"/>
              <w:jc w:val="both"/>
              <w:rPr>
                <w:highlight w:val="yellow"/>
              </w:rPr>
            </w:pPr>
          </w:p>
        </w:tc>
        <w:tc>
          <w:tcPr>
            <w:tcW w:w="950" w:type="dxa"/>
            <w:gridSpan w:val="2"/>
          </w:tcPr>
          <w:p w:rsidR="00FC4B05" w:rsidRPr="00B64EC9" w:rsidRDefault="00FC4B05" w:rsidP="00261CDB">
            <w:pPr>
              <w:ind w:right="34"/>
              <w:jc w:val="both"/>
              <w:rPr>
                <w:highlight w:val="yellow"/>
              </w:rPr>
            </w:pPr>
          </w:p>
        </w:tc>
        <w:tc>
          <w:tcPr>
            <w:tcW w:w="1113" w:type="dxa"/>
          </w:tcPr>
          <w:p w:rsidR="00FC4B05" w:rsidRPr="00B64EC9" w:rsidRDefault="00FC4B05" w:rsidP="00261CDB">
            <w:pPr>
              <w:ind w:right="34"/>
              <w:jc w:val="both"/>
              <w:rPr>
                <w:highlight w:val="yellow"/>
              </w:rPr>
            </w:pPr>
          </w:p>
        </w:tc>
      </w:tr>
      <w:tr w:rsidR="00FC4B05" w:rsidRPr="00F0128C" w:rsidTr="006A3DB7">
        <w:trPr>
          <w:gridAfter w:val="1"/>
          <w:wAfter w:w="11" w:type="dxa"/>
          <w:trHeight w:val="450"/>
        </w:trPr>
        <w:tc>
          <w:tcPr>
            <w:tcW w:w="568" w:type="dxa"/>
          </w:tcPr>
          <w:p w:rsidR="00FC4B05" w:rsidRPr="00B64EC9" w:rsidRDefault="00FC4B05" w:rsidP="00261CDB">
            <w:pPr>
              <w:ind w:right="34"/>
              <w:jc w:val="both"/>
            </w:pPr>
          </w:p>
          <w:p w:rsidR="00FC4B05" w:rsidRPr="00B64EC9" w:rsidRDefault="00FC4B05" w:rsidP="00261CDB">
            <w:pPr>
              <w:ind w:right="34"/>
              <w:jc w:val="both"/>
            </w:pPr>
            <w:r>
              <w:t>3</w:t>
            </w:r>
            <w:r w:rsidRPr="00B64EC9">
              <w:t>.1</w:t>
            </w:r>
          </w:p>
        </w:tc>
        <w:tc>
          <w:tcPr>
            <w:tcW w:w="4110" w:type="dxa"/>
          </w:tcPr>
          <w:p w:rsidR="00FC4B05" w:rsidRPr="00B64EC9" w:rsidRDefault="00FC4B05" w:rsidP="00261CDB">
            <w:pPr>
              <w:ind w:right="34"/>
              <w:jc w:val="both"/>
            </w:pPr>
            <w:r w:rsidRPr="00B64EC9">
              <w:t>Предоставление помещений для деятельности СО НКО на льготных и (или) безвозмездных условиях</w:t>
            </w:r>
          </w:p>
        </w:tc>
        <w:tc>
          <w:tcPr>
            <w:tcW w:w="995" w:type="dxa"/>
          </w:tcPr>
          <w:p w:rsidR="00FC4B05" w:rsidRPr="00B64EC9" w:rsidRDefault="00FC4B05" w:rsidP="00261CDB">
            <w:pPr>
              <w:ind w:right="34"/>
              <w:jc w:val="both"/>
            </w:pPr>
            <w:r w:rsidRPr="00B64EC9">
              <w:t>Весь период</w:t>
            </w:r>
          </w:p>
        </w:tc>
        <w:tc>
          <w:tcPr>
            <w:tcW w:w="2552" w:type="dxa"/>
          </w:tcPr>
          <w:p w:rsidR="00FC4B05" w:rsidRPr="00B64EC9" w:rsidRDefault="00FC4B05" w:rsidP="00261CDB">
            <w:pPr>
              <w:ind w:right="34"/>
              <w:jc w:val="both"/>
            </w:pPr>
            <w:r>
              <w:t xml:space="preserve">Администрация муниципального района "Каларский район" </w:t>
            </w:r>
          </w:p>
        </w:tc>
        <w:tc>
          <w:tcPr>
            <w:tcW w:w="1383" w:type="dxa"/>
          </w:tcPr>
          <w:p w:rsidR="00FC4B05" w:rsidRPr="00B64EC9" w:rsidRDefault="00FC4B05" w:rsidP="00261CDB">
            <w:pPr>
              <w:ind w:right="34"/>
              <w:jc w:val="both"/>
              <w:rPr>
                <w:highlight w:val="yellow"/>
              </w:rPr>
            </w:pPr>
          </w:p>
        </w:tc>
        <w:tc>
          <w:tcPr>
            <w:tcW w:w="1027" w:type="dxa"/>
            <w:gridSpan w:val="2"/>
          </w:tcPr>
          <w:p w:rsidR="00FC4B05" w:rsidRPr="00B64EC9" w:rsidRDefault="00FC4B05" w:rsidP="00261CDB">
            <w:pPr>
              <w:ind w:right="34"/>
              <w:jc w:val="both"/>
              <w:rPr>
                <w:highlight w:val="yellow"/>
              </w:rPr>
            </w:pPr>
          </w:p>
        </w:tc>
        <w:tc>
          <w:tcPr>
            <w:tcW w:w="1191" w:type="dxa"/>
            <w:gridSpan w:val="2"/>
          </w:tcPr>
          <w:p w:rsidR="00FC4B05" w:rsidRPr="00B64EC9" w:rsidRDefault="00FC4B05" w:rsidP="00261CDB">
            <w:pPr>
              <w:ind w:right="34"/>
              <w:jc w:val="both"/>
              <w:rPr>
                <w:highlight w:val="yellow"/>
              </w:rPr>
            </w:pPr>
          </w:p>
        </w:tc>
        <w:tc>
          <w:tcPr>
            <w:tcW w:w="984" w:type="dxa"/>
            <w:gridSpan w:val="2"/>
          </w:tcPr>
          <w:p w:rsidR="00FC4B05" w:rsidRPr="00B64EC9" w:rsidRDefault="00FC4B05" w:rsidP="00261CDB">
            <w:pPr>
              <w:ind w:right="34"/>
              <w:jc w:val="both"/>
              <w:rPr>
                <w:highlight w:val="yellow"/>
              </w:rPr>
            </w:pPr>
          </w:p>
        </w:tc>
        <w:tc>
          <w:tcPr>
            <w:tcW w:w="950" w:type="dxa"/>
            <w:gridSpan w:val="2"/>
          </w:tcPr>
          <w:p w:rsidR="00FC4B05" w:rsidRPr="00B64EC9" w:rsidRDefault="00FC4B05" w:rsidP="00261CDB">
            <w:pPr>
              <w:ind w:right="34"/>
              <w:jc w:val="both"/>
              <w:rPr>
                <w:highlight w:val="yellow"/>
              </w:rPr>
            </w:pPr>
          </w:p>
        </w:tc>
        <w:tc>
          <w:tcPr>
            <w:tcW w:w="1113" w:type="dxa"/>
          </w:tcPr>
          <w:p w:rsidR="00FC4B05" w:rsidRPr="00B64EC9" w:rsidRDefault="00FC4B05" w:rsidP="00261CDB">
            <w:pPr>
              <w:ind w:right="34"/>
              <w:jc w:val="both"/>
              <w:rPr>
                <w:highlight w:val="yellow"/>
              </w:rPr>
            </w:pPr>
          </w:p>
        </w:tc>
      </w:tr>
      <w:tr w:rsidR="00FC4B05" w:rsidRPr="00F0128C" w:rsidTr="006A3DB7">
        <w:trPr>
          <w:gridAfter w:val="1"/>
          <w:wAfter w:w="11" w:type="dxa"/>
          <w:trHeight w:val="450"/>
        </w:trPr>
        <w:tc>
          <w:tcPr>
            <w:tcW w:w="568" w:type="dxa"/>
          </w:tcPr>
          <w:p w:rsidR="00FC4B05" w:rsidRPr="00B64EC9" w:rsidRDefault="00FC4B05" w:rsidP="00261CDB">
            <w:pPr>
              <w:ind w:right="34"/>
              <w:jc w:val="both"/>
            </w:pPr>
            <w:r>
              <w:t>3.2</w:t>
            </w:r>
          </w:p>
        </w:tc>
        <w:tc>
          <w:tcPr>
            <w:tcW w:w="4110" w:type="dxa"/>
          </w:tcPr>
          <w:p w:rsidR="00FC4B05" w:rsidRPr="00B64EC9" w:rsidRDefault="00FC4B05" w:rsidP="00261CDB">
            <w:pPr>
              <w:ind w:right="34"/>
              <w:jc w:val="both"/>
            </w:pPr>
            <w:r w:rsidRPr="00B64EC9">
              <w:t>Формирование и ежегодная актуализация перечня объектов недвижимого имущества МР, предполагаемого к передаче СО НКО</w:t>
            </w:r>
          </w:p>
        </w:tc>
        <w:tc>
          <w:tcPr>
            <w:tcW w:w="995" w:type="dxa"/>
          </w:tcPr>
          <w:p w:rsidR="00FC4B05" w:rsidRPr="00B64EC9" w:rsidRDefault="00FC4B05" w:rsidP="00261CDB">
            <w:pPr>
              <w:ind w:right="34"/>
              <w:jc w:val="both"/>
            </w:pPr>
            <w:r w:rsidRPr="00B64EC9">
              <w:t>2017г.,</w:t>
            </w:r>
          </w:p>
          <w:p w:rsidR="00FC4B05" w:rsidRPr="00B64EC9" w:rsidRDefault="00FC4B05" w:rsidP="00261CDB">
            <w:pPr>
              <w:ind w:right="34"/>
              <w:jc w:val="both"/>
            </w:pPr>
          </w:p>
          <w:p w:rsidR="00FC4B05" w:rsidRPr="00B64EC9" w:rsidRDefault="00FC4B05" w:rsidP="00261CDB">
            <w:pPr>
              <w:ind w:right="34"/>
              <w:jc w:val="both"/>
            </w:pPr>
            <w:r w:rsidRPr="00B64EC9">
              <w:t xml:space="preserve"> ежегодно</w:t>
            </w:r>
          </w:p>
          <w:p w:rsidR="00FC4B05" w:rsidRPr="00B64EC9" w:rsidRDefault="00FC4B05" w:rsidP="00261CDB">
            <w:pPr>
              <w:ind w:right="34"/>
              <w:jc w:val="both"/>
            </w:pPr>
          </w:p>
        </w:tc>
        <w:tc>
          <w:tcPr>
            <w:tcW w:w="2552" w:type="dxa"/>
          </w:tcPr>
          <w:p w:rsidR="00FC4B05" w:rsidRPr="00B64EC9" w:rsidRDefault="00FC4B05" w:rsidP="00261CDB">
            <w:pPr>
              <w:ind w:right="34"/>
              <w:jc w:val="both"/>
            </w:pPr>
            <w:r>
              <w:lastRenderedPageBreak/>
              <w:t xml:space="preserve">Администрация муниципального района "Каларский район" </w:t>
            </w:r>
          </w:p>
        </w:tc>
        <w:tc>
          <w:tcPr>
            <w:tcW w:w="1383" w:type="dxa"/>
          </w:tcPr>
          <w:p w:rsidR="00FC4B05" w:rsidRPr="00B64EC9" w:rsidRDefault="00FC4B05" w:rsidP="00261CDB">
            <w:pPr>
              <w:ind w:right="34"/>
              <w:jc w:val="both"/>
              <w:rPr>
                <w:highlight w:val="yellow"/>
              </w:rPr>
            </w:pPr>
          </w:p>
        </w:tc>
        <w:tc>
          <w:tcPr>
            <w:tcW w:w="1027" w:type="dxa"/>
            <w:gridSpan w:val="2"/>
          </w:tcPr>
          <w:p w:rsidR="00FC4B05" w:rsidRPr="00B64EC9" w:rsidRDefault="00FC4B05" w:rsidP="00261CDB">
            <w:pPr>
              <w:ind w:right="34"/>
              <w:jc w:val="both"/>
              <w:rPr>
                <w:highlight w:val="yellow"/>
              </w:rPr>
            </w:pPr>
          </w:p>
        </w:tc>
        <w:tc>
          <w:tcPr>
            <w:tcW w:w="1191" w:type="dxa"/>
            <w:gridSpan w:val="2"/>
          </w:tcPr>
          <w:p w:rsidR="00FC4B05" w:rsidRPr="00B64EC9" w:rsidRDefault="00FC4B05" w:rsidP="00261CDB">
            <w:pPr>
              <w:ind w:right="34"/>
              <w:jc w:val="both"/>
              <w:rPr>
                <w:highlight w:val="yellow"/>
              </w:rPr>
            </w:pPr>
          </w:p>
        </w:tc>
        <w:tc>
          <w:tcPr>
            <w:tcW w:w="984" w:type="dxa"/>
            <w:gridSpan w:val="2"/>
          </w:tcPr>
          <w:p w:rsidR="00FC4B05" w:rsidRPr="00B64EC9" w:rsidRDefault="00FC4B05" w:rsidP="00261CDB">
            <w:pPr>
              <w:ind w:right="34"/>
              <w:jc w:val="both"/>
              <w:rPr>
                <w:highlight w:val="yellow"/>
              </w:rPr>
            </w:pPr>
          </w:p>
        </w:tc>
        <w:tc>
          <w:tcPr>
            <w:tcW w:w="950" w:type="dxa"/>
            <w:gridSpan w:val="2"/>
          </w:tcPr>
          <w:p w:rsidR="00FC4B05" w:rsidRPr="00B64EC9" w:rsidRDefault="00FC4B05" w:rsidP="00261CDB">
            <w:pPr>
              <w:ind w:right="34"/>
              <w:jc w:val="both"/>
              <w:rPr>
                <w:highlight w:val="yellow"/>
              </w:rPr>
            </w:pPr>
          </w:p>
        </w:tc>
        <w:tc>
          <w:tcPr>
            <w:tcW w:w="1113" w:type="dxa"/>
          </w:tcPr>
          <w:p w:rsidR="00FC4B05" w:rsidRPr="00B64EC9" w:rsidRDefault="00FC4B05" w:rsidP="00261CDB">
            <w:pPr>
              <w:ind w:right="34"/>
              <w:jc w:val="both"/>
              <w:rPr>
                <w:highlight w:val="yellow"/>
              </w:rPr>
            </w:pPr>
          </w:p>
        </w:tc>
      </w:tr>
      <w:tr w:rsidR="00FC4B05" w:rsidRPr="00F0128C" w:rsidTr="006A3DB7">
        <w:trPr>
          <w:gridAfter w:val="1"/>
          <w:wAfter w:w="11" w:type="dxa"/>
          <w:trHeight w:val="450"/>
        </w:trPr>
        <w:tc>
          <w:tcPr>
            <w:tcW w:w="568" w:type="dxa"/>
          </w:tcPr>
          <w:p w:rsidR="00FC4B05" w:rsidRPr="00B64EC9" w:rsidRDefault="00FC4B05" w:rsidP="00261CDB">
            <w:pPr>
              <w:ind w:right="34"/>
              <w:jc w:val="both"/>
            </w:pPr>
          </w:p>
          <w:p w:rsidR="00FC4B05" w:rsidRPr="00B64EC9" w:rsidRDefault="00FC4B05" w:rsidP="00261CDB">
            <w:pPr>
              <w:ind w:right="34"/>
              <w:jc w:val="both"/>
            </w:pPr>
          </w:p>
          <w:p w:rsidR="00FC4B05" w:rsidRPr="00B64EC9" w:rsidRDefault="00FC4B05" w:rsidP="00261CDB">
            <w:pPr>
              <w:ind w:right="34"/>
              <w:jc w:val="both"/>
            </w:pPr>
            <w:r>
              <w:t>3.3</w:t>
            </w:r>
          </w:p>
        </w:tc>
        <w:tc>
          <w:tcPr>
            <w:tcW w:w="4110" w:type="dxa"/>
          </w:tcPr>
          <w:p w:rsidR="00FC4B05" w:rsidRPr="00B64EC9" w:rsidRDefault="00FC4B05" w:rsidP="00261CDB">
            <w:pPr>
              <w:ind w:right="34"/>
              <w:jc w:val="both"/>
            </w:pPr>
            <w:r w:rsidRPr="00B64EC9">
              <w:t>Содействие в предоставление транспорта, помещений, средств связи находящихся в муниципальной собственности для СО НКО для реализации проектов</w:t>
            </w:r>
          </w:p>
        </w:tc>
        <w:tc>
          <w:tcPr>
            <w:tcW w:w="995" w:type="dxa"/>
          </w:tcPr>
          <w:p w:rsidR="00FC4B05" w:rsidRPr="00B64EC9" w:rsidRDefault="00FC4B05" w:rsidP="00261CDB">
            <w:pPr>
              <w:ind w:right="34"/>
              <w:jc w:val="both"/>
            </w:pPr>
            <w:r w:rsidRPr="00B64EC9">
              <w:t>По мере необходимости</w:t>
            </w:r>
          </w:p>
        </w:tc>
        <w:tc>
          <w:tcPr>
            <w:tcW w:w="2552" w:type="dxa"/>
          </w:tcPr>
          <w:p w:rsidR="00FC4B05" w:rsidRPr="00B64EC9" w:rsidRDefault="00FC4B05" w:rsidP="00261CDB">
            <w:pPr>
              <w:ind w:right="34"/>
              <w:jc w:val="both"/>
            </w:pPr>
            <w:r>
              <w:t xml:space="preserve">Администрация муниципального района "Каларский район" </w:t>
            </w:r>
          </w:p>
        </w:tc>
        <w:tc>
          <w:tcPr>
            <w:tcW w:w="1383" w:type="dxa"/>
          </w:tcPr>
          <w:p w:rsidR="00FC4B05" w:rsidRPr="00B64EC9" w:rsidRDefault="00FC4B05" w:rsidP="00261CDB">
            <w:pPr>
              <w:ind w:right="34"/>
              <w:jc w:val="both"/>
              <w:rPr>
                <w:highlight w:val="yellow"/>
              </w:rPr>
            </w:pPr>
          </w:p>
        </w:tc>
        <w:tc>
          <w:tcPr>
            <w:tcW w:w="1027" w:type="dxa"/>
            <w:gridSpan w:val="2"/>
          </w:tcPr>
          <w:p w:rsidR="00FC4B05" w:rsidRPr="00B64EC9" w:rsidRDefault="00FC4B05" w:rsidP="00261CDB">
            <w:pPr>
              <w:ind w:right="34"/>
              <w:jc w:val="both"/>
              <w:rPr>
                <w:highlight w:val="yellow"/>
              </w:rPr>
            </w:pPr>
          </w:p>
        </w:tc>
        <w:tc>
          <w:tcPr>
            <w:tcW w:w="1191" w:type="dxa"/>
            <w:gridSpan w:val="2"/>
          </w:tcPr>
          <w:p w:rsidR="00FC4B05" w:rsidRPr="00B64EC9" w:rsidRDefault="00FC4B05" w:rsidP="00261CDB">
            <w:pPr>
              <w:ind w:right="34"/>
              <w:jc w:val="both"/>
              <w:rPr>
                <w:highlight w:val="yellow"/>
              </w:rPr>
            </w:pPr>
          </w:p>
        </w:tc>
        <w:tc>
          <w:tcPr>
            <w:tcW w:w="984" w:type="dxa"/>
            <w:gridSpan w:val="2"/>
          </w:tcPr>
          <w:p w:rsidR="00FC4B05" w:rsidRPr="00B64EC9" w:rsidRDefault="00FC4B05" w:rsidP="00261CDB">
            <w:pPr>
              <w:ind w:right="34"/>
              <w:jc w:val="both"/>
              <w:rPr>
                <w:highlight w:val="yellow"/>
              </w:rPr>
            </w:pPr>
          </w:p>
        </w:tc>
        <w:tc>
          <w:tcPr>
            <w:tcW w:w="950" w:type="dxa"/>
            <w:gridSpan w:val="2"/>
          </w:tcPr>
          <w:p w:rsidR="00FC4B05" w:rsidRPr="00B64EC9" w:rsidRDefault="00FC4B05" w:rsidP="00261CDB">
            <w:pPr>
              <w:ind w:right="34"/>
              <w:jc w:val="both"/>
              <w:rPr>
                <w:highlight w:val="yellow"/>
              </w:rPr>
            </w:pPr>
          </w:p>
        </w:tc>
        <w:tc>
          <w:tcPr>
            <w:tcW w:w="1113" w:type="dxa"/>
          </w:tcPr>
          <w:p w:rsidR="00FC4B05" w:rsidRPr="00B64EC9" w:rsidRDefault="00FC4B05" w:rsidP="00261CDB">
            <w:pPr>
              <w:ind w:right="34"/>
              <w:jc w:val="both"/>
              <w:rPr>
                <w:highlight w:val="yellow"/>
              </w:rPr>
            </w:pPr>
          </w:p>
        </w:tc>
      </w:tr>
      <w:tr w:rsidR="00FC4B05" w:rsidRPr="00F0128C" w:rsidTr="006A3DB7">
        <w:trPr>
          <w:gridAfter w:val="1"/>
          <w:wAfter w:w="11" w:type="dxa"/>
          <w:trHeight w:val="450"/>
        </w:trPr>
        <w:tc>
          <w:tcPr>
            <w:tcW w:w="568" w:type="dxa"/>
          </w:tcPr>
          <w:p w:rsidR="00FC4B05" w:rsidRPr="00B64EC9" w:rsidRDefault="00FC4B05" w:rsidP="00261CDB">
            <w:pPr>
              <w:ind w:right="34"/>
              <w:jc w:val="both"/>
            </w:pPr>
          </w:p>
        </w:tc>
        <w:tc>
          <w:tcPr>
            <w:tcW w:w="9040" w:type="dxa"/>
            <w:gridSpan w:val="4"/>
          </w:tcPr>
          <w:p w:rsidR="00FC4B05" w:rsidRPr="00B64EC9" w:rsidRDefault="00570E62" w:rsidP="00570E62">
            <w:pPr>
              <w:ind w:right="34"/>
              <w:rPr>
                <w:highlight w:val="yellow"/>
              </w:rPr>
            </w:pPr>
            <w:r>
              <w:t xml:space="preserve">                                       ИТОГО:     11</w:t>
            </w:r>
            <w:r w:rsidR="00FC4B05">
              <w:t>00,0 тыс. руб.</w:t>
            </w:r>
          </w:p>
        </w:tc>
        <w:tc>
          <w:tcPr>
            <w:tcW w:w="1027" w:type="dxa"/>
            <w:gridSpan w:val="2"/>
            <w:vAlign w:val="center"/>
          </w:tcPr>
          <w:p w:rsidR="00FC4B05" w:rsidRPr="00B64EC9" w:rsidRDefault="00570E62" w:rsidP="00261CDB">
            <w:pPr>
              <w:snapToGrid w:val="0"/>
              <w:ind w:right="-107"/>
            </w:pPr>
            <w:r>
              <w:t>-</w:t>
            </w:r>
          </w:p>
        </w:tc>
        <w:tc>
          <w:tcPr>
            <w:tcW w:w="1191" w:type="dxa"/>
            <w:gridSpan w:val="2"/>
            <w:vAlign w:val="center"/>
          </w:tcPr>
          <w:p w:rsidR="00FC4B05" w:rsidRPr="00B64EC9" w:rsidRDefault="00FC4B05" w:rsidP="00261CDB">
            <w:pPr>
              <w:snapToGrid w:val="0"/>
              <w:ind w:right="-107"/>
            </w:pPr>
            <w:r>
              <w:t>200,0</w:t>
            </w:r>
          </w:p>
        </w:tc>
        <w:tc>
          <w:tcPr>
            <w:tcW w:w="984" w:type="dxa"/>
            <w:gridSpan w:val="2"/>
            <w:vAlign w:val="center"/>
          </w:tcPr>
          <w:p w:rsidR="00FC4B05" w:rsidRPr="00B64EC9" w:rsidRDefault="00FC4B05" w:rsidP="00261CDB">
            <w:pPr>
              <w:snapToGrid w:val="0"/>
              <w:ind w:right="-107"/>
            </w:pPr>
            <w:r>
              <w:t>250,0</w:t>
            </w:r>
          </w:p>
        </w:tc>
        <w:tc>
          <w:tcPr>
            <w:tcW w:w="950" w:type="dxa"/>
            <w:gridSpan w:val="2"/>
            <w:vAlign w:val="center"/>
          </w:tcPr>
          <w:p w:rsidR="00FC4B05" w:rsidRPr="00B64EC9" w:rsidRDefault="00FC4B05" w:rsidP="00261CDB">
            <w:pPr>
              <w:snapToGrid w:val="0"/>
              <w:ind w:right="-107"/>
            </w:pPr>
            <w:r>
              <w:t>300,0</w:t>
            </w:r>
          </w:p>
        </w:tc>
        <w:tc>
          <w:tcPr>
            <w:tcW w:w="1113" w:type="dxa"/>
            <w:vAlign w:val="center"/>
          </w:tcPr>
          <w:p w:rsidR="00FC4B05" w:rsidRPr="00B64EC9" w:rsidRDefault="00FC4B05" w:rsidP="00261CDB">
            <w:pPr>
              <w:snapToGrid w:val="0"/>
              <w:ind w:right="-107"/>
            </w:pPr>
            <w:r>
              <w:t>350,0</w:t>
            </w:r>
          </w:p>
        </w:tc>
      </w:tr>
    </w:tbl>
    <w:p w:rsidR="00FC4B05" w:rsidRDefault="00FC4B05" w:rsidP="00FC4B05">
      <w:pPr>
        <w:widowControl w:val="0"/>
        <w:autoSpaceDE w:val="0"/>
        <w:autoSpaceDN w:val="0"/>
        <w:adjustRightInd w:val="0"/>
        <w:jc w:val="both"/>
        <w:rPr>
          <w:sz w:val="28"/>
          <w:szCs w:val="28"/>
        </w:rPr>
        <w:sectPr w:rsidR="00FC4B05" w:rsidSect="00261CDB">
          <w:pgSz w:w="16838" w:h="11906" w:orient="landscape"/>
          <w:pgMar w:top="1418" w:right="1103" w:bottom="992" w:left="1276" w:header="709" w:footer="709" w:gutter="0"/>
          <w:cols w:space="708"/>
          <w:docGrid w:linePitch="360"/>
        </w:sectPr>
      </w:pPr>
    </w:p>
    <w:p w:rsidR="00FC4B05" w:rsidRPr="00887223" w:rsidRDefault="00FC4B05" w:rsidP="00FC4B05">
      <w:pPr>
        <w:rPr>
          <w:sz w:val="32"/>
        </w:rPr>
      </w:pPr>
    </w:p>
    <w:p w:rsidR="00FC4B05" w:rsidRPr="00887223" w:rsidRDefault="00FC4B05" w:rsidP="00FC4B05">
      <w:pPr>
        <w:jc w:val="center"/>
        <w:rPr>
          <w:b/>
          <w:sz w:val="28"/>
          <w:szCs w:val="22"/>
        </w:rPr>
      </w:pPr>
      <w:r w:rsidRPr="00887223">
        <w:rPr>
          <w:b/>
          <w:sz w:val="28"/>
          <w:szCs w:val="22"/>
        </w:rPr>
        <w:t>ПАСПОРТ</w:t>
      </w:r>
    </w:p>
    <w:p w:rsidR="00FC4B05" w:rsidRPr="00887223" w:rsidRDefault="00FC4B05" w:rsidP="00FC4B05">
      <w:pPr>
        <w:jc w:val="center"/>
        <w:rPr>
          <w:b/>
          <w:sz w:val="28"/>
          <w:szCs w:val="22"/>
        </w:rPr>
      </w:pPr>
      <w:r w:rsidRPr="00887223">
        <w:rPr>
          <w:b/>
          <w:sz w:val="28"/>
          <w:szCs w:val="22"/>
        </w:rPr>
        <w:t xml:space="preserve">подпрограммы </w:t>
      </w:r>
    </w:p>
    <w:p w:rsidR="00FC4B05" w:rsidRPr="00887223" w:rsidRDefault="00FC4B05" w:rsidP="00FC4B05">
      <w:pPr>
        <w:jc w:val="center"/>
        <w:rPr>
          <w:b/>
          <w:sz w:val="28"/>
          <w:szCs w:val="22"/>
        </w:rPr>
      </w:pPr>
      <w:r w:rsidRPr="00887223">
        <w:rPr>
          <w:b/>
          <w:sz w:val="28"/>
          <w:szCs w:val="22"/>
        </w:rPr>
        <w:t>«Профилактика преступлений и правонарушений в муниципальном районе «Каларский район на 2017-2020 годы» МП «совершенствованае муниципального управления  в муниципальном районе «Каларский район» на 2018-2022 годы</w:t>
      </w:r>
    </w:p>
    <w:p w:rsidR="00FC4B05" w:rsidRPr="00591DC0" w:rsidRDefault="00FC4B05" w:rsidP="00FC4B05">
      <w:pPr>
        <w:jc w:val="center"/>
        <w:rPr>
          <w:sz w:val="22"/>
          <w:szCs w:val="22"/>
        </w:rPr>
      </w:pPr>
    </w:p>
    <w:p w:rsidR="00FC4B05" w:rsidRPr="00591DC0" w:rsidRDefault="00FC4B05" w:rsidP="00FC4B05">
      <w:pPr>
        <w:jc w:val="center"/>
        <w:rPr>
          <w:sz w:val="22"/>
          <w:szCs w:val="22"/>
        </w:rPr>
      </w:pP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6"/>
        <w:gridCol w:w="7305"/>
      </w:tblGrid>
      <w:tr w:rsidR="00FC4B05" w:rsidRPr="00591DC0" w:rsidTr="00261CDB">
        <w:tc>
          <w:tcPr>
            <w:tcW w:w="2266" w:type="dxa"/>
            <w:shd w:val="clear" w:color="auto" w:fill="auto"/>
          </w:tcPr>
          <w:p w:rsidR="00FC4B05" w:rsidRPr="00591DC0" w:rsidRDefault="00FC4B05" w:rsidP="00261CDB">
            <w:r w:rsidRPr="00591DC0">
              <w:rPr>
                <w:sz w:val="22"/>
                <w:szCs w:val="22"/>
              </w:rPr>
              <w:t>Наименование программы</w:t>
            </w:r>
          </w:p>
        </w:tc>
        <w:tc>
          <w:tcPr>
            <w:tcW w:w="7305" w:type="dxa"/>
            <w:shd w:val="clear" w:color="auto" w:fill="auto"/>
          </w:tcPr>
          <w:p w:rsidR="00FC4B05" w:rsidRPr="00591DC0" w:rsidRDefault="00FC4B05" w:rsidP="00261CDB">
            <w:pPr>
              <w:jc w:val="both"/>
            </w:pPr>
            <w:r w:rsidRPr="00591DC0">
              <w:rPr>
                <w:sz w:val="22"/>
                <w:szCs w:val="22"/>
              </w:rPr>
              <w:t xml:space="preserve"> Профилактика преступлений и правонарушений в муниципальном районе «Каларский район» Забайкальского края  на 20</w:t>
            </w:r>
            <w:r w:rsidR="00570E62">
              <w:rPr>
                <w:sz w:val="22"/>
                <w:szCs w:val="22"/>
              </w:rPr>
              <w:t>18</w:t>
            </w:r>
            <w:r w:rsidRPr="00591DC0">
              <w:rPr>
                <w:sz w:val="22"/>
                <w:szCs w:val="22"/>
              </w:rPr>
              <w:t>-</w:t>
            </w:r>
            <w:r w:rsidR="00570E62">
              <w:rPr>
                <w:sz w:val="22"/>
                <w:szCs w:val="22"/>
              </w:rPr>
              <w:t>2022</w:t>
            </w:r>
            <w:r w:rsidRPr="00591DC0">
              <w:rPr>
                <w:sz w:val="22"/>
                <w:szCs w:val="22"/>
              </w:rPr>
              <w:t xml:space="preserve"> годы</w:t>
            </w:r>
          </w:p>
        </w:tc>
      </w:tr>
      <w:tr w:rsidR="00FC4B05" w:rsidRPr="00591DC0" w:rsidTr="00261CDB">
        <w:tc>
          <w:tcPr>
            <w:tcW w:w="2266" w:type="dxa"/>
            <w:shd w:val="clear" w:color="auto" w:fill="auto"/>
          </w:tcPr>
          <w:p w:rsidR="00FC4B05" w:rsidRPr="00591DC0" w:rsidRDefault="00FC4B05" w:rsidP="00261CDB">
            <w:r w:rsidRPr="00591DC0">
              <w:rPr>
                <w:sz w:val="22"/>
                <w:szCs w:val="22"/>
              </w:rPr>
              <w:t>Заказчик программы</w:t>
            </w:r>
          </w:p>
        </w:tc>
        <w:tc>
          <w:tcPr>
            <w:tcW w:w="7305" w:type="dxa"/>
            <w:shd w:val="clear" w:color="auto" w:fill="auto"/>
          </w:tcPr>
          <w:p w:rsidR="00FC4B05" w:rsidRPr="00591DC0" w:rsidRDefault="00FC4B05" w:rsidP="00261CDB">
            <w:pPr>
              <w:jc w:val="both"/>
            </w:pPr>
            <w:r w:rsidRPr="00591DC0">
              <w:rPr>
                <w:sz w:val="22"/>
                <w:szCs w:val="22"/>
              </w:rPr>
              <w:t>Администрация муниципального района «Каларский район»</w:t>
            </w:r>
          </w:p>
        </w:tc>
      </w:tr>
      <w:tr w:rsidR="00FC4B05" w:rsidRPr="00591DC0" w:rsidTr="00261CDB">
        <w:tc>
          <w:tcPr>
            <w:tcW w:w="2266" w:type="dxa"/>
            <w:shd w:val="clear" w:color="auto" w:fill="auto"/>
          </w:tcPr>
          <w:p w:rsidR="00FC4B05" w:rsidRPr="00591DC0" w:rsidRDefault="00FC4B05" w:rsidP="00261CDB">
            <w:r w:rsidRPr="00591DC0">
              <w:rPr>
                <w:sz w:val="22"/>
                <w:szCs w:val="22"/>
              </w:rPr>
              <w:t>Разработчик программы</w:t>
            </w:r>
          </w:p>
        </w:tc>
        <w:tc>
          <w:tcPr>
            <w:tcW w:w="7305" w:type="dxa"/>
            <w:shd w:val="clear" w:color="auto" w:fill="auto"/>
          </w:tcPr>
          <w:p w:rsidR="00FC4B05" w:rsidRPr="00591DC0" w:rsidRDefault="00FC4B05" w:rsidP="00261CDB">
            <w:pPr>
              <w:jc w:val="both"/>
            </w:pPr>
            <w:r w:rsidRPr="00591DC0">
              <w:rPr>
                <w:sz w:val="22"/>
                <w:szCs w:val="22"/>
              </w:rPr>
              <w:t>Комитет социального развития администрации муниципального района «Каларский район»</w:t>
            </w:r>
          </w:p>
        </w:tc>
      </w:tr>
      <w:tr w:rsidR="00FC4B05" w:rsidRPr="00591DC0" w:rsidTr="00261CDB">
        <w:tc>
          <w:tcPr>
            <w:tcW w:w="2266" w:type="dxa"/>
            <w:shd w:val="clear" w:color="auto" w:fill="auto"/>
          </w:tcPr>
          <w:p w:rsidR="00FC4B05" w:rsidRPr="00591DC0" w:rsidRDefault="00FC4B05" w:rsidP="00261CDB">
            <w:r w:rsidRPr="00591DC0">
              <w:rPr>
                <w:sz w:val="22"/>
                <w:szCs w:val="22"/>
              </w:rPr>
              <w:t>Заказчик -координатор</w:t>
            </w:r>
          </w:p>
        </w:tc>
        <w:tc>
          <w:tcPr>
            <w:tcW w:w="7305" w:type="dxa"/>
            <w:shd w:val="clear" w:color="auto" w:fill="auto"/>
          </w:tcPr>
          <w:p w:rsidR="00FC4B05" w:rsidRPr="00591DC0" w:rsidRDefault="00FC4B05" w:rsidP="00261CDB">
            <w:pPr>
              <w:jc w:val="both"/>
            </w:pPr>
            <w:r w:rsidRPr="00591DC0">
              <w:rPr>
                <w:sz w:val="22"/>
                <w:szCs w:val="22"/>
              </w:rPr>
              <w:t>межведомственная Комиссия по профилактике преступлений и иных правонарушений, Комитет социального развития администрации муниципального района «Каларский район»</w:t>
            </w:r>
          </w:p>
        </w:tc>
      </w:tr>
      <w:tr w:rsidR="00FC4B05" w:rsidRPr="00591DC0" w:rsidTr="00261CDB">
        <w:tc>
          <w:tcPr>
            <w:tcW w:w="2266" w:type="dxa"/>
            <w:shd w:val="clear" w:color="auto" w:fill="auto"/>
          </w:tcPr>
          <w:p w:rsidR="00FC4B05" w:rsidRPr="00591DC0" w:rsidRDefault="00FC4B05" w:rsidP="00261CDB">
            <w:r w:rsidRPr="00591DC0">
              <w:rPr>
                <w:sz w:val="22"/>
                <w:szCs w:val="22"/>
              </w:rPr>
              <w:t>Цель и задачи программы</w:t>
            </w:r>
          </w:p>
        </w:tc>
        <w:tc>
          <w:tcPr>
            <w:tcW w:w="7305" w:type="dxa"/>
            <w:shd w:val="clear" w:color="auto" w:fill="auto"/>
          </w:tcPr>
          <w:p w:rsidR="00FC4B05" w:rsidRPr="00591DC0" w:rsidRDefault="00FC4B05" w:rsidP="00261CDB">
            <w:pPr>
              <w:jc w:val="both"/>
            </w:pPr>
            <w:r w:rsidRPr="00591DC0">
              <w:rPr>
                <w:sz w:val="22"/>
                <w:szCs w:val="22"/>
              </w:rPr>
              <w:t xml:space="preserve">   -повышение уровня  взаимодействия администрации муниципального района «Каларский район», органов местного самоуправления поселений муниципального района «Каларский район», предприятий, организаций  и учреждений независимо от формы собственности и ведомственной принадлежности, общественных организаций с подразделениями ОМВД России по Каларскому району;</w:t>
            </w:r>
          </w:p>
          <w:p w:rsidR="00FC4B05" w:rsidRPr="00591DC0" w:rsidRDefault="00FC4B05" w:rsidP="00261CDB">
            <w:pPr>
              <w:jc w:val="both"/>
            </w:pPr>
            <w:r w:rsidRPr="00591DC0">
              <w:rPr>
                <w:sz w:val="22"/>
                <w:szCs w:val="22"/>
              </w:rPr>
              <w:t xml:space="preserve">   -внедрение передового опыта работы органов местного самоуправления и правоохранительных органов по укреплению общественного порядка;</w:t>
            </w:r>
          </w:p>
          <w:p w:rsidR="00FC4B05" w:rsidRPr="00591DC0" w:rsidRDefault="00FC4B05" w:rsidP="00261CDB">
            <w:pPr>
              <w:jc w:val="both"/>
            </w:pPr>
            <w:r w:rsidRPr="00591DC0">
              <w:rPr>
                <w:sz w:val="22"/>
                <w:szCs w:val="22"/>
              </w:rPr>
              <w:t xml:space="preserve">   -повышение эффективности борьбы с проявлениями терроризма и экстремизма, посягающими на общественный порядок и спокойствие граждан;</w:t>
            </w:r>
          </w:p>
          <w:p w:rsidR="00FC4B05" w:rsidRPr="00591DC0" w:rsidRDefault="00FC4B05" w:rsidP="00261CDB">
            <w:pPr>
              <w:jc w:val="both"/>
            </w:pPr>
            <w:r w:rsidRPr="00591DC0">
              <w:rPr>
                <w:sz w:val="22"/>
                <w:szCs w:val="22"/>
              </w:rPr>
              <w:t xml:space="preserve">   -повышение взаимной ответственности органов местного самоуправления муниципального района «Каларский район», предприятий, организаций  и учреждений независимо от формы собственности и ведомственной принадлежности, общественных организаций и подразделений ОМВД России по Каларскому району;</w:t>
            </w:r>
          </w:p>
          <w:p w:rsidR="00FC4B05" w:rsidRPr="00591DC0" w:rsidRDefault="00FC4B05" w:rsidP="00261CDB">
            <w:pPr>
              <w:jc w:val="both"/>
            </w:pPr>
            <w:r w:rsidRPr="00591DC0">
              <w:rPr>
                <w:sz w:val="22"/>
                <w:szCs w:val="22"/>
              </w:rPr>
              <w:t xml:space="preserve">   -финансовое обеспечение и целевое использование средств муниципального бюджета поселений и муниципального района, привлечение внебюджетных средств на реализацию мероприятий направленных на охрану общественного порядка;</w:t>
            </w:r>
          </w:p>
          <w:p w:rsidR="00FC4B05" w:rsidRPr="00591DC0" w:rsidRDefault="00FC4B05" w:rsidP="00261CDB">
            <w:pPr>
              <w:jc w:val="both"/>
            </w:pPr>
            <w:r w:rsidRPr="00591DC0">
              <w:rPr>
                <w:sz w:val="22"/>
                <w:szCs w:val="22"/>
              </w:rPr>
              <w:t xml:space="preserve">    -информационно-пропагандистское освещение взаимодействия администрации муниципального района «Каларский район» ее структурных подразделений, органов местного самоуправления поселений муниципального района «Каларский район», предприятий, организаций  и учреждений независимо от формы собственности и ведомственной принадлежности, общественных организаций с правоохранительными органами. </w:t>
            </w:r>
          </w:p>
          <w:p w:rsidR="00FC4B05" w:rsidRPr="00591DC0" w:rsidRDefault="00FC4B05" w:rsidP="00261CDB">
            <w:pPr>
              <w:jc w:val="both"/>
            </w:pPr>
            <w:r w:rsidRPr="00591DC0">
              <w:rPr>
                <w:sz w:val="22"/>
                <w:szCs w:val="22"/>
              </w:rPr>
              <w:t xml:space="preserve">    -повышение активности граждан для участия в работе общественных формирований по охране правопорядка на территории муниципального района «Каларский район» и доверия со стороны населения к правоохранительным органам.</w:t>
            </w:r>
          </w:p>
        </w:tc>
      </w:tr>
      <w:tr w:rsidR="00FC4B05" w:rsidRPr="00591DC0" w:rsidTr="00261CDB">
        <w:tc>
          <w:tcPr>
            <w:tcW w:w="2266" w:type="dxa"/>
            <w:shd w:val="clear" w:color="auto" w:fill="auto"/>
          </w:tcPr>
          <w:p w:rsidR="00FC4B05" w:rsidRPr="00591DC0" w:rsidRDefault="00FC4B05" w:rsidP="00261CDB">
            <w:r w:rsidRPr="00591DC0">
              <w:rPr>
                <w:sz w:val="22"/>
                <w:szCs w:val="22"/>
              </w:rPr>
              <w:t>Сроки и этапы реализации программы</w:t>
            </w:r>
          </w:p>
        </w:tc>
        <w:tc>
          <w:tcPr>
            <w:tcW w:w="7305" w:type="dxa"/>
            <w:shd w:val="clear" w:color="auto" w:fill="auto"/>
          </w:tcPr>
          <w:p w:rsidR="00FC4B05" w:rsidRPr="00591DC0" w:rsidRDefault="00FC4B05" w:rsidP="00261CDB">
            <w:r w:rsidRPr="00591DC0">
              <w:rPr>
                <w:sz w:val="22"/>
                <w:szCs w:val="22"/>
              </w:rPr>
              <w:t>201</w:t>
            </w:r>
            <w:r>
              <w:rPr>
                <w:sz w:val="22"/>
                <w:szCs w:val="22"/>
              </w:rPr>
              <w:t>8-2022</w:t>
            </w:r>
            <w:r w:rsidRPr="00591DC0">
              <w:rPr>
                <w:sz w:val="22"/>
                <w:szCs w:val="22"/>
              </w:rPr>
              <w:t xml:space="preserve"> годы  в один этап </w:t>
            </w:r>
          </w:p>
        </w:tc>
      </w:tr>
      <w:tr w:rsidR="00FC4B05" w:rsidRPr="00591DC0" w:rsidTr="00261CDB">
        <w:tc>
          <w:tcPr>
            <w:tcW w:w="2266" w:type="dxa"/>
            <w:shd w:val="clear" w:color="auto" w:fill="auto"/>
          </w:tcPr>
          <w:p w:rsidR="00FC4B05" w:rsidRPr="00591DC0" w:rsidRDefault="00FC4B05" w:rsidP="00261CDB">
            <w:r w:rsidRPr="00591DC0">
              <w:rPr>
                <w:sz w:val="22"/>
                <w:szCs w:val="22"/>
              </w:rPr>
              <w:t xml:space="preserve">Потребность в финансировании </w:t>
            </w:r>
            <w:r>
              <w:rPr>
                <w:sz w:val="22"/>
                <w:szCs w:val="22"/>
              </w:rPr>
              <w:t>под</w:t>
            </w:r>
            <w:r w:rsidRPr="00591DC0">
              <w:rPr>
                <w:sz w:val="22"/>
                <w:szCs w:val="22"/>
              </w:rPr>
              <w:t>программы</w:t>
            </w:r>
          </w:p>
        </w:tc>
        <w:tc>
          <w:tcPr>
            <w:tcW w:w="7305" w:type="dxa"/>
            <w:shd w:val="clear" w:color="auto" w:fill="auto"/>
          </w:tcPr>
          <w:p w:rsidR="00FC4B05" w:rsidRPr="00591DC0" w:rsidRDefault="00FC4B05" w:rsidP="00261CDB">
            <w:pPr>
              <w:jc w:val="center"/>
            </w:pPr>
            <w:r w:rsidRPr="00591DC0">
              <w:rPr>
                <w:sz w:val="22"/>
                <w:szCs w:val="22"/>
              </w:rPr>
              <w:t xml:space="preserve">Финансовое обеспечение </w:t>
            </w:r>
            <w:r>
              <w:rPr>
                <w:sz w:val="22"/>
                <w:szCs w:val="22"/>
              </w:rPr>
              <w:t>под</w:t>
            </w:r>
            <w:r w:rsidRPr="00591DC0">
              <w:rPr>
                <w:sz w:val="22"/>
                <w:szCs w:val="22"/>
              </w:rPr>
              <w:t>программы из средств бюджета муниципального района «Каларский район» составляет:</w:t>
            </w:r>
          </w:p>
          <w:p w:rsidR="00FC4B05" w:rsidRPr="00591DC0" w:rsidRDefault="00FC4B05" w:rsidP="00261CDB">
            <w:pPr>
              <w:jc w:val="right"/>
            </w:pPr>
            <w:r w:rsidRPr="00591DC0">
              <w:rPr>
                <w:sz w:val="22"/>
                <w:szCs w:val="22"/>
              </w:rPr>
              <w:t>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79"/>
              <w:gridCol w:w="1257"/>
              <w:gridCol w:w="1257"/>
              <w:gridCol w:w="1257"/>
              <w:gridCol w:w="1051"/>
              <w:gridCol w:w="978"/>
            </w:tblGrid>
            <w:tr w:rsidR="00FC4B05" w:rsidRPr="00591DC0" w:rsidTr="00261CDB">
              <w:tc>
                <w:tcPr>
                  <w:tcW w:w="1414" w:type="dxa"/>
                  <w:shd w:val="clear" w:color="auto" w:fill="auto"/>
                </w:tcPr>
                <w:p w:rsidR="00FC4B05" w:rsidRPr="00591DC0" w:rsidRDefault="00FC4B05" w:rsidP="00261CDB">
                  <w:pPr>
                    <w:jc w:val="center"/>
                    <w:rPr>
                      <w:b/>
                    </w:rPr>
                  </w:pPr>
                  <w:r w:rsidRPr="00591DC0">
                    <w:rPr>
                      <w:b/>
                      <w:sz w:val="22"/>
                      <w:szCs w:val="22"/>
                    </w:rPr>
                    <w:t>Всего</w:t>
                  </w:r>
                </w:p>
              </w:tc>
              <w:tc>
                <w:tcPr>
                  <w:tcW w:w="1415" w:type="dxa"/>
                  <w:shd w:val="clear" w:color="auto" w:fill="auto"/>
                </w:tcPr>
                <w:p w:rsidR="00FC4B05" w:rsidRPr="00591DC0" w:rsidRDefault="00FC4B05" w:rsidP="00261CDB">
                  <w:pPr>
                    <w:jc w:val="center"/>
                    <w:rPr>
                      <w:b/>
                    </w:rPr>
                  </w:pPr>
                  <w:r w:rsidRPr="00591DC0">
                    <w:rPr>
                      <w:b/>
                      <w:sz w:val="22"/>
                      <w:szCs w:val="22"/>
                    </w:rPr>
                    <w:t>201</w:t>
                  </w:r>
                  <w:r>
                    <w:rPr>
                      <w:b/>
                      <w:sz w:val="22"/>
                      <w:szCs w:val="22"/>
                    </w:rPr>
                    <w:t xml:space="preserve">8 </w:t>
                  </w:r>
                  <w:r w:rsidRPr="00591DC0">
                    <w:rPr>
                      <w:b/>
                      <w:sz w:val="22"/>
                      <w:szCs w:val="22"/>
                    </w:rPr>
                    <w:t>год</w:t>
                  </w:r>
                </w:p>
              </w:tc>
              <w:tc>
                <w:tcPr>
                  <w:tcW w:w="1415" w:type="dxa"/>
                  <w:shd w:val="clear" w:color="auto" w:fill="auto"/>
                </w:tcPr>
                <w:p w:rsidR="00FC4B05" w:rsidRPr="00591DC0" w:rsidRDefault="00FC4B05" w:rsidP="00261CDB">
                  <w:pPr>
                    <w:jc w:val="center"/>
                    <w:rPr>
                      <w:b/>
                    </w:rPr>
                  </w:pPr>
                  <w:r>
                    <w:rPr>
                      <w:b/>
                      <w:sz w:val="22"/>
                      <w:szCs w:val="22"/>
                    </w:rPr>
                    <w:t>2019</w:t>
                  </w:r>
                  <w:r w:rsidRPr="00591DC0">
                    <w:rPr>
                      <w:b/>
                      <w:sz w:val="22"/>
                      <w:szCs w:val="22"/>
                    </w:rPr>
                    <w:t xml:space="preserve"> год</w:t>
                  </w:r>
                </w:p>
              </w:tc>
              <w:tc>
                <w:tcPr>
                  <w:tcW w:w="1415" w:type="dxa"/>
                  <w:shd w:val="clear" w:color="auto" w:fill="auto"/>
                </w:tcPr>
                <w:p w:rsidR="00FC4B05" w:rsidRPr="00591DC0" w:rsidRDefault="00FC4B05" w:rsidP="00261CDB">
                  <w:pPr>
                    <w:jc w:val="center"/>
                    <w:rPr>
                      <w:b/>
                    </w:rPr>
                  </w:pPr>
                  <w:r>
                    <w:rPr>
                      <w:b/>
                      <w:sz w:val="22"/>
                      <w:szCs w:val="22"/>
                    </w:rPr>
                    <w:t>2020</w:t>
                  </w:r>
                  <w:r w:rsidRPr="00591DC0">
                    <w:rPr>
                      <w:b/>
                      <w:sz w:val="22"/>
                      <w:szCs w:val="22"/>
                    </w:rPr>
                    <w:t xml:space="preserve"> год</w:t>
                  </w:r>
                </w:p>
              </w:tc>
              <w:tc>
                <w:tcPr>
                  <w:tcW w:w="1155" w:type="dxa"/>
                  <w:shd w:val="clear" w:color="auto" w:fill="auto"/>
                </w:tcPr>
                <w:p w:rsidR="00FC4B05" w:rsidRPr="00591DC0" w:rsidRDefault="00FC4B05" w:rsidP="00261CDB">
                  <w:pPr>
                    <w:jc w:val="center"/>
                    <w:rPr>
                      <w:b/>
                    </w:rPr>
                  </w:pPr>
                  <w:r w:rsidRPr="00591DC0">
                    <w:rPr>
                      <w:b/>
                      <w:sz w:val="22"/>
                      <w:szCs w:val="22"/>
                    </w:rPr>
                    <w:t>20</w:t>
                  </w:r>
                  <w:r>
                    <w:rPr>
                      <w:b/>
                      <w:sz w:val="22"/>
                      <w:szCs w:val="22"/>
                    </w:rPr>
                    <w:t>21</w:t>
                  </w:r>
                  <w:r w:rsidRPr="00591DC0">
                    <w:rPr>
                      <w:b/>
                      <w:sz w:val="22"/>
                      <w:szCs w:val="22"/>
                    </w:rPr>
                    <w:t xml:space="preserve"> год</w:t>
                  </w:r>
                </w:p>
              </w:tc>
              <w:tc>
                <w:tcPr>
                  <w:tcW w:w="260" w:type="dxa"/>
                  <w:shd w:val="clear" w:color="auto" w:fill="auto"/>
                </w:tcPr>
                <w:p w:rsidR="00FC4B05" w:rsidRPr="00591DC0" w:rsidRDefault="00FC4B05" w:rsidP="00261CDB">
                  <w:pPr>
                    <w:jc w:val="center"/>
                    <w:rPr>
                      <w:b/>
                    </w:rPr>
                  </w:pPr>
                  <w:r>
                    <w:rPr>
                      <w:b/>
                      <w:sz w:val="22"/>
                      <w:szCs w:val="22"/>
                    </w:rPr>
                    <w:t>2022год</w:t>
                  </w:r>
                </w:p>
              </w:tc>
            </w:tr>
            <w:tr w:rsidR="00FC4B05" w:rsidRPr="00591DC0" w:rsidTr="00261CDB">
              <w:tc>
                <w:tcPr>
                  <w:tcW w:w="1414" w:type="dxa"/>
                  <w:shd w:val="clear" w:color="auto" w:fill="auto"/>
                </w:tcPr>
                <w:p w:rsidR="00FC4B05" w:rsidRPr="00591DC0" w:rsidRDefault="00570E62" w:rsidP="00261CDB">
                  <w:pPr>
                    <w:jc w:val="center"/>
                    <w:rPr>
                      <w:b/>
                    </w:rPr>
                  </w:pPr>
                  <w:r>
                    <w:rPr>
                      <w:b/>
                      <w:sz w:val="22"/>
                      <w:szCs w:val="22"/>
                    </w:rPr>
                    <w:lastRenderedPageBreak/>
                    <w:t>260</w:t>
                  </w:r>
                  <w:r w:rsidR="00FC4B05" w:rsidRPr="00591DC0">
                    <w:rPr>
                      <w:b/>
                      <w:sz w:val="22"/>
                      <w:szCs w:val="22"/>
                    </w:rPr>
                    <w:t>,0</w:t>
                  </w:r>
                </w:p>
              </w:tc>
              <w:tc>
                <w:tcPr>
                  <w:tcW w:w="1415" w:type="dxa"/>
                  <w:shd w:val="clear" w:color="auto" w:fill="auto"/>
                </w:tcPr>
                <w:p w:rsidR="00FC4B05" w:rsidRPr="00591DC0" w:rsidRDefault="00570E62" w:rsidP="00261CDB">
                  <w:pPr>
                    <w:jc w:val="center"/>
                    <w:rPr>
                      <w:b/>
                    </w:rPr>
                  </w:pPr>
                  <w:r>
                    <w:rPr>
                      <w:b/>
                      <w:sz w:val="22"/>
                      <w:szCs w:val="22"/>
                    </w:rPr>
                    <w:t>-</w:t>
                  </w:r>
                </w:p>
              </w:tc>
              <w:tc>
                <w:tcPr>
                  <w:tcW w:w="1415" w:type="dxa"/>
                  <w:shd w:val="clear" w:color="auto" w:fill="auto"/>
                </w:tcPr>
                <w:p w:rsidR="00FC4B05" w:rsidRPr="00591DC0" w:rsidRDefault="00FC4B05" w:rsidP="00261CDB">
                  <w:pPr>
                    <w:jc w:val="center"/>
                    <w:rPr>
                      <w:b/>
                    </w:rPr>
                  </w:pPr>
                  <w:r w:rsidRPr="00591DC0">
                    <w:rPr>
                      <w:b/>
                      <w:sz w:val="22"/>
                      <w:szCs w:val="22"/>
                    </w:rPr>
                    <w:t>30,0</w:t>
                  </w:r>
                </w:p>
              </w:tc>
              <w:tc>
                <w:tcPr>
                  <w:tcW w:w="1415" w:type="dxa"/>
                  <w:shd w:val="clear" w:color="auto" w:fill="auto"/>
                </w:tcPr>
                <w:p w:rsidR="00FC4B05" w:rsidRPr="00591DC0" w:rsidRDefault="00FC4B05" w:rsidP="00261CDB">
                  <w:pPr>
                    <w:jc w:val="center"/>
                    <w:rPr>
                      <w:b/>
                    </w:rPr>
                  </w:pPr>
                  <w:r w:rsidRPr="00591DC0">
                    <w:rPr>
                      <w:b/>
                      <w:sz w:val="22"/>
                      <w:szCs w:val="22"/>
                    </w:rPr>
                    <w:t>50,0</w:t>
                  </w:r>
                </w:p>
              </w:tc>
              <w:tc>
                <w:tcPr>
                  <w:tcW w:w="1155" w:type="dxa"/>
                  <w:shd w:val="clear" w:color="auto" w:fill="auto"/>
                </w:tcPr>
                <w:p w:rsidR="00FC4B05" w:rsidRPr="00591DC0" w:rsidRDefault="00FC4B05" w:rsidP="00261CDB">
                  <w:pPr>
                    <w:jc w:val="center"/>
                    <w:rPr>
                      <w:b/>
                    </w:rPr>
                  </w:pPr>
                  <w:r w:rsidRPr="00591DC0">
                    <w:rPr>
                      <w:b/>
                      <w:sz w:val="22"/>
                      <w:szCs w:val="22"/>
                    </w:rPr>
                    <w:t>80,0</w:t>
                  </w:r>
                </w:p>
              </w:tc>
              <w:tc>
                <w:tcPr>
                  <w:tcW w:w="260" w:type="dxa"/>
                  <w:shd w:val="clear" w:color="auto" w:fill="auto"/>
                </w:tcPr>
                <w:p w:rsidR="00FC4B05" w:rsidRPr="00591DC0" w:rsidRDefault="00FC4B05" w:rsidP="00261CDB">
                  <w:pPr>
                    <w:jc w:val="center"/>
                    <w:rPr>
                      <w:b/>
                    </w:rPr>
                  </w:pPr>
                  <w:r>
                    <w:rPr>
                      <w:b/>
                      <w:sz w:val="22"/>
                      <w:szCs w:val="22"/>
                    </w:rPr>
                    <w:t>100,0</w:t>
                  </w:r>
                </w:p>
              </w:tc>
            </w:tr>
          </w:tbl>
          <w:p w:rsidR="00FC4B05" w:rsidRPr="00591DC0" w:rsidRDefault="00FC4B05" w:rsidP="00261CDB"/>
        </w:tc>
      </w:tr>
      <w:tr w:rsidR="00FC4B05" w:rsidRPr="00591DC0" w:rsidTr="00261CDB">
        <w:tc>
          <w:tcPr>
            <w:tcW w:w="2266" w:type="dxa"/>
            <w:shd w:val="clear" w:color="auto" w:fill="auto"/>
          </w:tcPr>
          <w:p w:rsidR="00FC4B05" w:rsidRPr="00591DC0" w:rsidRDefault="00FC4B05" w:rsidP="00261CDB">
            <w:r>
              <w:rPr>
                <w:sz w:val="22"/>
                <w:szCs w:val="22"/>
              </w:rPr>
              <w:lastRenderedPageBreak/>
              <w:t xml:space="preserve">Основные ожидаемые  </w:t>
            </w:r>
            <w:r w:rsidRPr="00591DC0">
              <w:rPr>
                <w:sz w:val="22"/>
                <w:szCs w:val="22"/>
              </w:rPr>
              <w:t>р</w:t>
            </w:r>
            <w:r>
              <w:rPr>
                <w:sz w:val="22"/>
                <w:szCs w:val="22"/>
              </w:rPr>
              <w:t>езультаты реал. под</w:t>
            </w:r>
            <w:r w:rsidRPr="00591DC0">
              <w:rPr>
                <w:sz w:val="22"/>
                <w:szCs w:val="22"/>
              </w:rPr>
              <w:t>программы</w:t>
            </w:r>
          </w:p>
        </w:tc>
        <w:tc>
          <w:tcPr>
            <w:tcW w:w="7305" w:type="dxa"/>
            <w:shd w:val="clear" w:color="auto" w:fill="auto"/>
          </w:tcPr>
          <w:p w:rsidR="00FC4B05" w:rsidRPr="00591DC0" w:rsidRDefault="00FC4B05" w:rsidP="00261CDB">
            <w:pPr>
              <w:jc w:val="both"/>
            </w:pPr>
            <w:r w:rsidRPr="00591DC0">
              <w:rPr>
                <w:sz w:val="22"/>
                <w:szCs w:val="22"/>
              </w:rPr>
              <w:t xml:space="preserve">        Укрепление общественного порядка на территории муниципального района «Каларский район», повышение уровня доверия среди населения к правоохранительным органам.</w:t>
            </w:r>
          </w:p>
        </w:tc>
      </w:tr>
    </w:tbl>
    <w:p w:rsidR="00FC4B05" w:rsidRPr="00591DC0" w:rsidRDefault="00FC4B05" w:rsidP="00FC4B05">
      <w:pPr>
        <w:rPr>
          <w:sz w:val="22"/>
          <w:szCs w:val="22"/>
        </w:rPr>
      </w:pPr>
    </w:p>
    <w:p w:rsidR="00FC4B05" w:rsidRPr="00887223" w:rsidRDefault="00FC4B05" w:rsidP="00FC4B05">
      <w:pPr>
        <w:numPr>
          <w:ilvl w:val="0"/>
          <w:numId w:val="4"/>
        </w:numPr>
        <w:jc w:val="center"/>
        <w:rPr>
          <w:b/>
          <w:sz w:val="28"/>
          <w:szCs w:val="28"/>
        </w:rPr>
      </w:pPr>
      <w:r w:rsidRPr="00887223">
        <w:rPr>
          <w:b/>
          <w:sz w:val="28"/>
          <w:szCs w:val="28"/>
        </w:rPr>
        <w:t>Содержание проблемы и обоснование необходимости ее решения программным методом</w:t>
      </w:r>
    </w:p>
    <w:p w:rsidR="00FC4B05" w:rsidRPr="00887223" w:rsidRDefault="00FC4B05" w:rsidP="00FC4B05">
      <w:pPr>
        <w:ind w:left="435"/>
        <w:jc w:val="both"/>
        <w:rPr>
          <w:b/>
          <w:sz w:val="28"/>
          <w:szCs w:val="28"/>
        </w:rPr>
      </w:pPr>
    </w:p>
    <w:p w:rsidR="00FC4B05" w:rsidRPr="00887223" w:rsidRDefault="00FC4B05" w:rsidP="00887223">
      <w:pPr>
        <w:ind w:firstLine="709"/>
        <w:jc w:val="both"/>
        <w:rPr>
          <w:sz w:val="28"/>
          <w:szCs w:val="28"/>
        </w:rPr>
      </w:pPr>
      <w:r w:rsidRPr="00887223">
        <w:rPr>
          <w:sz w:val="28"/>
          <w:szCs w:val="28"/>
        </w:rPr>
        <w:t xml:space="preserve">Необходимость разработки данной подпрограммы обусловлена проведенным анализом состояния общественного порядка, а так же ростом числа преступлений, совершаемых на улице и общественных местах на территории муниципального района «Каларский  район» в целом. Не смотря на проводимые правоохранительными органами и учреждениями системы профилактики мероприятия за период 2015 - 2017 год, на территории района существенного и стабильного  снижения количества преступлений  не отмечается.  </w:t>
      </w:r>
    </w:p>
    <w:p w:rsidR="00FC4B05" w:rsidRPr="00887223" w:rsidRDefault="00FC4B05" w:rsidP="00887223">
      <w:pPr>
        <w:pStyle w:val="aff2"/>
        <w:spacing w:before="0" w:after="0"/>
        <w:ind w:left="0" w:firstLine="709"/>
        <w:jc w:val="both"/>
        <w:rPr>
          <w:sz w:val="28"/>
          <w:szCs w:val="28"/>
        </w:rPr>
      </w:pPr>
      <w:r w:rsidRPr="00887223">
        <w:rPr>
          <w:sz w:val="28"/>
          <w:szCs w:val="28"/>
        </w:rPr>
        <w:t xml:space="preserve">По итогам работы в 2015 году количество заявлений и обращений граждан в ОМВД России по Каларскому району, по сравнению с прошлым годом, уменьшилось и составило 1225 обращений (2014г. - 1456). После их рассмотрения зарегистрировано 131 преступление (2014г. – 148 преступлений). </w:t>
      </w:r>
    </w:p>
    <w:p w:rsidR="00FC4B05" w:rsidRPr="00887223" w:rsidRDefault="00FC4B05" w:rsidP="00887223">
      <w:pPr>
        <w:pStyle w:val="aff2"/>
        <w:spacing w:before="0" w:after="0"/>
        <w:ind w:left="0" w:firstLine="709"/>
        <w:jc w:val="both"/>
        <w:rPr>
          <w:sz w:val="28"/>
          <w:szCs w:val="28"/>
        </w:rPr>
      </w:pPr>
      <w:r w:rsidRPr="00887223">
        <w:rPr>
          <w:sz w:val="28"/>
          <w:szCs w:val="28"/>
        </w:rPr>
        <w:t>По итогам  2016 года количество заявлений и обращений граждан составило 1180 обращений. После их рассмотрения зарегистрировано 134 преступления.</w:t>
      </w:r>
    </w:p>
    <w:p w:rsidR="00FC4B05" w:rsidRPr="00887223" w:rsidRDefault="00FC4B05" w:rsidP="00887223">
      <w:pPr>
        <w:pStyle w:val="aff2"/>
        <w:spacing w:before="0" w:after="0"/>
        <w:ind w:left="0" w:firstLine="709"/>
        <w:jc w:val="both"/>
        <w:rPr>
          <w:sz w:val="28"/>
          <w:szCs w:val="28"/>
        </w:rPr>
      </w:pPr>
      <w:r w:rsidRPr="00887223">
        <w:rPr>
          <w:sz w:val="28"/>
          <w:szCs w:val="28"/>
        </w:rPr>
        <w:t xml:space="preserve"> По итогам первого полугодия 2017 года количество заявлений и обращений граждан в ОМВД России по Каларскому району, по сравнению с прошлым годом, уменьшилось и составило 275 обращений (АП 2016 г. - 287). После их рассмотрения зарегистрировано 32 преступления (АП 2016 г. – 33 преступления). </w:t>
      </w:r>
    </w:p>
    <w:p w:rsidR="00FC4B05" w:rsidRPr="00887223" w:rsidRDefault="00FC4B05" w:rsidP="00887223">
      <w:pPr>
        <w:pStyle w:val="aff2"/>
        <w:tabs>
          <w:tab w:val="left" w:pos="709"/>
        </w:tabs>
        <w:spacing w:before="0" w:after="0"/>
        <w:ind w:left="0" w:firstLine="709"/>
        <w:jc w:val="both"/>
        <w:rPr>
          <w:sz w:val="28"/>
          <w:szCs w:val="28"/>
        </w:rPr>
      </w:pPr>
      <w:r w:rsidRPr="00887223">
        <w:rPr>
          <w:sz w:val="28"/>
          <w:szCs w:val="28"/>
        </w:rPr>
        <w:t xml:space="preserve">В 2015 году отмечено уменьшение количества преступлений, совершенных в общественных местах с 41 до 18, на 56,1%. Удельный вес таких преступлений составил 13,7%. Однако уже в 2016 году количество  преступлений совершенных в общественных местах увеличилось на 72,2%, с 18 до 31, удельный вес таких преступлений составил 23,1%.  За 1 полугодие 2017 года по данному показателю отмечен рост: увеличилось количество  преступлений, совершенных в общественных местах с 5 до 7, удельный вес таких преступлений составил 21,9%, в том числе увеличилось количество преступлений совершенных на улицах с 1 до 5.       </w:t>
      </w:r>
    </w:p>
    <w:p w:rsidR="00FC4B05" w:rsidRPr="00887223" w:rsidRDefault="00FC4B05" w:rsidP="00887223">
      <w:pPr>
        <w:pStyle w:val="aff2"/>
        <w:tabs>
          <w:tab w:val="left" w:pos="709"/>
        </w:tabs>
        <w:spacing w:before="0" w:after="0"/>
        <w:ind w:left="0" w:firstLine="709"/>
        <w:jc w:val="both"/>
        <w:rPr>
          <w:sz w:val="28"/>
          <w:szCs w:val="28"/>
        </w:rPr>
      </w:pPr>
      <w:r w:rsidRPr="00887223">
        <w:rPr>
          <w:sz w:val="28"/>
          <w:szCs w:val="28"/>
        </w:rPr>
        <w:t>Уменьшается количество преступлений совершенных ранее судимыми : в 2015г. - на 6,8% и составило 41 преступление., в 2016г.- на 61% и составило  16 преступлений. За 1 полугодие 2017 г. количество преступлений совершенных ранее судимыми уменьшилось на 87,5% и составило 1 преступление (АП 2016г. – 8).</w:t>
      </w:r>
    </w:p>
    <w:p w:rsidR="00FC4B05" w:rsidRPr="00887223" w:rsidRDefault="00FC4B05" w:rsidP="00887223">
      <w:pPr>
        <w:pStyle w:val="aff2"/>
        <w:tabs>
          <w:tab w:val="left" w:pos="709"/>
        </w:tabs>
        <w:spacing w:before="0" w:after="0"/>
        <w:ind w:left="0" w:firstLine="709"/>
        <w:jc w:val="both"/>
        <w:rPr>
          <w:sz w:val="28"/>
          <w:szCs w:val="28"/>
        </w:rPr>
      </w:pPr>
      <w:r w:rsidRPr="00887223">
        <w:rPr>
          <w:sz w:val="28"/>
          <w:szCs w:val="28"/>
        </w:rPr>
        <w:t xml:space="preserve">В 2015г. зарегистрировано 9 преступлений совершенных на улице (2014г. – 15) и семь преступлений совершенных группой лиц (2014г. – 9), в </w:t>
      </w:r>
      <w:r w:rsidRPr="00887223">
        <w:rPr>
          <w:sz w:val="28"/>
          <w:szCs w:val="28"/>
        </w:rPr>
        <w:lastRenderedPageBreak/>
        <w:t>2016 г. -2 зарегистрировано и по 3 делам прошлых лет  окончено расследование. В 1 полугодии 2017 г.количество преступлений совершенных группой лиц возросло и составило 4.</w:t>
      </w:r>
    </w:p>
    <w:p w:rsidR="00FC4B05" w:rsidRPr="00887223" w:rsidRDefault="00FC4B05" w:rsidP="00887223">
      <w:pPr>
        <w:pStyle w:val="aff2"/>
        <w:spacing w:before="0" w:after="0"/>
        <w:ind w:left="0" w:firstLine="709"/>
        <w:jc w:val="both"/>
        <w:rPr>
          <w:sz w:val="28"/>
          <w:szCs w:val="28"/>
        </w:rPr>
      </w:pPr>
      <w:r w:rsidRPr="00887223">
        <w:rPr>
          <w:sz w:val="28"/>
          <w:szCs w:val="28"/>
        </w:rPr>
        <w:t>Уменьшается количество преступлений совершенных в состоянии алкогольного опьянения: в 2015г. - с 62 до 49.. в 2016 г.: до 46, однако удельный вес от общего количества преступлений составил 60,5%. В 1 полугодии 2017 г. также отмечено уменьшение количества преступлений совершенных в состоянии алкогольного опьянения с 14 до 7, удельный вес составил 31,8%.</w:t>
      </w:r>
    </w:p>
    <w:p w:rsidR="00FC4B05" w:rsidRPr="00887223" w:rsidRDefault="00FC4B05" w:rsidP="00887223">
      <w:pPr>
        <w:pStyle w:val="aff2"/>
        <w:spacing w:before="0" w:after="0"/>
        <w:ind w:left="0" w:firstLine="709"/>
        <w:jc w:val="both"/>
        <w:rPr>
          <w:sz w:val="28"/>
          <w:szCs w:val="28"/>
        </w:rPr>
      </w:pPr>
      <w:r w:rsidRPr="00887223">
        <w:rPr>
          <w:sz w:val="28"/>
          <w:szCs w:val="28"/>
        </w:rPr>
        <w:t>Увеличилось количество  преступлений, совершенных в общественных местах с 5 до 7, удельный вес таких преступлений составил 21,9%, в том числе увеличилось количество преступлений совершенных на улицах с 1 до 5. В 2016 г. количество  преступлений совершенных в общественных местах  увеличилось на 72,2%    с 18 до 31, удельный вес таких преступлений составил 23,1%. В первом полугодии 2017 г. данный вид увеличился  с 5 до 7, удельный вес таких преступлений составил 21,9%, в том числе увеличилось количество преступлений совершенных на улицах с 1 до 5.</w:t>
      </w:r>
    </w:p>
    <w:p w:rsidR="00FC4B05" w:rsidRPr="00887223" w:rsidRDefault="00FC4B05" w:rsidP="00887223">
      <w:pPr>
        <w:pStyle w:val="aff2"/>
        <w:spacing w:before="0" w:after="0"/>
        <w:ind w:left="0" w:firstLine="709"/>
        <w:jc w:val="both"/>
        <w:rPr>
          <w:sz w:val="28"/>
          <w:szCs w:val="28"/>
        </w:rPr>
      </w:pPr>
      <w:r w:rsidRPr="00887223">
        <w:rPr>
          <w:sz w:val="28"/>
          <w:szCs w:val="28"/>
        </w:rPr>
        <w:t>С участием несовершеннолетних совершено: 2015-6, 2016- 4  преступления. Однако уже в первом полугодии 2017 г.  зарегистрировано 9 преступлений совершенных несовершеннолетними (АП 2016г. – 0).</w:t>
      </w:r>
    </w:p>
    <w:p w:rsidR="00FC4B05" w:rsidRPr="00887223" w:rsidRDefault="00FC4B05" w:rsidP="00887223">
      <w:pPr>
        <w:pStyle w:val="aff2"/>
        <w:spacing w:before="0" w:after="0"/>
        <w:ind w:left="0" w:firstLine="709"/>
        <w:jc w:val="both"/>
        <w:rPr>
          <w:sz w:val="28"/>
          <w:szCs w:val="28"/>
        </w:rPr>
      </w:pPr>
      <w:r w:rsidRPr="00887223">
        <w:rPr>
          <w:sz w:val="28"/>
          <w:szCs w:val="28"/>
        </w:rPr>
        <w:t>Следует отметить не большое  выявление  преступлений экономической направленности: 2015 г.-5, (2014г. – 4), 2016г. – 2, 1 полугодие 2017г. – 0.</w:t>
      </w:r>
    </w:p>
    <w:p w:rsidR="00FC4B05" w:rsidRPr="00887223" w:rsidRDefault="00FC4B05" w:rsidP="00887223">
      <w:pPr>
        <w:pStyle w:val="afff0"/>
        <w:ind w:firstLine="709"/>
        <w:jc w:val="both"/>
        <w:rPr>
          <w:rFonts w:ascii="Times New Roman" w:hAnsi="Times New Roman"/>
          <w:sz w:val="28"/>
          <w:szCs w:val="28"/>
        </w:rPr>
      </w:pPr>
      <w:r w:rsidRPr="00887223">
        <w:rPr>
          <w:rFonts w:ascii="Times New Roman" w:hAnsi="Times New Roman"/>
          <w:sz w:val="28"/>
          <w:szCs w:val="28"/>
        </w:rPr>
        <w:t>По-прежнему наиболее криминальными населенными пунктами в Каларском районе являются п. Новая Чара и с. Чара. На указанной территории совершено преступлений: п. Новая Чара в 2015г.  – 55, 2016г. – 72, 2017г.- 14 за 6 мес.,   с. Чара :  2015- 36, 2016г.- 30, 2017 – 5 за 6 мес. Вне населенного пункта совершено 2015г.- 12, 2016г.- 28, 2017г.-12 преступлений за 6 мес.</w:t>
      </w:r>
    </w:p>
    <w:p w:rsidR="00FC4B05" w:rsidRPr="00887223" w:rsidRDefault="00FC4B05" w:rsidP="00887223">
      <w:pPr>
        <w:ind w:firstLine="709"/>
        <w:jc w:val="both"/>
        <w:rPr>
          <w:sz w:val="28"/>
          <w:szCs w:val="28"/>
          <w:shd w:val="clear" w:color="auto" w:fill="FFFFFF"/>
        </w:rPr>
      </w:pPr>
      <w:r w:rsidRPr="00887223">
        <w:rPr>
          <w:sz w:val="28"/>
          <w:szCs w:val="28"/>
        </w:rPr>
        <w:t>Правоохранительными органами проводится определенный объем работы по выявлению преступлений, связанных с незаконным оборотом наркотических средств и психотропных веществ. Однако положительных результатов в данном направлении не достигнуто.</w:t>
      </w:r>
    </w:p>
    <w:p w:rsidR="00FC4B05" w:rsidRPr="00887223" w:rsidRDefault="00FC4B05" w:rsidP="00887223">
      <w:pPr>
        <w:shd w:val="clear" w:color="auto" w:fill="FFFFFF"/>
        <w:ind w:firstLine="709"/>
        <w:jc w:val="both"/>
        <w:rPr>
          <w:color w:val="000000"/>
          <w:sz w:val="28"/>
          <w:szCs w:val="28"/>
        </w:rPr>
      </w:pPr>
      <w:r w:rsidRPr="00887223">
        <w:rPr>
          <w:sz w:val="28"/>
          <w:szCs w:val="28"/>
        </w:rPr>
        <w:t xml:space="preserve">Аналогичная ситуация сложилась и по линии выявления преступлений в сфере </w:t>
      </w:r>
      <w:r w:rsidRPr="00887223">
        <w:rPr>
          <w:color w:val="000000"/>
          <w:sz w:val="28"/>
          <w:szCs w:val="28"/>
        </w:rPr>
        <w:t>незаконного оборота спирта и алкогольной продукции.</w:t>
      </w:r>
    </w:p>
    <w:p w:rsidR="00FC4B05" w:rsidRPr="00887223" w:rsidRDefault="00FC4B05" w:rsidP="00887223">
      <w:pPr>
        <w:ind w:firstLine="709"/>
        <w:jc w:val="both"/>
        <w:rPr>
          <w:sz w:val="28"/>
          <w:szCs w:val="28"/>
        </w:rPr>
      </w:pPr>
      <w:r w:rsidRPr="00887223">
        <w:rPr>
          <w:sz w:val="28"/>
          <w:szCs w:val="28"/>
        </w:rPr>
        <w:t>Для участия в охране общественного порядка и при проведении оперативно-профилактических мероприятий ОМВД России по Каларскому району слабо привлекаются силы общественности, сотрудники частных охранных предприятий. Взаимодействие органов внутренних дел с общественностью по охране общественного порядка  пока  существенных результатов не имеет.</w:t>
      </w:r>
    </w:p>
    <w:p w:rsidR="00FC4B05" w:rsidRPr="00887223" w:rsidRDefault="00FC4B05" w:rsidP="00887223">
      <w:pPr>
        <w:ind w:firstLine="709"/>
        <w:jc w:val="both"/>
        <w:rPr>
          <w:sz w:val="28"/>
          <w:szCs w:val="28"/>
        </w:rPr>
      </w:pPr>
      <w:r w:rsidRPr="00887223">
        <w:rPr>
          <w:sz w:val="28"/>
          <w:szCs w:val="28"/>
        </w:rPr>
        <w:t>Организация охраны общественного порядка невозможна без поддержки со стороны органов местного самоуправления. Это обуславливает необходимость применения программно-целевого метода.</w:t>
      </w:r>
    </w:p>
    <w:p w:rsidR="00FC4B05" w:rsidRPr="00887223" w:rsidRDefault="00FC4B05" w:rsidP="00887223">
      <w:pPr>
        <w:ind w:firstLine="709"/>
        <w:jc w:val="both"/>
        <w:rPr>
          <w:i/>
          <w:sz w:val="28"/>
          <w:szCs w:val="28"/>
          <w:u w:val="single"/>
        </w:rPr>
      </w:pPr>
      <w:r w:rsidRPr="00887223">
        <w:rPr>
          <w:sz w:val="28"/>
          <w:szCs w:val="28"/>
        </w:rPr>
        <w:lastRenderedPageBreak/>
        <w:t>Подпрограмма «Профилактика преступлений и правонарушений в муниципальном районе «Каларский район на 201</w:t>
      </w:r>
      <w:r w:rsidR="00570E62" w:rsidRPr="00887223">
        <w:rPr>
          <w:sz w:val="28"/>
          <w:szCs w:val="28"/>
        </w:rPr>
        <w:t>8</w:t>
      </w:r>
      <w:r w:rsidRPr="00887223">
        <w:rPr>
          <w:sz w:val="28"/>
          <w:szCs w:val="28"/>
        </w:rPr>
        <w:t>-</w:t>
      </w:r>
      <w:r w:rsidR="00570E62" w:rsidRPr="00887223">
        <w:rPr>
          <w:sz w:val="28"/>
          <w:szCs w:val="28"/>
        </w:rPr>
        <w:t>2022</w:t>
      </w:r>
      <w:r w:rsidRPr="00887223">
        <w:rPr>
          <w:sz w:val="28"/>
          <w:szCs w:val="28"/>
        </w:rPr>
        <w:t xml:space="preserve"> годы» позволит выработать стратегию правоохранительной деятельности на приоритетных направлениях по борьбе с преступлениями и правонарушениями в общественных местах, осуществить конкретные меры по укреплению общественного порядка во всех населенных пунктах муниципального района в целом.</w:t>
      </w:r>
    </w:p>
    <w:p w:rsidR="00FC4B05" w:rsidRPr="00887223" w:rsidRDefault="00FC4B05" w:rsidP="00FC4B05">
      <w:pPr>
        <w:rPr>
          <w:i/>
          <w:sz w:val="28"/>
          <w:szCs w:val="28"/>
          <w:u w:val="single"/>
        </w:rPr>
      </w:pPr>
    </w:p>
    <w:p w:rsidR="00FC4B05" w:rsidRPr="00887223" w:rsidRDefault="00FC4B05" w:rsidP="00FC4B05">
      <w:pPr>
        <w:jc w:val="center"/>
        <w:rPr>
          <w:b/>
          <w:sz w:val="28"/>
          <w:szCs w:val="28"/>
        </w:rPr>
      </w:pPr>
      <w:r w:rsidRPr="00887223">
        <w:rPr>
          <w:b/>
          <w:sz w:val="28"/>
          <w:szCs w:val="28"/>
        </w:rPr>
        <w:t>2. Цель, задачи, сроки и этапы реализации подпрограммы</w:t>
      </w:r>
    </w:p>
    <w:p w:rsidR="00FC4B05" w:rsidRPr="00887223" w:rsidRDefault="00FC4B05" w:rsidP="00FC4B05">
      <w:pPr>
        <w:jc w:val="center"/>
        <w:rPr>
          <w:b/>
          <w:sz w:val="28"/>
          <w:szCs w:val="28"/>
        </w:rPr>
      </w:pPr>
    </w:p>
    <w:p w:rsidR="00FC4B05" w:rsidRPr="00887223" w:rsidRDefault="00FC4B05" w:rsidP="00887223">
      <w:pPr>
        <w:ind w:firstLine="709"/>
        <w:jc w:val="both"/>
        <w:rPr>
          <w:sz w:val="28"/>
          <w:szCs w:val="28"/>
        </w:rPr>
      </w:pPr>
      <w:r w:rsidRPr="00887223">
        <w:rPr>
          <w:sz w:val="28"/>
          <w:szCs w:val="28"/>
        </w:rPr>
        <w:t>Главной целью данной подпрограммы является укрепление общественного порядка на территории муниципального района «Каларский район», сокращение количества преступлений по линии полиции общественной безопасности, повышения уровня их раскрываемости. Подпрограмма предусматривает решение следующих задач:</w:t>
      </w:r>
    </w:p>
    <w:p w:rsidR="00FC4B05" w:rsidRPr="00887223" w:rsidRDefault="00FC4B05" w:rsidP="00887223">
      <w:pPr>
        <w:ind w:firstLine="709"/>
        <w:jc w:val="both"/>
        <w:rPr>
          <w:sz w:val="28"/>
          <w:szCs w:val="28"/>
        </w:rPr>
      </w:pPr>
      <w:r w:rsidRPr="00887223">
        <w:rPr>
          <w:sz w:val="28"/>
          <w:szCs w:val="28"/>
        </w:rPr>
        <w:t>-повышение уровня взаимодействия администрации муниципального района «Каларский район», органов местного самоуправления поселений муниципального района «Каларский район», предприятий, организаций и учреждений независимо от формы собственности и ведомственной принадлежности, общественных организаций с подразделениями ОМВД России по Каларскому району;</w:t>
      </w:r>
    </w:p>
    <w:p w:rsidR="00FC4B05" w:rsidRPr="00887223" w:rsidRDefault="00FC4B05" w:rsidP="00887223">
      <w:pPr>
        <w:ind w:firstLine="709"/>
        <w:jc w:val="both"/>
        <w:rPr>
          <w:sz w:val="28"/>
          <w:szCs w:val="28"/>
        </w:rPr>
      </w:pPr>
      <w:r w:rsidRPr="00887223">
        <w:rPr>
          <w:sz w:val="28"/>
          <w:szCs w:val="28"/>
        </w:rPr>
        <w:t>-внедрение передового опыта работы органов местного самоуправления и правоохранительных органов по укреплению общественного порядка;</w:t>
      </w:r>
    </w:p>
    <w:p w:rsidR="00FC4B05" w:rsidRPr="00887223" w:rsidRDefault="00FC4B05" w:rsidP="00887223">
      <w:pPr>
        <w:ind w:firstLine="709"/>
        <w:jc w:val="both"/>
        <w:rPr>
          <w:sz w:val="28"/>
          <w:szCs w:val="28"/>
        </w:rPr>
      </w:pPr>
      <w:r w:rsidRPr="00887223">
        <w:rPr>
          <w:sz w:val="28"/>
          <w:szCs w:val="28"/>
        </w:rPr>
        <w:t>-повышение эффективности борьбы с проявлениями терроризма и экстремизма, посягающими на общественный порядок и спокойствие граждан;</w:t>
      </w:r>
    </w:p>
    <w:p w:rsidR="00FC4B05" w:rsidRPr="00887223" w:rsidRDefault="00FC4B05" w:rsidP="00887223">
      <w:pPr>
        <w:ind w:firstLine="709"/>
        <w:jc w:val="both"/>
        <w:rPr>
          <w:sz w:val="28"/>
          <w:szCs w:val="28"/>
        </w:rPr>
      </w:pPr>
      <w:r w:rsidRPr="00887223">
        <w:rPr>
          <w:sz w:val="28"/>
          <w:szCs w:val="28"/>
        </w:rPr>
        <w:t xml:space="preserve">-повышение взаимной ответственности органов местного самоуправления муниципального района «Каларский район», предприятий, организаций  и учреждений независимо от формы собственности и ведомственной принадлежности, общественных организаций и подразделений ОМВД России по Каларскому району; </w:t>
      </w:r>
    </w:p>
    <w:p w:rsidR="00FC4B05" w:rsidRPr="00887223" w:rsidRDefault="00FC4B05" w:rsidP="00887223">
      <w:pPr>
        <w:ind w:firstLine="709"/>
        <w:jc w:val="both"/>
        <w:rPr>
          <w:sz w:val="28"/>
          <w:szCs w:val="28"/>
        </w:rPr>
      </w:pPr>
      <w:r w:rsidRPr="00887223">
        <w:rPr>
          <w:sz w:val="28"/>
          <w:szCs w:val="28"/>
        </w:rPr>
        <w:t>-финансовое обеспечение и целевое использование средств муниципального бюджета поселений и муниципального района, привлечение внебюджетных средств на реализацию мероприятий направленных на охрану общественного порядка;</w:t>
      </w:r>
    </w:p>
    <w:p w:rsidR="00FC4B05" w:rsidRPr="00887223" w:rsidRDefault="00FC4B05" w:rsidP="00887223">
      <w:pPr>
        <w:ind w:firstLine="709"/>
        <w:jc w:val="both"/>
        <w:rPr>
          <w:sz w:val="28"/>
          <w:szCs w:val="28"/>
        </w:rPr>
      </w:pPr>
      <w:r w:rsidRPr="00887223">
        <w:rPr>
          <w:sz w:val="28"/>
          <w:szCs w:val="28"/>
        </w:rPr>
        <w:t xml:space="preserve">-информационно-пропагандистское освещение взаимодействия органов местного самоуправления и муниципального района «Каларский район», предприятий, организаций  и учреждений независимо от формы собственности и ведомственной принадлежности, общественных организаций с правоохранительными органами. </w:t>
      </w:r>
    </w:p>
    <w:p w:rsidR="00FC4B05" w:rsidRPr="00887223" w:rsidRDefault="00FC4B05" w:rsidP="00887223">
      <w:pPr>
        <w:ind w:firstLine="709"/>
        <w:jc w:val="both"/>
        <w:rPr>
          <w:sz w:val="28"/>
          <w:szCs w:val="28"/>
        </w:rPr>
      </w:pPr>
      <w:r w:rsidRPr="00887223">
        <w:rPr>
          <w:sz w:val="28"/>
          <w:szCs w:val="28"/>
        </w:rPr>
        <w:t>-повышение активности граждан для участия в работе общественных формирований по охране правопорядка на территории муниципального района «Каларский район» и доверия со стороны населения к правоохранительным органам.</w:t>
      </w:r>
    </w:p>
    <w:p w:rsidR="00FC4B05" w:rsidRPr="00887223" w:rsidRDefault="00FC4B05" w:rsidP="00FC4B05">
      <w:pPr>
        <w:jc w:val="center"/>
        <w:rPr>
          <w:b/>
          <w:sz w:val="28"/>
          <w:szCs w:val="28"/>
        </w:rPr>
      </w:pPr>
      <w:r w:rsidRPr="00887223">
        <w:rPr>
          <w:b/>
          <w:sz w:val="28"/>
          <w:szCs w:val="28"/>
        </w:rPr>
        <w:lastRenderedPageBreak/>
        <w:t>3. Ресурсное обеспечение подпрограммы.</w:t>
      </w:r>
    </w:p>
    <w:p w:rsidR="00FC4B05" w:rsidRPr="00887223" w:rsidRDefault="00FC4B05" w:rsidP="00FC4B05">
      <w:pPr>
        <w:jc w:val="center"/>
        <w:rPr>
          <w:b/>
          <w:sz w:val="28"/>
          <w:szCs w:val="28"/>
        </w:rPr>
      </w:pPr>
    </w:p>
    <w:p w:rsidR="00FC4B05" w:rsidRPr="00887223" w:rsidRDefault="00FC4B05" w:rsidP="00887223">
      <w:pPr>
        <w:ind w:firstLine="709"/>
        <w:jc w:val="both"/>
        <w:rPr>
          <w:sz w:val="28"/>
          <w:szCs w:val="28"/>
        </w:rPr>
      </w:pPr>
      <w:r w:rsidRPr="00887223">
        <w:rPr>
          <w:sz w:val="28"/>
          <w:szCs w:val="28"/>
        </w:rPr>
        <w:t>Для реализации мероприятий подпрограммы из  муниципального бюджета муниципальног</w:t>
      </w:r>
      <w:r w:rsidR="005677B5" w:rsidRPr="00887223">
        <w:rPr>
          <w:sz w:val="28"/>
          <w:szCs w:val="28"/>
        </w:rPr>
        <w:t>о района «Каларский район» в</w:t>
      </w:r>
      <w:r w:rsidRPr="00887223">
        <w:rPr>
          <w:sz w:val="28"/>
          <w:szCs w:val="28"/>
        </w:rPr>
        <w:t xml:space="preserve"> 2018 году финансирование</w:t>
      </w:r>
      <w:r w:rsidR="005677B5" w:rsidRPr="00887223">
        <w:rPr>
          <w:sz w:val="28"/>
          <w:szCs w:val="28"/>
        </w:rPr>
        <w:t xml:space="preserve"> не</w:t>
      </w:r>
      <w:r w:rsidRPr="00887223">
        <w:rPr>
          <w:sz w:val="28"/>
          <w:szCs w:val="28"/>
        </w:rPr>
        <w:t xml:space="preserve"> </w:t>
      </w:r>
      <w:r w:rsidR="005677B5" w:rsidRPr="00887223">
        <w:rPr>
          <w:sz w:val="28"/>
          <w:szCs w:val="28"/>
        </w:rPr>
        <w:t xml:space="preserve">предполагается , 2019г- </w:t>
      </w:r>
      <w:r w:rsidRPr="00887223">
        <w:rPr>
          <w:sz w:val="28"/>
          <w:szCs w:val="28"/>
        </w:rPr>
        <w:t xml:space="preserve">в размере 30,0 тыс. </w:t>
      </w:r>
      <w:r w:rsidR="005677B5" w:rsidRPr="00887223">
        <w:rPr>
          <w:sz w:val="28"/>
          <w:szCs w:val="28"/>
        </w:rPr>
        <w:t>рублей, в 2020</w:t>
      </w:r>
      <w:r w:rsidRPr="00887223">
        <w:rPr>
          <w:sz w:val="28"/>
          <w:szCs w:val="28"/>
        </w:rPr>
        <w:t xml:space="preserve"> году -50,0 тыс. руб., в 20</w:t>
      </w:r>
      <w:r w:rsidR="005677B5" w:rsidRPr="00887223">
        <w:rPr>
          <w:sz w:val="28"/>
          <w:szCs w:val="28"/>
        </w:rPr>
        <w:t>21</w:t>
      </w:r>
      <w:r w:rsidRPr="00887223">
        <w:rPr>
          <w:sz w:val="28"/>
          <w:szCs w:val="28"/>
        </w:rPr>
        <w:t xml:space="preserve"> году - 80,0 тыс. руб</w:t>
      </w:r>
      <w:r w:rsidR="005677B5" w:rsidRPr="00887223">
        <w:rPr>
          <w:sz w:val="28"/>
          <w:szCs w:val="28"/>
        </w:rPr>
        <w:t>, 2022г.- 100,0 тыс. руб.</w:t>
      </w:r>
      <w:r w:rsidRPr="00887223">
        <w:rPr>
          <w:sz w:val="28"/>
          <w:szCs w:val="28"/>
        </w:rPr>
        <w:t>. Основная часть мероприятий будет осуществлена за счет текущего финансирования</w:t>
      </w:r>
      <w:r w:rsidR="005677B5" w:rsidRPr="00887223">
        <w:rPr>
          <w:sz w:val="28"/>
          <w:szCs w:val="28"/>
        </w:rPr>
        <w:t xml:space="preserve"> исполнителей </w:t>
      </w:r>
      <w:r w:rsidRPr="00887223">
        <w:rPr>
          <w:sz w:val="28"/>
          <w:szCs w:val="28"/>
        </w:rPr>
        <w:t xml:space="preserve"> и средств, привлеченных из внебюджетных источников.</w:t>
      </w:r>
    </w:p>
    <w:p w:rsidR="00FC4B05" w:rsidRPr="00887223" w:rsidRDefault="00FC4B05" w:rsidP="00FC4B05">
      <w:pPr>
        <w:rPr>
          <w:b/>
          <w:sz w:val="28"/>
          <w:szCs w:val="28"/>
        </w:rPr>
      </w:pPr>
    </w:p>
    <w:p w:rsidR="00FC4B05" w:rsidRPr="00887223" w:rsidRDefault="00FC4B05" w:rsidP="00FC4B05">
      <w:pPr>
        <w:ind w:firstLine="567"/>
        <w:jc w:val="center"/>
        <w:rPr>
          <w:b/>
          <w:sz w:val="28"/>
          <w:szCs w:val="28"/>
        </w:rPr>
      </w:pPr>
      <w:r w:rsidRPr="00887223">
        <w:rPr>
          <w:b/>
          <w:sz w:val="28"/>
          <w:szCs w:val="28"/>
        </w:rPr>
        <w:t>4. Механизм реализации подпрограммы</w:t>
      </w:r>
    </w:p>
    <w:p w:rsidR="00FC4B05" w:rsidRPr="00887223" w:rsidRDefault="00FC4B05" w:rsidP="00FC4B05">
      <w:pPr>
        <w:ind w:firstLine="567"/>
        <w:jc w:val="center"/>
        <w:rPr>
          <w:b/>
          <w:sz w:val="28"/>
          <w:szCs w:val="28"/>
        </w:rPr>
      </w:pPr>
    </w:p>
    <w:p w:rsidR="00FC4B05" w:rsidRPr="00887223" w:rsidRDefault="00FC4B05" w:rsidP="00887223">
      <w:pPr>
        <w:ind w:firstLine="709"/>
        <w:jc w:val="both"/>
        <w:rPr>
          <w:sz w:val="28"/>
          <w:szCs w:val="28"/>
        </w:rPr>
      </w:pPr>
      <w:r w:rsidRPr="00887223">
        <w:rPr>
          <w:sz w:val="28"/>
          <w:szCs w:val="28"/>
        </w:rPr>
        <w:t>Исполнение подпрограммы осуществляется ответственными исполнителями под общим руководством администрации муниципального района «Каларский район».</w:t>
      </w:r>
    </w:p>
    <w:p w:rsidR="00FC4B05" w:rsidRPr="00887223" w:rsidRDefault="00FC4B05" w:rsidP="00887223">
      <w:pPr>
        <w:ind w:firstLine="709"/>
        <w:jc w:val="both"/>
        <w:rPr>
          <w:sz w:val="28"/>
          <w:szCs w:val="28"/>
        </w:rPr>
      </w:pPr>
      <w:r w:rsidRPr="00887223">
        <w:rPr>
          <w:sz w:val="28"/>
          <w:szCs w:val="28"/>
        </w:rPr>
        <w:t>Общий контроль и координацию деятельности за реализацией подпрограммы осуществляет межведомственная Комиссия по профилактике преступлений и иных правонарушений, и комитет социального развития администрации муниципального района «Каларский район».</w:t>
      </w:r>
    </w:p>
    <w:p w:rsidR="00FC4B05" w:rsidRPr="00887223" w:rsidRDefault="00FC4B05" w:rsidP="00887223">
      <w:pPr>
        <w:ind w:firstLine="709"/>
        <w:jc w:val="both"/>
        <w:rPr>
          <w:sz w:val="28"/>
          <w:szCs w:val="28"/>
        </w:rPr>
      </w:pPr>
      <w:r w:rsidRPr="00887223">
        <w:rPr>
          <w:sz w:val="28"/>
          <w:szCs w:val="28"/>
        </w:rPr>
        <w:t xml:space="preserve"> Заказчик подпрограммы и исполнители мероприятий несут ответственность за их качественное и своевременное выполнение, рациональное использование финансовых средств и ресурсов, выделяемых на реализацию подпрограммы.</w:t>
      </w:r>
    </w:p>
    <w:p w:rsidR="00FC4B05" w:rsidRPr="00887223" w:rsidRDefault="00FC4B05" w:rsidP="00887223">
      <w:pPr>
        <w:ind w:firstLine="709"/>
        <w:jc w:val="both"/>
        <w:rPr>
          <w:sz w:val="28"/>
          <w:szCs w:val="28"/>
        </w:rPr>
      </w:pPr>
      <w:r w:rsidRPr="00887223">
        <w:rPr>
          <w:sz w:val="28"/>
          <w:szCs w:val="28"/>
        </w:rPr>
        <w:t>Исполнители мероприятий подпрограммы предоставляют в администрацию муниципального района «Каларский район» информаци</w:t>
      </w:r>
      <w:r w:rsidR="005677B5" w:rsidRPr="00887223">
        <w:rPr>
          <w:sz w:val="28"/>
          <w:szCs w:val="28"/>
        </w:rPr>
        <w:t xml:space="preserve">ю о ходе работы по итогам </w:t>
      </w:r>
      <w:r w:rsidRPr="00887223">
        <w:rPr>
          <w:sz w:val="28"/>
          <w:szCs w:val="28"/>
        </w:rPr>
        <w:t xml:space="preserve"> календарного года</w:t>
      </w:r>
      <w:r w:rsidR="005677B5" w:rsidRPr="00887223">
        <w:rPr>
          <w:sz w:val="28"/>
          <w:szCs w:val="28"/>
        </w:rPr>
        <w:t xml:space="preserve"> к 15 числу </w:t>
      </w:r>
      <w:r w:rsidRPr="00887223">
        <w:rPr>
          <w:sz w:val="28"/>
          <w:szCs w:val="28"/>
        </w:rPr>
        <w:t xml:space="preserve">месяца следующего за отчетным периодом.  Заказчик и разработчик-координатор при необходимости уточняет подпрограммные мероприятия, механизм реализации подпрограммы, состав исполнителей. Ход и результаты выполнения мероприятий подпрограммы могут быть рассмотрены на заседаниях специально созванных  межведомственных совещаниях, заседаниях межведомственной комиссии по профилактике преступлений и правонарушений  муниципального района «Каларский район» с заслушиванием руководителей   администрации муниципального района «Каларский район», ее структурных подразделений, ОМВД России по Каларскому району и других исполнителей  мероприятий программы. </w:t>
      </w:r>
    </w:p>
    <w:p w:rsidR="00FC4B05" w:rsidRPr="00887223" w:rsidRDefault="00FC4B05" w:rsidP="00FC4B05">
      <w:pPr>
        <w:ind w:firstLine="567"/>
        <w:jc w:val="center"/>
        <w:rPr>
          <w:sz w:val="28"/>
          <w:szCs w:val="28"/>
        </w:rPr>
      </w:pPr>
    </w:p>
    <w:p w:rsidR="00FC4B05" w:rsidRPr="00887223" w:rsidRDefault="00FC4B05" w:rsidP="00FC4B05">
      <w:pPr>
        <w:ind w:firstLine="567"/>
        <w:jc w:val="center"/>
        <w:rPr>
          <w:b/>
          <w:sz w:val="28"/>
          <w:szCs w:val="28"/>
        </w:rPr>
      </w:pPr>
      <w:r w:rsidRPr="00887223">
        <w:rPr>
          <w:b/>
          <w:sz w:val="28"/>
          <w:szCs w:val="28"/>
        </w:rPr>
        <w:t>5. Оценка  эффективности социально-экономических  последствий реализации подпрограммы</w:t>
      </w:r>
    </w:p>
    <w:p w:rsidR="00FC4B05" w:rsidRPr="00887223" w:rsidRDefault="00FC4B05" w:rsidP="00FC4B05">
      <w:pPr>
        <w:ind w:firstLine="567"/>
        <w:jc w:val="center"/>
        <w:rPr>
          <w:b/>
          <w:sz w:val="28"/>
          <w:szCs w:val="28"/>
        </w:rPr>
      </w:pPr>
    </w:p>
    <w:p w:rsidR="00FC4B05" w:rsidRPr="00887223" w:rsidRDefault="00FC4B05" w:rsidP="00887223">
      <w:pPr>
        <w:ind w:firstLine="709"/>
        <w:jc w:val="both"/>
        <w:rPr>
          <w:sz w:val="28"/>
          <w:szCs w:val="28"/>
        </w:rPr>
      </w:pPr>
      <w:r w:rsidRPr="00887223">
        <w:rPr>
          <w:sz w:val="28"/>
          <w:szCs w:val="28"/>
        </w:rPr>
        <w:t xml:space="preserve">По итогам реализации подпрограммы ожидается снижение уровня преступлений и правонарушений, совершаемых в общественных местах и на улицах, укрепление общественного порядка. Подпрограмма будет способствовать улучшению взаимодействия и взаимной ответственности органов местного самоуправления муниципального района «Каларский </w:t>
      </w:r>
      <w:r w:rsidRPr="00887223">
        <w:rPr>
          <w:sz w:val="28"/>
          <w:szCs w:val="28"/>
        </w:rPr>
        <w:lastRenderedPageBreak/>
        <w:t>район», предприятий, организаций и учреждений независимо от формы собственности и ведомственной принадлежности, общественных организаций и подразделений полиции общественной безопасности. Будет сформирована, и эффективно действовать многоуровневая система профилактики преступлений и правонарушений муниципального района «Каларский район». Расширятся возможности правового воспитания и информирования населения о работе поселений муниципального района «Каларский район» и Совета общественности  по вопросам профилактики  наркомании и алкоголизма по укреплению общественного порядка, оздоровлению обстановки на улицах и общественных местах. Повысится активность граждан для участия в работе общественных формирований по охране правопорядка на территории муниципального района «Каларский район».</w:t>
      </w:r>
    </w:p>
    <w:p w:rsidR="00FC4B05" w:rsidRPr="00670D14" w:rsidRDefault="00FC4B05" w:rsidP="00FC4B05">
      <w:pPr>
        <w:rPr>
          <w:b/>
          <w:sz w:val="22"/>
          <w:szCs w:val="22"/>
        </w:rPr>
        <w:sectPr w:rsidR="00FC4B05" w:rsidRPr="00670D14" w:rsidSect="00261CDB">
          <w:pgSz w:w="11906" w:h="16838"/>
          <w:pgMar w:top="1134" w:right="850" w:bottom="1134" w:left="1701" w:header="708" w:footer="708" w:gutter="0"/>
          <w:cols w:space="708"/>
          <w:docGrid w:linePitch="360"/>
        </w:sectPr>
      </w:pPr>
    </w:p>
    <w:p w:rsidR="00FC4B05" w:rsidRPr="00591DC0" w:rsidRDefault="00FC4B05" w:rsidP="00FC4B05">
      <w:pPr>
        <w:jc w:val="center"/>
        <w:rPr>
          <w:b/>
          <w:sz w:val="22"/>
          <w:szCs w:val="22"/>
        </w:rPr>
      </w:pPr>
      <w:r w:rsidRPr="00591DC0">
        <w:rPr>
          <w:b/>
          <w:sz w:val="22"/>
          <w:szCs w:val="22"/>
        </w:rPr>
        <w:lastRenderedPageBreak/>
        <w:t xml:space="preserve">6. Перечень мероприятий </w:t>
      </w:r>
      <w:r>
        <w:rPr>
          <w:b/>
          <w:sz w:val="22"/>
          <w:szCs w:val="22"/>
        </w:rPr>
        <w:t>под</w:t>
      </w:r>
      <w:r w:rsidRPr="00591DC0">
        <w:rPr>
          <w:b/>
          <w:sz w:val="22"/>
          <w:szCs w:val="22"/>
        </w:rPr>
        <w:t>программы</w:t>
      </w:r>
    </w:p>
    <w:p w:rsidR="00FC4B05" w:rsidRPr="00591DC0" w:rsidRDefault="00FC4B05" w:rsidP="00FC4B05">
      <w:pPr>
        <w:jc w:val="center"/>
        <w:rPr>
          <w:b/>
          <w:sz w:val="22"/>
          <w:szCs w:val="22"/>
        </w:rPr>
      </w:pPr>
    </w:p>
    <w:tbl>
      <w:tblPr>
        <w:tblW w:w="1072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5"/>
        <w:gridCol w:w="2840"/>
        <w:gridCol w:w="2137"/>
        <w:gridCol w:w="699"/>
        <w:gridCol w:w="549"/>
        <w:gridCol w:w="22"/>
        <w:gridCol w:w="704"/>
        <w:gridCol w:w="258"/>
        <w:gridCol w:w="219"/>
        <w:gridCol w:w="254"/>
        <w:gridCol w:w="686"/>
        <w:gridCol w:w="85"/>
        <w:gridCol w:w="34"/>
        <w:gridCol w:w="448"/>
        <w:gridCol w:w="76"/>
        <w:gridCol w:w="26"/>
        <w:gridCol w:w="12"/>
        <w:gridCol w:w="9"/>
        <w:gridCol w:w="727"/>
        <w:gridCol w:w="52"/>
        <w:gridCol w:w="57"/>
        <w:gridCol w:w="127"/>
      </w:tblGrid>
      <w:tr w:rsidR="00FC4B05" w:rsidRPr="00591DC0" w:rsidTr="00887223">
        <w:trPr>
          <w:gridAfter w:val="2"/>
          <w:wAfter w:w="184" w:type="dxa"/>
          <w:trHeight w:val="420"/>
        </w:trPr>
        <w:tc>
          <w:tcPr>
            <w:tcW w:w="705" w:type="dxa"/>
            <w:vMerge w:val="restart"/>
            <w:shd w:val="clear" w:color="auto" w:fill="auto"/>
          </w:tcPr>
          <w:p w:rsidR="00FC4B05" w:rsidRPr="00591DC0" w:rsidRDefault="00FC4B05" w:rsidP="00261CDB">
            <w:pPr>
              <w:jc w:val="center"/>
              <w:rPr>
                <w:b/>
              </w:rPr>
            </w:pPr>
            <w:r w:rsidRPr="00591DC0">
              <w:rPr>
                <w:b/>
                <w:sz w:val="22"/>
                <w:szCs w:val="22"/>
              </w:rPr>
              <w:t>№п\п</w:t>
            </w:r>
          </w:p>
        </w:tc>
        <w:tc>
          <w:tcPr>
            <w:tcW w:w="2840" w:type="dxa"/>
            <w:vMerge w:val="restart"/>
            <w:shd w:val="clear" w:color="auto" w:fill="auto"/>
          </w:tcPr>
          <w:p w:rsidR="00FC4B05" w:rsidRPr="00591DC0" w:rsidRDefault="00FC4B05" w:rsidP="00261CDB">
            <w:pPr>
              <w:jc w:val="center"/>
              <w:rPr>
                <w:b/>
              </w:rPr>
            </w:pPr>
            <w:r w:rsidRPr="00591DC0">
              <w:rPr>
                <w:b/>
                <w:sz w:val="22"/>
                <w:szCs w:val="22"/>
              </w:rPr>
              <w:t>Наименование мероприятия</w:t>
            </w:r>
          </w:p>
        </w:tc>
        <w:tc>
          <w:tcPr>
            <w:tcW w:w="2137" w:type="dxa"/>
            <w:vMerge w:val="restart"/>
            <w:shd w:val="clear" w:color="auto" w:fill="auto"/>
          </w:tcPr>
          <w:p w:rsidR="00FC4B05" w:rsidRPr="00591DC0" w:rsidRDefault="00FC4B05" w:rsidP="00261CDB">
            <w:pPr>
              <w:jc w:val="center"/>
              <w:rPr>
                <w:b/>
              </w:rPr>
            </w:pPr>
            <w:r w:rsidRPr="00591DC0">
              <w:rPr>
                <w:b/>
                <w:sz w:val="22"/>
                <w:szCs w:val="22"/>
              </w:rPr>
              <w:t>Исполнители</w:t>
            </w:r>
          </w:p>
        </w:tc>
        <w:tc>
          <w:tcPr>
            <w:tcW w:w="699" w:type="dxa"/>
            <w:vMerge w:val="restart"/>
            <w:shd w:val="clear" w:color="auto" w:fill="auto"/>
          </w:tcPr>
          <w:p w:rsidR="00FC4B05" w:rsidRPr="00591DC0" w:rsidRDefault="00FC4B05" w:rsidP="00261CDB">
            <w:pPr>
              <w:jc w:val="center"/>
              <w:rPr>
                <w:b/>
              </w:rPr>
            </w:pPr>
            <w:r w:rsidRPr="00591DC0">
              <w:rPr>
                <w:b/>
                <w:sz w:val="22"/>
                <w:szCs w:val="22"/>
              </w:rPr>
              <w:t>Срок исполнения</w:t>
            </w:r>
          </w:p>
        </w:tc>
        <w:tc>
          <w:tcPr>
            <w:tcW w:w="4161" w:type="dxa"/>
            <w:gridSpan w:val="16"/>
            <w:shd w:val="clear" w:color="auto" w:fill="auto"/>
          </w:tcPr>
          <w:p w:rsidR="00FC4B05" w:rsidRPr="00591DC0" w:rsidRDefault="00FC4B05" w:rsidP="00261CDB">
            <w:pPr>
              <w:jc w:val="center"/>
              <w:rPr>
                <w:b/>
              </w:rPr>
            </w:pPr>
            <w:r w:rsidRPr="00591DC0">
              <w:rPr>
                <w:b/>
                <w:sz w:val="22"/>
                <w:szCs w:val="22"/>
              </w:rPr>
              <w:t>финансирование</w:t>
            </w:r>
          </w:p>
        </w:tc>
      </w:tr>
      <w:tr w:rsidR="00FC4B05" w:rsidRPr="00591DC0" w:rsidTr="00887223">
        <w:trPr>
          <w:gridAfter w:val="2"/>
          <w:wAfter w:w="184" w:type="dxa"/>
          <w:trHeight w:val="180"/>
        </w:trPr>
        <w:tc>
          <w:tcPr>
            <w:tcW w:w="705" w:type="dxa"/>
            <w:vMerge/>
            <w:shd w:val="clear" w:color="auto" w:fill="auto"/>
          </w:tcPr>
          <w:p w:rsidR="00FC4B05" w:rsidRPr="00591DC0" w:rsidRDefault="00FC4B05" w:rsidP="00261CDB">
            <w:pPr>
              <w:jc w:val="center"/>
              <w:rPr>
                <w:b/>
              </w:rPr>
            </w:pPr>
          </w:p>
        </w:tc>
        <w:tc>
          <w:tcPr>
            <w:tcW w:w="2840" w:type="dxa"/>
            <w:vMerge/>
            <w:shd w:val="clear" w:color="auto" w:fill="auto"/>
          </w:tcPr>
          <w:p w:rsidR="00FC4B05" w:rsidRPr="00591DC0" w:rsidRDefault="00FC4B05" w:rsidP="00261CDB">
            <w:pPr>
              <w:jc w:val="center"/>
              <w:rPr>
                <w:b/>
              </w:rPr>
            </w:pPr>
          </w:p>
        </w:tc>
        <w:tc>
          <w:tcPr>
            <w:tcW w:w="2137" w:type="dxa"/>
            <w:vMerge/>
            <w:shd w:val="clear" w:color="auto" w:fill="auto"/>
          </w:tcPr>
          <w:p w:rsidR="00FC4B05" w:rsidRPr="00591DC0" w:rsidRDefault="00FC4B05" w:rsidP="00261CDB">
            <w:pPr>
              <w:jc w:val="center"/>
              <w:rPr>
                <w:b/>
              </w:rPr>
            </w:pPr>
          </w:p>
        </w:tc>
        <w:tc>
          <w:tcPr>
            <w:tcW w:w="699" w:type="dxa"/>
            <w:vMerge/>
            <w:shd w:val="clear" w:color="auto" w:fill="auto"/>
          </w:tcPr>
          <w:p w:rsidR="00FC4B05" w:rsidRPr="00591DC0" w:rsidRDefault="00FC4B05" w:rsidP="00261CDB">
            <w:pPr>
              <w:jc w:val="center"/>
              <w:rPr>
                <w:b/>
              </w:rPr>
            </w:pPr>
          </w:p>
        </w:tc>
        <w:tc>
          <w:tcPr>
            <w:tcW w:w="549" w:type="dxa"/>
            <w:shd w:val="clear" w:color="auto" w:fill="auto"/>
          </w:tcPr>
          <w:p w:rsidR="00FC4B05" w:rsidRPr="00591DC0" w:rsidRDefault="00FC4B05" w:rsidP="00261CDB">
            <w:pPr>
              <w:jc w:val="center"/>
              <w:rPr>
                <w:b/>
              </w:rPr>
            </w:pPr>
            <w:r w:rsidRPr="00591DC0">
              <w:rPr>
                <w:b/>
                <w:sz w:val="22"/>
                <w:szCs w:val="22"/>
              </w:rPr>
              <w:t>всего</w:t>
            </w:r>
          </w:p>
        </w:tc>
        <w:tc>
          <w:tcPr>
            <w:tcW w:w="726" w:type="dxa"/>
            <w:gridSpan w:val="2"/>
            <w:shd w:val="clear" w:color="auto" w:fill="auto"/>
          </w:tcPr>
          <w:p w:rsidR="00FC4B05" w:rsidRPr="00591DC0" w:rsidRDefault="00FC4B05" w:rsidP="00261CDB">
            <w:pPr>
              <w:jc w:val="center"/>
              <w:rPr>
                <w:b/>
              </w:rPr>
            </w:pPr>
            <w:r w:rsidRPr="00591DC0">
              <w:rPr>
                <w:b/>
                <w:sz w:val="22"/>
                <w:szCs w:val="22"/>
              </w:rPr>
              <w:t>201</w:t>
            </w:r>
            <w:r>
              <w:rPr>
                <w:b/>
                <w:sz w:val="22"/>
                <w:szCs w:val="22"/>
              </w:rPr>
              <w:t>8</w:t>
            </w:r>
          </w:p>
        </w:tc>
        <w:tc>
          <w:tcPr>
            <w:tcW w:w="731" w:type="dxa"/>
            <w:gridSpan w:val="3"/>
            <w:shd w:val="clear" w:color="auto" w:fill="auto"/>
          </w:tcPr>
          <w:p w:rsidR="00FC4B05" w:rsidRPr="00591DC0" w:rsidRDefault="00FC4B05" w:rsidP="00261CDB">
            <w:pPr>
              <w:jc w:val="center"/>
              <w:rPr>
                <w:b/>
              </w:rPr>
            </w:pPr>
            <w:r w:rsidRPr="00591DC0">
              <w:rPr>
                <w:b/>
                <w:sz w:val="22"/>
                <w:szCs w:val="22"/>
              </w:rPr>
              <w:t>201</w:t>
            </w:r>
            <w:r>
              <w:rPr>
                <w:b/>
                <w:sz w:val="22"/>
                <w:szCs w:val="22"/>
              </w:rPr>
              <w:t>9</w:t>
            </w:r>
          </w:p>
        </w:tc>
        <w:tc>
          <w:tcPr>
            <w:tcW w:w="686" w:type="dxa"/>
            <w:shd w:val="clear" w:color="auto" w:fill="auto"/>
          </w:tcPr>
          <w:p w:rsidR="00FC4B05" w:rsidRPr="00591DC0" w:rsidRDefault="00FC4B05" w:rsidP="00261CDB">
            <w:pPr>
              <w:jc w:val="center"/>
              <w:rPr>
                <w:b/>
              </w:rPr>
            </w:pPr>
            <w:r w:rsidRPr="00591DC0">
              <w:rPr>
                <w:b/>
                <w:sz w:val="22"/>
                <w:szCs w:val="22"/>
              </w:rPr>
              <w:t>20</w:t>
            </w:r>
            <w:r>
              <w:rPr>
                <w:b/>
                <w:sz w:val="22"/>
                <w:szCs w:val="22"/>
              </w:rPr>
              <w:t>20</w:t>
            </w:r>
          </w:p>
        </w:tc>
        <w:tc>
          <w:tcPr>
            <w:tcW w:w="690" w:type="dxa"/>
            <w:gridSpan w:val="7"/>
            <w:shd w:val="clear" w:color="auto" w:fill="auto"/>
          </w:tcPr>
          <w:p w:rsidR="00FC4B05" w:rsidRPr="00591DC0" w:rsidRDefault="00FC4B05" w:rsidP="00261CDB">
            <w:pPr>
              <w:rPr>
                <w:b/>
              </w:rPr>
            </w:pPr>
            <w:r w:rsidRPr="00591DC0">
              <w:rPr>
                <w:b/>
                <w:sz w:val="22"/>
                <w:szCs w:val="22"/>
              </w:rPr>
              <w:t>20</w:t>
            </w:r>
            <w:r>
              <w:rPr>
                <w:b/>
                <w:sz w:val="22"/>
                <w:szCs w:val="22"/>
              </w:rPr>
              <w:t>21</w:t>
            </w:r>
          </w:p>
        </w:tc>
        <w:tc>
          <w:tcPr>
            <w:tcW w:w="779" w:type="dxa"/>
            <w:gridSpan w:val="2"/>
            <w:shd w:val="clear" w:color="auto" w:fill="auto"/>
          </w:tcPr>
          <w:p w:rsidR="00FC4B05" w:rsidRPr="00591DC0" w:rsidRDefault="00FC4B05" w:rsidP="00261CDB">
            <w:pPr>
              <w:rPr>
                <w:b/>
              </w:rPr>
            </w:pPr>
            <w:r>
              <w:rPr>
                <w:b/>
                <w:sz w:val="22"/>
                <w:szCs w:val="22"/>
              </w:rPr>
              <w:t>2022</w:t>
            </w:r>
          </w:p>
        </w:tc>
      </w:tr>
      <w:tr w:rsidR="00FC4B05" w:rsidRPr="00591DC0" w:rsidTr="00887223">
        <w:trPr>
          <w:gridAfter w:val="2"/>
          <w:wAfter w:w="184" w:type="dxa"/>
        </w:trPr>
        <w:tc>
          <w:tcPr>
            <w:tcW w:w="6381" w:type="dxa"/>
            <w:gridSpan w:val="4"/>
            <w:shd w:val="clear" w:color="auto" w:fill="auto"/>
          </w:tcPr>
          <w:p w:rsidR="00FC4B05" w:rsidRPr="00591DC0" w:rsidRDefault="00FC4B05" w:rsidP="00261CDB">
            <w:pPr>
              <w:ind w:left="720"/>
              <w:jc w:val="center"/>
              <w:rPr>
                <w:b/>
              </w:rPr>
            </w:pPr>
            <w:r w:rsidRPr="00591DC0">
              <w:rPr>
                <w:b/>
                <w:sz w:val="22"/>
                <w:szCs w:val="22"/>
              </w:rPr>
              <w:t xml:space="preserve">1.Организационные мероприятия по выполнению </w:t>
            </w:r>
            <w:r>
              <w:rPr>
                <w:b/>
                <w:sz w:val="22"/>
                <w:szCs w:val="22"/>
              </w:rPr>
              <w:t>под</w:t>
            </w:r>
            <w:r w:rsidRPr="00591DC0">
              <w:rPr>
                <w:b/>
                <w:sz w:val="22"/>
                <w:szCs w:val="22"/>
              </w:rPr>
              <w:t>программы</w:t>
            </w:r>
          </w:p>
        </w:tc>
        <w:tc>
          <w:tcPr>
            <w:tcW w:w="549" w:type="dxa"/>
            <w:tcBorders>
              <w:bottom w:val="single" w:sz="4" w:space="0" w:color="auto"/>
            </w:tcBorders>
            <w:shd w:val="clear" w:color="auto" w:fill="auto"/>
          </w:tcPr>
          <w:p w:rsidR="00FC4B05" w:rsidRPr="00591DC0" w:rsidRDefault="00FC4B05" w:rsidP="00261CDB">
            <w:pPr>
              <w:jc w:val="center"/>
              <w:rPr>
                <w:b/>
              </w:rPr>
            </w:pPr>
          </w:p>
        </w:tc>
        <w:tc>
          <w:tcPr>
            <w:tcW w:w="726" w:type="dxa"/>
            <w:gridSpan w:val="2"/>
            <w:tcBorders>
              <w:bottom w:val="single" w:sz="4" w:space="0" w:color="auto"/>
            </w:tcBorders>
            <w:shd w:val="clear" w:color="auto" w:fill="auto"/>
          </w:tcPr>
          <w:p w:rsidR="00FC4B05" w:rsidRPr="00591DC0" w:rsidRDefault="00FC4B05" w:rsidP="00261CDB">
            <w:pPr>
              <w:jc w:val="center"/>
              <w:rPr>
                <w:b/>
              </w:rPr>
            </w:pPr>
          </w:p>
        </w:tc>
        <w:tc>
          <w:tcPr>
            <w:tcW w:w="731" w:type="dxa"/>
            <w:gridSpan w:val="3"/>
            <w:shd w:val="clear" w:color="auto" w:fill="auto"/>
          </w:tcPr>
          <w:p w:rsidR="00FC4B05" w:rsidRPr="00591DC0" w:rsidRDefault="00FC4B05" w:rsidP="00261CDB">
            <w:pPr>
              <w:jc w:val="center"/>
              <w:rPr>
                <w:b/>
              </w:rPr>
            </w:pPr>
          </w:p>
        </w:tc>
        <w:tc>
          <w:tcPr>
            <w:tcW w:w="686" w:type="dxa"/>
            <w:shd w:val="clear" w:color="auto" w:fill="auto"/>
          </w:tcPr>
          <w:p w:rsidR="00FC4B05" w:rsidRPr="00591DC0" w:rsidRDefault="00FC4B05" w:rsidP="00261CDB">
            <w:pPr>
              <w:jc w:val="center"/>
              <w:rPr>
                <w:b/>
              </w:rPr>
            </w:pPr>
          </w:p>
        </w:tc>
        <w:tc>
          <w:tcPr>
            <w:tcW w:w="690" w:type="dxa"/>
            <w:gridSpan w:val="7"/>
            <w:shd w:val="clear" w:color="auto" w:fill="auto"/>
          </w:tcPr>
          <w:p w:rsidR="00FC4B05" w:rsidRPr="00591DC0" w:rsidRDefault="00FC4B05" w:rsidP="00261CDB">
            <w:pPr>
              <w:jc w:val="center"/>
              <w:rPr>
                <w:b/>
              </w:rPr>
            </w:pPr>
          </w:p>
        </w:tc>
        <w:tc>
          <w:tcPr>
            <w:tcW w:w="779" w:type="dxa"/>
            <w:gridSpan w:val="2"/>
            <w:shd w:val="clear" w:color="auto" w:fill="auto"/>
          </w:tcPr>
          <w:p w:rsidR="00FC4B05" w:rsidRPr="00591DC0" w:rsidRDefault="00FC4B05" w:rsidP="00261CDB">
            <w:pPr>
              <w:jc w:val="center"/>
              <w:rPr>
                <w:b/>
              </w:rPr>
            </w:pPr>
          </w:p>
        </w:tc>
      </w:tr>
      <w:tr w:rsidR="00FC4B05" w:rsidRPr="00591DC0" w:rsidTr="00887223">
        <w:trPr>
          <w:gridAfter w:val="2"/>
          <w:wAfter w:w="184" w:type="dxa"/>
          <w:trHeight w:val="1427"/>
        </w:trPr>
        <w:tc>
          <w:tcPr>
            <w:tcW w:w="705" w:type="dxa"/>
            <w:shd w:val="clear" w:color="auto" w:fill="auto"/>
          </w:tcPr>
          <w:p w:rsidR="00FC4B05" w:rsidRPr="00591DC0" w:rsidRDefault="00FC4B05" w:rsidP="00261CDB">
            <w:pPr>
              <w:jc w:val="center"/>
            </w:pPr>
            <w:r w:rsidRPr="00591DC0">
              <w:rPr>
                <w:sz w:val="22"/>
                <w:szCs w:val="22"/>
              </w:rPr>
              <w:t>1.1.</w:t>
            </w:r>
          </w:p>
        </w:tc>
        <w:tc>
          <w:tcPr>
            <w:tcW w:w="2840" w:type="dxa"/>
            <w:shd w:val="clear" w:color="auto" w:fill="auto"/>
          </w:tcPr>
          <w:p w:rsidR="00FC4B05" w:rsidRPr="00591DC0" w:rsidRDefault="00FC4B05" w:rsidP="00261CDB">
            <w:pPr>
              <w:jc w:val="both"/>
              <w:rPr>
                <w:b/>
              </w:rPr>
            </w:pPr>
            <w:r w:rsidRPr="00591DC0">
              <w:rPr>
                <w:sz w:val="22"/>
                <w:szCs w:val="22"/>
              </w:rPr>
              <w:t xml:space="preserve">Разработать нормативно-правовую базу для организации деятельности работы общественного Совета по вопросам профилактики </w:t>
            </w:r>
          </w:p>
        </w:tc>
        <w:tc>
          <w:tcPr>
            <w:tcW w:w="2137" w:type="dxa"/>
            <w:shd w:val="clear" w:color="auto" w:fill="auto"/>
          </w:tcPr>
          <w:p w:rsidR="00FC4B05" w:rsidRPr="00591DC0" w:rsidRDefault="00FC4B05" w:rsidP="00261CDB">
            <w:pPr>
              <w:jc w:val="both"/>
            </w:pPr>
            <w:r w:rsidRPr="00591DC0">
              <w:rPr>
                <w:sz w:val="22"/>
                <w:szCs w:val="22"/>
              </w:rPr>
              <w:t>межведомственная ко</w:t>
            </w:r>
            <w:r>
              <w:rPr>
                <w:sz w:val="22"/>
                <w:szCs w:val="22"/>
              </w:rPr>
              <w:t>миссия ПП, Администрация МР</w:t>
            </w:r>
            <w:r w:rsidRPr="00591DC0">
              <w:rPr>
                <w:sz w:val="22"/>
                <w:szCs w:val="22"/>
              </w:rPr>
              <w:t>, ОМВД России по Каларскому району</w:t>
            </w:r>
          </w:p>
        </w:tc>
        <w:tc>
          <w:tcPr>
            <w:tcW w:w="699" w:type="dxa"/>
            <w:shd w:val="clear" w:color="auto" w:fill="auto"/>
          </w:tcPr>
          <w:p w:rsidR="00FC4B05" w:rsidRPr="00591DC0" w:rsidRDefault="005677B5" w:rsidP="00261CDB">
            <w:pPr>
              <w:jc w:val="both"/>
            </w:pPr>
            <w:r>
              <w:rPr>
                <w:sz w:val="22"/>
                <w:szCs w:val="22"/>
              </w:rPr>
              <w:t>2018</w:t>
            </w:r>
            <w:r w:rsidR="00FC4B05" w:rsidRPr="00591DC0">
              <w:rPr>
                <w:sz w:val="22"/>
                <w:szCs w:val="22"/>
              </w:rPr>
              <w:t>г.</w:t>
            </w:r>
          </w:p>
        </w:tc>
        <w:tc>
          <w:tcPr>
            <w:tcW w:w="549" w:type="dxa"/>
            <w:shd w:val="clear" w:color="auto" w:fill="auto"/>
          </w:tcPr>
          <w:p w:rsidR="00FC4B05" w:rsidRPr="00591DC0" w:rsidRDefault="00FC4B05" w:rsidP="00261CDB">
            <w:pPr>
              <w:jc w:val="both"/>
            </w:pPr>
            <w:r w:rsidRPr="00591DC0">
              <w:rPr>
                <w:sz w:val="22"/>
                <w:szCs w:val="22"/>
              </w:rPr>
              <w:t>-</w:t>
            </w:r>
          </w:p>
        </w:tc>
        <w:tc>
          <w:tcPr>
            <w:tcW w:w="726" w:type="dxa"/>
            <w:gridSpan w:val="2"/>
            <w:tcBorders>
              <w:top w:val="nil"/>
            </w:tcBorders>
            <w:shd w:val="clear" w:color="auto" w:fill="auto"/>
          </w:tcPr>
          <w:p w:rsidR="00FC4B05" w:rsidRPr="00591DC0" w:rsidRDefault="00FC4B05" w:rsidP="00261CDB">
            <w:pPr>
              <w:jc w:val="both"/>
            </w:pPr>
            <w:r w:rsidRPr="00591DC0">
              <w:rPr>
                <w:sz w:val="22"/>
                <w:szCs w:val="22"/>
              </w:rPr>
              <w:t>-</w:t>
            </w:r>
          </w:p>
        </w:tc>
        <w:tc>
          <w:tcPr>
            <w:tcW w:w="731" w:type="dxa"/>
            <w:gridSpan w:val="3"/>
            <w:shd w:val="clear" w:color="auto" w:fill="auto"/>
          </w:tcPr>
          <w:p w:rsidR="00FC4B05" w:rsidRPr="00591DC0" w:rsidRDefault="00FC4B05" w:rsidP="00261CDB">
            <w:pPr>
              <w:jc w:val="both"/>
            </w:pPr>
            <w:r w:rsidRPr="00591DC0">
              <w:rPr>
                <w:sz w:val="22"/>
                <w:szCs w:val="22"/>
              </w:rPr>
              <w:t>-</w:t>
            </w:r>
          </w:p>
        </w:tc>
        <w:tc>
          <w:tcPr>
            <w:tcW w:w="686" w:type="dxa"/>
            <w:shd w:val="clear" w:color="auto" w:fill="auto"/>
          </w:tcPr>
          <w:p w:rsidR="00FC4B05" w:rsidRPr="00591DC0" w:rsidRDefault="00FC4B05" w:rsidP="00261CDB">
            <w:pPr>
              <w:jc w:val="both"/>
            </w:pPr>
            <w:r w:rsidRPr="00591DC0">
              <w:rPr>
                <w:sz w:val="22"/>
                <w:szCs w:val="22"/>
              </w:rPr>
              <w:t>-</w:t>
            </w:r>
          </w:p>
        </w:tc>
        <w:tc>
          <w:tcPr>
            <w:tcW w:w="690" w:type="dxa"/>
            <w:gridSpan w:val="7"/>
            <w:shd w:val="clear" w:color="auto" w:fill="auto"/>
          </w:tcPr>
          <w:p w:rsidR="00FC4B05" w:rsidRPr="00591DC0" w:rsidRDefault="00FC4B05" w:rsidP="00261CDB">
            <w:pPr>
              <w:jc w:val="both"/>
            </w:pPr>
            <w:r w:rsidRPr="00591DC0">
              <w:rPr>
                <w:sz w:val="22"/>
                <w:szCs w:val="22"/>
              </w:rPr>
              <w:t>-</w:t>
            </w:r>
          </w:p>
        </w:tc>
        <w:tc>
          <w:tcPr>
            <w:tcW w:w="779" w:type="dxa"/>
            <w:gridSpan w:val="2"/>
            <w:shd w:val="clear" w:color="auto" w:fill="auto"/>
          </w:tcPr>
          <w:p w:rsidR="00FC4B05" w:rsidRPr="00591DC0" w:rsidRDefault="00FC4B05" w:rsidP="00261CDB">
            <w:pPr>
              <w:jc w:val="both"/>
            </w:pPr>
            <w:r>
              <w:rPr>
                <w:sz w:val="22"/>
                <w:szCs w:val="22"/>
              </w:rPr>
              <w:t>-</w:t>
            </w:r>
          </w:p>
        </w:tc>
      </w:tr>
      <w:tr w:rsidR="00FC4B05" w:rsidRPr="00591DC0" w:rsidTr="00887223">
        <w:trPr>
          <w:gridAfter w:val="2"/>
          <w:wAfter w:w="184" w:type="dxa"/>
        </w:trPr>
        <w:tc>
          <w:tcPr>
            <w:tcW w:w="705" w:type="dxa"/>
            <w:shd w:val="clear" w:color="auto" w:fill="auto"/>
          </w:tcPr>
          <w:p w:rsidR="00FC4B05" w:rsidRPr="00591DC0" w:rsidRDefault="00FC4B05" w:rsidP="00261CDB">
            <w:pPr>
              <w:jc w:val="center"/>
            </w:pPr>
            <w:r w:rsidRPr="00591DC0">
              <w:rPr>
                <w:sz w:val="22"/>
                <w:szCs w:val="22"/>
              </w:rPr>
              <w:t>1.2.</w:t>
            </w:r>
          </w:p>
          <w:p w:rsidR="00FC4B05" w:rsidRPr="00591DC0" w:rsidRDefault="00FC4B05" w:rsidP="00261CDB">
            <w:pPr>
              <w:jc w:val="center"/>
            </w:pPr>
          </w:p>
        </w:tc>
        <w:tc>
          <w:tcPr>
            <w:tcW w:w="2840" w:type="dxa"/>
            <w:shd w:val="clear" w:color="auto" w:fill="auto"/>
          </w:tcPr>
          <w:p w:rsidR="00FC4B05" w:rsidRPr="00591DC0" w:rsidRDefault="00FC4B05" w:rsidP="00261CDB">
            <w:pPr>
              <w:jc w:val="both"/>
            </w:pPr>
            <w:r w:rsidRPr="00591DC0">
              <w:rPr>
                <w:sz w:val="22"/>
                <w:szCs w:val="22"/>
              </w:rPr>
              <w:t xml:space="preserve">Осуществлять ежегодно оценку эффективности действия </w:t>
            </w:r>
            <w:r>
              <w:rPr>
                <w:sz w:val="22"/>
                <w:szCs w:val="22"/>
              </w:rPr>
              <w:t>под</w:t>
            </w:r>
            <w:r w:rsidRPr="00591DC0">
              <w:rPr>
                <w:sz w:val="22"/>
                <w:szCs w:val="22"/>
              </w:rPr>
              <w:t>программы с последующей корректировкой действующих планов и программ в сфере профилактики правонарушений</w:t>
            </w:r>
          </w:p>
        </w:tc>
        <w:tc>
          <w:tcPr>
            <w:tcW w:w="2137" w:type="dxa"/>
            <w:shd w:val="clear" w:color="auto" w:fill="auto"/>
          </w:tcPr>
          <w:p w:rsidR="00FC4B05" w:rsidRPr="00591DC0" w:rsidRDefault="00FC4B05" w:rsidP="00261CDB">
            <w:pPr>
              <w:jc w:val="both"/>
            </w:pPr>
            <w:r w:rsidRPr="00591DC0">
              <w:rPr>
                <w:sz w:val="22"/>
                <w:szCs w:val="22"/>
              </w:rPr>
              <w:t>межведомственная комиссия ПП</w:t>
            </w:r>
          </w:p>
        </w:tc>
        <w:tc>
          <w:tcPr>
            <w:tcW w:w="699" w:type="dxa"/>
            <w:shd w:val="clear" w:color="auto" w:fill="auto"/>
          </w:tcPr>
          <w:p w:rsidR="00FC4B05" w:rsidRPr="00591DC0" w:rsidRDefault="00FC4B05" w:rsidP="00261CDB">
            <w:r w:rsidRPr="00591DC0">
              <w:rPr>
                <w:sz w:val="22"/>
                <w:szCs w:val="22"/>
              </w:rPr>
              <w:t>По мере необходимости</w:t>
            </w:r>
          </w:p>
        </w:tc>
        <w:tc>
          <w:tcPr>
            <w:tcW w:w="549" w:type="dxa"/>
            <w:shd w:val="clear" w:color="auto" w:fill="auto"/>
          </w:tcPr>
          <w:p w:rsidR="00FC4B05" w:rsidRPr="00591DC0" w:rsidRDefault="00FC4B05" w:rsidP="00261CDB">
            <w:pPr>
              <w:jc w:val="both"/>
            </w:pPr>
            <w:r w:rsidRPr="00591DC0">
              <w:rPr>
                <w:sz w:val="22"/>
                <w:szCs w:val="22"/>
              </w:rPr>
              <w:t>-</w:t>
            </w:r>
          </w:p>
        </w:tc>
        <w:tc>
          <w:tcPr>
            <w:tcW w:w="726" w:type="dxa"/>
            <w:gridSpan w:val="2"/>
            <w:shd w:val="clear" w:color="auto" w:fill="auto"/>
          </w:tcPr>
          <w:p w:rsidR="00FC4B05" w:rsidRPr="00591DC0" w:rsidRDefault="00FC4B05" w:rsidP="00261CDB">
            <w:pPr>
              <w:jc w:val="both"/>
            </w:pPr>
            <w:r w:rsidRPr="00591DC0">
              <w:rPr>
                <w:sz w:val="22"/>
                <w:szCs w:val="22"/>
              </w:rPr>
              <w:t>-</w:t>
            </w:r>
          </w:p>
        </w:tc>
        <w:tc>
          <w:tcPr>
            <w:tcW w:w="731" w:type="dxa"/>
            <w:gridSpan w:val="3"/>
            <w:shd w:val="clear" w:color="auto" w:fill="auto"/>
          </w:tcPr>
          <w:p w:rsidR="00FC4B05" w:rsidRPr="00591DC0" w:rsidRDefault="00FC4B05" w:rsidP="00261CDB">
            <w:pPr>
              <w:jc w:val="both"/>
            </w:pPr>
            <w:r w:rsidRPr="00591DC0">
              <w:rPr>
                <w:sz w:val="22"/>
                <w:szCs w:val="22"/>
              </w:rPr>
              <w:t>-</w:t>
            </w:r>
          </w:p>
        </w:tc>
        <w:tc>
          <w:tcPr>
            <w:tcW w:w="686" w:type="dxa"/>
            <w:shd w:val="clear" w:color="auto" w:fill="auto"/>
          </w:tcPr>
          <w:p w:rsidR="00FC4B05" w:rsidRPr="00591DC0" w:rsidRDefault="00FC4B05" w:rsidP="00261CDB">
            <w:pPr>
              <w:jc w:val="both"/>
            </w:pPr>
            <w:r w:rsidRPr="00591DC0">
              <w:rPr>
                <w:sz w:val="22"/>
                <w:szCs w:val="22"/>
              </w:rPr>
              <w:t>-</w:t>
            </w:r>
          </w:p>
        </w:tc>
        <w:tc>
          <w:tcPr>
            <w:tcW w:w="690" w:type="dxa"/>
            <w:gridSpan w:val="7"/>
            <w:shd w:val="clear" w:color="auto" w:fill="auto"/>
          </w:tcPr>
          <w:p w:rsidR="00FC4B05" w:rsidRPr="00591DC0" w:rsidRDefault="00FC4B05" w:rsidP="00261CDB">
            <w:pPr>
              <w:jc w:val="both"/>
            </w:pPr>
            <w:r w:rsidRPr="00591DC0">
              <w:rPr>
                <w:sz w:val="22"/>
                <w:szCs w:val="22"/>
              </w:rPr>
              <w:t>-</w:t>
            </w:r>
          </w:p>
        </w:tc>
        <w:tc>
          <w:tcPr>
            <w:tcW w:w="779" w:type="dxa"/>
            <w:gridSpan w:val="2"/>
            <w:shd w:val="clear" w:color="auto" w:fill="auto"/>
          </w:tcPr>
          <w:p w:rsidR="00FC4B05" w:rsidRPr="00591DC0" w:rsidRDefault="00FC4B05" w:rsidP="00261CDB">
            <w:pPr>
              <w:jc w:val="both"/>
            </w:pPr>
            <w:r>
              <w:rPr>
                <w:sz w:val="22"/>
                <w:szCs w:val="22"/>
              </w:rPr>
              <w:t>-</w:t>
            </w:r>
          </w:p>
        </w:tc>
      </w:tr>
      <w:tr w:rsidR="00FC4B05" w:rsidRPr="00591DC0" w:rsidTr="00887223">
        <w:trPr>
          <w:gridAfter w:val="2"/>
          <w:wAfter w:w="184" w:type="dxa"/>
        </w:trPr>
        <w:tc>
          <w:tcPr>
            <w:tcW w:w="705" w:type="dxa"/>
            <w:shd w:val="clear" w:color="auto" w:fill="auto"/>
          </w:tcPr>
          <w:p w:rsidR="00FC4B05" w:rsidRPr="00591DC0" w:rsidRDefault="00FC4B05" w:rsidP="00261CDB">
            <w:pPr>
              <w:jc w:val="center"/>
            </w:pPr>
            <w:r w:rsidRPr="00591DC0">
              <w:rPr>
                <w:sz w:val="22"/>
                <w:szCs w:val="22"/>
              </w:rPr>
              <w:t>1.3</w:t>
            </w:r>
          </w:p>
        </w:tc>
        <w:tc>
          <w:tcPr>
            <w:tcW w:w="2840" w:type="dxa"/>
            <w:shd w:val="clear" w:color="auto" w:fill="auto"/>
          </w:tcPr>
          <w:p w:rsidR="00FC4B05" w:rsidRPr="00591DC0" w:rsidRDefault="00FC4B05" w:rsidP="00261CDB">
            <w:pPr>
              <w:jc w:val="both"/>
            </w:pPr>
            <w:r w:rsidRPr="00591DC0">
              <w:rPr>
                <w:sz w:val="22"/>
                <w:szCs w:val="22"/>
              </w:rPr>
              <w:t>Разработать методические рекомендации для подготовки нормативно-правовых актов:</w:t>
            </w:r>
          </w:p>
          <w:p w:rsidR="00FC4B05" w:rsidRPr="00591DC0" w:rsidRDefault="00FC4B05" w:rsidP="00261CDB">
            <w:pPr>
              <w:jc w:val="both"/>
            </w:pPr>
            <w:r w:rsidRPr="00591DC0">
              <w:rPr>
                <w:sz w:val="22"/>
                <w:szCs w:val="22"/>
              </w:rPr>
              <w:t>-«О деятельности муниципальных формирований охраны общественного порядка»;</w:t>
            </w:r>
          </w:p>
          <w:p w:rsidR="00FC4B05" w:rsidRPr="00591DC0" w:rsidRDefault="00FC4B05" w:rsidP="00261CDB">
            <w:pPr>
              <w:jc w:val="both"/>
            </w:pPr>
            <w:r w:rsidRPr="00591DC0">
              <w:rPr>
                <w:sz w:val="22"/>
                <w:szCs w:val="22"/>
              </w:rPr>
              <w:t>- «О типовом положении совета профилактики коллектива»;</w:t>
            </w:r>
          </w:p>
        </w:tc>
        <w:tc>
          <w:tcPr>
            <w:tcW w:w="2137" w:type="dxa"/>
            <w:shd w:val="clear" w:color="auto" w:fill="auto"/>
          </w:tcPr>
          <w:p w:rsidR="00FC4B05" w:rsidRPr="00591DC0" w:rsidRDefault="00FC4B05" w:rsidP="00261CDB">
            <w:pPr>
              <w:jc w:val="both"/>
              <w:rPr>
                <w:b/>
              </w:rPr>
            </w:pPr>
            <w:r w:rsidRPr="00591DC0">
              <w:rPr>
                <w:sz w:val="22"/>
                <w:szCs w:val="22"/>
              </w:rPr>
              <w:t>межведомственная ком</w:t>
            </w:r>
            <w:r>
              <w:rPr>
                <w:sz w:val="22"/>
                <w:szCs w:val="22"/>
              </w:rPr>
              <w:t>иссия ПП, Администрация МР</w:t>
            </w:r>
            <w:r w:rsidRPr="00591DC0">
              <w:rPr>
                <w:sz w:val="22"/>
                <w:szCs w:val="22"/>
              </w:rPr>
              <w:t xml:space="preserve"> ОМВД России по Каларскому району, ОУ</w:t>
            </w:r>
          </w:p>
        </w:tc>
        <w:tc>
          <w:tcPr>
            <w:tcW w:w="699" w:type="dxa"/>
            <w:shd w:val="clear" w:color="auto" w:fill="auto"/>
          </w:tcPr>
          <w:p w:rsidR="00FC4B05" w:rsidRPr="00591DC0" w:rsidRDefault="00FC4B05" w:rsidP="00261CDB">
            <w:pPr>
              <w:jc w:val="both"/>
            </w:pPr>
            <w:r w:rsidRPr="00591DC0">
              <w:rPr>
                <w:sz w:val="22"/>
                <w:szCs w:val="22"/>
              </w:rPr>
              <w:t xml:space="preserve"> 201</w:t>
            </w:r>
            <w:r>
              <w:rPr>
                <w:sz w:val="22"/>
                <w:szCs w:val="22"/>
              </w:rPr>
              <w:t>8</w:t>
            </w:r>
            <w:r w:rsidRPr="00591DC0">
              <w:rPr>
                <w:sz w:val="22"/>
                <w:szCs w:val="22"/>
              </w:rPr>
              <w:t xml:space="preserve"> г</w:t>
            </w:r>
            <w:r w:rsidR="005677B5">
              <w:rPr>
                <w:sz w:val="22"/>
                <w:szCs w:val="22"/>
              </w:rPr>
              <w:t>.</w:t>
            </w:r>
          </w:p>
        </w:tc>
        <w:tc>
          <w:tcPr>
            <w:tcW w:w="549" w:type="dxa"/>
            <w:shd w:val="clear" w:color="auto" w:fill="auto"/>
          </w:tcPr>
          <w:p w:rsidR="00FC4B05" w:rsidRPr="00591DC0" w:rsidRDefault="00FC4B05" w:rsidP="00261CDB">
            <w:pPr>
              <w:jc w:val="both"/>
              <w:rPr>
                <w:b/>
              </w:rPr>
            </w:pPr>
            <w:r w:rsidRPr="00591DC0">
              <w:rPr>
                <w:b/>
                <w:sz w:val="22"/>
                <w:szCs w:val="22"/>
              </w:rPr>
              <w:t>-</w:t>
            </w:r>
          </w:p>
        </w:tc>
        <w:tc>
          <w:tcPr>
            <w:tcW w:w="726" w:type="dxa"/>
            <w:gridSpan w:val="2"/>
            <w:shd w:val="clear" w:color="auto" w:fill="auto"/>
          </w:tcPr>
          <w:p w:rsidR="00FC4B05" w:rsidRPr="00591DC0" w:rsidRDefault="00FC4B05" w:rsidP="00261CDB">
            <w:pPr>
              <w:jc w:val="both"/>
              <w:rPr>
                <w:b/>
              </w:rPr>
            </w:pPr>
            <w:r w:rsidRPr="00591DC0">
              <w:rPr>
                <w:b/>
                <w:sz w:val="22"/>
                <w:szCs w:val="22"/>
              </w:rPr>
              <w:t>-</w:t>
            </w:r>
          </w:p>
        </w:tc>
        <w:tc>
          <w:tcPr>
            <w:tcW w:w="731" w:type="dxa"/>
            <w:gridSpan w:val="3"/>
            <w:shd w:val="clear" w:color="auto" w:fill="auto"/>
          </w:tcPr>
          <w:p w:rsidR="00FC4B05" w:rsidRPr="00591DC0" w:rsidRDefault="00FC4B05" w:rsidP="00261CDB">
            <w:pPr>
              <w:jc w:val="both"/>
              <w:rPr>
                <w:b/>
              </w:rPr>
            </w:pPr>
            <w:r w:rsidRPr="00591DC0">
              <w:rPr>
                <w:b/>
                <w:sz w:val="22"/>
                <w:szCs w:val="22"/>
              </w:rPr>
              <w:t>-</w:t>
            </w:r>
          </w:p>
        </w:tc>
        <w:tc>
          <w:tcPr>
            <w:tcW w:w="686" w:type="dxa"/>
            <w:shd w:val="clear" w:color="auto" w:fill="auto"/>
          </w:tcPr>
          <w:p w:rsidR="00FC4B05" w:rsidRPr="00591DC0" w:rsidRDefault="00FC4B05" w:rsidP="00261CDB">
            <w:pPr>
              <w:jc w:val="both"/>
              <w:rPr>
                <w:b/>
              </w:rPr>
            </w:pPr>
            <w:r w:rsidRPr="00591DC0">
              <w:rPr>
                <w:b/>
                <w:sz w:val="22"/>
                <w:szCs w:val="22"/>
              </w:rPr>
              <w:t>-</w:t>
            </w:r>
          </w:p>
        </w:tc>
        <w:tc>
          <w:tcPr>
            <w:tcW w:w="690" w:type="dxa"/>
            <w:gridSpan w:val="7"/>
            <w:shd w:val="clear" w:color="auto" w:fill="auto"/>
          </w:tcPr>
          <w:p w:rsidR="00FC4B05" w:rsidRPr="00591DC0" w:rsidRDefault="00FC4B05" w:rsidP="00261CDB">
            <w:pPr>
              <w:jc w:val="both"/>
              <w:rPr>
                <w:b/>
              </w:rPr>
            </w:pPr>
            <w:r w:rsidRPr="00591DC0">
              <w:rPr>
                <w:b/>
                <w:sz w:val="22"/>
                <w:szCs w:val="22"/>
              </w:rPr>
              <w:t>-</w:t>
            </w:r>
          </w:p>
        </w:tc>
        <w:tc>
          <w:tcPr>
            <w:tcW w:w="779" w:type="dxa"/>
            <w:gridSpan w:val="2"/>
            <w:shd w:val="clear" w:color="auto" w:fill="auto"/>
          </w:tcPr>
          <w:p w:rsidR="00FC4B05" w:rsidRPr="00591DC0" w:rsidRDefault="00FC4B05" w:rsidP="00261CDB">
            <w:pPr>
              <w:jc w:val="both"/>
              <w:rPr>
                <w:b/>
              </w:rPr>
            </w:pPr>
            <w:r>
              <w:rPr>
                <w:b/>
                <w:sz w:val="22"/>
                <w:szCs w:val="22"/>
              </w:rPr>
              <w:t>-</w:t>
            </w:r>
          </w:p>
        </w:tc>
      </w:tr>
      <w:tr w:rsidR="00FC4B05" w:rsidRPr="00591DC0" w:rsidTr="00887223">
        <w:trPr>
          <w:gridAfter w:val="2"/>
          <w:wAfter w:w="184" w:type="dxa"/>
        </w:trPr>
        <w:tc>
          <w:tcPr>
            <w:tcW w:w="705" w:type="dxa"/>
            <w:shd w:val="clear" w:color="auto" w:fill="auto"/>
          </w:tcPr>
          <w:p w:rsidR="00FC4B05" w:rsidRPr="00591DC0" w:rsidRDefault="00FC4B05" w:rsidP="00261CDB">
            <w:pPr>
              <w:jc w:val="center"/>
            </w:pPr>
            <w:r w:rsidRPr="00591DC0">
              <w:rPr>
                <w:sz w:val="22"/>
                <w:szCs w:val="22"/>
              </w:rPr>
              <w:t>1.4.</w:t>
            </w:r>
          </w:p>
        </w:tc>
        <w:tc>
          <w:tcPr>
            <w:tcW w:w="2840" w:type="dxa"/>
            <w:shd w:val="clear" w:color="auto" w:fill="auto"/>
          </w:tcPr>
          <w:p w:rsidR="00FC4B05" w:rsidRPr="00591DC0" w:rsidRDefault="00FC4B05" w:rsidP="00261CDB">
            <w:pPr>
              <w:jc w:val="both"/>
            </w:pPr>
            <w:r w:rsidRPr="00591DC0">
              <w:rPr>
                <w:sz w:val="22"/>
                <w:szCs w:val="22"/>
              </w:rPr>
              <w:t>Разработать методические рекомендации по стимулированию участия граждан, организаций, предприятий, общественных объединений по охране общественного порядка</w:t>
            </w:r>
          </w:p>
        </w:tc>
        <w:tc>
          <w:tcPr>
            <w:tcW w:w="2137" w:type="dxa"/>
            <w:shd w:val="clear" w:color="auto" w:fill="auto"/>
          </w:tcPr>
          <w:p w:rsidR="00FC4B05" w:rsidRPr="00591DC0" w:rsidRDefault="00FC4B05" w:rsidP="00261CDB">
            <w:pPr>
              <w:jc w:val="both"/>
            </w:pPr>
            <w:r w:rsidRPr="00591DC0">
              <w:rPr>
                <w:sz w:val="22"/>
                <w:szCs w:val="22"/>
              </w:rPr>
              <w:t>межведомственная комиссия</w:t>
            </w:r>
            <w:r>
              <w:rPr>
                <w:sz w:val="22"/>
                <w:szCs w:val="22"/>
              </w:rPr>
              <w:t xml:space="preserve"> ПП, Администрация МР,</w:t>
            </w:r>
            <w:r w:rsidRPr="00591DC0">
              <w:rPr>
                <w:sz w:val="22"/>
                <w:szCs w:val="22"/>
              </w:rPr>
              <w:t xml:space="preserve"> ГКУ Центр занятости Каларского района</w:t>
            </w:r>
          </w:p>
        </w:tc>
        <w:tc>
          <w:tcPr>
            <w:tcW w:w="699" w:type="dxa"/>
            <w:shd w:val="clear" w:color="auto" w:fill="auto"/>
          </w:tcPr>
          <w:p w:rsidR="00FC4B05" w:rsidRPr="00591DC0" w:rsidRDefault="00FC4B05" w:rsidP="00261CDB">
            <w:pPr>
              <w:jc w:val="both"/>
            </w:pPr>
            <w:r w:rsidRPr="00591DC0">
              <w:rPr>
                <w:sz w:val="22"/>
                <w:szCs w:val="22"/>
              </w:rPr>
              <w:t>201</w:t>
            </w:r>
            <w:r>
              <w:rPr>
                <w:sz w:val="22"/>
                <w:szCs w:val="22"/>
              </w:rPr>
              <w:t>8</w:t>
            </w:r>
            <w:r w:rsidRPr="00591DC0">
              <w:rPr>
                <w:sz w:val="22"/>
                <w:szCs w:val="22"/>
              </w:rPr>
              <w:t>г.</w:t>
            </w:r>
          </w:p>
        </w:tc>
        <w:tc>
          <w:tcPr>
            <w:tcW w:w="549" w:type="dxa"/>
            <w:shd w:val="clear" w:color="auto" w:fill="auto"/>
          </w:tcPr>
          <w:p w:rsidR="00FC4B05" w:rsidRPr="00591DC0" w:rsidRDefault="00FC4B05" w:rsidP="00261CDB">
            <w:pPr>
              <w:jc w:val="both"/>
            </w:pPr>
            <w:r w:rsidRPr="00591DC0">
              <w:rPr>
                <w:sz w:val="22"/>
                <w:szCs w:val="22"/>
              </w:rPr>
              <w:t>-</w:t>
            </w:r>
          </w:p>
        </w:tc>
        <w:tc>
          <w:tcPr>
            <w:tcW w:w="726" w:type="dxa"/>
            <w:gridSpan w:val="2"/>
            <w:shd w:val="clear" w:color="auto" w:fill="auto"/>
          </w:tcPr>
          <w:p w:rsidR="00FC4B05" w:rsidRPr="00591DC0" w:rsidRDefault="00FC4B05" w:rsidP="00261CDB">
            <w:pPr>
              <w:jc w:val="both"/>
            </w:pPr>
            <w:r w:rsidRPr="00591DC0">
              <w:rPr>
                <w:sz w:val="22"/>
                <w:szCs w:val="22"/>
              </w:rPr>
              <w:t>-</w:t>
            </w:r>
          </w:p>
        </w:tc>
        <w:tc>
          <w:tcPr>
            <w:tcW w:w="731" w:type="dxa"/>
            <w:gridSpan w:val="3"/>
            <w:shd w:val="clear" w:color="auto" w:fill="auto"/>
          </w:tcPr>
          <w:p w:rsidR="00FC4B05" w:rsidRPr="00591DC0" w:rsidRDefault="00FC4B05" w:rsidP="00261CDB">
            <w:pPr>
              <w:jc w:val="both"/>
            </w:pPr>
            <w:r w:rsidRPr="00591DC0">
              <w:rPr>
                <w:sz w:val="22"/>
                <w:szCs w:val="22"/>
              </w:rPr>
              <w:t>-</w:t>
            </w:r>
          </w:p>
        </w:tc>
        <w:tc>
          <w:tcPr>
            <w:tcW w:w="686" w:type="dxa"/>
            <w:shd w:val="clear" w:color="auto" w:fill="auto"/>
          </w:tcPr>
          <w:p w:rsidR="00FC4B05" w:rsidRPr="00591DC0" w:rsidRDefault="00FC4B05" w:rsidP="00261CDB">
            <w:pPr>
              <w:jc w:val="both"/>
            </w:pPr>
            <w:r w:rsidRPr="00591DC0">
              <w:rPr>
                <w:sz w:val="22"/>
                <w:szCs w:val="22"/>
              </w:rPr>
              <w:t>-</w:t>
            </w:r>
          </w:p>
        </w:tc>
        <w:tc>
          <w:tcPr>
            <w:tcW w:w="681" w:type="dxa"/>
            <w:gridSpan w:val="6"/>
            <w:shd w:val="clear" w:color="auto" w:fill="auto"/>
          </w:tcPr>
          <w:p w:rsidR="00FC4B05" w:rsidRPr="00591DC0" w:rsidRDefault="00FC4B05" w:rsidP="00261CDB">
            <w:pPr>
              <w:jc w:val="both"/>
            </w:pPr>
            <w:r w:rsidRPr="00591DC0">
              <w:rPr>
                <w:sz w:val="22"/>
                <w:szCs w:val="22"/>
              </w:rPr>
              <w:t>-</w:t>
            </w:r>
          </w:p>
        </w:tc>
        <w:tc>
          <w:tcPr>
            <w:tcW w:w="788" w:type="dxa"/>
            <w:gridSpan w:val="3"/>
            <w:shd w:val="clear" w:color="auto" w:fill="auto"/>
          </w:tcPr>
          <w:p w:rsidR="00FC4B05" w:rsidRPr="00591DC0" w:rsidRDefault="00FC4B05" w:rsidP="00261CDB">
            <w:pPr>
              <w:jc w:val="both"/>
            </w:pPr>
            <w:r>
              <w:rPr>
                <w:sz w:val="22"/>
                <w:szCs w:val="22"/>
              </w:rPr>
              <w:t>-</w:t>
            </w:r>
          </w:p>
        </w:tc>
      </w:tr>
      <w:tr w:rsidR="00FC4B05" w:rsidRPr="00591DC0" w:rsidTr="00887223">
        <w:trPr>
          <w:gridAfter w:val="2"/>
          <w:wAfter w:w="184" w:type="dxa"/>
        </w:trPr>
        <w:tc>
          <w:tcPr>
            <w:tcW w:w="705" w:type="dxa"/>
            <w:shd w:val="clear" w:color="auto" w:fill="auto"/>
          </w:tcPr>
          <w:p w:rsidR="00FC4B05" w:rsidRPr="00591DC0" w:rsidRDefault="00FC4B05" w:rsidP="00261CDB">
            <w:pPr>
              <w:jc w:val="center"/>
            </w:pPr>
            <w:r w:rsidRPr="00591DC0">
              <w:rPr>
                <w:sz w:val="22"/>
                <w:szCs w:val="22"/>
              </w:rPr>
              <w:t>1.5</w:t>
            </w:r>
          </w:p>
        </w:tc>
        <w:tc>
          <w:tcPr>
            <w:tcW w:w="2840" w:type="dxa"/>
            <w:shd w:val="clear" w:color="auto" w:fill="auto"/>
          </w:tcPr>
          <w:p w:rsidR="00FC4B05" w:rsidRPr="00591DC0" w:rsidRDefault="00FC4B05" w:rsidP="00261CDB">
            <w:pPr>
              <w:jc w:val="both"/>
            </w:pPr>
            <w:r w:rsidRPr="00591DC0">
              <w:rPr>
                <w:sz w:val="22"/>
                <w:szCs w:val="22"/>
              </w:rPr>
              <w:t>Проводить профориентационную работу, направленную на привлечение к специальностям правоохранительной деятельности</w:t>
            </w:r>
          </w:p>
        </w:tc>
        <w:tc>
          <w:tcPr>
            <w:tcW w:w="2137" w:type="dxa"/>
            <w:shd w:val="clear" w:color="auto" w:fill="auto"/>
          </w:tcPr>
          <w:p w:rsidR="00FC4B05" w:rsidRPr="00591DC0" w:rsidRDefault="00FC4B05" w:rsidP="00261CDB">
            <w:pPr>
              <w:jc w:val="both"/>
            </w:pPr>
            <w:r w:rsidRPr="00591DC0">
              <w:rPr>
                <w:sz w:val="22"/>
                <w:szCs w:val="22"/>
              </w:rPr>
              <w:t>Администрация муниципального района «Каларский район», ОУО</w:t>
            </w:r>
          </w:p>
        </w:tc>
        <w:tc>
          <w:tcPr>
            <w:tcW w:w="699" w:type="dxa"/>
            <w:shd w:val="clear" w:color="auto" w:fill="auto"/>
          </w:tcPr>
          <w:p w:rsidR="00FC4B05" w:rsidRPr="00591DC0" w:rsidRDefault="00FC4B05" w:rsidP="00261CDB">
            <w:pPr>
              <w:jc w:val="both"/>
            </w:pPr>
            <w:r w:rsidRPr="00591DC0">
              <w:rPr>
                <w:sz w:val="22"/>
                <w:szCs w:val="22"/>
              </w:rPr>
              <w:t>Постоянно</w:t>
            </w:r>
          </w:p>
        </w:tc>
        <w:tc>
          <w:tcPr>
            <w:tcW w:w="549" w:type="dxa"/>
            <w:shd w:val="clear" w:color="auto" w:fill="auto"/>
          </w:tcPr>
          <w:p w:rsidR="00FC4B05" w:rsidRPr="00591DC0" w:rsidRDefault="00FC4B05" w:rsidP="00261CDB">
            <w:pPr>
              <w:jc w:val="both"/>
            </w:pPr>
            <w:r w:rsidRPr="00591DC0">
              <w:rPr>
                <w:sz w:val="22"/>
                <w:szCs w:val="22"/>
              </w:rPr>
              <w:t>-</w:t>
            </w:r>
          </w:p>
        </w:tc>
        <w:tc>
          <w:tcPr>
            <w:tcW w:w="726" w:type="dxa"/>
            <w:gridSpan w:val="2"/>
            <w:shd w:val="clear" w:color="auto" w:fill="auto"/>
          </w:tcPr>
          <w:p w:rsidR="00FC4B05" w:rsidRPr="00591DC0" w:rsidRDefault="00FC4B05" w:rsidP="00261CDB">
            <w:pPr>
              <w:jc w:val="both"/>
            </w:pPr>
            <w:r w:rsidRPr="00591DC0">
              <w:rPr>
                <w:sz w:val="22"/>
                <w:szCs w:val="22"/>
              </w:rPr>
              <w:t>-</w:t>
            </w:r>
          </w:p>
        </w:tc>
        <w:tc>
          <w:tcPr>
            <w:tcW w:w="731" w:type="dxa"/>
            <w:gridSpan w:val="3"/>
            <w:shd w:val="clear" w:color="auto" w:fill="auto"/>
          </w:tcPr>
          <w:p w:rsidR="00FC4B05" w:rsidRPr="00591DC0" w:rsidRDefault="00FC4B05" w:rsidP="00261CDB">
            <w:pPr>
              <w:jc w:val="both"/>
            </w:pPr>
            <w:r w:rsidRPr="00591DC0">
              <w:rPr>
                <w:sz w:val="22"/>
                <w:szCs w:val="22"/>
              </w:rPr>
              <w:t>-</w:t>
            </w:r>
          </w:p>
        </w:tc>
        <w:tc>
          <w:tcPr>
            <w:tcW w:w="686" w:type="dxa"/>
            <w:shd w:val="clear" w:color="auto" w:fill="auto"/>
          </w:tcPr>
          <w:p w:rsidR="00FC4B05" w:rsidRPr="00591DC0" w:rsidRDefault="00FC4B05" w:rsidP="00261CDB">
            <w:pPr>
              <w:jc w:val="both"/>
            </w:pPr>
            <w:r w:rsidRPr="00591DC0">
              <w:rPr>
                <w:sz w:val="22"/>
                <w:szCs w:val="22"/>
              </w:rPr>
              <w:t>-</w:t>
            </w:r>
          </w:p>
        </w:tc>
        <w:tc>
          <w:tcPr>
            <w:tcW w:w="681" w:type="dxa"/>
            <w:gridSpan w:val="6"/>
            <w:shd w:val="clear" w:color="auto" w:fill="auto"/>
          </w:tcPr>
          <w:p w:rsidR="00FC4B05" w:rsidRPr="00591DC0" w:rsidRDefault="00FC4B05" w:rsidP="00261CDB">
            <w:pPr>
              <w:jc w:val="both"/>
            </w:pPr>
            <w:r w:rsidRPr="00591DC0">
              <w:rPr>
                <w:sz w:val="22"/>
                <w:szCs w:val="22"/>
              </w:rPr>
              <w:t>-</w:t>
            </w:r>
          </w:p>
        </w:tc>
        <w:tc>
          <w:tcPr>
            <w:tcW w:w="788" w:type="dxa"/>
            <w:gridSpan w:val="3"/>
            <w:shd w:val="clear" w:color="auto" w:fill="auto"/>
          </w:tcPr>
          <w:p w:rsidR="00FC4B05" w:rsidRPr="00591DC0" w:rsidRDefault="00FC4B05" w:rsidP="00261CDB">
            <w:pPr>
              <w:jc w:val="both"/>
            </w:pPr>
            <w:r>
              <w:rPr>
                <w:sz w:val="22"/>
                <w:szCs w:val="22"/>
              </w:rPr>
              <w:t>-</w:t>
            </w:r>
          </w:p>
        </w:tc>
      </w:tr>
      <w:tr w:rsidR="00FC4B05" w:rsidRPr="00591DC0" w:rsidTr="00887223">
        <w:trPr>
          <w:gridAfter w:val="2"/>
          <w:wAfter w:w="184" w:type="dxa"/>
        </w:trPr>
        <w:tc>
          <w:tcPr>
            <w:tcW w:w="705" w:type="dxa"/>
            <w:shd w:val="clear" w:color="auto" w:fill="auto"/>
          </w:tcPr>
          <w:p w:rsidR="00FC4B05" w:rsidRPr="00591DC0" w:rsidRDefault="00FC4B05" w:rsidP="00261CDB">
            <w:pPr>
              <w:jc w:val="center"/>
            </w:pPr>
            <w:r w:rsidRPr="00591DC0">
              <w:rPr>
                <w:sz w:val="22"/>
                <w:szCs w:val="22"/>
              </w:rPr>
              <w:t>1.6</w:t>
            </w:r>
          </w:p>
        </w:tc>
        <w:tc>
          <w:tcPr>
            <w:tcW w:w="2840" w:type="dxa"/>
            <w:shd w:val="clear" w:color="auto" w:fill="auto"/>
          </w:tcPr>
          <w:p w:rsidR="00FC4B05" w:rsidRPr="00591DC0" w:rsidRDefault="00FC4B05" w:rsidP="00261CDB">
            <w:pPr>
              <w:jc w:val="both"/>
            </w:pPr>
            <w:r w:rsidRPr="00591DC0">
              <w:rPr>
                <w:sz w:val="22"/>
                <w:szCs w:val="22"/>
              </w:rPr>
              <w:t xml:space="preserve">Провести мониторинг досуга и  занятости населения </w:t>
            </w:r>
          </w:p>
        </w:tc>
        <w:tc>
          <w:tcPr>
            <w:tcW w:w="2137" w:type="dxa"/>
            <w:shd w:val="clear" w:color="auto" w:fill="auto"/>
          </w:tcPr>
          <w:p w:rsidR="00FC4B05" w:rsidRPr="00591DC0" w:rsidRDefault="00FC4B05" w:rsidP="00261CDB">
            <w:pPr>
              <w:jc w:val="both"/>
            </w:pPr>
            <w:r w:rsidRPr="00591DC0">
              <w:rPr>
                <w:sz w:val="22"/>
                <w:szCs w:val="22"/>
              </w:rPr>
              <w:t>межведомственная ком</w:t>
            </w:r>
            <w:r>
              <w:rPr>
                <w:sz w:val="22"/>
                <w:szCs w:val="22"/>
              </w:rPr>
              <w:t>иссия ПП, Администрация МР</w:t>
            </w:r>
            <w:r w:rsidRPr="00591DC0">
              <w:rPr>
                <w:sz w:val="22"/>
                <w:szCs w:val="22"/>
              </w:rPr>
              <w:t xml:space="preserve"> ОУО, ОК,</w:t>
            </w:r>
            <w:r>
              <w:rPr>
                <w:sz w:val="22"/>
                <w:szCs w:val="22"/>
              </w:rPr>
              <w:t xml:space="preserve"> </w:t>
            </w:r>
            <w:r w:rsidRPr="00591DC0">
              <w:rPr>
                <w:sz w:val="22"/>
                <w:szCs w:val="22"/>
              </w:rPr>
              <w:t>учреждения культуры</w:t>
            </w:r>
          </w:p>
        </w:tc>
        <w:tc>
          <w:tcPr>
            <w:tcW w:w="699" w:type="dxa"/>
            <w:shd w:val="clear" w:color="auto" w:fill="auto"/>
          </w:tcPr>
          <w:p w:rsidR="00FC4B05" w:rsidRPr="00591DC0" w:rsidRDefault="00FC4B05" w:rsidP="00261CDB">
            <w:pPr>
              <w:jc w:val="both"/>
            </w:pPr>
            <w:r w:rsidRPr="00591DC0">
              <w:rPr>
                <w:sz w:val="22"/>
                <w:szCs w:val="22"/>
              </w:rPr>
              <w:t>Ежегодно</w:t>
            </w:r>
          </w:p>
        </w:tc>
        <w:tc>
          <w:tcPr>
            <w:tcW w:w="549" w:type="dxa"/>
            <w:shd w:val="clear" w:color="auto" w:fill="auto"/>
          </w:tcPr>
          <w:p w:rsidR="00FC4B05" w:rsidRPr="00591DC0" w:rsidRDefault="00FC4B05" w:rsidP="00261CDB">
            <w:pPr>
              <w:jc w:val="both"/>
            </w:pPr>
            <w:r w:rsidRPr="00591DC0">
              <w:rPr>
                <w:sz w:val="22"/>
                <w:szCs w:val="22"/>
              </w:rPr>
              <w:t>-</w:t>
            </w:r>
          </w:p>
        </w:tc>
        <w:tc>
          <w:tcPr>
            <w:tcW w:w="726" w:type="dxa"/>
            <w:gridSpan w:val="2"/>
            <w:shd w:val="clear" w:color="auto" w:fill="auto"/>
          </w:tcPr>
          <w:p w:rsidR="00FC4B05" w:rsidRPr="00591DC0" w:rsidRDefault="00FC4B05" w:rsidP="00261CDB">
            <w:pPr>
              <w:jc w:val="both"/>
            </w:pPr>
            <w:r w:rsidRPr="00591DC0">
              <w:rPr>
                <w:sz w:val="22"/>
                <w:szCs w:val="22"/>
              </w:rPr>
              <w:t>-</w:t>
            </w:r>
          </w:p>
        </w:tc>
        <w:tc>
          <w:tcPr>
            <w:tcW w:w="731" w:type="dxa"/>
            <w:gridSpan w:val="3"/>
            <w:shd w:val="clear" w:color="auto" w:fill="auto"/>
          </w:tcPr>
          <w:p w:rsidR="00FC4B05" w:rsidRPr="00591DC0" w:rsidRDefault="00FC4B05" w:rsidP="00261CDB">
            <w:pPr>
              <w:jc w:val="both"/>
            </w:pPr>
            <w:r w:rsidRPr="00591DC0">
              <w:rPr>
                <w:sz w:val="22"/>
                <w:szCs w:val="22"/>
              </w:rPr>
              <w:t>-</w:t>
            </w:r>
          </w:p>
        </w:tc>
        <w:tc>
          <w:tcPr>
            <w:tcW w:w="686" w:type="dxa"/>
            <w:shd w:val="clear" w:color="auto" w:fill="auto"/>
          </w:tcPr>
          <w:p w:rsidR="00FC4B05" w:rsidRPr="00591DC0" w:rsidRDefault="00FC4B05" w:rsidP="00261CDB">
            <w:pPr>
              <w:jc w:val="both"/>
            </w:pPr>
            <w:r w:rsidRPr="00591DC0">
              <w:rPr>
                <w:sz w:val="22"/>
                <w:szCs w:val="22"/>
              </w:rPr>
              <w:t>-</w:t>
            </w:r>
          </w:p>
        </w:tc>
        <w:tc>
          <w:tcPr>
            <w:tcW w:w="681" w:type="dxa"/>
            <w:gridSpan w:val="6"/>
            <w:shd w:val="clear" w:color="auto" w:fill="auto"/>
          </w:tcPr>
          <w:p w:rsidR="00FC4B05" w:rsidRPr="00591DC0" w:rsidRDefault="00FC4B05" w:rsidP="00261CDB">
            <w:pPr>
              <w:jc w:val="both"/>
            </w:pPr>
            <w:r w:rsidRPr="00591DC0">
              <w:rPr>
                <w:sz w:val="22"/>
                <w:szCs w:val="22"/>
              </w:rPr>
              <w:t>-</w:t>
            </w:r>
          </w:p>
        </w:tc>
        <w:tc>
          <w:tcPr>
            <w:tcW w:w="788" w:type="dxa"/>
            <w:gridSpan w:val="3"/>
            <w:shd w:val="clear" w:color="auto" w:fill="auto"/>
          </w:tcPr>
          <w:p w:rsidR="00FC4B05" w:rsidRPr="00591DC0" w:rsidRDefault="00FC4B05" w:rsidP="00261CDB">
            <w:pPr>
              <w:jc w:val="both"/>
            </w:pPr>
            <w:r>
              <w:rPr>
                <w:sz w:val="22"/>
                <w:szCs w:val="22"/>
              </w:rPr>
              <w:t>-</w:t>
            </w:r>
          </w:p>
        </w:tc>
      </w:tr>
      <w:tr w:rsidR="00FC4B05" w:rsidRPr="00591DC0" w:rsidTr="00887223">
        <w:trPr>
          <w:gridAfter w:val="2"/>
          <w:wAfter w:w="184" w:type="dxa"/>
        </w:trPr>
        <w:tc>
          <w:tcPr>
            <w:tcW w:w="705" w:type="dxa"/>
            <w:shd w:val="clear" w:color="auto" w:fill="auto"/>
          </w:tcPr>
          <w:p w:rsidR="00FC4B05" w:rsidRPr="00591DC0" w:rsidRDefault="00FC4B05" w:rsidP="00261CDB">
            <w:pPr>
              <w:jc w:val="center"/>
            </w:pPr>
            <w:r w:rsidRPr="00591DC0">
              <w:rPr>
                <w:sz w:val="22"/>
                <w:szCs w:val="22"/>
              </w:rPr>
              <w:t>1.7.</w:t>
            </w:r>
          </w:p>
        </w:tc>
        <w:tc>
          <w:tcPr>
            <w:tcW w:w="2840" w:type="dxa"/>
            <w:shd w:val="clear" w:color="auto" w:fill="auto"/>
          </w:tcPr>
          <w:p w:rsidR="00FC4B05" w:rsidRPr="00591DC0" w:rsidRDefault="00FC4B05" w:rsidP="00261CDB">
            <w:pPr>
              <w:jc w:val="both"/>
            </w:pPr>
            <w:r w:rsidRPr="00591DC0">
              <w:rPr>
                <w:sz w:val="22"/>
                <w:szCs w:val="22"/>
              </w:rPr>
              <w:t xml:space="preserve">Обеспечить работу </w:t>
            </w:r>
            <w:r w:rsidRPr="00591DC0">
              <w:rPr>
                <w:sz w:val="22"/>
                <w:szCs w:val="22"/>
              </w:rPr>
              <w:lastRenderedPageBreak/>
              <w:t>досуговых формирований, спортивных секций, спортзалов, кружков, работающих на бесплатной основе для разных категорий граждан</w:t>
            </w:r>
          </w:p>
        </w:tc>
        <w:tc>
          <w:tcPr>
            <w:tcW w:w="2137" w:type="dxa"/>
            <w:shd w:val="clear" w:color="auto" w:fill="auto"/>
          </w:tcPr>
          <w:p w:rsidR="00FC4B05" w:rsidRPr="00591DC0" w:rsidRDefault="00FC4B05" w:rsidP="00261CDB">
            <w:pPr>
              <w:jc w:val="both"/>
            </w:pPr>
            <w:r w:rsidRPr="00591DC0">
              <w:rPr>
                <w:sz w:val="22"/>
                <w:szCs w:val="22"/>
              </w:rPr>
              <w:lastRenderedPageBreak/>
              <w:t xml:space="preserve">Администрация </w:t>
            </w:r>
            <w:r w:rsidRPr="00591DC0">
              <w:rPr>
                <w:sz w:val="22"/>
                <w:szCs w:val="22"/>
              </w:rPr>
              <w:lastRenderedPageBreak/>
              <w:t>муниципального района «Каларский район», ОУО,</w:t>
            </w:r>
            <w:r>
              <w:rPr>
                <w:sz w:val="22"/>
                <w:szCs w:val="22"/>
              </w:rPr>
              <w:t xml:space="preserve"> </w:t>
            </w:r>
            <w:r w:rsidRPr="00591DC0">
              <w:rPr>
                <w:sz w:val="22"/>
                <w:szCs w:val="22"/>
              </w:rPr>
              <w:t>ОК, учреждения культуры</w:t>
            </w:r>
          </w:p>
        </w:tc>
        <w:tc>
          <w:tcPr>
            <w:tcW w:w="699" w:type="dxa"/>
            <w:shd w:val="clear" w:color="auto" w:fill="auto"/>
          </w:tcPr>
          <w:p w:rsidR="00FC4B05" w:rsidRPr="00591DC0" w:rsidRDefault="00FC4B05" w:rsidP="00261CDB">
            <w:pPr>
              <w:jc w:val="both"/>
            </w:pPr>
            <w:r w:rsidRPr="00591DC0">
              <w:rPr>
                <w:sz w:val="22"/>
                <w:szCs w:val="22"/>
              </w:rPr>
              <w:lastRenderedPageBreak/>
              <w:t>Пост</w:t>
            </w:r>
            <w:r w:rsidRPr="00591DC0">
              <w:rPr>
                <w:sz w:val="22"/>
                <w:szCs w:val="22"/>
              </w:rPr>
              <w:lastRenderedPageBreak/>
              <w:t>оянно</w:t>
            </w:r>
          </w:p>
        </w:tc>
        <w:tc>
          <w:tcPr>
            <w:tcW w:w="549" w:type="dxa"/>
            <w:shd w:val="clear" w:color="auto" w:fill="auto"/>
          </w:tcPr>
          <w:p w:rsidR="00FC4B05" w:rsidRPr="00591DC0" w:rsidRDefault="00FC4B05" w:rsidP="00261CDB">
            <w:pPr>
              <w:jc w:val="both"/>
            </w:pPr>
            <w:r w:rsidRPr="00591DC0">
              <w:rPr>
                <w:sz w:val="22"/>
                <w:szCs w:val="22"/>
              </w:rPr>
              <w:lastRenderedPageBreak/>
              <w:t>-</w:t>
            </w:r>
          </w:p>
        </w:tc>
        <w:tc>
          <w:tcPr>
            <w:tcW w:w="726" w:type="dxa"/>
            <w:gridSpan w:val="2"/>
            <w:shd w:val="clear" w:color="auto" w:fill="auto"/>
          </w:tcPr>
          <w:p w:rsidR="00FC4B05" w:rsidRPr="00591DC0" w:rsidRDefault="00FC4B05" w:rsidP="00261CDB">
            <w:pPr>
              <w:jc w:val="both"/>
            </w:pPr>
            <w:r w:rsidRPr="00591DC0">
              <w:rPr>
                <w:sz w:val="22"/>
                <w:szCs w:val="22"/>
              </w:rPr>
              <w:t>-</w:t>
            </w:r>
          </w:p>
        </w:tc>
        <w:tc>
          <w:tcPr>
            <w:tcW w:w="731" w:type="dxa"/>
            <w:gridSpan w:val="3"/>
            <w:shd w:val="clear" w:color="auto" w:fill="auto"/>
          </w:tcPr>
          <w:p w:rsidR="00FC4B05" w:rsidRPr="00591DC0" w:rsidRDefault="00FC4B05" w:rsidP="00261CDB">
            <w:pPr>
              <w:jc w:val="both"/>
            </w:pPr>
            <w:r w:rsidRPr="00591DC0">
              <w:rPr>
                <w:sz w:val="22"/>
                <w:szCs w:val="22"/>
              </w:rPr>
              <w:t>-</w:t>
            </w:r>
          </w:p>
        </w:tc>
        <w:tc>
          <w:tcPr>
            <w:tcW w:w="686" w:type="dxa"/>
            <w:shd w:val="clear" w:color="auto" w:fill="auto"/>
          </w:tcPr>
          <w:p w:rsidR="00FC4B05" w:rsidRPr="00591DC0" w:rsidRDefault="00FC4B05" w:rsidP="00261CDB">
            <w:pPr>
              <w:jc w:val="both"/>
            </w:pPr>
            <w:r w:rsidRPr="00591DC0">
              <w:rPr>
                <w:sz w:val="22"/>
                <w:szCs w:val="22"/>
              </w:rPr>
              <w:t>-</w:t>
            </w:r>
          </w:p>
        </w:tc>
        <w:tc>
          <w:tcPr>
            <w:tcW w:w="681" w:type="dxa"/>
            <w:gridSpan w:val="6"/>
            <w:shd w:val="clear" w:color="auto" w:fill="auto"/>
          </w:tcPr>
          <w:p w:rsidR="00FC4B05" w:rsidRPr="00591DC0" w:rsidRDefault="00FC4B05" w:rsidP="00261CDB">
            <w:pPr>
              <w:jc w:val="both"/>
            </w:pPr>
            <w:r w:rsidRPr="00591DC0">
              <w:rPr>
                <w:sz w:val="22"/>
                <w:szCs w:val="22"/>
              </w:rPr>
              <w:t>-</w:t>
            </w:r>
          </w:p>
        </w:tc>
        <w:tc>
          <w:tcPr>
            <w:tcW w:w="788" w:type="dxa"/>
            <w:gridSpan w:val="3"/>
            <w:shd w:val="clear" w:color="auto" w:fill="auto"/>
          </w:tcPr>
          <w:p w:rsidR="00FC4B05" w:rsidRPr="00591DC0" w:rsidRDefault="00FC4B05" w:rsidP="00261CDB">
            <w:pPr>
              <w:jc w:val="both"/>
            </w:pPr>
            <w:r>
              <w:rPr>
                <w:sz w:val="22"/>
                <w:szCs w:val="22"/>
              </w:rPr>
              <w:t>-</w:t>
            </w:r>
          </w:p>
        </w:tc>
      </w:tr>
      <w:tr w:rsidR="00FC4B05" w:rsidRPr="00591DC0" w:rsidTr="00887223">
        <w:trPr>
          <w:gridAfter w:val="2"/>
          <w:wAfter w:w="184" w:type="dxa"/>
        </w:trPr>
        <w:tc>
          <w:tcPr>
            <w:tcW w:w="705" w:type="dxa"/>
            <w:shd w:val="clear" w:color="auto" w:fill="auto"/>
          </w:tcPr>
          <w:p w:rsidR="00FC4B05" w:rsidRPr="00591DC0" w:rsidRDefault="00FC4B05" w:rsidP="00261CDB">
            <w:pPr>
              <w:jc w:val="center"/>
            </w:pPr>
            <w:r w:rsidRPr="00591DC0">
              <w:rPr>
                <w:sz w:val="22"/>
                <w:szCs w:val="22"/>
              </w:rPr>
              <w:lastRenderedPageBreak/>
              <w:t>1.8</w:t>
            </w:r>
          </w:p>
        </w:tc>
        <w:tc>
          <w:tcPr>
            <w:tcW w:w="2840" w:type="dxa"/>
            <w:shd w:val="clear" w:color="auto" w:fill="auto"/>
          </w:tcPr>
          <w:p w:rsidR="00FC4B05" w:rsidRPr="00591DC0" w:rsidRDefault="00FC4B05" w:rsidP="00261CDB">
            <w:pPr>
              <w:jc w:val="both"/>
              <w:rPr>
                <w:b/>
              </w:rPr>
            </w:pPr>
            <w:r w:rsidRPr="00591DC0">
              <w:rPr>
                <w:sz w:val="22"/>
                <w:szCs w:val="22"/>
              </w:rPr>
              <w:t>Организовать проведение комплексных оздоровительных, физкультурно-спортивных и агитационно-пропагандистских мероприятий (спартакиады, фестивали, летние и зимние игры, походы и слеты, спортивные праздники и вечера, олимпиады, экскурсии, дни здоровья и спорта)</w:t>
            </w:r>
          </w:p>
        </w:tc>
        <w:tc>
          <w:tcPr>
            <w:tcW w:w="2137" w:type="dxa"/>
            <w:shd w:val="clear" w:color="auto" w:fill="auto"/>
          </w:tcPr>
          <w:p w:rsidR="00FC4B05" w:rsidRPr="00591DC0" w:rsidRDefault="00FC4B05" w:rsidP="00261CDB">
            <w:pPr>
              <w:jc w:val="both"/>
            </w:pPr>
            <w:r w:rsidRPr="00591DC0">
              <w:rPr>
                <w:sz w:val="22"/>
                <w:szCs w:val="22"/>
              </w:rPr>
              <w:t>межведомственная комиссия ПП, Администрация муниципального района «Каларский район», ОУО, ОК, учреждения культуры, администрации поселений</w:t>
            </w:r>
          </w:p>
        </w:tc>
        <w:tc>
          <w:tcPr>
            <w:tcW w:w="699" w:type="dxa"/>
            <w:shd w:val="clear" w:color="auto" w:fill="auto"/>
          </w:tcPr>
          <w:p w:rsidR="00FC4B05" w:rsidRPr="00591DC0" w:rsidRDefault="00FC4B05" w:rsidP="00261CDB">
            <w:pPr>
              <w:jc w:val="both"/>
            </w:pPr>
            <w:r w:rsidRPr="00591DC0">
              <w:rPr>
                <w:sz w:val="22"/>
                <w:szCs w:val="22"/>
              </w:rPr>
              <w:t>По плану работы учреждений культуры, образования</w:t>
            </w:r>
          </w:p>
        </w:tc>
        <w:tc>
          <w:tcPr>
            <w:tcW w:w="549" w:type="dxa"/>
            <w:shd w:val="clear" w:color="auto" w:fill="auto"/>
          </w:tcPr>
          <w:p w:rsidR="00FC4B05" w:rsidRPr="005677B5" w:rsidRDefault="005677B5" w:rsidP="00261CDB">
            <w:pPr>
              <w:jc w:val="both"/>
              <w:rPr>
                <w:sz w:val="18"/>
                <w:szCs w:val="18"/>
              </w:rPr>
            </w:pPr>
            <w:r w:rsidRPr="005677B5">
              <w:rPr>
                <w:sz w:val="18"/>
                <w:szCs w:val="18"/>
              </w:rPr>
              <w:t>2</w:t>
            </w:r>
            <w:r w:rsidR="00FC4B05" w:rsidRPr="005677B5">
              <w:rPr>
                <w:sz w:val="18"/>
                <w:szCs w:val="18"/>
              </w:rPr>
              <w:t>60,0</w:t>
            </w:r>
          </w:p>
        </w:tc>
        <w:tc>
          <w:tcPr>
            <w:tcW w:w="726" w:type="dxa"/>
            <w:gridSpan w:val="2"/>
            <w:shd w:val="clear" w:color="auto" w:fill="auto"/>
          </w:tcPr>
          <w:p w:rsidR="00FC4B05" w:rsidRPr="005677B5" w:rsidRDefault="00FC4B05" w:rsidP="00261CDB">
            <w:pPr>
              <w:jc w:val="both"/>
              <w:rPr>
                <w:sz w:val="18"/>
                <w:szCs w:val="18"/>
              </w:rPr>
            </w:pPr>
            <w:r w:rsidRPr="005677B5">
              <w:rPr>
                <w:sz w:val="18"/>
                <w:szCs w:val="18"/>
              </w:rPr>
              <w:t>-</w:t>
            </w:r>
          </w:p>
        </w:tc>
        <w:tc>
          <w:tcPr>
            <w:tcW w:w="731" w:type="dxa"/>
            <w:gridSpan w:val="3"/>
            <w:shd w:val="clear" w:color="auto" w:fill="auto"/>
          </w:tcPr>
          <w:p w:rsidR="00FC4B05" w:rsidRPr="005677B5" w:rsidRDefault="005677B5" w:rsidP="00261CDB">
            <w:pPr>
              <w:jc w:val="both"/>
              <w:rPr>
                <w:sz w:val="18"/>
                <w:szCs w:val="18"/>
              </w:rPr>
            </w:pPr>
            <w:r w:rsidRPr="005677B5">
              <w:rPr>
                <w:sz w:val="18"/>
                <w:szCs w:val="18"/>
              </w:rPr>
              <w:t>3</w:t>
            </w:r>
            <w:r w:rsidR="00FC4B05" w:rsidRPr="005677B5">
              <w:rPr>
                <w:sz w:val="18"/>
                <w:szCs w:val="18"/>
              </w:rPr>
              <w:t>0,0</w:t>
            </w:r>
          </w:p>
        </w:tc>
        <w:tc>
          <w:tcPr>
            <w:tcW w:w="686" w:type="dxa"/>
            <w:shd w:val="clear" w:color="auto" w:fill="auto"/>
          </w:tcPr>
          <w:p w:rsidR="00FC4B05" w:rsidRPr="005677B5" w:rsidRDefault="005677B5" w:rsidP="00261CDB">
            <w:pPr>
              <w:jc w:val="both"/>
              <w:rPr>
                <w:sz w:val="18"/>
                <w:szCs w:val="18"/>
              </w:rPr>
            </w:pPr>
            <w:r>
              <w:rPr>
                <w:sz w:val="18"/>
                <w:szCs w:val="18"/>
              </w:rPr>
              <w:t>5</w:t>
            </w:r>
            <w:r w:rsidR="00FC4B05" w:rsidRPr="005677B5">
              <w:rPr>
                <w:sz w:val="18"/>
                <w:szCs w:val="18"/>
              </w:rPr>
              <w:t>0,0</w:t>
            </w:r>
          </w:p>
        </w:tc>
        <w:tc>
          <w:tcPr>
            <w:tcW w:w="681" w:type="dxa"/>
            <w:gridSpan w:val="6"/>
            <w:shd w:val="clear" w:color="auto" w:fill="auto"/>
          </w:tcPr>
          <w:p w:rsidR="00FC4B05" w:rsidRPr="005677B5" w:rsidRDefault="005677B5" w:rsidP="00261CDB">
            <w:pPr>
              <w:jc w:val="both"/>
              <w:rPr>
                <w:sz w:val="18"/>
                <w:szCs w:val="18"/>
              </w:rPr>
            </w:pPr>
            <w:r>
              <w:rPr>
                <w:sz w:val="18"/>
                <w:szCs w:val="18"/>
              </w:rPr>
              <w:t>8</w:t>
            </w:r>
            <w:r w:rsidR="00FC4B05" w:rsidRPr="005677B5">
              <w:rPr>
                <w:sz w:val="18"/>
                <w:szCs w:val="18"/>
              </w:rPr>
              <w:t>0,0</w:t>
            </w:r>
          </w:p>
        </w:tc>
        <w:tc>
          <w:tcPr>
            <w:tcW w:w="788" w:type="dxa"/>
            <w:gridSpan w:val="3"/>
            <w:shd w:val="clear" w:color="auto" w:fill="auto"/>
          </w:tcPr>
          <w:p w:rsidR="00FC4B05" w:rsidRPr="005677B5" w:rsidRDefault="005677B5" w:rsidP="00261CDB">
            <w:pPr>
              <w:jc w:val="both"/>
              <w:rPr>
                <w:sz w:val="18"/>
                <w:szCs w:val="18"/>
              </w:rPr>
            </w:pPr>
            <w:r>
              <w:rPr>
                <w:sz w:val="18"/>
                <w:szCs w:val="18"/>
              </w:rPr>
              <w:t>10</w:t>
            </w:r>
            <w:r w:rsidR="00FC4B05" w:rsidRPr="005677B5">
              <w:rPr>
                <w:sz w:val="18"/>
                <w:szCs w:val="18"/>
              </w:rPr>
              <w:t>0,0</w:t>
            </w:r>
          </w:p>
        </w:tc>
      </w:tr>
      <w:tr w:rsidR="00FC4B05" w:rsidRPr="00591DC0" w:rsidTr="00887223">
        <w:trPr>
          <w:gridAfter w:val="1"/>
          <w:wAfter w:w="127" w:type="dxa"/>
        </w:trPr>
        <w:tc>
          <w:tcPr>
            <w:tcW w:w="705" w:type="dxa"/>
            <w:shd w:val="clear" w:color="auto" w:fill="auto"/>
          </w:tcPr>
          <w:p w:rsidR="00FC4B05" w:rsidRPr="00591DC0" w:rsidRDefault="00FC4B05" w:rsidP="00261CDB">
            <w:pPr>
              <w:jc w:val="center"/>
            </w:pPr>
            <w:r w:rsidRPr="00591DC0">
              <w:rPr>
                <w:sz w:val="22"/>
                <w:szCs w:val="22"/>
              </w:rPr>
              <w:t>1.9</w:t>
            </w:r>
          </w:p>
        </w:tc>
        <w:tc>
          <w:tcPr>
            <w:tcW w:w="2840" w:type="dxa"/>
            <w:shd w:val="clear" w:color="auto" w:fill="auto"/>
          </w:tcPr>
          <w:p w:rsidR="00FC4B05" w:rsidRPr="00591DC0" w:rsidRDefault="00FC4B05" w:rsidP="00261CDB">
            <w:pPr>
              <w:jc w:val="both"/>
            </w:pPr>
            <w:r w:rsidRPr="00591DC0">
              <w:rPr>
                <w:sz w:val="22"/>
                <w:szCs w:val="22"/>
              </w:rPr>
              <w:t xml:space="preserve">Обеспечить выезды комплексных рейдовых групп в населенные пункты  </w:t>
            </w:r>
          </w:p>
        </w:tc>
        <w:tc>
          <w:tcPr>
            <w:tcW w:w="2137" w:type="dxa"/>
            <w:shd w:val="clear" w:color="auto" w:fill="auto"/>
          </w:tcPr>
          <w:p w:rsidR="00FC4B05" w:rsidRPr="00591DC0" w:rsidRDefault="00FC4B05" w:rsidP="00261CDB">
            <w:pPr>
              <w:jc w:val="both"/>
            </w:pPr>
            <w:r w:rsidRPr="00591DC0">
              <w:rPr>
                <w:sz w:val="22"/>
                <w:szCs w:val="22"/>
              </w:rPr>
              <w:t>межведомственная к</w:t>
            </w:r>
            <w:r>
              <w:rPr>
                <w:sz w:val="22"/>
                <w:szCs w:val="22"/>
              </w:rPr>
              <w:t>омиссия ПП Администрация МР</w:t>
            </w:r>
            <w:r w:rsidRPr="00591DC0">
              <w:rPr>
                <w:sz w:val="22"/>
                <w:szCs w:val="22"/>
              </w:rPr>
              <w:t>, ОМВД России по Каларскому району</w:t>
            </w:r>
          </w:p>
        </w:tc>
        <w:tc>
          <w:tcPr>
            <w:tcW w:w="699" w:type="dxa"/>
            <w:shd w:val="clear" w:color="auto" w:fill="auto"/>
          </w:tcPr>
          <w:p w:rsidR="00FC4B05" w:rsidRPr="00591DC0" w:rsidRDefault="00FC4B05" w:rsidP="00261CDB">
            <w:pPr>
              <w:jc w:val="both"/>
            </w:pPr>
            <w:r w:rsidRPr="00591DC0">
              <w:rPr>
                <w:sz w:val="22"/>
                <w:szCs w:val="22"/>
              </w:rPr>
              <w:t>Постоянно</w:t>
            </w:r>
          </w:p>
        </w:tc>
        <w:tc>
          <w:tcPr>
            <w:tcW w:w="549" w:type="dxa"/>
            <w:shd w:val="clear" w:color="auto" w:fill="auto"/>
          </w:tcPr>
          <w:p w:rsidR="00FC4B05" w:rsidRPr="00591DC0" w:rsidRDefault="00FC4B05" w:rsidP="00261CDB">
            <w:pPr>
              <w:jc w:val="both"/>
            </w:pPr>
            <w:r w:rsidRPr="00591DC0">
              <w:rPr>
                <w:sz w:val="22"/>
                <w:szCs w:val="22"/>
              </w:rPr>
              <w:t>-</w:t>
            </w:r>
          </w:p>
        </w:tc>
        <w:tc>
          <w:tcPr>
            <w:tcW w:w="726" w:type="dxa"/>
            <w:gridSpan w:val="2"/>
            <w:shd w:val="clear" w:color="auto" w:fill="auto"/>
          </w:tcPr>
          <w:p w:rsidR="00FC4B05" w:rsidRPr="00591DC0" w:rsidRDefault="00FC4B05" w:rsidP="00261CDB">
            <w:pPr>
              <w:jc w:val="both"/>
            </w:pPr>
            <w:r w:rsidRPr="00591DC0">
              <w:rPr>
                <w:sz w:val="22"/>
                <w:szCs w:val="22"/>
              </w:rPr>
              <w:t>-</w:t>
            </w:r>
          </w:p>
        </w:tc>
        <w:tc>
          <w:tcPr>
            <w:tcW w:w="731" w:type="dxa"/>
            <w:gridSpan w:val="3"/>
            <w:shd w:val="clear" w:color="auto" w:fill="auto"/>
          </w:tcPr>
          <w:p w:rsidR="00FC4B05" w:rsidRPr="00591DC0" w:rsidRDefault="00FC4B05" w:rsidP="00261CDB">
            <w:pPr>
              <w:jc w:val="both"/>
            </w:pPr>
            <w:r w:rsidRPr="00591DC0">
              <w:rPr>
                <w:sz w:val="22"/>
                <w:szCs w:val="22"/>
              </w:rPr>
              <w:t>-</w:t>
            </w:r>
          </w:p>
        </w:tc>
        <w:tc>
          <w:tcPr>
            <w:tcW w:w="686" w:type="dxa"/>
            <w:shd w:val="clear" w:color="auto" w:fill="auto"/>
          </w:tcPr>
          <w:p w:rsidR="00FC4B05" w:rsidRPr="00591DC0" w:rsidRDefault="00FC4B05" w:rsidP="00261CDB">
            <w:pPr>
              <w:jc w:val="both"/>
            </w:pPr>
            <w:r w:rsidRPr="00591DC0">
              <w:rPr>
                <w:sz w:val="22"/>
                <w:szCs w:val="22"/>
              </w:rPr>
              <w:t>-</w:t>
            </w:r>
          </w:p>
        </w:tc>
        <w:tc>
          <w:tcPr>
            <w:tcW w:w="681" w:type="dxa"/>
            <w:gridSpan w:val="6"/>
            <w:shd w:val="clear" w:color="auto" w:fill="auto"/>
          </w:tcPr>
          <w:p w:rsidR="00FC4B05" w:rsidRPr="00591DC0" w:rsidRDefault="00FC4B05" w:rsidP="00261CDB">
            <w:pPr>
              <w:jc w:val="both"/>
            </w:pPr>
            <w:r w:rsidRPr="00591DC0">
              <w:rPr>
                <w:sz w:val="22"/>
                <w:szCs w:val="22"/>
              </w:rPr>
              <w:t>-</w:t>
            </w:r>
          </w:p>
        </w:tc>
        <w:tc>
          <w:tcPr>
            <w:tcW w:w="845" w:type="dxa"/>
            <w:gridSpan w:val="4"/>
            <w:shd w:val="clear" w:color="auto" w:fill="auto"/>
          </w:tcPr>
          <w:p w:rsidR="00FC4B05" w:rsidRPr="00591DC0" w:rsidRDefault="00FC4B05" w:rsidP="00261CDB">
            <w:pPr>
              <w:jc w:val="both"/>
            </w:pPr>
            <w:r>
              <w:rPr>
                <w:sz w:val="22"/>
                <w:szCs w:val="22"/>
              </w:rPr>
              <w:t>-</w:t>
            </w:r>
          </w:p>
        </w:tc>
      </w:tr>
      <w:tr w:rsidR="00FC4B05" w:rsidRPr="00591DC0" w:rsidTr="00887223">
        <w:trPr>
          <w:gridAfter w:val="1"/>
          <w:wAfter w:w="127" w:type="dxa"/>
        </w:trPr>
        <w:tc>
          <w:tcPr>
            <w:tcW w:w="705" w:type="dxa"/>
            <w:shd w:val="clear" w:color="auto" w:fill="auto"/>
          </w:tcPr>
          <w:p w:rsidR="00FC4B05" w:rsidRPr="00591DC0" w:rsidRDefault="00FC4B05" w:rsidP="00261CDB">
            <w:pPr>
              <w:jc w:val="center"/>
            </w:pPr>
            <w:r w:rsidRPr="00591DC0">
              <w:rPr>
                <w:sz w:val="22"/>
                <w:szCs w:val="22"/>
              </w:rPr>
              <w:t>1.10</w:t>
            </w:r>
          </w:p>
        </w:tc>
        <w:tc>
          <w:tcPr>
            <w:tcW w:w="2840" w:type="dxa"/>
            <w:shd w:val="clear" w:color="auto" w:fill="auto"/>
          </w:tcPr>
          <w:p w:rsidR="00FC4B05" w:rsidRPr="00591DC0" w:rsidRDefault="00FC4B05" w:rsidP="00261CDB">
            <w:pPr>
              <w:jc w:val="both"/>
            </w:pPr>
            <w:r w:rsidRPr="00591DC0">
              <w:rPr>
                <w:sz w:val="22"/>
                <w:szCs w:val="22"/>
              </w:rPr>
              <w:t>Обеспечить бесперебойную службу «Телефон доверия», лицам, оказавшимся в сложной жизненной ситуации</w:t>
            </w:r>
          </w:p>
        </w:tc>
        <w:tc>
          <w:tcPr>
            <w:tcW w:w="2137" w:type="dxa"/>
            <w:shd w:val="clear" w:color="auto" w:fill="auto"/>
          </w:tcPr>
          <w:p w:rsidR="00FC4B05" w:rsidRPr="00591DC0" w:rsidRDefault="00FC4B05" w:rsidP="00261CDB">
            <w:pPr>
              <w:jc w:val="both"/>
            </w:pPr>
            <w:r w:rsidRPr="00591DC0">
              <w:rPr>
                <w:sz w:val="22"/>
                <w:szCs w:val="22"/>
              </w:rPr>
              <w:t xml:space="preserve">межведомственная комиссия ПП ГУЗ Каларская ЦРБ, ОУО, администрация </w:t>
            </w:r>
            <w:r>
              <w:rPr>
                <w:sz w:val="22"/>
                <w:szCs w:val="22"/>
              </w:rPr>
              <w:t>МР</w:t>
            </w:r>
          </w:p>
        </w:tc>
        <w:tc>
          <w:tcPr>
            <w:tcW w:w="699" w:type="dxa"/>
            <w:shd w:val="clear" w:color="auto" w:fill="auto"/>
          </w:tcPr>
          <w:p w:rsidR="00FC4B05" w:rsidRPr="00591DC0" w:rsidRDefault="00FC4B05" w:rsidP="00261CDB">
            <w:pPr>
              <w:jc w:val="both"/>
            </w:pPr>
            <w:r w:rsidRPr="00591DC0">
              <w:rPr>
                <w:sz w:val="22"/>
                <w:szCs w:val="22"/>
              </w:rPr>
              <w:t>Постоянно</w:t>
            </w:r>
          </w:p>
        </w:tc>
        <w:tc>
          <w:tcPr>
            <w:tcW w:w="549" w:type="dxa"/>
            <w:shd w:val="clear" w:color="auto" w:fill="auto"/>
          </w:tcPr>
          <w:p w:rsidR="00FC4B05" w:rsidRPr="00591DC0" w:rsidRDefault="00FC4B05" w:rsidP="00261CDB">
            <w:pPr>
              <w:jc w:val="both"/>
            </w:pPr>
            <w:r w:rsidRPr="00591DC0">
              <w:rPr>
                <w:sz w:val="22"/>
                <w:szCs w:val="22"/>
              </w:rPr>
              <w:t>-</w:t>
            </w:r>
          </w:p>
        </w:tc>
        <w:tc>
          <w:tcPr>
            <w:tcW w:w="726" w:type="dxa"/>
            <w:gridSpan w:val="2"/>
            <w:shd w:val="clear" w:color="auto" w:fill="auto"/>
          </w:tcPr>
          <w:p w:rsidR="00FC4B05" w:rsidRPr="00591DC0" w:rsidRDefault="00FC4B05" w:rsidP="00261CDB">
            <w:pPr>
              <w:jc w:val="both"/>
            </w:pPr>
            <w:r w:rsidRPr="00591DC0">
              <w:rPr>
                <w:sz w:val="22"/>
                <w:szCs w:val="22"/>
              </w:rPr>
              <w:t>-</w:t>
            </w:r>
          </w:p>
        </w:tc>
        <w:tc>
          <w:tcPr>
            <w:tcW w:w="731" w:type="dxa"/>
            <w:gridSpan w:val="3"/>
            <w:shd w:val="clear" w:color="auto" w:fill="auto"/>
          </w:tcPr>
          <w:p w:rsidR="00FC4B05" w:rsidRPr="00591DC0" w:rsidRDefault="00FC4B05" w:rsidP="00261CDB">
            <w:pPr>
              <w:jc w:val="both"/>
            </w:pPr>
            <w:r w:rsidRPr="00591DC0">
              <w:rPr>
                <w:sz w:val="22"/>
                <w:szCs w:val="22"/>
              </w:rPr>
              <w:t>-</w:t>
            </w:r>
          </w:p>
        </w:tc>
        <w:tc>
          <w:tcPr>
            <w:tcW w:w="686" w:type="dxa"/>
            <w:shd w:val="clear" w:color="auto" w:fill="auto"/>
          </w:tcPr>
          <w:p w:rsidR="00FC4B05" w:rsidRPr="00591DC0" w:rsidRDefault="00FC4B05" w:rsidP="00261CDB">
            <w:pPr>
              <w:jc w:val="both"/>
            </w:pPr>
            <w:r w:rsidRPr="00591DC0">
              <w:rPr>
                <w:sz w:val="22"/>
                <w:szCs w:val="22"/>
              </w:rPr>
              <w:t>-</w:t>
            </w:r>
          </w:p>
        </w:tc>
        <w:tc>
          <w:tcPr>
            <w:tcW w:w="681" w:type="dxa"/>
            <w:gridSpan w:val="6"/>
            <w:shd w:val="clear" w:color="auto" w:fill="auto"/>
          </w:tcPr>
          <w:p w:rsidR="00FC4B05" w:rsidRPr="00591DC0" w:rsidRDefault="00FC4B05" w:rsidP="00261CDB">
            <w:pPr>
              <w:jc w:val="both"/>
            </w:pPr>
            <w:r w:rsidRPr="00591DC0">
              <w:rPr>
                <w:sz w:val="22"/>
                <w:szCs w:val="22"/>
              </w:rPr>
              <w:t>-</w:t>
            </w:r>
          </w:p>
        </w:tc>
        <w:tc>
          <w:tcPr>
            <w:tcW w:w="845" w:type="dxa"/>
            <w:gridSpan w:val="4"/>
            <w:shd w:val="clear" w:color="auto" w:fill="auto"/>
          </w:tcPr>
          <w:p w:rsidR="00FC4B05" w:rsidRPr="00591DC0" w:rsidRDefault="00FC4B05" w:rsidP="00261CDB">
            <w:pPr>
              <w:jc w:val="both"/>
            </w:pPr>
            <w:r>
              <w:rPr>
                <w:sz w:val="22"/>
                <w:szCs w:val="22"/>
              </w:rPr>
              <w:t>-</w:t>
            </w:r>
          </w:p>
        </w:tc>
      </w:tr>
      <w:tr w:rsidR="00FC4B05" w:rsidRPr="00591DC0" w:rsidTr="00887223">
        <w:trPr>
          <w:gridAfter w:val="1"/>
          <w:wAfter w:w="127" w:type="dxa"/>
        </w:trPr>
        <w:tc>
          <w:tcPr>
            <w:tcW w:w="705" w:type="dxa"/>
            <w:shd w:val="clear" w:color="auto" w:fill="auto"/>
          </w:tcPr>
          <w:p w:rsidR="00FC4B05" w:rsidRPr="00591DC0" w:rsidRDefault="00FC4B05" w:rsidP="00261CDB">
            <w:pPr>
              <w:jc w:val="center"/>
            </w:pPr>
            <w:r w:rsidRPr="00591DC0">
              <w:rPr>
                <w:sz w:val="22"/>
                <w:szCs w:val="22"/>
              </w:rPr>
              <w:t>1.11</w:t>
            </w:r>
          </w:p>
        </w:tc>
        <w:tc>
          <w:tcPr>
            <w:tcW w:w="2840" w:type="dxa"/>
            <w:shd w:val="clear" w:color="auto" w:fill="auto"/>
          </w:tcPr>
          <w:p w:rsidR="00FC4B05" w:rsidRPr="00591DC0" w:rsidRDefault="00FC4B05" w:rsidP="00261CDB">
            <w:pPr>
              <w:jc w:val="both"/>
            </w:pPr>
            <w:r w:rsidRPr="00591DC0">
              <w:rPr>
                <w:sz w:val="22"/>
                <w:szCs w:val="22"/>
              </w:rPr>
              <w:t>Провести работы  по предупреждению правонарушений и защите работников учреждений, организаций, предприятий от преступных посяг</w:t>
            </w:r>
            <w:r>
              <w:rPr>
                <w:sz w:val="22"/>
                <w:szCs w:val="22"/>
              </w:rPr>
              <w:t>ательств с применением руководи</w:t>
            </w:r>
            <w:r w:rsidRPr="00591DC0">
              <w:rPr>
                <w:sz w:val="22"/>
                <w:szCs w:val="22"/>
              </w:rPr>
              <w:t>телями дополнительных мер защиты (тревожные кнопки, инкассация, страхование, видеонаблюдение)</w:t>
            </w:r>
          </w:p>
        </w:tc>
        <w:tc>
          <w:tcPr>
            <w:tcW w:w="2137" w:type="dxa"/>
            <w:shd w:val="clear" w:color="auto" w:fill="auto"/>
          </w:tcPr>
          <w:p w:rsidR="00FC4B05" w:rsidRPr="00591DC0" w:rsidRDefault="00FC4B05" w:rsidP="00261CDB">
            <w:pPr>
              <w:jc w:val="both"/>
            </w:pPr>
            <w:r w:rsidRPr="00591DC0">
              <w:rPr>
                <w:sz w:val="22"/>
                <w:szCs w:val="22"/>
              </w:rPr>
              <w:t>межведомственная комиссия ПП, ОМВД России по Каларскому району, руководители учреждений, организаций, предприятий</w:t>
            </w:r>
          </w:p>
        </w:tc>
        <w:tc>
          <w:tcPr>
            <w:tcW w:w="699" w:type="dxa"/>
            <w:shd w:val="clear" w:color="auto" w:fill="auto"/>
          </w:tcPr>
          <w:p w:rsidR="00FC4B05" w:rsidRPr="00591DC0" w:rsidRDefault="00FC4B05" w:rsidP="00261CDB">
            <w:pPr>
              <w:jc w:val="both"/>
            </w:pPr>
            <w:r w:rsidRPr="00591DC0">
              <w:rPr>
                <w:sz w:val="22"/>
                <w:szCs w:val="22"/>
              </w:rPr>
              <w:t xml:space="preserve">В течение периода действия </w:t>
            </w:r>
            <w:r>
              <w:rPr>
                <w:sz w:val="22"/>
                <w:szCs w:val="22"/>
              </w:rPr>
              <w:t>под</w:t>
            </w:r>
            <w:r w:rsidRPr="00591DC0">
              <w:rPr>
                <w:sz w:val="22"/>
                <w:szCs w:val="22"/>
              </w:rPr>
              <w:t>программы</w:t>
            </w:r>
          </w:p>
        </w:tc>
        <w:tc>
          <w:tcPr>
            <w:tcW w:w="549" w:type="dxa"/>
            <w:shd w:val="clear" w:color="auto" w:fill="auto"/>
          </w:tcPr>
          <w:p w:rsidR="00FC4B05" w:rsidRPr="00591DC0" w:rsidRDefault="00FC4B05" w:rsidP="00261CDB">
            <w:pPr>
              <w:jc w:val="both"/>
            </w:pPr>
            <w:r w:rsidRPr="00591DC0">
              <w:rPr>
                <w:sz w:val="22"/>
                <w:szCs w:val="22"/>
              </w:rPr>
              <w:t>-</w:t>
            </w:r>
          </w:p>
        </w:tc>
        <w:tc>
          <w:tcPr>
            <w:tcW w:w="726" w:type="dxa"/>
            <w:gridSpan w:val="2"/>
            <w:shd w:val="clear" w:color="auto" w:fill="auto"/>
          </w:tcPr>
          <w:p w:rsidR="00FC4B05" w:rsidRPr="00591DC0" w:rsidRDefault="00FC4B05" w:rsidP="00261CDB">
            <w:pPr>
              <w:jc w:val="both"/>
            </w:pPr>
            <w:r w:rsidRPr="00591DC0">
              <w:rPr>
                <w:sz w:val="22"/>
                <w:szCs w:val="22"/>
              </w:rPr>
              <w:t>-</w:t>
            </w:r>
          </w:p>
        </w:tc>
        <w:tc>
          <w:tcPr>
            <w:tcW w:w="731" w:type="dxa"/>
            <w:gridSpan w:val="3"/>
            <w:shd w:val="clear" w:color="auto" w:fill="auto"/>
          </w:tcPr>
          <w:p w:rsidR="00FC4B05" w:rsidRPr="00591DC0" w:rsidRDefault="00FC4B05" w:rsidP="00261CDB">
            <w:pPr>
              <w:jc w:val="both"/>
            </w:pPr>
            <w:r w:rsidRPr="00591DC0">
              <w:rPr>
                <w:sz w:val="22"/>
                <w:szCs w:val="22"/>
              </w:rPr>
              <w:t>-</w:t>
            </w:r>
          </w:p>
        </w:tc>
        <w:tc>
          <w:tcPr>
            <w:tcW w:w="686" w:type="dxa"/>
            <w:shd w:val="clear" w:color="auto" w:fill="auto"/>
          </w:tcPr>
          <w:p w:rsidR="00FC4B05" w:rsidRPr="00591DC0" w:rsidRDefault="00FC4B05" w:rsidP="00261CDB">
            <w:pPr>
              <w:jc w:val="both"/>
            </w:pPr>
            <w:r w:rsidRPr="00591DC0">
              <w:rPr>
                <w:sz w:val="22"/>
                <w:szCs w:val="22"/>
              </w:rPr>
              <w:t>-</w:t>
            </w:r>
          </w:p>
        </w:tc>
        <w:tc>
          <w:tcPr>
            <w:tcW w:w="681" w:type="dxa"/>
            <w:gridSpan w:val="6"/>
            <w:shd w:val="clear" w:color="auto" w:fill="auto"/>
          </w:tcPr>
          <w:p w:rsidR="00FC4B05" w:rsidRPr="00591DC0" w:rsidRDefault="00FC4B05" w:rsidP="00261CDB">
            <w:pPr>
              <w:jc w:val="both"/>
            </w:pPr>
            <w:r w:rsidRPr="00591DC0">
              <w:rPr>
                <w:sz w:val="22"/>
                <w:szCs w:val="22"/>
              </w:rPr>
              <w:t>-</w:t>
            </w:r>
          </w:p>
        </w:tc>
        <w:tc>
          <w:tcPr>
            <w:tcW w:w="845" w:type="dxa"/>
            <w:gridSpan w:val="4"/>
            <w:shd w:val="clear" w:color="auto" w:fill="auto"/>
          </w:tcPr>
          <w:p w:rsidR="00FC4B05" w:rsidRPr="00591DC0" w:rsidRDefault="00FC4B05" w:rsidP="00261CDB">
            <w:pPr>
              <w:jc w:val="both"/>
            </w:pPr>
            <w:r>
              <w:rPr>
                <w:sz w:val="22"/>
                <w:szCs w:val="22"/>
              </w:rPr>
              <w:t>-</w:t>
            </w:r>
          </w:p>
        </w:tc>
      </w:tr>
      <w:tr w:rsidR="00FC4B05" w:rsidRPr="00591DC0" w:rsidTr="00887223">
        <w:trPr>
          <w:gridAfter w:val="2"/>
          <w:wAfter w:w="184" w:type="dxa"/>
        </w:trPr>
        <w:tc>
          <w:tcPr>
            <w:tcW w:w="705" w:type="dxa"/>
            <w:shd w:val="clear" w:color="auto" w:fill="auto"/>
          </w:tcPr>
          <w:p w:rsidR="00FC4B05" w:rsidRPr="00591DC0" w:rsidRDefault="00FC4B05" w:rsidP="00261CDB">
            <w:pPr>
              <w:jc w:val="center"/>
            </w:pPr>
            <w:r w:rsidRPr="00591DC0">
              <w:rPr>
                <w:sz w:val="22"/>
                <w:szCs w:val="22"/>
              </w:rPr>
              <w:t>1.12</w:t>
            </w:r>
          </w:p>
        </w:tc>
        <w:tc>
          <w:tcPr>
            <w:tcW w:w="2840" w:type="dxa"/>
            <w:shd w:val="clear" w:color="auto" w:fill="auto"/>
          </w:tcPr>
          <w:p w:rsidR="00FC4B05" w:rsidRPr="00591DC0" w:rsidRDefault="00FC4B05" w:rsidP="00261CDB">
            <w:pPr>
              <w:jc w:val="both"/>
            </w:pPr>
            <w:r w:rsidRPr="00591DC0">
              <w:rPr>
                <w:sz w:val="22"/>
                <w:szCs w:val="22"/>
              </w:rPr>
              <w:t xml:space="preserve">Создать секции и кружки по изучению уголовного и административного законодательства, правил дорожного движения </w:t>
            </w:r>
          </w:p>
        </w:tc>
        <w:tc>
          <w:tcPr>
            <w:tcW w:w="2137" w:type="dxa"/>
            <w:shd w:val="clear" w:color="auto" w:fill="auto"/>
          </w:tcPr>
          <w:p w:rsidR="00FC4B05" w:rsidRPr="00591DC0" w:rsidRDefault="00FC4B05" w:rsidP="00261CDB">
            <w:pPr>
              <w:jc w:val="both"/>
            </w:pPr>
            <w:r w:rsidRPr="00591DC0">
              <w:rPr>
                <w:sz w:val="22"/>
                <w:szCs w:val="22"/>
              </w:rPr>
              <w:t>Администрация муниципального района «Каларский район», ОМВД России по Каларскому району, образовательные учреждения</w:t>
            </w:r>
          </w:p>
        </w:tc>
        <w:tc>
          <w:tcPr>
            <w:tcW w:w="699" w:type="dxa"/>
            <w:shd w:val="clear" w:color="auto" w:fill="auto"/>
          </w:tcPr>
          <w:p w:rsidR="00FC4B05" w:rsidRPr="00591DC0" w:rsidRDefault="00FC4B05" w:rsidP="00261CDB">
            <w:pPr>
              <w:jc w:val="both"/>
            </w:pPr>
            <w:r w:rsidRPr="00591DC0">
              <w:rPr>
                <w:sz w:val="22"/>
                <w:szCs w:val="22"/>
              </w:rPr>
              <w:t>В те</w:t>
            </w:r>
            <w:r>
              <w:rPr>
                <w:sz w:val="22"/>
                <w:szCs w:val="22"/>
              </w:rPr>
              <w:t>чение  всего периода</w:t>
            </w:r>
          </w:p>
        </w:tc>
        <w:tc>
          <w:tcPr>
            <w:tcW w:w="549" w:type="dxa"/>
            <w:shd w:val="clear" w:color="auto" w:fill="auto"/>
          </w:tcPr>
          <w:p w:rsidR="00FC4B05" w:rsidRPr="00591DC0" w:rsidRDefault="00FC4B05" w:rsidP="00261CDB">
            <w:pPr>
              <w:jc w:val="both"/>
            </w:pPr>
            <w:r w:rsidRPr="00591DC0">
              <w:rPr>
                <w:sz w:val="22"/>
                <w:szCs w:val="22"/>
              </w:rPr>
              <w:t>-</w:t>
            </w:r>
          </w:p>
        </w:tc>
        <w:tc>
          <w:tcPr>
            <w:tcW w:w="726" w:type="dxa"/>
            <w:gridSpan w:val="2"/>
            <w:shd w:val="clear" w:color="auto" w:fill="auto"/>
          </w:tcPr>
          <w:p w:rsidR="00FC4B05" w:rsidRPr="00591DC0" w:rsidRDefault="00FC4B05" w:rsidP="00261CDB">
            <w:pPr>
              <w:jc w:val="both"/>
            </w:pPr>
            <w:r w:rsidRPr="00591DC0">
              <w:rPr>
                <w:sz w:val="22"/>
                <w:szCs w:val="22"/>
              </w:rPr>
              <w:t>-</w:t>
            </w:r>
          </w:p>
        </w:tc>
        <w:tc>
          <w:tcPr>
            <w:tcW w:w="731" w:type="dxa"/>
            <w:gridSpan w:val="3"/>
            <w:shd w:val="clear" w:color="auto" w:fill="auto"/>
          </w:tcPr>
          <w:p w:rsidR="00FC4B05" w:rsidRPr="00591DC0" w:rsidRDefault="00FC4B05" w:rsidP="00261CDB">
            <w:pPr>
              <w:jc w:val="both"/>
            </w:pPr>
            <w:r w:rsidRPr="00591DC0">
              <w:rPr>
                <w:sz w:val="22"/>
                <w:szCs w:val="22"/>
              </w:rPr>
              <w:t>-</w:t>
            </w:r>
          </w:p>
        </w:tc>
        <w:tc>
          <w:tcPr>
            <w:tcW w:w="686" w:type="dxa"/>
            <w:shd w:val="clear" w:color="auto" w:fill="auto"/>
          </w:tcPr>
          <w:p w:rsidR="00FC4B05" w:rsidRPr="00591DC0" w:rsidRDefault="00FC4B05" w:rsidP="00261CDB">
            <w:pPr>
              <w:jc w:val="both"/>
            </w:pPr>
            <w:r w:rsidRPr="00591DC0">
              <w:rPr>
                <w:sz w:val="22"/>
                <w:szCs w:val="22"/>
              </w:rPr>
              <w:t>-</w:t>
            </w:r>
          </w:p>
        </w:tc>
        <w:tc>
          <w:tcPr>
            <w:tcW w:w="669" w:type="dxa"/>
            <w:gridSpan w:val="5"/>
            <w:shd w:val="clear" w:color="auto" w:fill="auto"/>
          </w:tcPr>
          <w:p w:rsidR="00FC4B05" w:rsidRPr="00591DC0" w:rsidRDefault="00FC4B05" w:rsidP="00261CDB">
            <w:pPr>
              <w:jc w:val="both"/>
            </w:pPr>
            <w:r w:rsidRPr="00591DC0">
              <w:rPr>
                <w:sz w:val="22"/>
                <w:szCs w:val="22"/>
              </w:rPr>
              <w:t>-</w:t>
            </w:r>
          </w:p>
        </w:tc>
        <w:tc>
          <w:tcPr>
            <w:tcW w:w="800" w:type="dxa"/>
            <w:gridSpan w:val="4"/>
            <w:shd w:val="clear" w:color="auto" w:fill="auto"/>
          </w:tcPr>
          <w:p w:rsidR="00FC4B05" w:rsidRPr="00591DC0" w:rsidRDefault="00FC4B05" w:rsidP="00261CDB">
            <w:pPr>
              <w:jc w:val="both"/>
            </w:pPr>
            <w:r>
              <w:rPr>
                <w:sz w:val="22"/>
                <w:szCs w:val="22"/>
              </w:rPr>
              <w:t>-</w:t>
            </w:r>
          </w:p>
        </w:tc>
      </w:tr>
      <w:tr w:rsidR="00FC4B05" w:rsidRPr="00591DC0" w:rsidTr="00887223">
        <w:trPr>
          <w:gridAfter w:val="2"/>
          <w:wAfter w:w="184" w:type="dxa"/>
        </w:trPr>
        <w:tc>
          <w:tcPr>
            <w:tcW w:w="705" w:type="dxa"/>
            <w:shd w:val="clear" w:color="auto" w:fill="auto"/>
          </w:tcPr>
          <w:p w:rsidR="00FC4B05" w:rsidRPr="00591DC0" w:rsidRDefault="00FC4B05" w:rsidP="00261CDB">
            <w:pPr>
              <w:jc w:val="center"/>
            </w:pPr>
            <w:r w:rsidRPr="00591DC0">
              <w:rPr>
                <w:sz w:val="22"/>
                <w:szCs w:val="22"/>
              </w:rPr>
              <w:t>1.13</w:t>
            </w:r>
          </w:p>
        </w:tc>
        <w:tc>
          <w:tcPr>
            <w:tcW w:w="2840" w:type="dxa"/>
            <w:shd w:val="clear" w:color="auto" w:fill="auto"/>
          </w:tcPr>
          <w:p w:rsidR="00FC4B05" w:rsidRPr="00591DC0" w:rsidRDefault="00FC4B05" w:rsidP="00261CDB">
            <w:pPr>
              <w:jc w:val="both"/>
            </w:pPr>
            <w:r w:rsidRPr="00591DC0">
              <w:rPr>
                <w:sz w:val="22"/>
                <w:szCs w:val="22"/>
              </w:rPr>
              <w:t xml:space="preserve">Организовать привлечение </w:t>
            </w:r>
          </w:p>
          <w:p w:rsidR="00FC4B05" w:rsidRPr="00591DC0" w:rsidRDefault="00FC4B05" w:rsidP="00261CDB">
            <w:pPr>
              <w:jc w:val="both"/>
              <w:rPr>
                <w:b/>
              </w:rPr>
            </w:pPr>
            <w:r w:rsidRPr="00591DC0">
              <w:rPr>
                <w:sz w:val="22"/>
                <w:szCs w:val="22"/>
              </w:rPr>
              <w:t xml:space="preserve"> собственников жилья, к проведению мероприятий по предупреждению </w:t>
            </w:r>
            <w:r w:rsidRPr="00591DC0">
              <w:rPr>
                <w:sz w:val="22"/>
                <w:szCs w:val="22"/>
              </w:rPr>
              <w:lastRenderedPageBreak/>
              <w:t>правонарушений в занимаемых жилых помещениях</w:t>
            </w:r>
          </w:p>
        </w:tc>
        <w:tc>
          <w:tcPr>
            <w:tcW w:w="2137" w:type="dxa"/>
            <w:shd w:val="clear" w:color="auto" w:fill="auto"/>
          </w:tcPr>
          <w:p w:rsidR="00FC4B05" w:rsidRPr="00591DC0" w:rsidRDefault="00FC4B05" w:rsidP="00261CDB">
            <w:pPr>
              <w:jc w:val="both"/>
            </w:pPr>
            <w:r w:rsidRPr="00591DC0">
              <w:rPr>
                <w:sz w:val="22"/>
                <w:szCs w:val="22"/>
              </w:rPr>
              <w:lastRenderedPageBreak/>
              <w:t xml:space="preserve">межведомственная комиссия ПП, администрации городского и </w:t>
            </w:r>
            <w:r w:rsidRPr="00591DC0">
              <w:rPr>
                <w:sz w:val="22"/>
                <w:szCs w:val="22"/>
              </w:rPr>
              <w:lastRenderedPageBreak/>
              <w:t>сельских поселений, ОМВД России по Каларскому району</w:t>
            </w:r>
          </w:p>
        </w:tc>
        <w:tc>
          <w:tcPr>
            <w:tcW w:w="699" w:type="dxa"/>
            <w:shd w:val="clear" w:color="auto" w:fill="auto"/>
          </w:tcPr>
          <w:p w:rsidR="00FC4B05" w:rsidRPr="00591DC0" w:rsidRDefault="00FC4B05" w:rsidP="00261CDB">
            <w:pPr>
              <w:jc w:val="both"/>
            </w:pPr>
            <w:r w:rsidRPr="00591DC0">
              <w:rPr>
                <w:sz w:val="22"/>
                <w:szCs w:val="22"/>
              </w:rPr>
              <w:lastRenderedPageBreak/>
              <w:t>Постоянно</w:t>
            </w:r>
          </w:p>
        </w:tc>
        <w:tc>
          <w:tcPr>
            <w:tcW w:w="549" w:type="dxa"/>
            <w:shd w:val="clear" w:color="auto" w:fill="auto"/>
          </w:tcPr>
          <w:p w:rsidR="00FC4B05" w:rsidRPr="00591DC0" w:rsidRDefault="00FC4B05" w:rsidP="00261CDB">
            <w:pPr>
              <w:jc w:val="both"/>
            </w:pPr>
            <w:r w:rsidRPr="00591DC0">
              <w:rPr>
                <w:sz w:val="22"/>
                <w:szCs w:val="22"/>
              </w:rPr>
              <w:t>-</w:t>
            </w:r>
          </w:p>
        </w:tc>
        <w:tc>
          <w:tcPr>
            <w:tcW w:w="726" w:type="dxa"/>
            <w:gridSpan w:val="2"/>
            <w:shd w:val="clear" w:color="auto" w:fill="auto"/>
          </w:tcPr>
          <w:p w:rsidR="00FC4B05" w:rsidRPr="00591DC0" w:rsidRDefault="00FC4B05" w:rsidP="00261CDB">
            <w:pPr>
              <w:jc w:val="both"/>
            </w:pPr>
            <w:r w:rsidRPr="00591DC0">
              <w:rPr>
                <w:sz w:val="22"/>
                <w:szCs w:val="22"/>
              </w:rPr>
              <w:t>-</w:t>
            </w:r>
          </w:p>
        </w:tc>
        <w:tc>
          <w:tcPr>
            <w:tcW w:w="731" w:type="dxa"/>
            <w:gridSpan w:val="3"/>
            <w:shd w:val="clear" w:color="auto" w:fill="auto"/>
          </w:tcPr>
          <w:p w:rsidR="00FC4B05" w:rsidRPr="00591DC0" w:rsidRDefault="00FC4B05" w:rsidP="00261CDB">
            <w:pPr>
              <w:jc w:val="both"/>
            </w:pPr>
            <w:r w:rsidRPr="00591DC0">
              <w:rPr>
                <w:sz w:val="22"/>
                <w:szCs w:val="22"/>
              </w:rPr>
              <w:t>-</w:t>
            </w:r>
          </w:p>
        </w:tc>
        <w:tc>
          <w:tcPr>
            <w:tcW w:w="686" w:type="dxa"/>
            <w:shd w:val="clear" w:color="auto" w:fill="auto"/>
          </w:tcPr>
          <w:p w:rsidR="00FC4B05" w:rsidRPr="00591DC0" w:rsidRDefault="00FC4B05" w:rsidP="00261CDB">
            <w:pPr>
              <w:jc w:val="both"/>
            </w:pPr>
            <w:r w:rsidRPr="00591DC0">
              <w:rPr>
                <w:sz w:val="22"/>
                <w:szCs w:val="22"/>
              </w:rPr>
              <w:t>-</w:t>
            </w:r>
          </w:p>
        </w:tc>
        <w:tc>
          <w:tcPr>
            <w:tcW w:w="669" w:type="dxa"/>
            <w:gridSpan w:val="5"/>
            <w:shd w:val="clear" w:color="auto" w:fill="auto"/>
          </w:tcPr>
          <w:p w:rsidR="00FC4B05" w:rsidRPr="00591DC0" w:rsidRDefault="00FC4B05" w:rsidP="00261CDB">
            <w:pPr>
              <w:jc w:val="both"/>
            </w:pPr>
            <w:r w:rsidRPr="00591DC0">
              <w:rPr>
                <w:sz w:val="22"/>
                <w:szCs w:val="22"/>
              </w:rPr>
              <w:t>-</w:t>
            </w:r>
          </w:p>
        </w:tc>
        <w:tc>
          <w:tcPr>
            <w:tcW w:w="800" w:type="dxa"/>
            <w:gridSpan w:val="4"/>
            <w:shd w:val="clear" w:color="auto" w:fill="auto"/>
          </w:tcPr>
          <w:p w:rsidR="00FC4B05" w:rsidRPr="00591DC0" w:rsidRDefault="00FC4B05" w:rsidP="00261CDB">
            <w:pPr>
              <w:jc w:val="both"/>
            </w:pPr>
            <w:r>
              <w:rPr>
                <w:sz w:val="22"/>
                <w:szCs w:val="22"/>
              </w:rPr>
              <w:t>-</w:t>
            </w:r>
          </w:p>
        </w:tc>
      </w:tr>
      <w:tr w:rsidR="00FC4B05" w:rsidRPr="00591DC0" w:rsidTr="00887223">
        <w:trPr>
          <w:gridAfter w:val="2"/>
          <w:wAfter w:w="184" w:type="dxa"/>
        </w:trPr>
        <w:tc>
          <w:tcPr>
            <w:tcW w:w="705" w:type="dxa"/>
            <w:shd w:val="clear" w:color="auto" w:fill="auto"/>
          </w:tcPr>
          <w:p w:rsidR="00FC4B05" w:rsidRPr="00591DC0" w:rsidRDefault="00FC4B05" w:rsidP="00261CDB">
            <w:pPr>
              <w:jc w:val="center"/>
            </w:pPr>
            <w:r w:rsidRPr="00591DC0">
              <w:rPr>
                <w:sz w:val="22"/>
                <w:szCs w:val="22"/>
              </w:rPr>
              <w:lastRenderedPageBreak/>
              <w:t>1.14</w:t>
            </w:r>
          </w:p>
        </w:tc>
        <w:tc>
          <w:tcPr>
            <w:tcW w:w="2840" w:type="dxa"/>
            <w:shd w:val="clear" w:color="auto" w:fill="auto"/>
          </w:tcPr>
          <w:p w:rsidR="00FC4B05" w:rsidRPr="00591DC0" w:rsidRDefault="00FC4B05" w:rsidP="00261CDB">
            <w:pPr>
              <w:jc w:val="both"/>
            </w:pPr>
            <w:r w:rsidRPr="00591DC0">
              <w:rPr>
                <w:sz w:val="22"/>
                <w:szCs w:val="22"/>
              </w:rPr>
              <w:t xml:space="preserve">Разработать меры по стимулированию граждан за представление достоверной информации о планируемых и совершенных правонарушениях. </w:t>
            </w:r>
          </w:p>
        </w:tc>
        <w:tc>
          <w:tcPr>
            <w:tcW w:w="2137" w:type="dxa"/>
            <w:shd w:val="clear" w:color="auto" w:fill="auto"/>
          </w:tcPr>
          <w:p w:rsidR="00FC4B05" w:rsidRPr="00591DC0" w:rsidRDefault="00FC4B05" w:rsidP="00261CDB">
            <w:pPr>
              <w:jc w:val="both"/>
            </w:pPr>
            <w:r w:rsidRPr="00591DC0">
              <w:rPr>
                <w:sz w:val="22"/>
                <w:szCs w:val="22"/>
              </w:rPr>
              <w:t>ОМВД России по Каларскому району</w:t>
            </w:r>
          </w:p>
        </w:tc>
        <w:tc>
          <w:tcPr>
            <w:tcW w:w="699" w:type="dxa"/>
            <w:shd w:val="clear" w:color="auto" w:fill="auto"/>
          </w:tcPr>
          <w:p w:rsidR="00FC4B05" w:rsidRPr="00591DC0" w:rsidRDefault="00FC4B05" w:rsidP="00261CDB">
            <w:pPr>
              <w:jc w:val="both"/>
            </w:pPr>
            <w:r>
              <w:rPr>
                <w:sz w:val="22"/>
                <w:szCs w:val="22"/>
              </w:rPr>
              <w:t>Постоянно</w:t>
            </w:r>
          </w:p>
        </w:tc>
        <w:tc>
          <w:tcPr>
            <w:tcW w:w="549" w:type="dxa"/>
            <w:shd w:val="clear" w:color="auto" w:fill="auto"/>
          </w:tcPr>
          <w:p w:rsidR="00FC4B05" w:rsidRPr="00591DC0" w:rsidRDefault="00FC4B05" w:rsidP="00261CDB">
            <w:pPr>
              <w:jc w:val="both"/>
            </w:pPr>
            <w:r w:rsidRPr="00591DC0">
              <w:rPr>
                <w:sz w:val="22"/>
                <w:szCs w:val="22"/>
              </w:rPr>
              <w:t>-</w:t>
            </w:r>
          </w:p>
        </w:tc>
        <w:tc>
          <w:tcPr>
            <w:tcW w:w="726" w:type="dxa"/>
            <w:gridSpan w:val="2"/>
            <w:shd w:val="clear" w:color="auto" w:fill="auto"/>
          </w:tcPr>
          <w:p w:rsidR="00FC4B05" w:rsidRPr="00591DC0" w:rsidRDefault="00FC4B05" w:rsidP="00261CDB">
            <w:pPr>
              <w:jc w:val="both"/>
            </w:pPr>
            <w:r w:rsidRPr="00591DC0">
              <w:rPr>
                <w:sz w:val="22"/>
                <w:szCs w:val="22"/>
              </w:rPr>
              <w:t>-</w:t>
            </w:r>
          </w:p>
        </w:tc>
        <w:tc>
          <w:tcPr>
            <w:tcW w:w="731" w:type="dxa"/>
            <w:gridSpan w:val="3"/>
            <w:shd w:val="clear" w:color="auto" w:fill="auto"/>
          </w:tcPr>
          <w:p w:rsidR="00FC4B05" w:rsidRPr="00591DC0" w:rsidRDefault="00FC4B05" w:rsidP="00261CDB">
            <w:pPr>
              <w:jc w:val="both"/>
            </w:pPr>
            <w:r w:rsidRPr="00591DC0">
              <w:rPr>
                <w:sz w:val="22"/>
                <w:szCs w:val="22"/>
              </w:rPr>
              <w:t>-</w:t>
            </w:r>
          </w:p>
        </w:tc>
        <w:tc>
          <w:tcPr>
            <w:tcW w:w="686" w:type="dxa"/>
            <w:shd w:val="clear" w:color="auto" w:fill="auto"/>
          </w:tcPr>
          <w:p w:rsidR="00FC4B05" w:rsidRPr="00591DC0" w:rsidRDefault="00FC4B05" w:rsidP="00261CDB">
            <w:pPr>
              <w:jc w:val="both"/>
            </w:pPr>
            <w:r w:rsidRPr="00591DC0">
              <w:rPr>
                <w:sz w:val="22"/>
                <w:szCs w:val="22"/>
              </w:rPr>
              <w:t>-</w:t>
            </w:r>
          </w:p>
        </w:tc>
        <w:tc>
          <w:tcPr>
            <w:tcW w:w="669" w:type="dxa"/>
            <w:gridSpan w:val="5"/>
            <w:shd w:val="clear" w:color="auto" w:fill="auto"/>
          </w:tcPr>
          <w:p w:rsidR="00FC4B05" w:rsidRPr="00591DC0" w:rsidRDefault="00FC4B05" w:rsidP="00261CDB">
            <w:pPr>
              <w:jc w:val="both"/>
            </w:pPr>
            <w:r w:rsidRPr="00591DC0">
              <w:rPr>
                <w:sz w:val="22"/>
                <w:szCs w:val="22"/>
              </w:rPr>
              <w:t>-</w:t>
            </w:r>
          </w:p>
        </w:tc>
        <w:tc>
          <w:tcPr>
            <w:tcW w:w="800" w:type="dxa"/>
            <w:gridSpan w:val="4"/>
            <w:shd w:val="clear" w:color="auto" w:fill="auto"/>
          </w:tcPr>
          <w:p w:rsidR="00FC4B05" w:rsidRPr="00591DC0" w:rsidRDefault="00FC4B05" w:rsidP="00261CDB">
            <w:pPr>
              <w:jc w:val="both"/>
            </w:pPr>
            <w:r>
              <w:rPr>
                <w:sz w:val="22"/>
                <w:szCs w:val="22"/>
              </w:rPr>
              <w:t>-</w:t>
            </w:r>
          </w:p>
        </w:tc>
      </w:tr>
      <w:tr w:rsidR="00FC4B05" w:rsidRPr="00591DC0" w:rsidTr="00887223">
        <w:trPr>
          <w:gridAfter w:val="2"/>
          <w:wAfter w:w="184" w:type="dxa"/>
        </w:trPr>
        <w:tc>
          <w:tcPr>
            <w:tcW w:w="705" w:type="dxa"/>
            <w:shd w:val="clear" w:color="auto" w:fill="auto"/>
          </w:tcPr>
          <w:p w:rsidR="00FC4B05" w:rsidRPr="00591DC0" w:rsidRDefault="00FC4B05" w:rsidP="00261CDB">
            <w:pPr>
              <w:jc w:val="center"/>
            </w:pPr>
            <w:r w:rsidRPr="00591DC0">
              <w:rPr>
                <w:sz w:val="22"/>
                <w:szCs w:val="22"/>
              </w:rPr>
              <w:t>1.15</w:t>
            </w:r>
          </w:p>
        </w:tc>
        <w:tc>
          <w:tcPr>
            <w:tcW w:w="2840" w:type="dxa"/>
            <w:shd w:val="clear" w:color="auto" w:fill="auto"/>
          </w:tcPr>
          <w:p w:rsidR="00FC4B05" w:rsidRPr="00591DC0" w:rsidRDefault="00FC4B05" w:rsidP="00261CDB">
            <w:pPr>
              <w:jc w:val="both"/>
            </w:pPr>
            <w:r w:rsidRPr="00591DC0">
              <w:rPr>
                <w:sz w:val="22"/>
                <w:szCs w:val="22"/>
              </w:rPr>
              <w:t>Разработать и внедрить систему мер поощрения и стимулирования работодателей, активно участвующих в создании  временных рабочих мест для несовершеннолетних граждан во внеучебное время</w:t>
            </w:r>
          </w:p>
          <w:p w:rsidR="00FC4B05" w:rsidRPr="00591DC0" w:rsidRDefault="00FC4B05" w:rsidP="00261CDB">
            <w:pPr>
              <w:jc w:val="both"/>
            </w:pPr>
          </w:p>
        </w:tc>
        <w:tc>
          <w:tcPr>
            <w:tcW w:w="2137" w:type="dxa"/>
            <w:shd w:val="clear" w:color="auto" w:fill="auto"/>
          </w:tcPr>
          <w:p w:rsidR="00FC4B05" w:rsidRPr="00591DC0" w:rsidRDefault="00FC4B05" w:rsidP="00261CDB">
            <w:pPr>
              <w:jc w:val="both"/>
            </w:pPr>
            <w:r w:rsidRPr="00591DC0">
              <w:rPr>
                <w:sz w:val="22"/>
                <w:szCs w:val="22"/>
              </w:rPr>
              <w:t>Администрация муниципального района «Каларский район», ОМВД России по Каларскому району</w:t>
            </w:r>
          </w:p>
        </w:tc>
        <w:tc>
          <w:tcPr>
            <w:tcW w:w="699" w:type="dxa"/>
            <w:shd w:val="clear" w:color="auto" w:fill="auto"/>
          </w:tcPr>
          <w:p w:rsidR="00FC4B05" w:rsidRPr="00591DC0" w:rsidRDefault="00FC4B05" w:rsidP="00261CDB">
            <w:pPr>
              <w:jc w:val="both"/>
            </w:pPr>
            <w:r>
              <w:rPr>
                <w:sz w:val="22"/>
                <w:szCs w:val="22"/>
              </w:rPr>
              <w:t>Постоянно</w:t>
            </w:r>
            <w:r w:rsidRPr="00591DC0">
              <w:rPr>
                <w:sz w:val="22"/>
                <w:szCs w:val="22"/>
              </w:rPr>
              <w:t xml:space="preserve"> </w:t>
            </w:r>
          </w:p>
        </w:tc>
        <w:tc>
          <w:tcPr>
            <w:tcW w:w="549" w:type="dxa"/>
            <w:shd w:val="clear" w:color="auto" w:fill="auto"/>
          </w:tcPr>
          <w:p w:rsidR="00FC4B05" w:rsidRPr="00591DC0" w:rsidRDefault="00FC4B05" w:rsidP="00261CDB">
            <w:pPr>
              <w:jc w:val="both"/>
            </w:pPr>
            <w:r w:rsidRPr="00591DC0">
              <w:rPr>
                <w:sz w:val="22"/>
                <w:szCs w:val="22"/>
              </w:rPr>
              <w:t>-</w:t>
            </w:r>
          </w:p>
        </w:tc>
        <w:tc>
          <w:tcPr>
            <w:tcW w:w="726" w:type="dxa"/>
            <w:gridSpan w:val="2"/>
            <w:shd w:val="clear" w:color="auto" w:fill="auto"/>
          </w:tcPr>
          <w:p w:rsidR="00FC4B05" w:rsidRPr="00591DC0" w:rsidRDefault="00FC4B05" w:rsidP="00261CDB">
            <w:pPr>
              <w:jc w:val="both"/>
            </w:pPr>
            <w:r w:rsidRPr="00591DC0">
              <w:rPr>
                <w:sz w:val="22"/>
                <w:szCs w:val="22"/>
              </w:rPr>
              <w:t>-</w:t>
            </w:r>
          </w:p>
        </w:tc>
        <w:tc>
          <w:tcPr>
            <w:tcW w:w="731" w:type="dxa"/>
            <w:gridSpan w:val="3"/>
            <w:shd w:val="clear" w:color="auto" w:fill="auto"/>
          </w:tcPr>
          <w:p w:rsidR="00FC4B05" w:rsidRPr="00591DC0" w:rsidRDefault="00FC4B05" w:rsidP="00261CDB">
            <w:pPr>
              <w:jc w:val="both"/>
            </w:pPr>
            <w:r w:rsidRPr="00591DC0">
              <w:rPr>
                <w:sz w:val="22"/>
                <w:szCs w:val="22"/>
              </w:rPr>
              <w:t>-</w:t>
            </w:r>
          </w:p>
        </w:tc>
        <w:tc>
          <w:tcPr>
            <w:tcW w:w="686" w:type="dxa"/>
            <w:shd w:val="clear" w:color="auto" w:fill="auto"/>
          </w:tcPr>
          <w:p w:rsidR="00FC4B05" w:rsidRPr="00591DC0" w:rsidRDefault="00FC4B05" w:rsidP="00261CDB">
            <w:pPr>
              <w:jc w:val="both"/>
            </w:pPr>
            <w:r w:rsidRPr="00591DC0">
              <w:rPr>
                <w:sz w:val="22"/>
                <w:szCs w:val="22"/>
              </w:rPr>
              <w:t>-</w:t>
            </w:r>
          </w:p>
        </w:tc>
        <w:tc>
          <w:tcPr>
            <w:tcW w:w="669" w:type="dxa"/>
            <w:gridSpan w:val="5"/>
            <w:shd w:val="clear" w:color="auto" w:fill="auto"/>
          </w:tcPr>
          <w:p w:rsidR="00FC4B05" w:rsidRPr="00591DC0" w:rsidRDefault="00FC4B05" w:rsidP="00261CDB">
            <w:pPr>
              <w:jc w:val="both"/>
            </w:pPr>
            <w:r w:rsidRPr="00591DC0">
              <w:rPr>
                <w:sz w:val="22"/>
                <w:szCs w:val="22"/>
              </w:rPr>
              <w:t>-</w:t>
            </w:r>
          </w:p>
        </w:tc>
        <w:tc>
          <w:tcPr>
            <w:tcW w:w="800" w:type="dxa"/>
            <w:gridSpan w:val="4"/>
            <w:shd w:val="clear" w:color="auto" w:fill="auto"/>
          </w:tcPr>
          <w:p w:rsidR="00FC4B05" w:rsidRPr="00591DC0" w:rsidRDefault="00FC4B05" w:rsidP="00261CDB">
            <w:pPr>
              <w:jc w:val="both"/>
            </w:pPr>
            <w:r>
              <w:rPr>
                <w:sz w:val="22"/>
                <w:szCs w:val="22"/>
              </w:rPr>
              <w:t>-</w:t>
            </w:r>
          </w:p>
        </w:tc>
      </w:tr>
      <w:tr w:rsidR="00FC4B05" w:rsidRPr="00591DC0" w:rsidTr="00887223">
        <w:trPr>
          <w:gridAfter w:val="2"/>
          <w:wAfter w:w="184" w:type="dxa"/>
        </w:trPr>
        <w:tc>
          <w:tcPr>
            <w:tcW w:w="705" w:type="dxa"/>
            <w:shd w:val="clear" w:color="auto" w:fill="auto"/>
          </w:tcPr>
          <w:p w:rsidR="00FC4B05" w:rsidRPr="00591DC0" w:rsidRDefault="00FC4B05" w:rsidP="00261CDB">
            <w:pPr>
              <w:jc w:val="center"/>
            </w:pPr>
            <w:r w:rsidRPr="00591DC0">
              <w:rPr>
                <w:sz w:val="22"/>
                <w:szCs w:val="22"/>
              </w:rPr>
              <w:t>1.16</w:t>
            </w:r>
          </w:p>
        </w:tc>
        <w:tc>
          <w:tcPr>
            <w:tcW w:w="2840" w:type="dxa"/>
            <w:shd w:val="clear" w:color="auto" w:fill="auto"/>
          </w:tcPr>
          <w:p w:rsidR="00FC4B05" w:rsidRPr="00591DC0" w:rsidRDefault="00FC4B05" w:rsidP="00261CDB">
            <w:pPr>
              <w:jc w:val="both"/>
            </w:pPr>
            <w:r w:rsidRPr="00591DC0">
              <w:rPr>
                <w:sz w:val="22"/>
                <w:szCs w:val="22"/>
              </w:rPr>
              <w:t>Информирование граждан о способах и средствах правомерной защиты от преступных и иных посягательств путем проведения соответствующей разъяснительной работы в СМИ</w:t>
            </w:r>
          </w:p>
        </w:tc>
        <w:tc>
          <w:tcPr>
            <w:tcW w:w="2137" w:type="dxa"/>
            <w:shd w:val="clear" w:color="auto" w:fill="auto"/>
          </w:tcPr>
          <w:p w:rsidR="00FC4B05" w:rsidRPr="00591DC0" w:rsidRDefault="00FC4B05" w:rsidP="00261CDB">
            <w:pPr>
              <w:jc w:val="both"/>
            </w:pPr>
            <w:r w:rsidRPr="00591DC0">
              <w:rPr>
                <w:sz w:val="22"/>
                <w:szCs w:val="22"/>
              </w:rPr>
              <w:t>ОМВД России по Каларскому району</w:t>
            </w:r>
          </w:p>
        </w:tc>
        <w:tc>
          <w:tcPr>
            <w:tcW w:w="699" w:type="dxa"/>
            <w:shd w:val="clear" w:color="auto" w:fill="auto"/>
          </w:tcPr>
          <w:p w:rsidR="00FC4B05" w:rsidRPr="00591DC0" w:rsidRDefault="00FC4B05" w:rsidP="00261CDB">
            <w:pPr>
              <w:jc w:val="both"/>
            </w:pPr>
            <w:r w:rsidRPr="00591DC0">
              <w:rPr>
                <w:sz w:val="22"/>
                <w:szCs w:val="22"/>
              </w:rPr>
              <w:t>Постоянно</w:t>
            </w:r>
          </w:p>
        </w:tc>
        <w:tc>
          <w:tcPr>
            <w:tcW w:w="549" w:type="dxa"/>
            <w:shd w:val="clear" w:color="auto" w:fill="auto"/>
          </w:tcPr>
          <w:p w:rsidR="00FC4B05" w:rsidRPr="00591DC0" w:rsidRDefault="00FC4B05" w:rsidP="00261CDB">
            <w:pPr>
              <w:jc w:val="both"/>
            </w:pPr>
            <w:r w:rsidRPr="00591DC0">
              <w:rPr>
                <w:sz w:val="22"/>
                <w:szCs w:val="22"/>
              </w:rPr>
              <w:t>-</w:t>
            </w:r>
          </w:p>
        </w:tc>
        <w:tc>
          <w:tcPr>
            <w:tcW w:w="726" w:type="dxa"/>
            <w:gridSpan w:val="2"/>
            <w:shd w:val="clear" w:color="auto" w:fill="auto"/>
          </w:tcPr>
          <w:p w:rsidR="00FC4B05" w:rsidRPr="00591DC0" w:rsidRDefault="00FC4B05" w:rsidP="00261CDB">
            <w:pPr>
              <w:jc w:val="both"/>
            </w:pPr>
            <w:r w:rsidRPr="00591DC0">
              <w:rPr>
                <w:sz w:val="22"/>
                <w:szCs w:val="22"/>
              </w:rPr>
              <w:t>-</w:t>
            </w:r>
          </w:p>
        </w:tc>
        <w:tc>
          <w:tcPr>
            <w:tcW w:w="731" w:type="dxa"/>
            <w:gridSpan w:val="3"/>
            <w:shd w:val="clear" w:color="auto" w:fill="auto"/>
          </w:tcPr>
          <w:p w:rsidR="00FC4B05" w:rsidRPr="00591DC0" w:rsidRDefault="00FC4B05" w:rsidP="00261CDB">
            <w:pPr>
              <w:jc w:val="both"/>
            </w:pPr>
            <w:r w:rsidRPr="00591DC0">
              <w:rPr>
                <w:sz w:val="22"/>
                <w:szCs w:val="22"/>
              </w:rPr>
              <w:t>-</w:t>
            </w:r>
          </w:p>
        </w:tc>
        <w:tc>
          <w:tcPr>
            <w:tcW w:w="686" w:type="dxa"/>
            <w:shd w:val="clear" w:color="auto" w:fill="auto"/>
          </w:tcPr>
          <w:p w:rsidR="00FC4B05" w:rsidRPr="00591DC0" w:rsidRDefault="00FC4B05" w:rsidP="00261CDB">
            <w:pPr>
              <w:jc w:val="both"/>
            </w:pPr>
            <w:r w:rsidRPr="00591DC0">
              <w:rPr>
                <w:sz w:val="22"/>
                <w:szCs w:val="22"/>
              </w:rPr>
              <w:t>-</w:t>
            </w:r>
          </w:p>
        </w:tc>
        <w:tc>
          <w:tcPr>
            <w:tcW w:w="669" w:type="dxa"/>
            <w:gridSpan w:val="5"/>
            <w:shd w:val="clear" w:color="auto" w:fill="auto"/>
          </w:tcPr>
          <w:p w:rsidR="00FC4B05" w:rsidRPr="00591DC0" w:rsidRDefault="00FC4B05" w:rsidP="00261CDB">
            <w:pPr>
              <w:jc w:val="both"/>
            </w:pPr>
            <w:r w:rsidRPr="00591DC0">
              <w:rPr>
                <w:sz w:val="22"/>
                <w:szCs w:val="22"/>
              </w:rPr>
              <w:t>-</w:t>
            </w:r>
          </w:p>
        </w:tc>
        <w:tc>
          <w:tcPr>
            <w:tcW w:w="800" w:type="dxa"/>
            <w:gridSpan w:val="4"/>
            <w:shd w:val="clear" w:color="auto" w:fill="auto"/>
          </w:tcPr>
          <w:p w:rsidR="00FC4B05" w:rsidRPr="00591DC0" w:rsidRDefault="00FC4B05" w:rsidP="00261CDB">
            <w:pPr>
              <w:jc w:val="both"/>
            </w:pPr>
            <w:r>
              <w:rPr>
                <w:sz w:val="22"/>
                <w:szCs w:val="22"/>
              </w:rPr>
              <w:t>-</w:t>
            </w:r>
          </w:p>
        </w:tc>
      </w:tr>
      <w:tr w:rsidR="00FC4B05" w:rsidRPr="00591DC0" w:rsidTr="00887223">
        <w:trPr>
          <w:gridAfter w:val="2"/>
          <w:wAfter w:w="184" w:type="dxa"/>
        </w:trPr>
        <w:tc>
          <w:tcPr>
            <w:tcW w:w="705" w:type="dxa"/>
            <w:shd w:val="clear" w:color="auto" w:fill="auto"/>
          </w:tcPr>
          <w:p w:rsidR="00FC4B05" w:rsidRPr="00591DC0" w:rsidRDefault="00FC4B05" w:rsidP="00261CDB">
            <w:pPr>
              <w:jc w:val="center"/>
            </w:pPr>
            <w:r w:rsidRPr="00591DC0">
              <w:rPr>
                <w:sz w:val="22"/>
                <w:szCs w:val="22"/>
              </w:rPr>
              <w:t>1.17.</w:t>
            </w:r>
          </w:p>
        </w:tc>
        <w:tc>
          <w:tcPr>
            <w:tcW w:w="2840" w:type="dxa"/>
            <w:shd w:val="clear" w:color="auto" w:fill="auto"/>
          </w:tcPr>
          <w:p w:rsidR="00FC4B05" w:rsidRPr="00591DC0" w:rsidRDefault="00FC4B05" w:rsidP="00261CDB">
            <w:pPr>
              <w:jc w:val="both"/>
            </w:pPr>
            <w:r w:rsidRPr="00591DC0">
              <w:rPr>
                <w:sz w:val="22"/>
                <w:szCs w:val="22"/>
              </w:rPr>
              <w:t xml:space="preserve">Размещение социальной рекламы по профилактике алкоголизма, наркомании, безопасности дорожного движения, защите личного имущества граждан </w:t>
            </w:r>
          </w:p>
        </w:tc>
        <w:tc>
          <w:tcPr>
            <w:tcW w:w="2137" w:type="dxa"/>
            <w:shd w:val="clear" w:color="auto" w:fill="auto"/>
          </w:tcPr>
          <w:p w:rsidR="00FC4B05" w:rsidRPr="00591DC0" w:rsidRDefault="00FC4B05" w:rsidP="00261CDB">
            <w:pPr>
              <w:jc w:val="both"/>
            </w:pPr>
            <w:r w:rsidRPr="00591DC0">
              <w:rPr>
                <w:sz w:val="22"/>
                <w:szCs w:val="22"/>
              </w:rPr>
              <w:t>Администрации городского и сельских поселений, учреждения культуры, образования</w:t>
            </w:r>
          </w:p>
        </w:tc>
        <w:tc>
          <w:tcPr>
            <w:tcW w:w="699" w:type="dxa"/>
            <w:shd w:val="clear" w:color="auto" w:fill="auto"/>
          </w:tcPr>
          <w:p w:rsidR="00FC4B05" w:rsidRPr="00591DC0" w:rsidRDefault="00FC4B05" w:rsidP="00261CDB">
            <w:pPr>
              <w:jc w:val="both"/>
            </w:pPr>
            <w:r w:rsidRPr="00591DC0">
              <w:rPr>
                <w:sz w:val="22"/>
                <w:szCs w:val="22"/>
              </w:rPr>
              <w:t>Постоянно</w:t>
            </w:r>
          </w:p>
        </w:tc>
        <w:tc>
          <w:tcPr>
            <w:tcW w:w="549" w:type="dxa"/>
            <w:shd w:val="clear" w:color="auto" w:fill="auto"/>
          </w:tcPr>
          <w:p w:rsidR="00FC4B05" w:rsidRPr="00591DC0" w:rsidRDefault="005677B5" w:rsidP="00261CDB">
            <w:pPr>
              <w:jc w:val="both"/>
            </w:pPr>
            <w:r>
              <w:t>-</w:t>
            </w:r>
          </w:p>
        </w:tc>
        <w:tc>
          <w:tcPr>
            <w:tcW w:w="726" w:type="dxa"/>
            <w:gridSpan w:val="2"/>
            <w:shd w:val="clear" w:color="auto" w:fill="auto"/>
          </w:tcPr>
          <w:p w:rsidR="00FC4B05" w:rsidRPr="00591DC0" w:rsidRDefault="005677B5" w:rsidP="00261CDB">
            <w:pPr>
              <w:jc w:val="both"/>
            </w:pPr>
            <w:r>
              <w:t>-</w:t>
            </w:r>
          </w:p>
        </w:tc>
        <w:tc>
          <w:tcPr>
            <w:tcW w:w="731" w:type="dxa"/>
            <w:gridSpan w:val="3"/>
            <w:shd w:val="clear" w:color="auto" w:fill="auto"/>
          </w:tcPr>
          <w:p w:rsidR="00FC4B05" w:rsidRPr="00591DC0" w:rsidRDefault="005677B5" w:rsidP="00261CDB">
            <w:pPr>
              <w:jc w:val="both"/>
            </w:pPr>
            <w:r>
              <w:t>-</w:t>
            </w:r>
          </w:p>
        </w:tc>
        <w:tc>
          <w:tcPr>
            <w:tcW w:w="686" w:type="dxa"/>
            <w:shd w:val="clear" w:color="auto" w:fill="auto"/>
          </w:tcPr>
          <w:p w:rsidR="00FC4B05" w:rsidRPr="00591DC0" w:rsidRDefault="005677B5" w:rsidP="00261CDB">
            <w:pPr>
              <w:jc w:val="both"/>
            </w:pPr>
            <w:r>
              <w:t>-</w:t>
            </w:r>
          </w:p>
        </w:tc>
        <w:tc>
          <w:tcPr>
            <w:tcW w:w="669" w:type="dxa"/>
            <w:gridSpan w:val="5"/>
            <w:shd w:val="clear" w:color="auto" w:fill="auto"/>
          </w:tcPr>
          <w:p w:rsidR="00FC4B05" w:rsidRPr="00591DC0" w:rsidRDefault="005677B5" w:rsidP="00261CDB">
            <w:pPr>
              <w:jc w:val="both"/>
            </w:pPr>
            <w:r>
              <w:t>-</w:t>
            </w:r>
          </w:p>
        </w:tc>
        <w:tc>
          <w:tcPr>
            <w:tcW w:w="800" w:type="dxa"/>
            <w:gridSpan w:val="4"/>
            <w:shd w:val="clear" w:color="auto" w:fill="auto"/>
          </w:tcPr>
          <w:p w:rsidR="00FC4B05" w:rsidRPr="00591DC0" w:rsidRDefault="005677B5" w:rsidP="00261CDB">
            <w:pPr>
              <w:jc w:val="both"/>
            </w:pPr>
            <w:r>
              <w:t>-</w:t>
            </w:r>
          </w:p>
        </w:tc>
      </w:tr>
      <w:tr w:rsidR="00FC4B05" w:rsidRPr="00591DC0" w:rsidTr="00887223">
        <w:trPr>
          <w:gridAfter w:val="2"/>
          <w:wAfter w:w="184" w:type="dxa"/>
        </w:trPr>
        <w:tc>
          <w:tcPr>
            <w:tcW w:w="705" w:type="dxa"/>
            <w:shd w:val="clear" w:color="auto" w:fill="auto"/>
          </w:tcPr>
          <w:p w:rsidR="00FC4B05" w:rsidRPr="00591DC0" w:rsidRDefault="00FC4B05" w:rsidP="00261CDB">
            <w:pPr>
              <w:jc w:val="center"/>
            </w:pPr>
            <w:r w:rsidRPr="00591DC0">
              <w:rPr>
                <w:sz w:val="22"/>
                <w:szCs w:val="22"/>
              </w:rPr>
              <w:t>1.18.</w:t>
            </w:r>
          </w:p>
        </w:tc>
        <w:tc>
          <w:tcPr>
            <w:tcW w:w="2840" w:type="dxa"/>
            <w:shd w:val="clear" w:color="auto" w:fill="auto"/>
          </w:tcPr>
          <w:p w:rsidR="00FC4B05" w:rsidRPr="00591DC0" w:rsidRDefault="00FC4B05" w:rsidP="00261CDB">
            <w:pPr>
              <w:jc w:val="both"/>
            </w:pPr>
            <w:r w:rsidRPr="00591DC0">
              <w:rPr>
                <w:sz w:val="22"/>
                <w:szCs w:val="22"/>
              </w:rPr>
              <w:t>Организовать работу общественных Советов в городских и сельских поселениях</w:t>
            </w:r>
          </w:p>
        </w:tc>
        <w:tc>
          <w:tcPr>
            <w:tcW w:w="2137" w:type="dxa"/>
            <w:shd w:val="clear" w:color="auto" w:fill="auto"/>
          </w:tcPr>
          <w:p w:rsidR="00FC4B05" w:rsidRPr="00591DC0" w:rsidRDefault="00FC4B05" w:rsidP="00261CDB">
            <w:pPr>
              <w:jc w:val="both"/>
            </w:pPr>
            <w:r w:rsidRPr="00591DC0">
              <w:rPr>
                <w:sz w:val="22"/>
                <w:szCs w:val="22"/>
              </w:rPr>
              <w:t>межведомственная комиссия ПП, Администрации городского и сельский поселений</w:t>
            </w:r>
          </w:p>
        </w:tc>
        <w:tc>
          <w:tcPr>
            <w:tcW w:w="699" w:type="dxa"/>
            <w:shd w:val="clear" w:color="auto" w:fill="auto"/>
          </w:tcPr>
          <w:p w:rsidR="00FC4B05" w:rsidRPr="00591DC0" w:rsidRDefault="00FC4B05" w:rsidP="00261CDB">
            <w:pPr>
              <w:jc w:val="both"/>
            </w:pPr>
            <w:r w:rsidRPr="00591DC0">
              <w:rPr>
                <w:sz w:val="22"/>
                <w:szCs w:val="22"/>
              </w:rPr>
              <w:t>По графику</w:t>
            </w:r>
          </w:p>
        </w:tc>
        <w:tc>
          <w:tcPr>
            <w:tcW w:w="549" w:type="dxa"/>
            <w:shd w:val="clear" w:color="auto" w:fill="auto"/>
          </w:tcPr>
          <w:p w:rsidR="00FC4B05" w:rsidRPr="00591DC0" w:rsidRDefault="00FC4B05" w:rsidP="00261CDB">
            <w:pPr>
              <w:jc w:val="both"/>
            </w:pPr>
            <w:r w:rsidRPr="00591DC0">
              <w:rPr>
                <w:sz w:val="22"/>
                <w:szCs w:val="22"/>
              </w:rPr>
              <w:t>-</w:t>
            </w:r>
          </w:p>
        </w:tc>
        <w:tc>
          <w:tcPr>
            <w:tcW w:w="726" w:type="dxa"/>
            <w:gridSpan w:val="2"/>
            <w:shd w:val="clear" w:color="auto" w:fill="auto"/>
          </w:tcPr>
          <w:p w:rsidR="00FC4B05" w:rsidRPr="00591DC0" w:rsidRDefault="00FC4B05" w:rsidP="00261CDB">
            <w:pPr>
              <w:jc w:val="both"/>
            </w:pPr>
            <w:r w:rsidRPr="00591DC0">
              <w:rPr>
                <w:sz w:val="22"/>
                <w:szCs w:val="22"/>
              </w:rPr>
              <w:t>-</w:t>
            </w:r>
          </w:p>
        </w:tc>
        <w:tc>
          <w:tcPr>
            <w:tcW w:w="731" w:type="dxa"/>
            <w:gridSpan w:val="3"/>
            <w:shd w:val="clear" w:color="auto" w:fill="auto"/>
          </w:tcPr>
          <w:p w:rsidR="00FC4B05" w:rsidRPr="00591DC0" w:rsidRDefault="00FC4B05" w:rsidP="00261CDB">
            <w:pPr>
              <w:jc w:val="both"/>
            </w:pPr>
            <w:r w:rsidRPr="00591DC0">
              <w:rPr>
                <w:sz w:val="22"/>
                <w:szCs w:val="22"/>
              </w:rPr>
              <w:t>-</w:t>
            </w:r>
          </w:p>
        </w:tc>
        <w:tc>
          <w:tcPr>
            <w:tcW w:w="686" w:type="dxa"/>
            <w:shd w:val="clear" w:color="auto" w:fill="auto"/>
          </w:tcPr>
          <w:p w:rsidR="00FC4B05" w:rsidRPr="00591DC0" w:rsidRDefault="00FC4B05" w:rsidP="00261CDB">
            <w:pPr>
              <w:jc w:val="both"/>
            </w:pPr>
            <w:r w:rsidRPr="00591DC0">
              <w:rPr>
                <w:sz w:val="22"/>
                <w:szCs w:val="22"/>
              </w:rPr>
              <w:t>-</w:t>
            </w:r>
          </w:p>
        </w:tc>
        <w:tc>
          <w:tcPr>
            <w:tcW w:w="669" w:type="dxa"/>
            <w:gridSpan w:val="5"/>
            <w:shd w:val="clear" w:color="auto" w:fill="auto"/>
          </w:tcPr>
          <w:p w:rsidR="00FC4B05" w:rsidRPr="00591DC0" w:rsidRDefault="00FC4B05" w:rsidP="00261CDB">
            <w:pPr>
              <w:jc w:val="both"/>
            </w:pPr>
            <w:r w:rsidRPr="00591DC0">
              <w:rPr>
                <w:sz w:val="22"/>
                <w:szCs w:val="22"/>
              </w:rPr>
              <w:t>-</w:t>
            </w:r>
          </w:p>
        </w:tc>
        <w:tc>
          <w:tcPr>
            <w:tcW w:w="800" w:type="dxa"/>
            <w:gridSpan w:val="4"/>
            <w:shd w:val="clear" w:color="auto" w:fill="auto"/>
          </w:tcPr>
          <w:p w:rsidR="00FC4B05" w:rsidRPr="00591DC0" w:rsidRDefault="00FC4B05" w:rsidP="00261CDB">
            <w:pPr>
              <w:jc w:val="both"/>
            </w:pPr>
            <w:r>
              <w:rPr>
                <w:sz w:val="22"/>
                <w:szCs w:val="22"/>
              </w:rPr>
              <w:t>-</w:t>
            </w:r>
          </w:p>
        </w:tc>
      </w:tr>
      <w:tr w:rsidR="00FC4B05" w:rsidRPr="00591DC0" w:rsidTr="00887223">
        <w:trPr>
          <w:gridAfter w:val="2"/>
          <w:wAfter w:w="184" w:type="dxa"/>
        </w:trPr>
        <w:tc>
          <w:tcPr>
            <w:tcW w:w="705" w:type="dxa"/>
            <w:shd w:val="clear" w:color="auto" w:fill="auto"/>
          </w:tcPr>
          <w:p w:rsidR="00FC4B05" w:rsidRPr="00591DC0" w:rsidRDefault="00FC4B05" w:rsidP="00261CDB">
            <w:pPr>
              <w:jc w:val="center"/>
            </w:pPr>
            <w:r w:rsidRPr="00591DC0">
              <w:rPr>
                <w:sz w:val="22"/>
                <w:szCs w:val="22"/>
              </w:rPr>
              <w:t>1.19.</w:t>
            </w:r>
          </w:p>
        </w:tc>
        <w:tc>
          <w:tcPr>
            <w:tcW w:w="2840" w:type="dxa"/>
            <w:shd w:val="clear" w:color="auto" w:fill="auto"/>
          </w:tcPr>
          <w:p w:rsidR="00FC4B05" w:rsidRPr="00591DC0" w:rsidRDefault="00FC4B05" w:rsidP="00261CDB">
            <w:pPr>
              <w:jc w:val="both"/>
            </w:pPr>
            <w:r w:rsidRPr="00591DC0">
              <w:rPr>
                <w:sz w:val="22"/>
                <w:szCs w:val="22"/>
              </w:rPr>
              <w:t xml:space="preserve">Организовать публичные отчеты о результатах служебной деятельности участковых ОМВД России по Каларскому району перед населением </w:t>
            </w:r>
          </w:p>
        </w:tc>
        <w:tc>
          <w:tcPr>
            <w:tcW w:w="2137" w:type="dxa"/>
            <w:shd w:val="clear" w:color="auto" w:fill="auto"/>
          </w:tcPr>
          <w:p w:rsidR="00FC4B05" w:rsidRPr="00591DC0" w:rsidRDefault="00FC4B05" w:rsidP="00261CDB">
            <w:pPr>
              <w:jc w:val="both"/>
            </w:pPr>
            <w:r w:rsidRPr="00591DC0">
              <w:rPr>
                <w:sz w:val="22"/>
                <w:szCs w:val="22"/>
              </w:rPr>
              <w:t>ОМВД России по Каларскому району</w:t>
            </w:r>
          </w:p>
        </w:tc>
        <w:tc>
          <w:tcPr>
            <w:tcW w:w="699" w:type="dxa"/>
            <w:shd w:val="clear" w:color="auto" w:fill="auto"/>
          </w:tcPr>
          <w:p w:rsidR="00FC4B05" w:rsidRPr="00591DC0" w:rsidRDefault="00FC4B05" w:rsidP="00261CDB">
            <w:pPr>
              <w:jc w:val="both"/>
            </w:pPr>
            <w:r w:rsidRPr="00591DC0">
              <w:rPr>
                <w:sz w:val="22"/>
                <w:szCs w:val="22"/>
              </w:rPr>
              <w:t>1 раз в полгода</w:t>
            </w:r>
          </w:p>
        </w:tc>
        <w:tc>
          <w:tcPr>
            <w:tcW w:w="549" w:type="dxa"/>
            <w:shd w:val="clear" w:color="auto" w:fill="auto"/>
          </w:tcPr>
          <w:p w:rsidR="00FC4B05" w:rsidRPr="00591DC0" w:rsidRDefault="00FC4B05" w:rsidP="00261CDB">
            <w:pPr>
              <w:jc w:val="both"/>
            </w:pPr>
            <w:r w:rsidRPr="00591DC0">
              <w:rPr>
                <w:sz w:val="22"/>
                <w:szCs w:val="22"/>
              </w:rPr>
              <w:t>-</w:t>
            </w:r>
          </w:p>
        </w:tc>
        <w:tc>
          <w:tcPr>
            <w:tcW w:w="726" w:type="dxa"/>
            <w:gridSpan w:val="2"/>
            <w:shd w:val="clear" w:color="auto" w:fill="auto"/>
          </w:tcPr>
          <w:p w:rsidR="00FC4B05" w:rsidRPr="00591DC0" w:rsidRDefault="00FC4B05" w:rsidP="00261CDB">
            <w:pPr>
              <w:jc w:val="both"/>
            </w:pPr>
            <w:r w:rsidRPr="00591DC0">
              <w:rPr>
                <w:sz w:val="22"/>
                <w:szCs w:val="22"/>
              </w:rPr>
              <w:t>-</w:t>
            </w:r>
          </w:p>
        </w:tc>
        <w:tc>
          <w:tcPr>
            <w:tcW w:w="731" w:type="dxa"/>
            <w:gridSpan w:val="3"/>
            <w:shd w:val="clear" w:color="auto" w:fill="auto"/>
          </w:tcPr>
          <w:p w:rsidR="00FC4B05" w:rsidRPr="00591DC0" w:rsidRDefault="00FC4B05" w:rsidP="00261CDB">
            <w:pPr>
              <w:jc w:val="both"/>
            </w:pPr>
            <w:r w:rsidRPr="00591DC0">
              <w:rPr>
                <w:sz w:val="22"/>
                <w:szCs w:val="22"/>
              </w:rPr>
              <w:t>-</w:t>
            </w:r>
          </w:p>
        </w:tc>
        <w:tc>
          <w:tcPr>
            <w:tcW w:w="686" w:type="dxa"/>
            <w:shd w:val="clear" w:color="auto" w:fill="auto"/>
          </w:tcPr>
          <w:p w:rsidR="00FC4B05" w:rsidRPr="00591DC0" w:rsidRDefault="00FC4B05" w:rsidP="00261CDB">
            <w:pPr>
              <w:jc w:val="both"/>
            </w:pPr>
            <w:r w:rsidRPr="00591DC0">
              <w:rPr>
                <w:sz w:val="22"/>
                <w:szCs w:val="22"/>
              </w:rPr>
              <w:t>-</w:t>
            </w:r>
          </w:p>
        </w:tc>
        <w:tc>
          <w:tcPr>
            <w:tcW w:w="669" w:type="dxa"/>
            <w:gridSpan w:val="5"/>
            <w:shd w:val="clear" w:color="auto" w:fill="auto"/>
          </w:tcPr>
          <w:p w:rsidR="00FC4B05" w:rsidRPr="00591DC0" w:rsidRDefault="00FC4B05" w:rsidP="00261CDB">
            <w:pPr>
              <w:jc w:val="both"/>
            </w:pPr>
            <w:r w:rsidRPr="00591DC0">
              <w:rPr>
                <w:sz w:val="22"/>
                <w:szCs w:val="22"/>
              </w:rPr>
              <w:t>-</w:t>
            </w:r>
          </w:p>
        </w:tc>
        <w:tc>
          <w:tcPr>
            <w:tcW w:w="800" w:type="dxa"/>
            <w:gridSpan w:val="4"/>
            <w:shd w:val="clear" w:color="auto" w:fill="auto"/>
          </w:tcPr>
          <w:p w:rsidR="00FC4B05" w:rsidRPr="00591DC0" w:rsidRDefault="00FC4B05" w:rsidP="00261CDB">
            <w:pPr>
              <w:jc w:val="both"/>
            </w:pPr>
            <w:r>
              <w:rPr>
                <w:sz w:val="22"/>
                <w:szCs w:val="22"/>
              </w:rPr>
              <w:t>-</w:t>
            </w:r>
          </w:p>
        </w:tc>
      </w:tr>
      <w:tr w:rsidR="00FC4B05" w:rsidRPr="00591DC0" w:rsidTr="00887223">
        <w:trPr>
          <w:gridAfter w:val="2"/>
          <w:wAfter w:w="184" w:type="dxa"/>
        </w:trPr>
        <w:tc>
          <w:tcPr>
            <w:tcW w:w="705" w:type="dxa"/>
            <w:shd w:val="clear" w:color="auto" w:fill="auto"/>
          </w:tcPr>
          <w:p w:rsidR="00FC4B05" w:rsidRPr="00591DC0" w:rsidRDefault="00FC4B05" w:rsidP="00261CDB">
            <w:pPr>
              <w:jc w:val="center"/>
            </w:pPr>
            <w:r w:rsidRPr="00591DC0">
              <w:rPr>
                <w:sz w:val="22"/>
                <w:szCs w:val="22"/>
              </w:rPr>
              <w:t>1.20.</w:t>
            </w:r>
          </w:p>
        </w:tc>
        <w:tc>
          <w:tcPr>
            <w:tcW w:w="2840" w:type="dxa"/>
            <w:shd w:val="clear" w:color="auto" w:fill="auto"/>
          </w:tcPr>
          <w:p w:rsidR="00FC4B05" w:rsidRPr="00591DC0" w:rsidRDefault="00FC4B05" w:rsidP="00261CDB">
            <w:pPr>
              <w:jc w:val="both"/>
            </w:pPr>
            <w:r w:rsidRPr="00591DC0">
              <w:rPr>
                <w:sz w:val="22"/>
                <w:szCs w:val="22"/>
              </w:rPr>
              <w:t>Организовать работу постоянно-действующего семинара практических психологов учреждений образования, социальной защиты с целью обмена опытом и применения инновационных форм работы</w:t>
            </w:r>
          </w:p>
        </w:tc>
        <w:tc>
          <w:tcPr>
            <w:tcW w:w="2137" w:type="dxa"/>
            <w:shd w:val="clear" w:color="auto" w:fill="auto"/>
          </w:tcPr>
          <w:p w:rsidR="00FC4B05" w:rsidRPr="00591DC0" w:rsidRDefault="00FC4B05" w:rsidP="00261CDB">
            <w:pPr>
              <w:jc w:val="both"/>
            </w:pPr>
            <w:r w:rsidRPr="00591DC0">
              <w:rPr>
                <w:sz w:val="22"/>
                <w:szCs w:val="22"/>
              </w:rPr>
              <w:t>Образовательные учреждения</w:t>
            </w:r>
          </w:p>
        </w:tc>
        <w:tc>
          <w:tcPr>
            <w:tcW w:w="699" w:type="dxa"/>
            <w:shd w:val="clear" w:color="auto" w:fill="auto"/>
          </w:tcPr>
          <w:p w:rsidR="00FC4B05" w:rsidRPr="00591DC0" w:rsidRDefault="00FC4B05" w:rsidP="00261CDB">
            <w:pPr>
              <w:jc w:val="both"/>
            </w:pPr>
            <w:r w:rsidRPr="00591DC0">
              <w:rPr>
                <w:sz w:val="22"/>
                <w:szCs w:val="22"/>
              </w:rPr>
              <w:t>с201</w:t>
            </w:r>
            <w:r>
              <w:rPr>
                <w:sz w:val="22"/>
                <w:szCs w:val="22"/>
              </w:rPr>
              <w:t>7</w:t>
            </w:r>
            <w:r w:rsidRPr="00591DC0">
              <w:rPr>
                <w:sz w:val="22"/>
                <w:szCs w:val="22"/>
              </w:rPr>
              <w:t>г. постоянно</w:t>
            </w:r>
          </w:p>
        </w:tc>
        <w:tc>
          <w:tcPr>
            <w:tcW w:w="549" w:type="dxa"/>
            <w:shd w:val="clear" w:color="auto" w:fill="auto"/>
          </w:tcPr>
          <w:p w:rsidR="00FC4B05" w:rsidRPr="00591DC0" w:rsidRDefault="00FC4B05" w:rsidP="00261CDB">
            <w:pPr>
              <w:jc w:val="both"/>
            </w:pPr>
            <w:r w:rsidRPr="00591DC0">
              <w:rPr>
                <w:sz w:val="22"/>
                <w:szCs w:val="22"/>
              </w:rPr>
              <w:t>-</w:t>
            </w:r>
          </w:p>
        </w:tc>
        <w:tc>
          <w:tcPr>
            <w:tcW w:w="726" w:type="dxa"/>
            <w:gridSpan w:val="2"/>
            <w:shd w:val="clear" w:color="auto" w:fill="auto"/>
          </w:tcPr>
          <w:p w:rsidR="00FC4B05" w:rsidRPr="00591DC0" w:rsidRDefault="00FC4B05" w:rsidP="00261CDB">
            <w:pPr>
              <w:jc w:val="both"/>
            </w:pPr>
            <w:r w:rsidRPr="00591DC0">
              <w:rPr>
                <w:sz w:val="22"/>
                <w:szCs w:val="22"/>
              </w:rPr>
              <w:t>-</w:t>
            </w:r>
          </w:p>
        </w:tc>
        <w:tc>
          <w:tcPr>
            <w:tcW w:w="731" w:type="dxa"/>
            <w:gridSpan w:val="3"/>
            <w:shd w:val="clear" w:color="auto" w:fill="auto"/>
          </w:tcPr>
          <w:p w:rsidR="00FC4B05" w:rsidRPr="00591DC0" w:rsidRDefault="00FC4B05" w:rsidP="00261CDB">
            <w:pPr>
              <w:jc w:val="both"/>
            </w:pPr>
            <w:r w:rsidRPr="00591DC0">
              <w:rPr>
                <w:sz w:val="22"/>
                <w:szCs w:val="22"/>
              </w:rPr>
              <w:t>-</w:t>
            </w:r>
          </w:p>
        </w:tc>
        <w:tc>
          <w:tcPr>
            <w:tcW w:w="686" w:type="dxa"/>
            <w:shd w:val="clear" w:color="auto" w:fill="auto"/>
          </w:tcPr>
          <w:p w:rsidR="00FC4B05" w:rsidRPr="00591DC0" w:rsidRDefault="00FC4B05" w:rsidP="00261CDB">
            <w:pPr>
              <w:jc w:val="both"/>
            </w:pPr>
            <w:r w:rsidRPr="00591DC0">
              <w:rPr>
                <w:sz w:val="22"/>
                <w:szCs w:val="22"/>
              </w:rPr>
              <w:t>-</w:t>
            </w:r>
          </w:p>
        </w:tc>
        <w:tc>
          <w:tcPr>
            <w:tcW w:w="669" w:type="dxa"/>
            <w:gridSpan w:val="5"/>
            <w:shd w:val="clear" w:color="auto" w:fill="auto"/>
          </w:tcPr>
          <w:p w:rsidR="00FC4B05" w:rsidRPr="00591DC0" w:rsidRDefault="00FC4B05" w:rsidP="00261CDB">
            <w:pPr>
              <w:jc w:val="both"/>
            </w:pPr>
            <w:r w:rsidRPr="00591DC0">
              <w:rPr>
                <w:sz w:val="22"/>
                <w:szCs w:val="22"/>
              </w:rPr>
              <w:t>-</w:t>
            </w:r>
          </w:p>
        </w:tc>
        <w:tc>
          <w:tcPr>
            <w:tcW w:w="800" w:type="dxa"/>
            <w:gridSpan w:val="4"/>
            <w:shd w:val="clear" w:color="auto" w:fill="auto"/>
          </w:tcPr>
          <w:p w:rsidR="00FC4B05" w:rsidRPr="00591DC0" w:rsidRDefault="00FC4B05" w:rsidP="00261CDB">
            <w:pPr>
              <w:jc w:val="both"/>
            </w:pPr>
            <w:r>
              <w:rPr>
                <w:sz w:val="22"/>
                <w:szCs w:val="22"/>
              </w:rPr>
              <w:t>-</w:t>
            </w:r>
          </w:p>
        </w:tc>
      </w:tr>
      <w:tr w:rsidR="00FC4B05" w:rsidRPr="00591DC0" w:rsidTr="00887223">
        <w:trPr>
          <w:gridAfter w:val="2"/>
          <w:wAfter w:w="184" w:type="dxa"/>
        </w:trPr>
        <w:tc>
          <w:tcPr>
            <w:tcW w:w="10542" w:type="dxa"/>
            <w:gridSpan w:val="20"/>
            <w:tcBorders>
              <w:right w:val="nil"/>
            </w:tcBorders>
            <w:shd w:val="clear" w:color="auto" w:fill="auto"/>
          </w:tcPr>
          <w:p w:rsidR="00FC4B05" w:rsidRPr="00591DC0" w:rsidRDefault="00FC4B05" w:rsidP="00261CDB">
            <w:pPr>
              <w:jc w:val="center"/>
              <w:rPr>
                <w:b/>
              </w:rPr>
            </w:pPr>
          </w:p>
          <w:p w:rsidR="00FC4B05" w:rsidRPr="00591DC0" w:rsidRDefault="00FC4B05" w:rsidP="00261CDB">
            <w:pPr>
              <w:jc w:val="center"/>
              <w:rPr>
                <w:b/>
              </w:rPr>
            </w:pPr>
            <w:r w:rsidRPr="00591DC0">
              <w:rPr>
                <w:b/>
                <w:sz w:val="22"/>
                <w:szCs w:val="22"/>
              </w:rPr>
              <w:t>Профилактика правонарушений в отношении определенных категорий лиц и по отдельным видам противоправной деятельности</w:t>
            </w:r>
          </w:p>
        </w:tc>
      </w:tr>
      <w:tr w:rsidR="00FC4B05" w:rsidRPr="00591DC0" w:rsidTr="00887223">
        <w:trPr>
          <w:gridAfter w:val="2"/>
          <w:wAfter w:w="184" w:type="dxa"/>
        </w:trPr>
        <w:tc>
          <w:tcPr>
            <w:tcW w:w="6952" w:type="dxa"/>
            <w:gridSpan w:val="6"/>
            <w:tcBorders>
              <w:right w:val="nil"/>
            </w:tcBorders>
            <w:shd w:val="clear" w:color="auto" w:fill="auto"/>
          </w:tcPr>
          <w:p w:rsidR="00FC4B05" w:rsidRPr="00591DC0" w:rsidRDefault="00FC4B05" w:rsidP="00261CDB">
            <w:pPr>
              <w:jc w:val="center"/>
              <w:rPr>
                <w:b/>
              </w:rPr>
            </w:pPr>
            <w:r w:rsidRPr="00591DC0">
              <w:rPr>
                <w:b/>
                <w:sz w:val="22"/>
                <w:szCs w:val="22"/>
              </w:rPr>
              <w:t>2. Профилактика правонарушений  молодежи</w:t>
            </w:r>
          </w:p>
        </w:tc>
        <w:tc>
          <w:tcPr>
            <w:tcW w:w="962" w:type="dxa"/>
            <w:gridSpan w:val="2"/>
            <w:tcBorders>
              <w:left w:val="nil"/>
              <w:right w:val="nil"/>
            </w:tcBorders>
            <w:shd w:val="clear" w:color="auto" w:fill="auto"/>
          </w:tcPr>
          <w:p w:rsidR="00FC4B05" w:rsidRPr="00591DC0" w:rsidRDefault="00FC4B05" w:rsidP="00261CDB">
            <w:pPr>
              <w:jc w:val="center"/>
              <w:rPr>
                <w:b/>
              </w:rPr>
            </w:pPr>
          </w:p>
        </w:tc>
        <w:tc>
          <w:tcPr>
            <w:tcW w:w="2628" w:type="dxa"/>
            <w:gridSpan w:val="12"/>
            <w:tcBorders>
              <w:left w:val="nil"/>
              <w:right w:val="nil"/>
            </w:tcBorders>
            <w:shd w:val="clear" w:color="auto" w:fill="auto"/>
          </w:tcPr>
          <w:p w:rsidR="00FC4B05" w:rsidRPr="00591DC0" w:rsidRDefault="00FC4B05" w:rsidP="00261CDB">
            <w:pPr>
              <w:jc w:val="center"/>
              <w:rPr>
                <w:b/>
              </w:rPr>
            </w:pPr>
          </w:p>
        </w:tc>
      </w:tr>
      <w:tr w:rsidR="00FC4B05" w:rsidRPr="00591DC0" w:rsidTr="00887223">
        <w:trPr>
          <w:gridAfter w:val="3"/>
          <w:wAfter w:w="236" w:type="dxa"/>
          <w:trHeight w:val="350"/>
        </w:trPr>
        <w:tc>
          <w:tcPr>
            <w:tcW w:w="705" w:type="dxa"/>
            <w:shd w:val="clear" w:color="auto" w:fill="auto"/>
          </w:tcPr>
          <w:p w:rsidR="00FC4B05" w:rsidRPr="00591DC0" w:rsidRDefault="00FC4B05" w:rsidP="00261CDB">
            <w:pPr>
              <w:jc w:val="center"/>
            </w:pPr>
            <w:r w:rsidRPr="00591DC0">
              <w:rPr>
                <w:sz w:val="22"/>
                <w:szCs w:val="22"/>
              </w:rPr>
              <w:t>2.1.</w:t>
            </w:r>
          </w:p>
        </w:tc>
        <w:tc>
          <w:tcPr>
            <w:tcW w:w="2840" w:type="dxa"/>
            <w:shd w:val="clear" w:color="auto" w:fill="auto"/>
          </w:tcPr>
          <w:p w:rsidR="00FC4B05" w:rsidRPr="00591DC0" w:rsidRDefault="00FC4B05" w:rsidP="00261CDB">
            <w:pPr>
              <w:jc w:val="both"/>
              <w:rPr>
                <w:b/>
              </w:rPr>
            </w:pPr>
            <w:r w:rsidRPr="00591DC0">
              <w:rPr>
                <w:sz w:val="22"/>
                <w:szCs w:val="22"/>
              </w:rPr>
              <w:t xml:space="preserve">Организовать просветительские беседы в учреждениях, предприятиях, организациях с молодежной аудиторией  </w:t>
            </w:r>
          </w:p>
        </w:tc>
        <w:tc>
          <w:tcPr>
            <w:tcW w:w="2137" w:type="dxa"/>
            <w:shd w:val="clear" w:color="auto" w:fill="auto"/>
          </w:tcPr>
          <w:p w:rsidR="00FC4B05" w:rsidRPr="00591DC0" w:rsidRDefault="00FC4B05" w:rsidP="00261CDB">
            <w:pPr>
              <w:jc w:val="both"/>
            </w:pPr>
            <w:r w:rsidRPr="00591DC0">
              <w:rPr>
                <w:sz w:val="22"/>
                <w:szCs w:val="22"/>
              </w:rPr>
              <w:t>ОМВД России по Каларскому району, работодатели</w:t>
            </w:r>
          </w:p>
        </w:tc>
        <w:tc>
          <w:tcPr>
            <w:tcW w:w="699" w:type="dxa"/>
            <w:shd w:val="clear" w:color="auto" w:fill="auto"/>
          </w:tcPr>
          <w:p w:rsidR="00FC4B05" w:rsidRPr="00591DC0" w:rsidRDefault="00FC4B05" w:rsidP="00261CDB">
            <w:pPr>
              <w:jc w:val="both"/>
            </w:pPr>
            <w:r w:rsidRPr="00591DC0">
              <w:rPr>
                <w:sz w:val="22"/>
                <w:szCs w:val="22"/>
              </w:rPr>
              <w:t>Постоянно</w:t>
            </w:r>
          </w:p>
        </w:tc>
        <w:tc>
          <w:tcPr>
            <w:tcW w:w="549" w:type="dxa"/>
            <w:shd w:val="clear" w:color="auto" w:fill="auto"/>
          </w:tcPr>
          <w:p w:rsidR="00FC4B05" w:rsidRPr="00591DC0" w:rsidRDefault="00FC4B05" w:rsidP="00261CDB">
            <w:pPr>
              <w:jc w:val="both"/>
            </w:pPr>
            <w:r w:rsidRPr="00591DC0">
              <w:rPr>
                <w:sz w:val="22"/>
                <w:szCs w:val="22"/>
              </w:rPr>
              <w:t>-</w:t>
            </w:r>
          </w:p>
        </w:tc>
        <w:tc>
          <w:tcPr>
            <w:tcW w:w="726" w:type="dxa"/>
            <w:gridSpan w:val="2"/>
            <w:shd w:val="clear" w:color="auto" w:fill="auto"/>
          </w:tcPr>
          <w:p w:rsidR="00FC4B05" w:rsidRPr="00591DC0" w:rsidRDefault="00FC4B05" w:rsidP="00261CDB">
            <w:pPr>
              <w:jc w:val="both"/>
            </w:pPr>
            <w:r w:rsidRPr="00591DC0">
              <w:rPr>
                <w:sz w:val="22"/>
                <w:szCs w:val="22"/>
              </w:rPr>
              <w:t>-</w:t>
            </w:r>
          </w:p>
        </w:tc>
        <w:tc>
          <w:tcPr>
            <w:tcW w:w="731" w:type="dxa"/>
            <w:gridSpan w:val="3"/>
            <w:shd w:val="clear" w:color="auto" w:fill="auto"/>
          </w:tcPr>
          <w:p w:rsidR="00FC4B05" w:rsidRPr="00591DC0" w:rsidRDefault="00FC4B05" w:rsidP="00261CDB">
            <w:pPr>
              <w:jc w:val="both"/>
            </w:pPr>
            <w:r w:rsidRPr="00591DC0">
              <w:rPr>
                <w:sz w:val="22"/>
                <w:szCs w:val="22"/>
              </w:rPr>
              <w:t>-</w:t>
            </w:r>
          </w:p>
        </w:tc>
        <w:tc>
          <w:tcPr>
            <w:tcW w:w="686" w:type="dxa"/>
            <w:shd w:val="clear" w:color="auto" w:fill="auto"/>
          </w:tcPr>
          <w:p w:rsidR="00FC4B05" w:rsidRPr="00591DC0" w:rsidRDefault="00FC4B05" w:rsidP="00261CDB">
            <w:pPr>
              <w:jc w:val="both"/>
            </w:pPr>
            <w:r w:rsidRPr="00591DC0">
              <w:rPr>
                <w:sz w:val="22"/>
                <w:szCs w:val="22"/>
              </w:rPr>
              <w:t>-</w:t>
            </w:r>
          </w:p>
        </w:tc>
        <w:tc>
          <w:tcPr>
            <w:tcW w:w="643" w:type="dxa"/>
            <w:gridSpan w:val="4"/>
            <w:shd w:val="clear" w:color="auto" w:fill="auto"/>
          </w:tcPr>
          <w:p w:rsidR="00FC4B05" w:rsidRPr="00591DC0" w:rsidRDefault="00FC4B05" w:rsidP="00261CDB">
            <w:pPr>
              <w:jc w:val="both"/>
            </w:pPr>
            <w:r w:rsidRPr="00591DC0">
              <w:rPr>
                <w:sz w:val="22"/>
                <w:szCs w:val="22"/>
              </w:rPr>
              <w:t>-</w:t>
            </w:r>
          </w:p>
        </w:tc>
        <w:tc>
          <w:tcPr>
            <w:tcW w:w="774" w:type="dxa"/>
            <w:gridSpan w:val="4"/>
            <w:shd w:val="clear" w:color="auto" w:fill="auto"/>
          </w:tcPr>
          <w:p w:rsidR="00FC4B05" w:rsidRPr="00591DC0" w:rsidRDefault="00FC4B05" w:rsidP="00261CDB">
            <w:pPr>
              <w:jc w:val="both"/>
            </w:pPr>
            <w:r>
              <w:rPr>
                <w:sz w:val="22"/>
                <w:szCs w:val="22"/>
              </w:rPr>
              <w:t>-</w:t>
            </w:r>
          </w:p>
        </w:tc>
      </w:tr>
      <w:tr w:rsidR="00FC4B05" w:rsidRPr="00591DC0" w:rsidTr="00887223">
        <w:trPr>
          <w:gridAfter w:val="3"/>
          <w:wAfter w:w="236" w:type="dxa"/>
        </w:trPr>
        <w:tc>
          <w:tcPr>
            <w:tcW w:w="705" w:type="dxa"/>
            <w:shd w:val="clear" w:color="auto" w:fill="auto"/>
          </w:tcPr>
          <w:p w:rsidR="00FC4B05" w:rsidRPr="00591DC0" w:rsidRDefault="00FC4B05" w:rsidP="00261CDB">
            <w:pPr>
              <w:jc w:val="center"/>
            </w:pPr>
            <w:r w:rsidRPr="00591DC0">
              <w:rPr>
                <w:sz w:val="22"/>
                <w:szCs w:val="22"/>
              </w:rPr>
              <w:t>2.2.</w:t>
            </w:r>
          </w:p>
        </w:tc>
        <w:tc>
          <w:tcPr>
            <w:tcW w:w="2840" w:type="dxa"/>
            <w:shd w:val="clear" w:color="auto" w:fill="auto"/>
          </w:tcPr>
          <w:p w:rsidR="00FC4B05" w:rsidRPr="00591DC0" w:rsidRDefault="00FC4B05" w:rsidP="00261CDB">
            <w:pPr>
              <w:jc w:val="both"/>
            </w:pPr>
            <w:r w:rsidRPr="00591DC0">
              <w:rPr>
                <w:sz w:val="22"/>
                <w:szCs w:val="22"/>
              </w:rPr>
              <w:t>Осуществлять профилактическую работу в молодежной среде, в том числе с группами молодежи асоциального поведения, путем формирования позитивного правосознания, предупреждения правонарушений и проявлений экстремизма.</w:t>
            </w:r>
          </w:p>
        </w:tc>
        <w:tc>
          <w:tcPr>
            <w:tcW w:w="2137" w:type="dxa"/>
            <w:shd w:val="clear" w:color="auto" w:fill="auto"/>
          </w:tcPr>
          <w:p w:rsidR="00FC4B05" w:rsidRPr="00591DC0" w:rsidRDefault="00FC4B05" w:rsidP="00261CDB">
            <w:pPr>
              <w:jc w:val="both"/>
            </w:pPr>
            <w:r w:rsidRPr="00591DC0">
              <w:rPr>
                <w:sz w:val="22"/>
                <w:szCs w:val="22"/>
              </w:rPr>
              <w:t>администрация муниципального района ,ОК, Учреждения культуры, ОМВД России по Каларскому району</w:t>
            </w:r>
          </w:p>
        </w:tc>
        <w:tc>
          <w:tcPr>
            <w:tcW w:w="699" w:type="dxa"/>
            <w:shd w:val="clear" w:color="auto" w:fill="auto"/>
          </w:tcPr>
          <w:p w:rsidR="00FC4B05" w:rsidRPr="00591DC0" w:rsidRDefault="00FC4B05" w:rsidP="00261CDB">
            <w:pPr>
              <w:jc w:val="both"/>
            </w:pPr>
            <w:r w:rsidRPr="00591DC0">
              <w:rPr>
                <w:sz w:val="22"/>
                <w:szCs w:val="22"/>
              </w:rPr>
              <w:t>Постоянно</w:t>
            </w:r>
          </w:p>
        </w:tc>
        <w:tc>
          <w:tcPr>
            <w:tcW w:w="549" w:type="dxa"/>
            <w:shd w:val="clear" w:color="auto" w:fill="auto"/>
          </w:tcPr>
          <w:p w:rsidR="00FC4B05" w:rsidRPr="00591DC0" w:rsidRDefault="00FC4B05" w:rsidP="00261CDB">
            <w:pPr>
              <w:jc w:val="both"/>
            </w:pPr>
            <w:r w:rsidRPr="00591DC0">
              <w:rPr>
                <w:sz w:val="22"/>
                <w:szCs w:val="22"/>
              </w:rPr>
              <w:t>-</w:t>
            </w:r>
          </w:p>
        </w:tc>
        <w:tc>
          <w:tcPr>
            <w:tcW w:w="726" w:type="dxa"/>
            <w:gridSpan w:val="2"/>
            <w:shd w:val="clear" w:color="auto" w:fill="auto"/>
          </w:tcPr>
          <w:p w:rsidR="00FC4B05" w:rsidRPr="00591DC0" w:rsidRDefault="00FC4B05" w:rsidP="00261CDB">
            <w:pPr>
              <w:jc w:val="both"/>
            </w:pPr>
            <w:r w:rsidRPr="00591DC0">
              <w:rPr>
                <w:sz w:val="22"/>
                <w:szCs w:val="22"/>
              </w:rPr>
              <w:t>-</w:t>
            </w:r>
          </w:p>
        </w:tc>
        <w:tc>
          <w:tcPr>
            <w:tcW w:w="731" w:type="dxa"/>
            <w:gridSpan w:val="3"/>
            <w:shd w:val="clear" w:color="auto" w:fill="auto"/>
          </w:tcPr>
          <w:p w:rsidR="00FC4B05" w:rsidRPr="00591DC0" w:rsidRDefault="00FC4B05" w:rsidP="00261CDB">
            <w:pPr>
              <w:jc w:val="both"/>
            </w:pPr>
            <w:r w:rsidRPr="00591DC0">
              <w:rPr>
                <w:sz w:val="22"/>
                <w:szCs w:val="22"/>
              </w:rPr>
              <w:t>-</w:t>
            </w:r>
          </w:p>
        </w:tc>
        <w:tc>
          <w:tcPr>
            <w:tcW w:w="686" w:type="dxa"/>
            <w:shd w:val="clear" w:color="auto" w:fill="auto"/>
          </w:tcPr>
          <w:p w:rsidR="00FC4B05" w:rsidRPr="00591DC0" w:rsidRDefault="00FC4B05" w:rsidP="00261CDB">
            <w:pPr>
              <w:jc w:val="both"/>
            </w:pPr>
            <w:r w:rsidRPr="00591DC0">
              <w:rPr>
                <w:sz w:val="22"/>
                <w:szCs w:val="22"/>
              </w:rPr>
              <w:t>-</w:t>
            </w:r>
          </w:p>
        </w:tc>
        <w:tc>
          <w:tcPr>
            <w:tcW w:w="643" w:type="dxa"/>
            <w:gridSpan w:val="4"/>
            <w:shd w:val="clear" w:color="auto" w:fill="auto"/>
          </w:tcPr>
          <w:p w:rsidR="00FC4B05" w:rsidRPr="00591DC0" w:rsidRDefault="00FC4B05" w:rsidP="00261CDB">
            <w:pPr>
              <w:jc w:val="both"/>
            </w:pPr>
            <w:r w:rsidRPr="00591DC0">
              <w:rPr>
                <w:sz w:val="22"/>
                <w:szCs w:val="22"/>
              </w:rPr>
              <w:t>-</w:t>
            </w:r>
          </w:p>
        </w:tc>
        <w:tc>
          <w:tcPr>
            <w:tcW w:w="774" w:type="dxa"/>
            <w:gridSpan w:val="4"/>
            <w:shd w:val="clear" w:color="auto" w:fill="auto"/>
          </w:tcPr>
          <w:p w:rsidR="00FC4B05" w:rsidRPr="00591DC0" w:rsidRDefault="00FC4B05" w:rsidP="00261CDB">
            <w:pPr>
              <w:jc w:val="both"/>
            </w:pPr>
            <w:r>
              <w:rPr>
                <w:sz w:val="22"/>
                <w:szCs w:val="22"/>
              </w:rPr>
              <w:t>-</w:t>
            </w:r>
          </w:p>
        </w:tc>
      </w:tr>
      <w:tr w:rsidR="00FC4B05" w:rsidRPr="00591DC0" w:rsidTr="00887223">
        <w:trPr>
          <w:gridAfter w:val="3"/>
          <w:wAfter w:w="236" w:type="dxa"/>
        </w:trPr>
        <w:tc>
          <w:tcPr>
            <w:tcW w:w="705" w:type="dxa"/>
            <w:shd w:val="clear" w:color="auto" w:fill="auto"/>
          </w:tcPr>
          <w:p w:rsidR="00FC4B05" w:rsidRPr="00591DC0" w:rsidRDefault="00FC4B05" w:rsidP="00261CDB">
            <w:pPr>
              <w:jc w:val="center"/>
            </w:pPr>
            <w:r w:rsidRPr="00591DC0">
              <w:rPr>
                <w:sz w:val="22"/>
                <w:szCs w:val="22"/>
              </w:rPr>
              <w:t>2.</w:t>
            </w:r>
            <w:r>
              <w:rPr>
                <w:sz w:val="22"/>
                <w:szCs w:val="22"/>
              </w:rPr>
              <w:t>3</w:t>
            </w:r>
            <w:r w:rsidRPr="00591DC0">
              <w:rPr>
                <w:sz w:val="22"/>
                <w:szCs w:val="22"/>
              </w:rPr>
              <w:t>.</w:t>
            </w:r>
          </w:p>
        </w:tc>
        <w:tc>
          <w:tcPr>
            <w:tcW w:w="2840" w:type="dxa"/>
            <w:shd w:val="clear" w:color="auto" w:fill="auto"/>
          </w:tcPr>
          <w:p w:rsidR="00FC4B05" w:rsidRPr="00591DC0" w:rsidRDefault="00FC4B05" w:rsidP="00261CDB">
            <w:pPr>
              <w:jc w:val="both"/>
            </w:pPr>
            <w:r w:rsidRPr="00591DC0">
              <w:rPr>
                <w:sz w:val="22"/>
                <w:szCs w:val="22"/>
              </w:rPr>
              <w:t>Проводить мероприятия, направленные на формирование толерантности, освещения позитивного опыта совместного проживания многонационального населения, знакомство с культурами народов разных национальностей вероисповеданий</w:t>
            </w:r>
          </w:p>
        </w:tc>
        <w:tc>
          <w:tcPr>
            <w:tcW w:w="2137" w:type="dxa"/>
            <w:shd w:val="clear" w:color="auto" w:fill="auto"/>
          </w:tcPr>
          <w:p w:rsidR="00FC4B05" w:rsidRPr="00591DC0" w:rsidRDefault="00FC4B05" w:rsidP="00261CDB">
            <w:pPr>
              <w:jc w:val="both"/>
            </w:pPr>
            <w:r w:rsidRPr="00591DC0">
              <w:rPr>
                <w:sz w:val="22"/>
                <w:szCs w:val="22"/>
              </w:rPr>
              <w:t>ОМВД России по Каларскому району, ОУО, учреждения образования, учреждения культуры</w:t>
            </w:r>
          </w:p>
        </w:tc>
        <w:tc>
          <w:tcPr>
            <w:tcW w:w="699" w:type="dxa"/>
            <w:shd w:val="clear" w:color="auto" w:fill="auto"/>
          </w:tcPr>
          <w:p w:rsidR="00FC4B05" w:rsidRPr="00591DC0" w:rsidRDefault="00FC4B05" w:rsidP="00261CDB">
            <w:pPr>
              <w:jc w:val="both"/>
            </w:pPr>
            <w:r w:rsidRPr="00591DC0">
              <w:rPr>
                <w:sz w:val="22"/>
                <w:szCs w:val="22"/>
              </w:rPr>
              <w:t>Постоянно</w:t>
            </w:r>
          </w:p>
        </w:tc>
        <w:tc>
          <w:tcPr>
            <w:tcW w:w="549" w:type="dxa"/>
            <w:shd w:val="clear" w:color="auto" w:fill="auto"/>
          </w:tcPr>
          <w:p w:rsidR="00FC4B05" w:rsidRPr="00591DC0" w:rsidRDefault="00FC4B05" w:rsidP="00261CDB">
            <w:pPr>
              <w:jc w:val="both"/>
            </w:pPr>
            <w:r w:rsidRPr="00591DC0">
              <w:rPr>
                <w:sz w:val="22"/>
                <w:szCs w:val="22"/>
              </w:rPr>
              <w:t>-</w:t>
            </w:r>
          </w:p>
        </w:tc>
        <w:tc>
          <w:tcPr>
            <w:tcW w:w="726" w:type="dxa"/>
            <w:gridSpan w:val="2"/>
            <w:shd w:val="clear" w:color="auto" w:fill="auto"/>
          </w:tcPr>
          <w:p w:rsidR="00FC4B05" w:rsidRPr="00591DC0" w:rsidRDefault="00FC4B05" w:rsidP="00261CDB">
            <w:pPr>
              <w:jc w:val="both"/>
            </w:pPr>
            <w:r w:rsidRPr="00591DC0">
              <w:rPr>
                <w:sz w:val="22"/>
                <w:szCs w:val="22"/>
              </w:rPr>
              <w:t>-</w:t>
            </w:r>
          </w:p>
        </w:tc>
        <w:tc>
          <w:tcPr>
            <w:tcW w:w="731" w:type="dxa"/>
            <w:gridSpan w:val="3"/>
            <w:shd w:val="clear" w:color="auto" w:fill="auto"/>
          </w:tcPr>
          <w:p w:rsidR="00FC4B05" w:rsidRPr="00591DC0" w:rsidRDefault="00FC4B05" w:rsidP="00261CDB">
            <w:pPr>
              <w:jc w:val="both"/>
            </w:pPr>
          </w:p>
        </w:tc>
        <w:tc>
          <w:tcPr>
            <w:tcW w:w="686" w:type="dxa"/>
            <w:shd w:val="clear" w:color="auto" w:fill="auto"/>
          </w:tcPr>
          <w:p w:rsidR="00FC4B05" w:rsidRPr="00591DC0" w:rsidRDefault="00FC4B05" w:rsidP="00261CDB">
            <w:pPr>
              <w:jc w:val="both"/>
            </w:pPr>
            <w:r w:rsidRPr="00591DC0">
              <w:rPr>
                <w:sz w:val="22"/>
                <w:szCs w:val="22"/>
              </w:rPr>
              <w:t>-</w:t>
            </w:r>
          </w:p>
        </w:tc>
        <w:tc>
          <w:tcPr>
            <w:tcW w:w="643" w:type="dxa"/>
            <w:gridSpan w:val="4"/>
            <w:shd w:val="clear" w:color="auto" w:fill="auto"/>
          </w:tcPr>
          <w:p w:rsidR="00FC4B05" w:rsidRPr="00591DC0" w:rsidRDefault="00FC4B05" w:rsidP="00261CDB">
            <w:pPr>
              <w:jc w:val="both"/>
            </w:pPr>
            <w:r w:rsidRPr="00591DC0">
              <w:rPr>
                <w:sz w:val="22"/>
                <w:szCs w:val="22"/>
              </w:rPr>
              <w:t>-</w:t>
            </w:r>
          </w:p>
        </w:tc>
        <w:tc>
          <w:tcPr>
            <w:tcW w:w="774" w:type="dxa"/>
            <w:gridSpan w:val="4"/>
            <w:shd w:val="clear" w:color="auto" w:fill="auto"/>
          </w:tcPr>
          <w:p w:rsidR="00FC4B05" w:rsidRPr="00591DC0" w:rsidRDefault="00FC4B05" w:rsidP="00261CDB">
            <w:pPr>
              <w:jc w:val="both"/>
            </w:pPr>
            <w:r>
              <w:rPr>
                <w:sz w:val="22"/>
                <w:szCs w:val="22"/>
              </w:rPr>
              <w:t>-</w:t>
            </w:r>
          </w:p>
        </w:tc>
      </w:tr>
      <w:tr w:rsidR="00FC4B05" w:rsidRPr="00591DC0" w:rsidTr="00887223">
        <w:trPr>
          <w:gridAfter w:val="3"/>
          <w:wAfter w:w="236" w:type="dxa"/>
        </w:trPr>
        <w:tc>
          <w:tcPr>
            <w:tcW w:w="705" w:type="dxa"/>
            <w:shd w:val="clear" w:color="auto" w:fill="auto"/>
          </w:tcPr>
          <w:p w:rsidR="00FC4B05" w:rsidRPr="00591DC0" w:rsidRDefault="00FC4B05" w:rsidP="00261CDB">
            <w:pPr>
              <w:jc w:val="center"/>
            </w:pPr>
            <w:r w:rsidRPr="00591DC0">
              <w:rPr>
                <w:sz w:val="22"/>
                <w:szCs w:val="22"/>
              </w:rPr>
              <w:t>2.</w:t>
            </w:r>
            <w:r>
              <w:rPr>
                <w:sz w:val="22"/>
                <w:szCs w:val="22"/>
              </w:rPr>
              <w:t>4</w:t>
            </w:r>
            <w:r w:rsidRPr="00591DC0">
              <w:rPr>
                <w:sz w:val="22"/>
                <w:szCs w:val="22"/>
              </w:rPr>
              <w:t>.</w:t>
            </w:r>
          </w:p>
        </w:tc>
        <w:tc>
          <w:tcPr>
            <w:tcW w:w="2840" w:type="dxa"/>
            <w:shd w:val="clear" w:color="auto" w:fill="auto"/>
          </w:tcPr>
          <w:p w:rsidR="00FC4B05" w:rsidRPr="00591DC0" w:rsidRDefault="00FC4B05" w:rsidP="00261CDB">
            <w:pPr>
              <w:jc w:val="both"/>
            </w:pPr>
            <w:r w:rsidRPr="00591DC0">
              <w:rPr>
                <w:sz w:val="22"/>
                <w:szCs w:val="22"/>
              </w:rPr>
              <w:t xml:space="preserve">Организовать на базе библиотек работу информационных центров по проблемам детства и юношества </w:t>
            </w:r>
          </w:p>
        </w:tc>
        <w:tc>
          <w:tcPr>
            <w:tcW w:w="2137" w:type="dxa"/>
            <w:shd w:val="clear" w:color="auto" w:fill="auto"/>
          </w:tcPr>
          <w:p w:rsidR="00FC4B05" w:rsidRPr="00591DC0" w:rsidRDefault="00FC4B05" w:rsidP="00261CDB">
            <w:pPr>
              <w:jc w:val="both"/>
            </w:pPr>
            <w:r w:rsidRPr="00591DC0">
              <w:rPr>
                <w:sz w:val="22"/>
                <w:szCs w:val="22"/>
              </w:rPr>
              <w:t>Учреждения культуры</w:t>
            </w:r>
          </w:p>
        </w:tc>
        <w:tc>
          <w:tcPr>
            <w:tcW w:w="699" w:type="dxa"/>
            <w:shd w:val="clear" w:color="auto" w:fill="auto"/>
          </w:tcPr>
          <w:p w:rsidR="00FC4B05" w:rsidRPr="00591DC0" w:rsidRDefault="00FC4B05" w:rsidP="00261CDB">
            <w:pPr>
              <w:jc w:val="both"/>
            </w:pPr>
            <w:r w:rsidRPr="00591DC0">
              <w:rPr>
                <w:sz w:val="22"/>
                <w:szCs w:val="22"/>
              </w:rPr>
              <w:t>Постоянно</w:t>
            </w:r>
          </w:p>
        </w:tc>
        <w:tc>
          <w:tcPr>
            <w:tcW w:w="549" w:type="dxa"/>
            <w:shd w:val="clear" w:color="auto" w:fill="auto"/>
          </w:tcPr>
          <w:p w:rsidR="00FC4B05" w:rsidRPr="00591DC0" w:rsidRDefault="00FC4B05" w:rsidP="00261CDB">
            <w:pPr>
              <w:jc w:val="both"/>
            </w:pPr>
            <w:r w:rsidRPr="00591DC0">
              <w:rPr>
                <w:sz w:val="22"/>
                <w:szCs w:val="22"/>
              </w:rPr>
              <w:t>-</w:t>
            </w:r>
          </w:p>
        </w:tc>
        <w:tc>
          <w:tcPr>
            <w:tcW w:w="726" w:type="dxa"/>
            <w:gridSpan w:val="2"/>
            <w:shd w:val="clear" w:color="auto" w:fill="auto"/>
          </w:tcPr>
          <w:p w:rsidR="00FC4B05" w:rsidRPr="00591DC0" w:rsidRDefault="00FC4B05" w:rsidP="00261CDB">
            <w:pPr>
              <w:jc w:val="both"/>
            </w:pPr>
            <w:r w:rsidRPr="00591DC0">
              <w:rPr>
                <w:sz w:val="22"/>
                <w:szCs w:val="22"/>
              </w:rPr>
              <w:t>-</w:t>
            </w:r>
          </w:p>
        </w:tc>
        <w:tc>
          <w:tcPr>
            <w:tcW w:w="731" w:type="dxa"/>
            <w:gridSpan w:val="3"/>
            <w:shd w:val="clear" w:color="auto" w:fill="auto"/>
          </w:tcPr>
          <w:p w:rsidR="00FC4B05" w:rsidRPr="00591DC0" w:rsidRDefault="00FC4B05" w:rsidP="00261CDB">
            <w:pPr>
              <w:jc w:val="both"/>
            </w:pPr>
            <w:r w:rsidRPr="00591DC0">
              <w:rPr>
                <w:sz w:val="22"/>
                <w:szCs w:val="22"/>
              </w:rPr>
              <w:t>-</w:t>
            </w:r>
          </w:p>
        </w:tc>
        <w:tc>
          <w:tcPr>
            <w:tcW w:w="686" w:type="dxa"/>
            <w:shd w:val="clear" w:color="auto" w:fill="auto"/>
          </w:tcPr>
          <w:p w:rsidR="00FC4B05" w:rsidRPr="00591DC0" w:rsidRDefault="00FC4B05" w:rsidP="00261CDB">
            <w:pPr>
              <w:jc w:val="both"/>
            </w:pPr>
            <w:r w:rsidRPr="00591DC0">
              <w:rPr>
                <w:sz w:val="22"/>
                <w:szCs w:val="22"/>
              </w:rPr>
              <w:t>-</w:t>
            </w:r>
          </w:p>
        </w:tc>
        <w:tc>
          <w:tcPr>
            <w:tcW w:w="643" w:type="dxa"/>
            <w:gridSpan w:val="4"/>
            <w:shd w:val="clear" w:color="auto" w:fill="auto"/>
          </w:tcPr>
          <w:p w:rsidR="00FC4B05" w:rsidRPr="00591DC0" w:rsidRDefault="00FC4B05" w:rsidP="00261CDB">
            <w:pPr>
              <w:jc w:val="both"/>
            </w:pPr>
            <w:r w:rsidRPr="00591DC0">
              <w:rPr>
                <w:sz w:val="22"/>
                <w:szCs w:val="22"/>
              </w:rPr>
              <w:t>-</w:t>
            </w:r>
          </w:p>
        </w:tc>
        <w:tc>
          <w:tcPr>
            <w:tcW w:w="774" w:type="dxa"/>
            <w:gridSpan w:val="4"/>
            <w:shd w:val="clear" w:color="auto" w:fill="auto"/>
          </w:tcPr>
          <w:p w:rsidR="00FC4B05" w:rsidRPr="00591DC0" w:rsidRDefault="00FC4B05" w:rsidP="00261CDB">
            <w:pPr>
              <w:jc w:val="both"/>
            </w:pPr>
            <w:r>
              <w:rPr>
                <w:sz w:val="22"/>
                <w:szCs w:val="22"/>
              </w:rPr>
              <w:t>-</w:t>
            </w:r>
          </w:p>
        </w:tc>
      </w:tr>
      <w:tr w:rsidR="00FC4B05" w:rsidRPr="00591DC0" w:rsidTr="00887223">
        <w:tc>
          <w:tcPr>
            <w:tcW w:w="705" w:type="dxa"/>
            <w:shd w:val="clear" w:color="auto" w:fill="auto"/>
          </w:tcPr>
          <w:p w:rsidR="00FC4B05" w:rsidRPr="00591DC0" w:rsidRDefault="00FC4B05" w:rsidP="00261CDB">
            <w:pPr>
              <w:jc w:val="center"/>
            </w:pPr>
            <w:r w:rsidRPr="00591DC0">
              <w:rPr>
                <w:sz w:val="22"/>
                <w:szCs w:val="22"/>
              </w:rPr>
              <w:t>2.</w:t>
            </w:r>
            <w:r>
              <w:rPr>
                <w:sz w:val="22"/>
                <w:szCs w:val="22"/>
              </w:rPr>
              <w:t>5</w:t>
            </w:r>
            <w:r w:rsidRPr="00591DC0">
              <w:rPr>
                <w:sz w:val="22"/>
                <w:szCs w:val="22"/>
              </w:rPr>
              <w:t>.</w:t>
            </w:r>
          </w:p>
        </w:tc>
        <w:tc>
          <w:tcPr>
            <w:tcW w:w="2840" w:type="dxa"/>
            <w:shd w:val="clear" w:color="auto" w:fill="auto"/>
          </w:tcPr>
          <w:p w:rsidR="00FC4B05" w:rsidRPr="00591DC0" w:rsidRDefault="00FC4B05" w:rsidP="00261CDB">
            <w:pPr>
              <w:jc w:val="both"/>
            </w:pPr>
            <w:r w:rsidRPr="00591DC0">
              <w:rPr>
                <w:sz w:val="22"/>
                <w:szCs w:val="22"/>
              </w:rPr>
              <w:t>Проводить индивидуальную профилактическую  работу с правонарушителями, состоящими на учете ОМВД по Каларскому району, комиссии по делам несовершеннолетних и защите их прав за совершение противоправных действий при проведении массовых мероприятий, либо за участие в несанкционированных общественно-политических акциях</w:t>
            </w:r>
          </w:p>
        </w:tc>
        <w:tc>
          <w:tcPr>
            <w:tcW w:w="2137" w:type="dxa"/>
            <w:shd w:val="clear" w:color="auto" w:fill="auto"/>
          </w:tcPr>
          <w:p w:rsidR="00FC4B05" w:rsidRPr="00591DC0" w:rsidRDefault="00FC4B05" w:rsidP="00261CDB">
            <w:pPr>
              <w:jc w:val="both"/>
            </w:pPr>
            <w:r w:rsidRPr="00591DC0">
              <w:rPr>
                <w:sz w:val="22"/>
                <w:szCs w:val="22"/>
              </w:rPr>
              <w:t>ОМВД России по Каларскому району, КДН и ЗП администрации муниципального района «Каларский район»</w:t>
            </w:r>
          </w:p>
        </w:tc>
        <w:tc>
          <w:tcPr>
            <w:tcW w:w="699" w:type="dxa"/>
            <w:shd w:val="clear" w:color="auto" w:fill="auto"/>
          </w:tcPr>
          <w:p w:rsidR="00FC4B05" w:rsidRPr="00591DC0" w:rsidRDefault="00FC4B05" w:rsidP="00261CDB">
            <w:pPr>
              <w:jc w:val="both"/>
            </w:pPr>
            <w:r w:rsidRPr="00591DC0">
              <w:rPr>
                <w:sz w:val="22"/>
                <w:szCs w:val="22"/>
              </w:rPr>
              <w:t>По мере необходимости</w:t>
            </w:r>
          </w:p>
        </w:tc>
        <w:tc>
          <w:tcPr>
            <w:tcW w:w="571" w:type="dxa"/>
            <w:gridSpan w:val="2"/>
            <w:shd w:val="clear" w:color="auto" w:fill="auto"/>
          </w:tcPr>
          <w:p w:rsidR="00FC4B05" w:rsidRPr="00591DC0" w:rsidRDefault="00FC4B05" w:rsidP="00261CDB">
            <w:pPr>
              <w:jc w:val="both"/>
            </w:pPr>
            <w:r w:rsidRPr="00591DC0">
              <w:rPr>
                <w:sz w:val="22"/>
                <w:szCs w:val="22"/>
              </w:rPr>
              <w:t>-</w:t>
            </w:r>
          </w:p>
        </w:tc>
        <w:tc>
          <w:tcPr>
            <w:tcW w:w="704" w:type="dxa"/>
            <w:shd w:val="clear" w:color="auto" w:fill="auto"/>
          </w:tcPr>
          <w:p w:rsidR="00FC4B05" w:rsidRPr="00591DC0" w:rsidRDefault="00FC4B05" w:rsidP="00261CDB">
            <w:pPr>
              <w:jc w:val="both"/>
            </w:pPr>
            <w:r w:rsidRPr="00591DC0">
              <w:rPr>
                <w:sz w:val="22"/>
                <w:szCs w:val="22"/>
              </w:rPr>
              <w:t>-</w:t>
            </w:r>
          </w:p>
        </w:tc>
        <w:tc>
          <w:tcPr>
            <w:tcW w:w="477" w:type="dxa"/>
            <w:gridSpan w:val="2"/>
            <w:shd w:val="clear" w:color="auto" w:fill="auto"/>
          </w:tcPr>
          <w:p w:rsidR="00FC4B05" w:rsidRPr="00591DC0" w:rsidRDefault="00FC4B05" w:rsidP="00261CDB">
            <w:pPr>
              <w:jc w:val="both"/>
            </w:pPr>
            <w:r w:rsidRPr="00591DC0">
              <w:rPr>
                <w:sz w:val="22"/>
                <w:szCs w:val="22"/>
              </w:rPr>
              <w:t>-</w:t>
            </w:r>
          </w:p>
        </w:tc>
        <w:tc>
          <w:tcPr>
            <w:tcW w:w="1025" w:type="dxa"/>
            <w:gridSpan w:val="3"/>
            <w:shd w:val="clear" w:color="auto" w:fill="auto"/>
          </w:tcPr>
          <w:p w:rsidR="00FC4B05" w:rsidRPr="00591DC0" w:rsidRDefault="00FC4B05" w:rsidP="00261CDB">
            <w:pPr>
              <w:jc w:val="both"/>
            </w:pPr>
            <w:r w:rsidRPr="00591DC0">
              <w:rPr>
                <w:sz w:val="22"/>
                <w:szCs w:val="22"/>
              </w:rPr>
              <w:t>-</w:t>
            </w:r>
          </w:p>
        </w:tc>
        <w:tc>
          <w:tcPr>
            <w:tcW w:w="1332" w:type="dxa"/>
            <w:gridSpan w:val="7"/>
            <w:shd w:val="clear" w:color="auto" w:fill="auto"/>
          </w:tcPr>
          <w:p w:rsidR="00FC4B05" w:rsidRPr="00591DC0" w:rsidRDefault="00FC4B05" w:rsidP="00261CDB">
            <w:pPr>
              <w:jc w:val="both"/>
            </w:pPr>
            <w:r w:rsidRPr="00591DC0">
              <w:rPr>
                <w:sz w:val="22"/>
                <w:szCs w:val="22"/>
              </w:rPr>
              <w:t>-</w:t>
            </w:r>
          </w:p>
        </w:tc>
        <w:tc>
          <w:tcPr>
            <w:tcW w:w="236" w:type="dxa"/>
            <w:gridSpan w:val="3"/>
            <w:shd w:val="clear" w:color="auto" w:fill="auto"/>
          </w:tcPr>
          <w:p w:rsidR="00FC4B05" w:rsidRPr="00591DC0" w:rsidRDefault="00FC4B05" w:rsidP="00261CDB">
            <w:pPr>
              <w:jc w:val="both"/>
            </w:pPr>
            <w:r>
              <w:rPr>
                <w:sz w:val="22"/>
                <w:szCs w:val="22"/>
              </w:rPr>
              <w:t>-</w:t>
            </w:r>
          </w:p>
        </w:tc>
      </w:tr>
      <w:tr w:rsidR="00FC4B05" w:rsidRPr="00591DC0" w:rsidTr="00887223">
        <w:trPr>
          <w:gridAfter w:val="2"/>
          <w:wAfter w:w="184" w:type="dxa"/>
        </w:trPr>
        <w:tc>
          <w:tcPr>
            <w:tcW w:w="10542" w:type="dxa"/>
            <w:gridSpan w:val="20"/>
            <w:shd w:val="clear" w:color="auto" w:fill="auto"/>
          </w:tcPr>
          <w:p w:rsidR="00FC4B05" w:rsidRPr="00591DC0" w:rsidRDefault="00FC4B05" w:rsidP="00261CDB">
            <w:pPr>
              <w:jc w:val="center"/>
              <w:rPr>
                <w:b/>
              </w:rPr>
            </w:pPr>
            <w:r w:rsidRPr="00591DC0">
              <w:rPr>
                <w:b/>
                <w:sz w:val="22"/>
                <w:szCs w:val="22"/>
              </w:rPr>
              <w:t>3. Профилактика правонарушений среди лиц, освободившихся из мест лишения свободы</w:t>
            </w:r>
          </w:p>
        </w:tc>
      </w:tr>
      <w:tr w:rsidR="00FC4B05" w:rsidRPr="00591DC0" w:rsidTr="00887223">
        <w:tc>
          <w:tcPr>
            <w:tcW w:w="705" w:type="dxa"/>
            <w:shd w:val="clear" w:color="auto" w:fill="auto"/>
          </w:tcPr>
          <w:p w:rsidR="00FC4B05" w:rsidRPr="00591DC0" w:rsidRDefault="00FC4B05" w:rsidP="00261CDB">
            <w:pPr>
              <w:jc w:val="center"/>
            </w:pPr>
            <w:r w:rsidRPr="00591DC0">
              <w:rPr>
                <w:sz w:val="22"/>
                <w:szCs w:val="22"/>
              </w:rPr>
              <w:t>3.1.</w:t>
            </w:r>
          </w:p>
        </w:tc>
        <w:tc>
          <w:tcPr>
            <w:tcW w:w="2840" w:type="dxa"/>
            <w:shd w:val="clear" w:color="auto" w:fill="auto"/>
          </w:tcPr>
          <w:p w:rsidR="00FC4B05" w:rsidRPr="00591DC0" w:rsidRDefault="00FC4B05" w:rsidP="00261CDB">
            <w:pPr>
              <w:jc w:val="both"/>
            </w:pPr>
            <w:r w:rsidRPr="00591DC0">
              <w:rPr>
                <w:sz w:val="22"/>
                <w:szCs w:val="22"/>
              </w:rPr>
              <w:t xml:space="preserve">Обеспечение своевременного </w:t>
            </w:r>
            <w:r w:rsidRPr="00591DC0">
              <w:rPr>
                <w:sz w:val="22"/>
                <w:szCs w:val="22"/>
              </w:rPr>
              <w:lastRenderedPageBreak/>
              <w:t>информирования органов  местного самоуправления, органов внутренних дел  о лицах,</w:t>
            </w:r>
            <w:r>
              <w:rPr>
                <w:sz w:val="22"/>
                <w:szCs w:val="22"/>
              </w:rPr>
              <w:t xml:space="preserve"> </w:t>
            </w:r>
            <w:r w:rsidRPr="00591DC0">
              <w:rPr>
                <w:sz w:val="22"/>
                <w:szCs w:val="22"/>
              </w:rPr>
              <w:t>освобождающихся из мест лишения свободы</w:t>
            </w:r>
          </w:p>
        </w:tc>
        <w:tc>
          <w:tcPr>
            <w:tcW w:w="2137" w:type="dxa"/>
            <w:shd w:val="clear" w:color="auto" w:fill="auto"/>
          </w:tcPr>
          <w:p w:rsidR="00FC4B05" w:rsidRPr="00591DC0" w:rsidRDefault="00FC4B05" w:rsidP="00261CDB">
            <w:pPr>
              <w:jc w:val="both"/>
            </w:pPr>
            <w:r w:rsidRPr="00591DC0">
              <w:rPr>
                <w:sz w:val="22"/>
                <w:szCs w:val="22"/>
              </w:rPr>
              <w:lastRenderedPageBreak/>
              <w:t>ОМВД России по Каларскому району</w:t>
            </w:r>
          </w:p>
        </w:tc>
        <w:tc>
          <w:tcPr>
            <w:tcW w:w="699" w:type="dxa"/>
            <w:shd w:val="clear" w:color="auto" w:fill="auto"/>
          </w:tcPr>
          <w:p w:rsidR="00FC4B05" w:rsidRPr="00591DC0" w:rsidRDefault="00FC4B05" w:rsidP="00261CDB">
            <w:pPr>
              <w:jc w:val="both"/>
            </w:pPr>
            <w:r w:rsidRPr="00591DC0">
              <w:rPr>
                <w:sz w:val="22"/>
                <w:szCs w:val="22"/>
              </w:rPr>
              <w:t>Постоянн</w:t>
            </w:r>
            <w:r w:rsidRPr="00591DC0">
              <w:rPr>
                <w:sz w:val="22"/>
                <w:szCs w:val="22"/>
              </w:rPr>
              <w:lastRenderedPageBreak/>
              <w:t>о</w:t>
            </w:r>
          </w:p>
        </w:tc>
        <w:tc>
          <w:tcPr>
            <w:tcW w:w="571" w:type="dxa"/>
            <w:gridSpan w:val="2"/>
            <w:shd w:val="clear" w:color="auto" w:fill="auto"/>
          </w:tcPr>
          <w:p w:rsidR="00FC4B05" w:rsidRPr="00591DC0" w:rsidRDefault="00FC4B05" w:rsidP="00261CDB">
            <w:pPr>
              <w:jc w:val="both"/>
            </w:pPr>
            <w:r w:rsidRPr="00591DC0">
              <w:rPr>
                <w:sz w:val="22"/>
                <w:szCs w:val="22"/>
              </w:rPr>
              <w:lastRenderedPageBreak/>
              <w:t>-</w:t>
            </w:r>
          </w:p>
        </w:tc>
        <w:tc>
          <w:tcPr>
            <w:tcW w:w="704" w:type="dxa"/>
            <w:shd w:val="clear" w:color="auto" w:fill="auto"/>
          </w:tcPr>
          <w:p w:rsidR="00FC4B05" w:rsidRPr="00591DC0" w:rsidRDefault="00FC4B05" w:rsidP="00261CDB">
            <w:pPr>
              <w:jc w:val="both"/>
            </w:pPr>
            <w:r w:rsidRPr="00591DC0">
              <w:rPr>
                <w:sz w:val="22"/>
                <w:szCs w:val="22"/>
              </w:rPr>
              <w:t>-</w:t>
            </w:r>
          </w:p>
        </w:tc>
        <w:tc>
          <w:tcPr>
            <w:tcW w:w="477" w:type="dxa"/>
            <w:gridSpan w:val="2"/>
            <w:shd w:val="clear" w:color="auto" w:fill="auto"/>
          </w:tcPr>
          <w:p w:rsidR="00FC4B05" w:rsidRPr="00591DC0" w:rsidRDefault="00FC4B05" w:rsidP="00261CDB">
            <w:pPr>
              <w:jc w:val="both"/>
            </w:pPr>
            <w:r w:rsidRPr="00591DC0">
              <w:rPr>
                <w:sz w:val="22"/>
                <w:szCs w:val="22"/>
              </w:rPr>
              <w:t>-</w:t>
            </w:r>
          </w:p>
        </w:tc>
        <w:tc>
          <w:tcPr>
            <w:tcW w:w="1025" w:type="dxa"/>
            <w:gridSpan w:val="3"/>
            <w:shd w:val="clear" w:color="auto" w:fill="auto"/>
          </w:tcPr>
          <w:p w:rsidR="00FC4B05" w:rsidRPr="00591DC0" w:rsidRDefault="00FC4B05" w:rsidP="00261CDB">
            <w:pPr>
              <w:jc w:val="both"/>
            </w:pPr>
            <w:r w:rsidRPr="00591DC0">
              <w:rPr>
                <w:sz w:val="22"/>
                <w:szCs w:val="22"/>
              </w:rPr>
              <w:t>-</w:t>
            </w:r>
          </w:p>
        </w:tc>
        <w:tc>
          <w:tcPr>
            <w:tcW w:w="1332" w:type="dxa"/>
            <w:gridSpan w:val="7"/>
            <w:shd w:val="clear" w:color="auto" w:fill="auto"/>
          </w:tcPr>
          <w:p w:rsidR="00FC4B05" w:rsidRPr="00591DC0" w:rsidRDefault="00FC4B05" w:rsidP="00261CDB">
            <w:pPr>
              <w:jc w:val="both"/>
            </w:pPr>
            <w:r w:rsidRPr="00591DC0">
              <w:rPr>
                <w:sz w:val="22"/>
                <w:szCs w:val="22"/>
              </w:rPr>
              <w:t>-</w:t>
            </w:r>
          </w:p>
        </w:tc>
        <w:tc>
          <w:tcPr>
            <w:tcW w:w="236" w:type="dxa"/>
            <w:gridSpan w:val="3"/>
            <w:shd w:val="clear" w:color="auto" w:fill="auto"/>
          </w:tcPr>
          <w:p w:rsidR="00FC4B05" w:rsidRPr="00591DC0" w:rsidRDefault="00FC4B05" w:rsidP="00261CDB">
            <w:pPr>
              <w:jc w:val="both"/>
            </w:pPr>
            <w:r>
              <w:rPr>
                <w:sz w:val="22"/>
                <w:szCs w:val="22"/>
              </w:rPr>
              <w:t>-</w:t>
            </w:r>
          </w:p>
        </w:tc>
      </w:tr>
      <w:tr w:rsidR="00FC4B05" w:rsidRPr="00591DC0" w:rsidTr="00887223">
        <w:tc>
          <w:tcPr>
            <w:tcW w:w="705" w:type="dxa"/>
            <w:shd w:val="clear" w:color="auto" w:fill="auto"/>
          </w:tcPr>
          <w:p w:rsidR="00FC4B05" w:rsidRPr="00591DC0" w:rsidRDefault="00FC4B05" w:rsidP="00261CDB">
            <w:pPr>
              <w:jc w:val="center"/>
            </w:pPr>
            <w:r w:rsidRPr="00591DC0">
              <w:rPr>
                <w:sz w:val="22"/>
                <w:szCs w:val="22"/>
              </w:rPr>
              <w:lastRenderedPageBreak/>
              <w:t>3.2.</w:t>
            </w:r>
          </w:p>
        </w:tc>
        <w:tc>
          <w:tcPr>
            <w:tcW w:w="2840" w:type="dxa"/>
            <w:shd w:val="clear" w:color="auto" w:fill="auto"/>
          </w:tcPr>
          <w:p w:rsidR="00FC4B05" w:rsidRPr="00591DC0" w:rsidRDefault="00FC4B05" w:rsidP="00261CDB">
            <w:pPr>
              <w:jc w:val="both"/>
            </w:pPr>
            <w:r w:rsidRPr="00591DC0">
              <w:rPr>
                <w:sz w:val="22"/>
                <w:szCs w:val="22"/>
              </w:rPr>
              <w:t>Совершенствование системы социальной адаптации лиц, освободившихся из мест лишения свободы:</w:t>
            </w:r>
          </w:p>
          <w:p w:rsidR="00FC4B05" w:rsidRPr="00591DC0" w:rsidRDefault="00FC4B05" w:rsidP="00261CDB">
            <w:pPr>
              <w:jc w:val="both"/>
            </w:pPr>
            <w:r w:rsidRPr="00591DC0">
              <w:rPr>
                <w:sz w:val="22"/>
                <w:szCs w:val="22"/>
              </w:rPr>
              <w:t>-профессиональное обучение;</w:t>
            </w:r>
          </w:p>
          <w:p w:rsidR="00FC4B05" w:rsidRPr="00591DC0" w:rsidRDefault="00FC4B05" w:rsidP="00261CDB">
            <w:pPr>
              <w:jc w:val="both"/>
            </w:pPr>
            <w:r w:rsidRPr="00591DC0">
              <w:rPr>
                <w:sz w:val="22"/>
                <w:szCs w:val="22"/>
              </w:rPr>
              <w:t>- трудоустройство;</w:t>
            </w:r>
          </w:p>
        </w:tc>
        <w:tc>
          <w:tcPr>
            <w:tcW w:w="2137" w:type="dxa"/>
            <w:shd w:val="clear" w:color="auto" w:fill="auto"/>
          </w:tcPr>
          <w:p w:rsidR="00FC4B05" w:rsidRPr="00591DC0" w:rsidRDefault="00FC4B05" w:rsidP="00261CDB">
            <w:pPr>
              <w:jc w:val="both"/>
            </w:pPr>
            <w:r w:rsidRPr="00591DC0">
              <w:rPr>
                <w:sz w:val="22"/>
                <w:szCs w:val="22"/>
              </w:rPr>
              <w:t>Органы местного самоуправления, ОМВД России по Каларскому району, ГКУ Центр занятости населения Каларского района</w:t>
            </w:r>
          </w:p>
        </w:tc>
        <w:tc>
          <w:tcPr>
            <w:tcW w:w="699" w:type="dxa"/>
            <w:shd w:val="clear" w:color="auto" w:fill="auto"/>
          </w:tcPr>
          <w:p w:rsidR="00FC4B05" w:rsidRPr="00591DC0" w:rsidRDefault="00FC4B05" w:rsidP="00261CDB">
            <w:pPr>
              <w:jc w:val="both"/>
            </w:pPr>
            <w:r w:rsidRPr="00591DC0">
              <w:rPr>
                <w:sz w:val="22"/>
                <w:szCs w:val="22"/>
              </w:rPr>
              <w:t>постоянно</w:t>
            </w:r>
          </w:p>
        </w:tc>
        <w:tc>
          <w:tcPr>
            <w:tcW w:w="571" w:type="dxa"/>
            <w:gridSpan w:val="2"/>
            <w:shd w:val="clear" w:color="auto" w:fill="auto"/>
          </w:tcPr>
          <w:p w:rsidR="00FC4B05" w:rsidRPr="00591DC0" w:rsidRDefault="00FC4B05" w:rsidP="00261CDB">
            <w:pPr>
              <w:jc w:val="both"/>
            </w:pPr>
            <w:r w:rsidRPr="00591DC0">
              <w:rPr>
                <w:sz w:val="22"/>
                <w:szCs w:val="22"/>
              </w:rPr>
              <w:t>-</w:t>
            </w:r>
          </w:p>
        </w:tc>
        <w:tc>
          <w:tcPr>
            <w:tcW w:w="704" w:type="dxa"/>
            <w:shd w:val="clear" w:color="auto" w:fill="auto"/>
          </w:tcPr>
          <w:p w:rsidR="00FC4B05" w:rsidRPr="00591DC0" w:rsidRDefault="00FC4B05" w:rsidP="00261CDB">
            <w:pPr>
              <w:jc w:val="both"/>
            </w:pPr>
            <w:r w:rsidRPr="00591DC0">
              <w:rPr>
                <w:sz w:val="22"/>
                <w:szCs w:val="22"/>
              </w:rPr>
              <w:t>-</w:t>
            </w:r>
          </w:p>
        </w:tc>
        <w:tc>
          <w:tcPr>
            <w:tcW w:w="477" w:type="dxa"/>
            <w:gridSpan w:val="2"/>
            <w:shd w:val="clear" w:color="auto" w:fill="auto"/>
          </w:tcPr>
          <w:p w:rsidR="00FC4B05" w:rsidRPr="00591DC0" w:rsidRDefault="00FC4B05" w:rsidP="00261CDB">
            <w:pPr>
              <w:jc w:val="both"/>
            </w:pPr>
            <w:r w:rsidRPr="00591DC0">
              <w:rPr>
                <w:sz w:val="22"/>
                <w:szCs w:val="22"/>
              </w:rPr>
              <w:t>-</w:t>
            </w:r>
          </w:p>
        </w:tc>
        <w:tc>
          <w:tcPr>
            <w:tcW w:w="1025" w:type="dxa"/>
            <w:gridSpan w:val="3"/>
            <w:shd w:val="clear" w:color="auto" w:fill="auto"/>
          </w:tcPr>
          <w:p w:rsidR="00FC4B05" w:rsidRPr="00591DC0" w:rsidRDefault="00FC4B05" w:rsidP="00261CDB">
            <w:pPr>
              <w:jc w:val="both"/>
            </w:pPr>
            <w:r w:rsidRPr="00591DC0">
              <w:rPr>
                <w:sz w:val="22"/>
                <w:szCs w:val="22"/>
              </w:rPr>
              <w:t>-</w:t>
            </w:r>
          </w:p>
        </w:tc>
        <w:tc>
          <w:tcPr>
            <w:tcW w:w="1332" w:type="dxa"/>
            <w:gridSpan w:val="7"/>
            <w:shd w:val="clear" w:color="auto" w:fill="auto"/>
          </w:tcPr>
          <w:p w:rsidR="00FC4B05" w:rsidRPr="00591DC0" w:rsidRDefault="00FC4B05" w:rsidP="00261CDB">
            <w:pPr>
              <w:jc w:val="both"/>
            </w:pPr>
            <w:r w:rsidRPr="00591DC0">
              <w:rPr>
                <w:sz w:val="22"/>
                <w:szCs w:val="22"/>
              </w:rPr>
              <w:t>-</w:t>
            </w:r>
          </w:p>
        </w:tc>
        <w:tc>
          <w:tcPr>
            <w:tcW w:w="236" w:type="dxa"/>
            <w:gridSpan w:val="3"/>
            <w:shd w:val="clear" w:color="auto" w:fill="auto"/>
          </w:tcPr>
          <w:p w:rsidR="00FC4B05" w:rsidRPr="00591DC0" w:rsidRDefault="00FC4B05" w:rsidP="00261CDB">
            <w:pPr>
              <w:jc w:val="both"/>
            </w:pPr>
            <w:r>
              <w:rPr>
                <w:sz w:val="22"/>
                <w:szCs w:val="22"/>
              </w:rPr>
              <w:t>-</w:t>
            </w:r>
          </w:p>
        </w:tc>
      </w:tr>
      <w:tr w:rsidR="00FC4B05" w:rsidRPr="00591DC0" w:rsidTr="00887223">
        <w:tc>
          <w:tcPr>
            <w:tcW w:w="705" w:type="dxa"/>
            <w:shd w:val="clear" w:color="auto" w:fill="auto"/>
          </w:tcPr>
          <w:p w:rsidR="00FC4B05" w:rsidRPr="00591DC0" w:rsidRDefault="00FC4B05" w:rsidP="00261CDB">
            <w:pPr>
              <w:jc w:val="center"/>
            </w:pPr>
            <w:r w:rsidRPr="00591DC0">
              <w:rPr>
                <w:sz w:val="22"/>
                <w:szCs w:val="22"/>
              </w:rPr>
              <w:t>3.3.</w:t>
            </w:r>
          </w:p>
        </w:tc>
        <w:tc>
          <w:tcPr>
            <w:tcW w:w="2840" w:type="dxa"/>
            <w:shd w:val="clear" w:color="auto" w:fill="auto"/>
          </w:tcPr>
          <w:p w:rsidR="00FC4B05" w:rsidRPr="00591DC0" w:rsidRDefault="00FC4B05" w:rsidP="00261CDB">
            <w:pPr>
              <w:jc w:val="both"/>
            </w:pPr>
            <w:r w:rsidRPr="00591DC0">
              <w:rPr>
                <w:sz w:val="22"/>
                <w:szCs w:val="22"/>
              </w:rPr>
              <w:t>Использовать меры стимулирования работодателей, создающих рабочие места для устройства лиц, освободившихся из мест лишения свободы, а также работодателей, предоставляющих рабочие места лицам, осужденным к наказанию в виде исправительных работ</w:t>
            </w:r>
          </w:p>
        </w:tc>
        <w:tc>
          <w:tcPr>
            <w:tcW w:w="2137" w:type="dxa"/>
            <w:shd w:val="clear" w:color="auto" w:fill="auto"/>
          </w:tcPr>
          <w:p w:rsidR="00FC4B05" w:rsidRPr="00591DC0" w:rsidRDefault="00FC4B05" w:rsidP="00261CDB">
            <w:pPr>
              <w:jc w:val="both"/>
            </w:pPr>
            <w:r w:rsidRPr="00591DC0">
              <w:rPr>
                <w:sz w:val="22"/>
                <w:szCs w:val="22"/>
              </w:rPr>
              <w:t xml:space="preserve">ОМВД России по Каларскому району, ГКУ Центр занятости населения Каларского района, </w:t>
            </w:r>
          </w:p>
        </w:tc>
        <w:tc>
          <w:tcPr>
            <w:tcW w:w="699" w:type="dxa"/>
            <w:shd w:val="clear" w:color="auto" w:fill="auto"/>
          </w:tcPr>
          <w:p w:rsidR="00FC4B05" w:rsidRPr="00591DC0" w:rsidRDefault="00FC4B05" w:rsidP="00261CDB">
            <w:pPr>
              <w:jc w:val="both"/>
            </w:pPr>
            <w:r w:rsidRPr="00591DC0">
              <w:rPr>
                <w:sz w:val="22"/>
                <w:szCs w:val="22"/>
              </w:rPr>
              <w:t>Постоянно</w:t>
            </w:r>
          </w:p>
        </w:tc>
        <w:tc>
          <w:tcPr>
            <w:tcW w:w="571" w:type="dxa"/>
            <w:gridSpan w:val="2"/>
            <w:shd w:val="clear" w:color="auto" w:fill="auto"/>
          </w:tcPr>
          <w:p w:rsidR="00FC4B05" w:rsidRPr="00591DC0" w:rsidRDefault="00FC4B05" w:rsidP="00261CDB">
            <w:pPr>
              <w:jc w:val="both"/>
            </w:pPr>
            <w:r w:rsidRPr="00591DC0">
              <w:rPr>
                <w:sz w:val="22"/>
                <w:szCs w:val="22"/>
              </w:rPr>
              <w:t>-</w:t>
            </w:r>
          </w:p>
        </w:tc>
        <w:tc>
          <w:tcPr>
            <w:tcW w:w="704" w:type="dxa"/>
            <w:shd w:val="clear" w:color="auto" w:fill="auto"/>
          </w:tcPr>
          <w:p w:rsidR="00FC4B05" w:rsidRPr="00591DC0" w:rsidRDefault="00FC4B05" w:rsidP="00261CDB">
            <w:pPr>
              <w:jc w:val="both"/>
            </w:pPr>
            <w:r w:rsidRPr="00591DC0">
              <w:rPr>
                <w:sz w:val="22"/>
                <w:szCs w:val="22"/>
              </w:rPr>
              <w:t>-</w:t>
            </w:r>
          </w:p>
        </w:tc>
        <w:tc>
          <w:tcPr>
            <w:tcW w:w="477" w:type="dxa"/>
            <w:gridSpan w:val="2"/>
            <w:shd w:val="clear" w:color="auto" w:fill="auto"/>
          </w:tcPr>
          <w:p w:rsidR="00FC4B05" w:rsidRPr="00591DC0" w:rsidRDefault="00FC4B05" w:rsidP="00261CDB">
            <w:pPr>
              <w:jc w:val="both"/>
            </w:pPr>
            <w:r w:rsidRPr="00591DC0">
              <w:rPr>
                <w:sz w:val="22"/>
                <w:szCs w:val="22"/>
              </w:rPr>
              <w:t>-</w:t>
            </w:r>
          </w:p>
        </w:tc>
        <w:tc>
          <w:tcPr>
            <w:tcW w:w="1025" w:type="dxa"/>
            <w:gridSpan w:val="3"/>
            <w:shd w:val="clear" w:color="auto" w:fill="auto"/>
          </w:tcPr>
          <w:p w:rsidR="00FC4B05" w:rsidRPr="00591DC0" w:rsidRDefault="00FC4B05" w:rsidP="00261CDB">
            <w:pPr>
              <w:jc w:val="both"/>
            </w:pPr>
            <w:r w:rsidRPr="00591DC0">
              <w:rPr>
                <w:sz w:val="22"/>
                <w:szCs w:val="22"/>
              </w:rPr>
              <w:t>-</w:t>
            </w:r>
          </w:p>
        </w:tc>
        <w:tc>
          <w:tcPr>
            <w:tcW w:w="1332" w:type="dxa"/>
            <w:gridSpan w:val="7"/>
            <w:shd w:val="clear" w:color="auto" w:fill="auto"/>
          </w:tcPr>
          <w:p w:rsidR="00FC4B05" w:rsidRPr="00591DC0" w:rsidRDefault="00FC4B05" w:rsidP="00261CDB">
            <w:pPr>
              <w:jc w:val="both"/>
            </w:pPr>
            <w:r w:rsidRPr="00591DC0">
              <w:rPr>
                <w:sz w:val="22"/>
                <w:szCs w:val="22"/>
              </w:rPr>
              <w:t>-</w:t>
            </w:r>
          </w:p>
        </w:tc>
        <w:tc>
          <w:tcPr>
            <w:tcW w:w="236" w:type="dxa"/>
            <w:gridSpan w:val="3"/>
            <w:shd w:val="clear" w:color="auto" w:fill="auto"/>
          </w:tcPr>
          <w:p w:rsidR="00FC4B05" w:rsidRPr="00591DC0" w:rsidRDefault="00FC4B05" w:rsidP="00261CDB">
            <w:pPr>
              <w:jc w:val="both"/>
            </w:pPr>
            <w:r>
              <w:rPr>
                <w:sz w:val="22"/>
                <w:szCs w:val="22"/>
              </w:rPr>
              <w:t>-</w:t>
            </w:r>
          </w:p>
        </w:tc>
      </w:tr>
      <w:tr w:rsidR="00FC4B05" w:rsidRPr="00591DC0" w:rsidTr="00887223">
        <w:trPr>
          <w:gridAfter w:val="2"/>
          <w:wAfter w:w="184" w:type="dxa"/>
        </w:trPr>
        <w:tc>
          <w:tcPr>
            <w:tcW w:w="10542" w:type="dxa"/>
            <w:gridSpan w:val="20"/>
            <w:shd w:val="clear" w:color="auto" w:fill="auto"/>
          </w:tcPr>
          <w:p w:rsidR="00FC4B05" w:rsidRPr="00591DC0" w:rsidRDefault="00FC4B05" w:rsidP="00261CDB">
            <w:pPr>
              <w:numPr>
                <w:ilvl w:val="0"/>
                <w:numId w:val="3"/>
              </w:numPr>
              <w:jc w:val="center"/>
              <w:rPr>
                <w:b/>
              </w:rPr>
            </w:pPr>
            <w:r w:rsidRPr="00591DC0">
              <w:rPr>
                <w:b/>
                <w:sz w:val="22"/>
                <w:szCs w:val="22"/>
              </w:rPr>
              <w:t>Профилактика правонарушений среди лиц, проповедующих экстремизм, подготавливающих</w:t>
            </w:r>
          </w:p>
          <w:p w:rsidR="00FC4B05" w:rsidRPr="00591DC0" w:rsidRDefault="00FC4B05" w:rsidP="00261CDB">
            <w:pPr>
              <w:jc w:val="center"/>
              <w:rPr>
                <w:b/>
              </w:rPr>
            </w:pPr>
            <w:r w:rsidRPr="00591DC0">
              <w:rPr>
                <w:b/>
                <w:sz w:val="22"/>
                <w:szCs w:val="22"/>
              </w:rPr>
              <w:t xml:space="preserve"> и замышляющих террористические акты</w:t>
            </w:r>
          </w:p>
        </w:tc>
      </w:tr>
      <w:tr w:rsidR="00FC4B05" w:rsidRPr="00591DC0" w:rsidTr="00887223">
        <w:trPr>
          <w:gridAfter w:val="3"/>
          <w:wAfter w:w="236" w:type="dxa"/>
        </w:trPr>
        <w:tc>
          <w:tcPr>
            <w:tcW w:w="705" w:type="dxa"/>
            <w:shd w:val="clear" w:color="auto" w:fill="auto"/>
          </w:tcPr>
          <w:p w:rsidR="00FC4B05" w:rsidRPr="00591DC0" w:rsidRDefault="00FC4B05" w:rsidP="00261CDB">
            <w:pPr>
              <w:jc w:val="center"/>
            </w:pPr>
            <w:r w:rsidRPr="00591DC0">
              <w:rPr>
                <w:sz w:val="22"/>
                <w:szCs w:val="22"/>
              </w:rPr>
              <w:t>4.1.</w:t>
            </w:r>
          </w:p>
        </w:tc>
        <w:tc>
          <w:tcPr>
            <w:tcW w:w="2840" w:type="dxa"/>
            <w:shd w:val="clear" w:color="auto" w:fill="auto"/>
          </w:tcPr>
          <w:p w:rsidR="00FC4B05" w:rsidRPr="00591DC0" w:rsidRDefault="00FC4B05" w:rsidP="00261CDB">
            <w:pPr>
              <w:jc w:val="both"/>
            </w:pPr>
            <w:r w:rsidRPr="00591DC0">
              <w:rPr>
                <w:sz w:val="22"/>
                <w:szCs w:val="22"/>
              </w:rPr>
              <w:t>Обеспечить информирование населения через средства массовой информации о мерах по профилактике экстремизма, национализма россизма, маргинального образа жизни</w:t>
            </w:r>
          </w:p>
        </w:tc>
        <w:tc>
          <w:tcPr>
            <w:tcW w:w="2137" w:type="dxa"/>
            <w:shd w:val="clear" w:color="auto" w:fill="auto"/>
          </w:tcPr>
          <w:p w:rsidR="00FC4B05" w:rsidRPr="00591DC0" w:rsidRDefault="00FC4B05" w:rsidP="00261CDB">
            <w:pPr>
              <w:jc w:val="both"/>
            </w:pPr>
            <w:r w:rsidRPr="00591DC0">
              <w:rPr>
                <w:sz w:val="22"/>
                <w:szCs w:val="22"/>
              </w:rPr>
              <w:t>Администрация муниципального района «Каларский район», ОМВД России по Каларскому району</w:t>
            </w:r>
          </w:p>
        </w:tc>
        <w:tc>
          <w:tcPr>
            <w:tcW w:w="699" w:type="dxa"/>
            <w:shd w:val="clear" w:color="auto" w:fill="auto"/>
          </w:tcPr>
          <w:p w:rsidR="00FC4B05" w:rsidRPr="00591DC0" w:rsidRDefault="00FC4B05" w:rsidP="00261CDB">
            <w:pPr>
              <w:jc w:val="both"/>
            </w:pPr>
            <w:r w:rsidRPr="00591DC0">
              <w:rPr>
                <w:sz w:val="22"/>
                <w:szCs w:val="22"/>
              </w:rPr>
              <w:t>Постоянно</w:t>
            </w:r>
          </w:p>
        </w:tc>
        <w:tc>
          <w:tcPr>
            <w:tcW w:w="571" w:type="dxa"/>
            <w:gridSpan w:val="2"/>
            <w:shd w:val="clear" w:color="auto" w:fill="auto"/>
          </w:tcPr>
          <w:p w:rsidR="00FC4B05" w:rsidRPr="00591DC0" w:rsidRDefault="00FC4B05" w:rsidP="00261CDB">
            <w:pPr>
              <w:jc w:val="both"/>
            </w:pPr>
            <w:r w:rsidRPr="00591DC0">
              <w:rPr>
                <w:sz w:val="22"/>
                <w:szCs w:val="22"/>
              </w:rPr>
              <w:t>-</w:t>
            </w:r>
          </w:p>
        </w:tc>
        <w:tc>
          <w:tcPr>
            <w:tcW w:w="704" w:type="dxa"/>
            <w:shd w:val="clear" w:color="auto" w:fill="auto"/>
          </w:tcPr>
          <w:p w:rsidR="00FC4B05" w:rsidRPr="00591DC0" w:rsidRDefault="00FC4B05" w:rsidP="00261CDB">
            <w:pPr>
              <w:jc w:val="both"/>
            </w:pPr>
            <w:r w:rsidRPr="00591DC0">
              <w:rPr>
                <w:sz w:val="22"/>
                <w:szCs w:val="22"/>
              </w:rPr>
              <w:t>-</w:t>
            </w:r>
          </w:p>
        </w:tc>
        <w:tc>
          <w:tcPr>
            <w:tcW w:w="477" w:type="dxa"/>
            <w:gridSpan w:val="2"/>
            <w:shd w:val="clear" w:color="auto" w:fill="auto"/>
          </w:tcPr>
          <w:p w:rsidR="00FC4B05" w:rsidRPr="00591DC0" w:rsidRDefault="00FC4B05" w:rsidP="00261CDB">
            <w:pPr>
              <w:jc w:val="both"/>
            </w:pPr>
            <w:r w:rsidRPr="00591DC0">
              <w:rPr>
                <w:sz w:val="22"/>
                <w:szCs w:val="22"/>
              </w:rPr>
              <w:t>-</w:t>
            </w:r>
          </w:p>
        </w:tc>
        <w:tc>
          <w:tcPr>
            <w:tcW w:w="1025" w:type="dxa"/>
            <w:gridSpan w:val="3"/>
            <w:shd w:val="clear" w:color="auto" w:fill="auto"/>
          </w:tcPr>
          <w:p w:rsidR="00FC4B05" w:rsidRPr="00591DC0" w:rsidRDefault="00FC4B05" w:rsidP="00261CDB">
            <w:pPr>
              <w:jc w:val="both"/>
            </w:pPr>
            <w:r w:rsidRPr="00591DC0">
              <w:rPr>
                <w:sz w:val="22"/>
                <w:szCs w:val="22"/>
              </w:rPr>
              <w:t>-</w:t>
            </w:r>
          </w:p>
        </w:tc>
        <w:tc>
          <w:tcPr>
            <w:tcW w:w="482" w:type="dxa"/>
            <w:gridSpan w:val="2"/>
            <w:shd w:val="clear" w:color="auto" w:fill="auto"/>
          </w:tcPr>
          <w:p w:rsidR="00FC4B05" w:rsidRPr="00591DC0" w:rsidRDefault="00FC4B05" w:rsidP="00261CDB">
            <w:pPr>
              <w:jc w:val="both"/>
            </w:pPr>
            <w:r w:rsidRPr="00591DC0">
              <w:rPr>
                <w:sz w:val="22"/>
                <w:szCs w:val="22"/>
              </w:rPr>
              <w:t>-</w:t>
            </w:r>
          </w:p>
        </w:tc>
        <w:tc>
          <w:tcPr>
            <w:tcW w:w="850" w:type="dxa"/>
            <w:gridSpan w:val="5"/>
            <w:shd w:val="clear" w:color="auto" w:fill="auto"/>
          </w:tcPr>
          <w:p w:rsidR="00FC4B05" w:rsidRPr="00591DC0" w:rsidRDefault="00FC4B05" w:rsidP="00261CDB">
            <w:pPr>
              <w:jc w:val="both"/>
            </w:pPr>
            <w:r>
              <w:rPr>
                <w:sz w:val="22"/>
                <w:szCs w:val="22"/>
              </w:rPr>
              <w:t>-</w:t>
            </w:r>
          </w:p>
        </w:tc>
      </w:tr>
      <w:tr w:rsidR="00FC4B05" w:rsidRPr="00591DC0" w:rsidTr="00887223">
        <w:trPr>
          <w:gridAfter w:val="3"/>
          <w:wAfter w:w="236" w:type="dxa"/>
        </w:trPr>
        <w:tc>
          <w:tcPr>
            <w:tcW w:w="705" w:type="dxa"/>
            <w:shd w:val="clear" w:color="auto" w:fill="auto"/>
          </w:tcPr>
          <w:p w:rsidR="00FC4B05" w:rsidRPr="00591DC0" w:rsidRDefault="00FC4B05" w:rsidP="00261CDB">
            <w:pPr>
              <w:jc w:val="center"/>
            </w:pPr>
            <w:r w:rsidRPr="00591DC0">
              <w:rPr>
                <w:sz w:val="22"/>
                <w:szCs w:val="22"/>
              </w:rPr>
              <w:t>4.2.</w:t>
            </w:r>
          </w:p>
        </w:tc>
        <w:tc>
          <w:tcPr>
            <w:tcW w:w="2840" w:type="dxa"/>
            <w:shd w:val="clear" w:color="auto" w:fill="auto"/>
          </w:tcPr>
          <w:p w:rsidR="00FC4B05" w:rsidRPr="00591DC0" w:rsidRDefault="00FC4B05" w:rsidP="00261CDB">
            <w:pPr>
              <w:jc w:val="both"/>
            </w:pPr>
            <w:r w:rsidRPr="00591DC0">
              <w:rPr>
                <w:sz w:val="22"/>
                <w:szCs w:val="22"/>
              </w:rPr>
              <w:t>Организовать информирование граждан о действиях при угрозе возникновения террористических актов в местах массового пребывания</w:t>
            </w:r>
          </w:p>
        </w:tc>
        <w:tc>
          <w:tcPr>
            <w:tcW w:w="2137" w:type="dxa"/>
            <w:shd w:val="clear" w:color="auto" w:fill="auto"/>
          </w:tcPr>
          <w:p w:rsidR="00FC4B05" w:rsidRPr="00591DC0" w:rsidRDefault="00FC4B05" w:rsidP="00261CDB">
            <w:pPr>
              <w:jc w:val="both"/>
            </w:pPr>
            <w:r w:rsidRPr="00591DC0">
              <w:rPr>
                <w:sz w:val="22"/>
                <w:szCs w:val="22"/>
              </w:rPr>
              <w:t>Администрация муниципального района «Каларский район», ОМВД России по Каларскому району</w:t>
            </w:r>
          </w:p>
        </w:tc>
        <w:tc>
          <w:tcPr>
            <w:tcW w:w="699" w:type="dxa"/>
            <w:shd w:val="clear" w:color="auto" w:fill="auto"/>
          </w:tcPr>
          <w:p w:rsidR="00FC4B05" w:rsidRPr="00591DC0" w:rsidRDefault="00FC4B05" w:rsidP="00261CDB">
            <w:pPr>
              <w:jc w:val="both"/>
            </w:pPr>
            <w:r w:rsidRPr="00591DC0">
              <w:rPr>
                <w:sz w:val="22"/>
                <w:szCs w:val="22"/>
              </w:rPr>
              <w:t>Постоянно</w:t>
            </w:r>
          </w:p>
        </w:tc>
        <w:tc>
          <w:tcPr>
            <w:tcW w:w="571" w:type="dxa"/>
            <w:gridSpan w:val="2"/>
            <w:shd w:val="clear" w:color="auto" w:fill="auto"/>
          </w:tcPr>
          <w:p w:rsidR="00FC4B05" w:rsidRPr="00591DC0" w:rsidRDefault="00FC4B05" w:rsidP="00261CDB">
            <w:pPr>
              <w:jc w:val="both"/>
            </w:pPr>
            <w:r w:rsidRPr="00591DC0">
              <w:rPr>
                <w:sz w:val="22"/>
                <w:szCs w:val="22"/>
              </w:rPr>
              <w:t>-</w:t>
            </w:r>
          </w:p>
        </w:tc>
        <w:tc>
          <w:tcPr>
            <w:tcW w:w="704" w:type="dxa"/>
            <w:shd w:val="clear" w:color="auto" w:fill="auto"/>
          </w:tcPr>
          <w:p w:rsidR="00FC4B05" w:rsidRPr="00591DC0" w:rsidRDefault="00FC4B05" w:rsidP="00261CDB">
            <w:pPr>
              <w:jc w:val="both"/>
            </w:pPr>
            <w:r w:rsidRPr="00591DC0">
              <w:rPr>
                <w:sz w:val="22"/>
                <w:szCs w:val="22"/>
              </w:rPr>
              <w:t>-</w:t>
            </w:r>
          </w:p>
        </w:tc>
        <w:tc>
          <w:tcPr>
            <w:tcW w:w="477" w:type="dxa"/>
            <w:gridSpan w:val="2"/>
            <w:shd w:val="clear" w:color="auto" w:fill="auto"/>
          </w:tcPr>
          <w:p w:rsidR="00FC4B05" w:rsidRPr="00591DC0" w:rsidRDefault="00FC4B05" w:rsidP="00261CDB">
            <w:pPr>
              <w:jc w:val="both"/>
            </w:pPr>
            <w:r w:rsidRPr="00591DC0">
              <w:rPr>
                <w:sz w:val="22"/>
                <w:szCs w:val="22"/>
              </w:rPr>
              <w:t>-</w:t>
            </w:r>
          </w:p>
        </w:tc>
        <w:tc>
          <w:tcPr>
            <w:tcW w:w="1025" w:type="dxa"/>
            <w:gridSpan w:val="3"/>
            <w:shd w:val="clear" w:color="auto" w:fill="auto"/>
          </w:tcPr>
          <w:p w:rsidR="00FC4B05" w:rsidRPr="00591DC0" w:rsidRDefault="00FC4B05" w:rsidP="00261CDB">
            <w:pPr>
              <w:jc w:val="both"/>
            </w:pPr>
            <w:r w:rsidRPr="00591DC0">
              <w:rPr>
                <w:sz w:val="22"/>
                <w:szCs w:val="22"/>
              </w:rPr>
              <w:t>-</w:t>
            </w:r>
          </w:p>
        </w:tc>
        <w:tc>
          <w:tcPr>
            <w:tcW w:w="482" w:type="dxa"/>
            <w:gridSpan w:val="2"/>
            <w:shd w:val="clear" w:color="auto" w:fill="auto"/>
          </w:tcPr>
          <w:p w:rsidR="00FC4B05" w:rsidRPr="00591DC0" w:rsidRDefault="00FC4B05" w:rsidP="00261CDB">
            <w:pPr>
              <w:jc w:val="both"/>
            </w:pPr>
            <w:r w:rsidRPr="00591DC0">
              <w:rPr>
                <w:sz w:val="22"/>
                <w:szCs w:val="22"/>
              </w:rPr>
              <w:t>-</w:t>
            </w:r>
          </w:p>
        </w:tc>
        <w:tc>
          <w:tcPr>
            <w:tcW w:w="850" w:type="dxa"/>
            <w:gridSpan w:val="5"/>
            <w:shd w:val="clear" w:color="auto" w:fill="auto"/>
          </w:tcPr>
          <w:p w:rsidR="00FC4B05" w:rsidRPr="00591DC0" w:rsidRDefault="00FC4B05" w:rsidP="00261CDB">
            <w:pPr>
              <w:jc w:val="both"/>
            </w:pPr>
            <w:r>
              <w:rPr>
                <w:sz w:val="22"/>
                <w:szCs w:val="22"/>
              </w:rPr>
              <w:t>-</w:t>
            </w:r>
          </w:p>
        </w:tc>
      </w:tr>
      <w:tr w:rsidR="00FC4B05" w:rsidRPr="00591DC0" w:rsidTr="00887223">
        <w:trPr>
          <w:gridAfter w:val="3"/>
          <w:wAfter w:w="236" w:type="dxa"/>
        </w:trPr>
        <w:tc>
          <w:tcPr>
            <w:tcW w:w="705" w:type="dxa"/>
            <w:shd w:val="clear" w:color="auto" w:fill="auto"/>
          </w:tcPr>
          <w:p w:rsidR="00FC4B05" w:rsidRPr="00591DC0" w:rsidRDefault="00FC4B05" w:rsidP="00261CDB">
            <w:pPr>
              <w:jc w:val="center"/>
            </w:pPr>
            <w:r w:rsidRPr="00591DC0">
              <w:rPr>
                <w:sz w:val="22"/>
                <w:szCs w:val="22"/>
              </w:rPr>
              <w:t>4.3.</w:t>
            </w:r>
          </w:p>
        </w:tc>
        <w:tc>
          <w:tcPr>
            <w:tcW w:w="2840" w:type="dxa"/>
            <w:shd w:val="clear" w:color="auto" w:fill="auto"/>
          </w:tcPr>
          <w:p w:rsidR="00FC4B05" w:rsidRPr="00591DC0" w:rsidRDefault="00FC4B05" w:rsidP="00261CDB">
            <w:pPr>
              <w:jc w:val="both"/>
            </w:pPr>
            <w:r w:rsidRPr="00591DC0">
              <w:rPr>
                <w:sz w:val="22"/>
                <w:szCs w:val="22"/>
              </w:rPr>
              <w:t xml:space="preserve">Обеспечить взаимодействие с представителями традиционных религиозных конфессий для усиления разъяснительной работы, особенно в среде маргинальных и социально не обеспеченных слоев населения. Принять меры к массовому привлечению населения для создания в обществе обстановки всеобщего неприятия </w:t>
            </w:r>
            <w:r w:rsidRPr="00591DC0">
              <w:rPr>
                <w:sz w:val="22"/>
                <w:szCs w:val="22"/>
              </w:rPr>
              <w:lastRenderedPageBreak/>
              <w:t>любых проявлений экстремизма, национализма, расовой и религиозной нетерпимости.</w:t>
            </w:r>
          </w:p>
        </w:tc>
        <w:tc>
          <w:tcPr>
            <w:tcW w:w="2137" w:type="dxa"/>
            <w:shd w:val="clear" w:color="auto" w:fill="auto"/>
          </w:tcPr>
          <w:p w:rsidR="00FC4B05" w:rsidRPr="00591DC0" w:rsidRDefault="00FC4B05" w:rsidP="00261CDB">
            <w:pPr>
              <w:jc w:val="both"/>
            </w:pPr>
            <w:r w:rsidRPr="00591DC0">
              <w:rPr>
                <w:sz w:val="22"/>
                <w:szCs w:val="22"/>
              </w:rPr>
              <w:lastRenderedPageBreak/>
              <w:t>Органы местного самоуправления,  ОМВД Росси по Каларскому району</w:t>
            </w:r>
          </w:p>
        </w:tc>
        <w:tc>
          <w:tcPr>
            <w:tcW w:w="699" w:type="dxa"/>
            <w:shd w:val="clear" w:color="auto" w:fill="auto"/>
          </w:tcPr>
          <w:p w:rsidR="00FC4B05" w:rsidRPr="00591DC0" w:rsidRDefault="00FC4B05" w:rsidP="00261CDB">
            <w:pPr>
              <w:jc w:val="both"/>
            </w:pPr>
            <w:r w:rsidRPr="00591DC0">
              <w:rPr>
                <w:sz w:val="22"/>
                <w:szCs w:val="22"/>
              </w:rPr>
              <w:t>Постоянно</w:t>
            </w:r>
          </w:p>
        </w:tc>
        <w:tc>
          <w:tcPr>
            <w:tcW w:w="571" w:type="dxa"/>
            <w:gridSpan w:val="2"/>
            <w:shd w:val="clear" w:color="auto" w:fill="auto"/>
          </w:tcPr>
          <w:p w:rsidR="00FC4B05" w:rsidRPr="00591DC0" w:rsidRDefault="00FC4B05" w:rsidP="00261CDB">
            <w:pPr>
              <w:jc w:val="both"/>
            </w:pPr>
            <w:r w:rsidRPr="00591DC0">
              <w:rPr>
                <w:sz w:val="22"/>
                <w:szCs w:val="22"/>
              </w:rPr>
              <w:t>-</w:t>
            </w:r>
          </w:p>
        </w:tc>
        <w:tc>
          <w:tcPr>
            <w:tcW w:w="704" w:type="dxa"/>
            <w:shd w:val="clear" w:color="auto" w:fill="auto"/>
          </w:tcPr>
          <w:p w:rsidR="00FC4B05" w:rsidRPr="00591DC0" w:rsidRDefault="00FC4B05" w:rsidP="00261CDB">
            <w:pPr>
              <w:jc w:val="both"/>
            </w:pPr>
            <w:r w:rsidRPr="00591DC0">
              <w:rPr>
                <w:sz w:val="22"/>
                <w:szCs w:val="22"/>
              </w:rPr>
              <w:t>-</w:t>
            </w:r>
          </w:p>
        </w:tc>
        <w:tc>
          <w:tcPr>
            <w:tcW w:w="477" w:type="dxa"/>
            <w:gridSpan w:val="2"/>
            <w:shd w:val="clear" w:color="auto" w:fill="auto"/>
          </w:tcPr>
          <w:p w:rsidR="00FC4B05" w:rsidRPr="00591DC0" w:rsidRDefault="00FC4B05" w:rsidP="00261CDB">
            <w:pPr>
              <w:jc w:val="both"/>
            </w:pPr>
            <w:r w:rsidRPr="00591DC0">
              <w:rPr>
                <w:sz w:val="22"/>
                <w:szCs w:val="22"/>
              </w:rPr>
              <w:t>-</w:t>
            </w:r>
          </w:p>
        </w:tc>
        <w:tc>
          <w:tcPr>
            <w:tcW w:w="1025" w:type="dxa"/>
            <w:gridSpan w:val="3"/>
            <w:shd w:val="clear" w:color="auto" w:fill="auto"/>
          </w:tcPr>
          <w:p w:rsidR="00FC4B05" w:rsidRPr="00591DC0" w:rsidRDefault="00FC4B05" w:rsidP="00261CDB">
            <w:pPr>
              <w:jc w:val="both"/>
            </w:pPr>
            <w:r w:rsidRPr="00591DC0">
              <w:rPr>
                <w:sz w:val="22"/>
                <w:szCs w:val="22"/>
              </w:rPr>
              <w:t>-</w:t>
            </w:r>
          </w:p>
        </w:tc>
        <w:tc>
          <w:tcPr>
            <w:tcW w:w="482" w:type="dxa"/>
            <w:gridSpan w:val="2"/>
            <w:shd w:val="clear" w:color="auto" w:fill="auto"/>
          </w:tcPr>
          <w:p w:rsidR="00FC4B05" w:rsidRPr="00591DC0" w:rsidRDefault="00FC4B05" w:rsidP="00261CDB">
            <w:pPr>
              <w:jc w:val="both"/>
            </w:pPr>
            <w:r w:rsidRPr="00591DC0">
              <w:rPr>
                <w:sz w:val="22"/>
                <w:szCs w:val="22"/>
              </w:rPr>
              <w:t>-</w:t>
            </w:r>
          </w:p>
        </w:tc>
        <w:tc>
          <w:tcPr>
            <w:tcW w:w="850" w:type="dxa"/>
            <w:gridSpan w:val="5"/>
            <w:shd w:val="clear" w:color="auto" w:fill="auto"/>
          </w:tcPr>
          <w:p w:rsidR="00FC4B05" w:rsidRPr="00591DC0" w:rsidRDefault="00FC4B05" w:rsidP="00261CDB">
            <w:pPr>
              <w:jc w:val="both"/>
            </w:pPr>
            <w:r>
              <w:rPr>
                <w:sz w:val="22"/>
                <w:szCs w:val="22"/>
              </w:rPr>
              <w:t>-</w:t>
            </w:r>
          </w:p>
        </w:tc>
      </w:tr>
      <w:tr w:rsidR="00FC4B05" w:rsidRPr="00591DC0" w:rsidTr="00887223">
        <w:trPr>
          <w:gridAfter w:val="3"/>
          <w:wAfter w:w="236" w:type="dxa"/>
        </w:trPr>
        <w:tc>
          <w:tcPr>
            <w:tcW w:w="705" w:type="dxa"/>
            <w:shd w:val="clear" w:color="auto" w:fill="auto"/>
          </w:tcPr>
          <w:p w:rsidR="00FC4B05" w:rsidRPr="00591DC0" w:rsidRDefault="00FC4B05" w:rsidP="00261CDB">
            <w:pPr>
              <w:jc w:val="center"/>
            </w:pPr>
            <w:r w:rsidRPr="00591DC0">
              <w:rPr>
                <w:sz w:val="22"/>
                <w:szCs w:val="22"/>
              </w:rPr>
              <w:lastRenderedPageBreak/>
              <w:t>4.4.</w:t>
            </w:r>
          </w:p>
        </w:tc>
        <w:tc>
          <w:tcPr>
            <w:tcW w:w="2840" w:type="dxa"/>
            <w:shd w:val="clear" w:color="auto" w:fill="auto"/>
          </w:tcPr>
          <w:p w:rsidR="00FC4B05" w:rsidRPr="00591DC0" w:rsidRDefault="00FC4B05" w:rsidP="00261CDB">
            <w:pPr>
              <w:jc w:val="both"/>
            </w:pPr>
            <w:r w:rsidRPr="00591DC0">
              <w:rPr>
                <w:sz w:val="22"/>
                <w:szCs w:val="22"/>
              </w:rPr>
              <w:t>Проводить проверки деятельности религиозных и этноконфессиональных организаций с целью пресечения пропаганды идей терроризма, экстремизма</w:t>
            </w:r>
          </w:p>
        </w:tc>
        <w:tc>
          <w:tcPr>
            <w:tcW w:w="2137" w:type="dxa"/>
            <w:shd w:val="clear" w:color="auto" w:fill="auto"/>
          </w:tcPr>
          <w:p w:rsidR="00FC4B05" w:rsidRPr="00591DC0" w:rsidRDefault="00FC4B05" w:rsidP="00261CDB">
            <w:pPr>
              <w:jc w:val="both"/>
            </w:pPr>
            <w:r w:rsidRPr="00591DC0">
              <w:rPr>
                <w:sz w:val="22"/>
                <w:szCs w:val="22"/>
              </w:rPr>
              <w:t>Органы местного самоуправления, ОМВД России по Каларскому району</w:t>
            </w:r>
          </w:p>
        </w:tc>
        <w:tc>
          <w:tcPr>
            <w:tcW w:w="699" w:type="dxa"/>
            <w:shd w:val="clear" w:color="auto" w:fill="auto"/>
          </w:tcPr>
          <w:p w:rsidR="00FC4B05" w:rsidRPr="00591DC0" w:rsidRDefault="00FC4B05" w:rsidP="00261CDB">
            <w:pPr>
              <w:jc w:val="both"/>
            </w:pPr>
            <w:r w:rsidRPr="00591DC0">
              <w:rPr>
                <w:sz w:val="22"/>
                <w:szCs w:val="22"/>
              </w:rPr>
              <w:t>По отдельному плану</w:t>
            </w:r>
          </w:p>
        </w:tc>
        <w:tc>
          <w:tcPr>
            <w:tcW w:w="571" w:type="dxa"/>
            <w:gridSpan w:val="2"/>
            <w:shd w:val="clear" w:color="auto" w:fill="auto"/>
          </w:tcPr>
          <w:p w:rsidR="00FC4B05" w:rsidRPr="00591DC0" w:rsidRDefault="00FC4B05" w:rsidP="00261CDB">
            <w:pPr>
              <w:jc w:val="both"/>
            </w:pPr>
            <w:r w:rsidRPr="00591DC0">
              <w:rPr>
                <w:sz w:val="22"/>
                <w:szCs w:val="22"/>
              </w:rPr>
              <w:t>-</w:t>
            </w:r>
          </w:p>
        </w:tc>
        <w:tc>
          <w:tcPr>
            <w:tcW w:w="704" w:type="dxa"/>
            <w:shd w:val="clear" w:color="auto" w:fill="auto"/>
          </w:tcPr>
          <w:p w:rsidR="00FC4B05" w:rsidRPr="00591DC0" w:rsidRDefault="00FC4B05" w:rsidP="00261CDB">
            <w:pPr>
              <w:jc w:val="both"/>
            </w:pPr>
            <w:r w:rsidRPr="00591DC0">
              <w:rPr>
                <w:sz w:val="22"/>
                <w:szCs w:val="22"/>
              </w:rPr>
              <w:t>-</w:t>
            </w:r>
          </w:p>
        </w:tc>
        <w:tc>
          <w:tcPr>
            <w:tcW w:w="477" w:type="dxa"/>
            <w:gridSpan w:val="2"/>
            <w:shd w:val="clear" w:color="auto" w:fill="auto"/>
          </w:tcPr>
          <w:p w:rsidR="00FC4B05" w:rsidRPr="00591DC0" w:rsidRDefault="00FC4B05" w:rsidP="00261CDB">
            <w:pPr>
              <w:jc w:val="both"/>
            </w:pPr>
            <w:r w:rsidRPr="00591DC0">
              <w:rPr>
                <w:sz w:val="22"/>
                <w:szCs w:val="22"/>
              </w:rPr>
              <w:t>-</w:t>
            </w:r>
          </w:p>
        </w:tc>
        <w:tc>
          <w:tcPr>
            <w:tcW w:w="1025" w:type="dxa"/>
            <w:gridSpan w:val="3"/>
            <w:shd w:val="clear" w:color="auto" w:fill="auto"/>
          </w:tcPr>
          <w:p w:rsidR="00FC4B05" w:rsidRPr="00591DC0" w:rsidRDefault="00FC4B05" w:rsidP="00261CDB">
            <w:pPr>
              <w:jc w:val="both"/>
            </w:pPr>
            <w:r w:rsidRPr="00591DC0">
              <w:rPr>
                <w:sz w:val="22"/>
                <w:szCs w:val="22"/>
              </w:rPr>
              <w:t>-</w:t>
            </w:r>
          </w:p>
        </w:tc>
        <w:tc>
          <w:tcPr>
            <w:tcW w:w="482" w:type="dxa"/>
            <w:gridSpan w:val="2"/>
            <w:shd w:val="clear" w:color="auto" w:fill="auto"/>
          </w:tcPr>
          <w:p w:rsidR="00FC4B05" w:rsidRPr="00591DC0" w:rsidRDefault="00FC4B05" w:rsidP="00261CDB">
            <w:pPr>
              <w:jc w:val="both"/>
            </w:pPr>
            <w:r w:rsidRPr="00591DC0">
              <w:rPr>
                <w:sz w:val="22"/>
                <w:szCs w:val="22"/>
              </w:rPr>
              <w:t>-</w:t>
            </w:r>
          </w:p>
        </w:tc>
        <w:tc>
          <w:tcPr>
            <w:tcW w:w="850" w:type="dxa"/>
            <w:gridSpan w:val="5"/>
            <w:shd w:val="clear" w:color="auto" w:fill="auto"/>
          </w:tcPr>
          <w:p w:rsidR="00FC4B05" w:rsidRPr="00591DC0" w:rsidRDefault="00FC4B05" w:rsidP="00261CDB">
            <w:pPr>
              <w:jc w:val="both"/>
            </w:pPr>
            <w:r>
              <w:rPr>
                <w:sz w:val="22"/>
                <w:szCs w:val="22"/>
              </w:rPr>
              <w:t>-</w:t>
            </w:r>
          </w:p>
        </w:tc>
      </w:tr>
      <w:tr w:rsidR="00FC4B05" w:rsidRPr="00591DC0" w:rsidTr="00887223">
        <w:trPr>
          <w:gridAfter w:val="3"/>
          <w:wAfter w:w="236" w:type="dxa"/>
        </w:trPr>
        <w:tc>
          <w:tcPr>
            <w:tcW w:w="10490" w:type="dxa"/>
            <w:gridSpan w:val="19"/>
            <w:shd w:val="clear" w:color="auto" w:fill="auto"/>
          </w:tcPr>
          <w:p w:rsidR="00FC4B05" w:rsidRPr="00591DC0" w:rsidRDefault="00FC4B05" w:rsidP="00261CDB">
            <w:pPr>
              <w:jc w:val="center"/>
              <w:rPr>
                <w:b/>
              </w:rPr>
            </w:pPr>
            <w:r w:rsidRPr="00591DC0">
              <w:rPr>
                <w:b/>
                <w:sz w:val="22"/>
                <w:szCs w:val="22"/>
              </w:rPr>
              <w:t>5. Профилактика правонарушений, связанных с незаконным оборотом наркотиков и алкогольной продукции</w:t>
            </w:r>
          </w:p>
        </w:tc>
      </w:tr>
      <w:tr w:rsidR="00FC4B05" w:rsidRPr="00591DC0" w:rsidTr="00887223">
        <w:trPr>
          <w:gridAfter w:val="3"/>
          <w:wAfter w:w="236" w:type="dxa"/>
        </w:trPr>
        <w:tc>
          <w:tcPr>
            <w:tcW w:w="705" w:type="dxa"/>
            <w:shd w:val="clear" w:color="auto" w:fill="auto"/>
          </w:tcPr>
          <w:p w:rsidR="00FC4B05" w:rsidRPr="00591DC0" w:rsidRDefault="00FC4B05" w:rsidP="00261CDB">
            <w:pPr>
              <w:jc w:val="center"/>
            </w:pPr>
            <w:r w:rsidRPr="00591DC0">
              <w:rPr>
                <w:sz w:val="22"/>
                <w:szCs w:val="22"/>
              </w:rPr>
              <w:t>5.1.</w:t>
            </w:r>
          </w:p>
        </w:tc>
        <w:tc>
          <w:tcPr>
            <w:tcW w:w="2840" w:type="dxa"/>
            <w:shd w:val="clear" w:color="auto" w:fill="auto"/>
          </w:tcPr>
          <w:p w:rsidR="00FC4B05" w:rsidRPr="00591DC0" w:rsidRDefault="00FC4B05" w:rsidP="00261CDB">
            <w:pPr>
              <w:jc w:val="both"/>
            </w:pPr>
            <w:r>
              <w:rPr>
                <w:sz w:val="22"/>
                <w:szCs w:val="22"/>
              </w:rPr>
              <w:t>Продолжить работу</w:t>
            </w:r>
            <w:r w:rsidRPr="00591DC0">
              <w:rPr>
                <w:sz w:val="22"/>
                <w:szCs w:val="22"/>
              </w:rPr>
              <w:t xml:space="preserve"> по совершенствованию системы раннего выявления граждан, склонных и имеющих наркотическую и алкогольную зависимость, проведению индивидуальной профилактики с ними.</w:t>
            </w:r>
          </w:p>
        </w:tc>
        <w:tc>
          <w:tcPr>
            <w:tcW w:w="2137" w:type="dxa"/>
            <w:shd w:val="clear" w:color="auto" w:fill="auto"/>
          </w:tcPr>
          <w:p w:rsidR="00FC4B05" w:rsidRPr="00591DC0" w:rsidRDefault="00FC4B05" w:rsidP="00261CDB">
            <w:pPr>
              <w:jc w:val="both"/>
            </w:pPr>
            <w:r w:rsidRPr="00591DC0">
              <w:rPr>
                <w:sz w:val="22"/>
                <w:szCs w:val="22"/>
              </w:rPr>
              <w:t>ГУЗ Каларск</w:t>
            </w:r>
            <w:r>
              <w:rPr>
                <w:sz w:val="22"/>
                <w:szCs w:val="22"/>
              </w:rPr>
              <w:t>ая ЦРБ, общественный Совет по воп</w:t>
            </w:r>
            <w:r w:rsidRPr="00591DC0">
              <w:rPr>
                <w:sz w:val="22"/>
                <w:szCs w:val="22"/>
              </w:rPr>
              <w:t>росам профилактики наркомании и алкоголизма, органы системы профилактики</w:t>
            </w:r>
          </w:p>
        </w:tc>
        <w:tc>
          <w:tcPr>
            <w:tcW w:w="699" w:type="dxa"/>
            <w:shd w:val="clear" w:color="auto" w:fill="auto"/>
          </w:tcPr>
          <w:p w:rsidR="00FC4B05" w:rsidRPr="00591DC0" w:rsidRDefault="00FC4B05" w:rsidP="00261CDB">
            <w:pPr>
              <w:jc w:val="both"/>
            </w:pPr>
            <w:r w:rsidRPr="00591DC0">
              <w:rPr>
                <w:sz w:val="22"/>
                <w:szCs w:val="22"/>
              </w:rPr>
              <w:t>По отдельному плану</w:t>
            </w:r>
          </w:p>
        </w:tc>
        <w:tc>
          <w:tcPr>
            <w:tcW w:w="571" w:type="dxa"/>
            <w:gridSpan w:val="2"/>
            <w:shd w:val="clear" w:color="auto" w:fill="auto"/>
          </w:tcPr>
          <w:p w:rsidR="00FC4B05" w:rsidRPr="00591DC0" w:rsidRDefault="00FC4B05" w:rsidP="00261CDB">
            <w:pPr>
              <w:jc w:val="both"/>
            </w:pPr>
            <w:r w:rsidRPr="00591DC0">
              <w:rPr>
                <w:sz w:val="22"/>
                <w:szCs w:val="22"/>
              </w:rPr>
              <w:t>-</w:t>
            </w:r>
          </w:p>
        </w:tc>
        <w:tc>
          <w:tcPr>
            <w:tcW w:w="704" w:type="dxa"/>
            <w:shd w:val="clear" w:color="auto" w:fill="auto"/>
          </w:tcPr>
          <w:p w:rsidR="00FC4B05" w:rsidRPr="00591DC0" w:rsidRDefault="00FC4B05" w:rsidP="00261CDB">
            <w:pPr>
              <w:jc w:val="both"/>
            </w:pPr>
            <w:r w:rsidRPr="00591DC0">
              <w:rPr>
                <w:sz w:val="22"/>
                <w:szCs w:val="22"/>
              </w:rPr>
              <w:t>-</w:t>
            </w:r>
          </w:p>
        </w:tc>
        <w:tc>
          <w:tcPr>
            <w:tcW w:w="477" w:type="dxa"/>
            <w:gridSpan w:val="2"/>
            <w:shd w:val="clear" w:color="auto" w:fill="auto"/>
          </w:tcPr>
          <w:p w:rsidR="00FC4B05" w:rsidRPr="00591DC0" w:rsidRDefault="00FC4B05" w:rsidP="00261CDB">
            <w:pPr>
              <w:jc w:val="both"/>
            </w:pPr>
            <w:r w:rsidRPr="00591DC0">
              <w:rPr>
                <w:sz w:val="22"/>
                <w:szCs w:val="22"/>
              </w:rPr>
              <w:t>-</w:t>
            </w:r>
          </w:p>
        </w:tc>
        <w:tc>
          <w:tcPr>
            <w:tcW w:w="1025" w:type="dxa"/>
            <w:gridSpan w:val="3"/>
            <w:shd w:val="clear" w:color="auto" w:fill="auto"/>
          </w:tcPr>
          <w:p w:rsidR="00FC4B05" w:rsidRPr="00591DC0" w:rsidRDefault="00FC4B05" w:rsidP="00261CDB">
            <w:pPr>
              <w:jc w:val="both"/>
            </w:pPr>
            <w:r w:rsidRPr="00591DC0">
              <w:rPr>
                <w:sz w:val="22"/>
                <w:szCs w:val="22"/>
              </w:rPr>
              <w:t>-</w:t>
            </w:r>
          </w:p>
        </w:tc>
        <w:tc>
          <w:tcPr>
            <w:tcW w:w="482" w:type="dxa"/>
            <w:gridSpan w:val="2"/>
            <w:shd w:val="clear" w:color="auto" w:fill="auto"/>
          </w:tcPr>
          <w:p w:rsidR="00FC4B05" w:rsidRPr="00591DC0" w:rsidRDefault="00FC4B05" w:rsidP="00261CDB">
            <w:pPr>
              <w:jc w:val="both"/>
            </w:pPr>
            <w:r w:rsidRPr="00591DC0">
              <w:rPr>
                <w:sz w:val="22"/>
                <w:szCs w:val="22"/>
              </w:rPr>
              <w:t>-</w:t>
            </w:r>
          </w:p>
        </w:tc>
        <w:tc>
          <w:tcPr>
            <w:tcW w:w="850" w:type="dxa"/>
            <w:gridSpan w:val="5"/>
            <w:shd w:val="clear" w:color="auto" w:fill="auto"/>
          </w:tcPr>
          <w:p w:rsidR="00FC4B05" w:rsidRPr="00591DC0" w:rsidRDefault="00FC4B05" w:rsidP="00261CDB">
            <w:pPr>
              <w:jc w:val="both"/>
            </w:pPr>
            <w:r>
              <w:rPr>
                <w:sz w:val="22"/>
                <w:szCs w:val="22"/>
              </w:rPr>
              <w:t>-</w:t>
            </w:r>
          </w:p>
        </w:tc>
      </w:tr>
      <w:tr w:rsidR="00FC4B05" w:rsidRPr="00591DC0" w:rsidTr="00887223">
        <w:trPr>
          <w:gridAfter w:val="3"/>
          <w:wAfter w:w="236" w:type="dxa"/>
        </w:trPr>
        <w:tc>
          <w:tcPr>
            <w:tcW w:w="705" w:type="dxa"/>
            <w:shd w:val="clear" w:color="auto" w:fill="auto"/>
          </w:tcPr>
          <w:p w:rsidR="00FC4B05" w:rsidRPr="00591DC0" w:rsidRDefault="00FC4B05" w:rsidP="00261CDB">
            <w:pPr>
              <w:jc w:val="center"/>
            </w:pPr>
            <w:r w:rsidRPr="00591DC0">
              <w:rPr>
                <w:sz w:val="22"/>
                <w:szCs w:val="22"/>
              </w:rPr>
              <w:t>5.2.</w:t>
            </w:r>
          </w:p>
        </w:tc>
        <w:tc>
          <w:tcPr>
            <w:tcW w:w="2840" w:type="dxa"/>
            <w:shd w:val="clear" w:color="auto" w:fill="auto"/>
          </w:tcPr>
          <w:p w:rsidR="00FC4B05" w:rsidRPr="00591DC0" w:rsidRDefault="00FC4B05" w:rsidP="00261CDB">
            <w:pPr>
              <w:jc w:val="both"/>
            </w:pPr>
            <w:r>
              <w:rPr>
                <w:sz w:val="22"/>
                <w:szCs w:val="22"/>
              </w:rPr>
              <w:t xml:space="preserve">Организация </w:t>
            </w:r>
            <w:r w:rsidRPr="00591DC0">
              <w:rPr>
                <w:sz w:val="22"/>
                <w:szCs w:val="22"/>
              </w:rPr>
              <w:t>ежегодного мониторинга наркоситуации по району, в том числе в образовательных учреждениях</w:t>
            </w:r>
          </w:p>
        </w:tc>
        <w:tc>
          <w:tcPr>
            <w:tcW w:w="2137" w:type="dxa"/>
            <w:shd w:val="clear" w:color="auto" w:fill="auto"/>
          </w:tcPr>
          <w:p w:rsidR="00FC4B05" w:rsidRPr="00591DC0" w:rsidRDefault="00FC4B05" w:rsidP="00261CDB">
            <w:pPr>
              <w:jc w:val="both"/>
            </w:pPr>
            <w:r w:rsidRPr="00591DC0">
              <w:rPr>
                <w:sz w:val="22"/>
                <w:szCs w:val="22"/>
              </w:rPr>
              <w:t>ОУО, образовательные учреждения, ГУЗ Каларская ЦРБ, ОМВД России по Каларскому району</w:t>
            </w:r>
          </w:p>
        </w:tc>
        <w:tc>
          <w:tcPr>
            <w:tcW w:w="699" w:type="dxa"/>
            <w:shd w:val="clear" w:color="auto" w:fill="auto"/>
          </w:tcPr>
          <w:p w:rsidR="00FC4B05" w:rsidRPr="00591DC0" w:rsidRDefault="00FC4B05" w:rsidP="00261CDB">
            <w:pPr>
              <w:jc w:val="both"/>
            </w:pPr>
            <w:r w:rsidRPr="00591DC0">
              <w:rPr>
                <w:sz w:val="22"/>
                <w:szCs w:val="22"/>
              </w:rPr>
              <w:t>По отдельному плану</w:t>
            </w:r>
          </w:p>
        </w:tc>
        <w:tc>
          <w:tcPr>
            <w:tcW w:w="571" w:type="dxa"/>
            <w:gridSpan w:val="2"/>
            <w:shd w:val="clear" w:color="auto" w:fill="auto"/>
          </w:tcPr>
          <w:p w:rsidR="00FC4B05" w:rsidRPr="00591DC0" w:rsidRDefault="00FC4B05" w:rsidP="00261CDB">
            <w:pPr>
              <w:jc w:val="both"/>
            </w:pPr>
            <w:r w:rsidRPr="00591DC0">
              <w:rPr>
                <w:sz w:val="22"/>
                <w:szCs w:val="22"/>
              </w:rPr>
              <w:t>-</w:t>
            </w:r>
          </w:p>
        </w:tc>
        <w:tc>
          <w:tcPr>
            <w:tcW w:w="704" w:type="dxa"/>
            <w:shd w:val="clear" w:color="auto" w:fill="auto"/>
          </w:tcPr>
          <w:p w:rsidR="00FC4B05" w:rsidRPr="00591DC0" w:rsidRDefault="00FC4B05" w:rsidP="00261CDB">
            <w:pPr>
              <w:jc w:val="both"/>
            </w:pPr>
            <w:r w:rsidRPr="00591DC0">
              <w:rPr>
                <w:sz w:val="22"/>
                <w:szCs w:val="22"/>
              </w:rPr>
              <w:t>-</w:t>
            </w:r>
          </w:p>
        </w:tc>
        <w:tc>
          <w:tcPr>
            <w:tcW w:w="477" w:type="dxa"/>
            <w:gridSpan w:val="2"/>
            <w:shd w:val="clear" w:color="auto" w:fill="auto"/>
          </w:tcPr>
          <w:p w:rsidR="00FC4B05" w:rsidRPr="00591DC0" w:rsidRDefault="00FC4B05" w:rsidP="00261CDB">
            <w:pPr>
              <w:jc w:val="both"/>
            </w:pPr>
            <w:r w:rsidRPr="00591DC0">
              <w:rPr>
                <w:sz w:val="22"/>
                <w:szCs w:val="22"/>
              </w:rPr>
              <w:t>-</w:t>
            </w:r>
          </w:p>
        </w:tc>
        <w:tc>
          <w:tcPr>
            <w:tcW w:w="1025" w:type="dxa"/>
            <w:gridSpan w:val="3"/>
            <w:shd w:val="clear" w:color="auto" w:fill="auto"/>
          </w:tcPr>
          <w:p w:rsidR="00FC4B05" w:rsidRPr="00591DC0" w:rsidRDefault="00FC4B05" w:rsidP="00261CDB">
            <w:pPr>
              <w:jc w:val="both"/>
            </w:pPr>
          </w:p>
        </w:tc>
        <w:tc>
          <w:tcPr>
            <w:tcW w:w="482" w:type="dxa"/>
            <w:gridSpan w:val="2"/>
            <w:shd w:val="clear" w:color="auto" w:fill="auto"/>
          </w:tcPr>
          <w:p w:rsidR="00FC4B05" w:rsidRPr="00591DC0" w:rsidRDefault="00FC4B05" w:rsidP="00261CDB">
            <w:pPr>
              <w:jc w:val="both"/>
            </w:pPr>
            <w:r w:rsidRPr="00591DC0">
              <w:rPr>
                <w:sz w:val="22"/>
                <w:szCs w:val="22"/>
              </w:rPr>
              <w:t>-</w:t>
            </w:r>
          </w:p>
        </w:tc>
        <w:tc>
          <w:tcPr>
            <w:tcW w:w="850" w:type="dxa"/>
            <w:gridSpan w:val="5"/>
            <w:shd w:val="clear" w:color="auto" w:fill="auto"/>
          </w:tcPr>
          <w:p w:rsidR="00FC4B05" w:rsidRPr="00591DC0" w:rsidRDefault="00FC4B05" w:rsidP="00261CDB">
            <w:pPr>
              <w:jc w:val="both"/>
            </w:pPr>
            <w:r>
              <w:rPr>
                <w:sz w:val="22"/>
                <w:szCs w:val="22"/>
              </w:rPr>
              <w:t>-</w:t>
            </w:r>
          </w:p>
        </w:tc>
      </w:tr>
      <w:tr w:rsidR="00FC4B05" w:rsidRPr="00591DC0" w:rsidTr="00887223">
        <w:trPr>
          <w:gridAfter w:val="3"/>
          <w:wAfter w:w="236" w:type="dxa"/>
        </w:trPr>
        <w:tc>
          <w:tcPr>
            <w:tcW w:w="705" w:type="dxa"/>
            <w:shd w:val="clear" w:color="auto" w:fill="auto"/>
          </w:tcPr>
          <w:p w:rsidR="00FC4B05" w:rsidRPr="00591DC0" w:rsidRDefault="00FC4B05" w:rsidP="00261CDB">
            <w:pPr>
              <w:jc w:val="center"/>
            </w:pPr>
            <w:r w:rsidRPr="00591DC0">
              <w:rPr>
                <w:sz w:val="22"/>
                <w:szCs w:val="22"/>
              </w:rPr>
              <w:t>5.3.</w:t>
            </w:r>
          </w:p>
        </w:tc>
        <w:tc>
          <w:tcPr>
            <w:tcW w:w="2840" w:type="dxa"/>
            <w:shd w:val="clear" w:color="auto" w:fill="auto"/>
          </w:tcPr>
          <w:p w:rsidR="00FC4B05" w:rsidRPr="00591DC0" w:rsidRDefault="00FC4B05" w:rsidP="00261CDB">
            <w:pPr>
              <w:jc w:val="both"/>
            </w:pPr>
            <w:r w:rsidRPr="00591DC0">
              <w:rPr>
                <w:sz w:val="22"/>
                <w:szCs w:val="22"/>
              </w:rPr>
              <w:t>Организация комплекса оперативно-профилактических мероприятий по пресечению незаконного оборота спирта и алкогольной продукции, наркотических веществ</w:t>
            </w:r>
          </w:p>
        </w:tc>
        <w:tc>
          <w:tcPr>
            <w:tcW w:w="2137" w:type="dxa"/>
            <w:shd w:val="clear" w:color="auto" w:fill="auto"/>
          </w:tcPr>
          <w:p w:rsidR="00FC4B05" w:rsidRPr="00591DC0" w:rsidRDefault="00FC4B05" w:rsidP="00261CDB">
            <w:pPr>
              <w:jc w:val="both"/>
            </w:pPr>
            <w:r w:rsidRPr="00591DC0">
              <w:rPr>
                <w:sz w:val="22"/>
                <w:szCs w:val="22"/>
              </w:rPr>
              <w:t>ОМВД России по Каларскому району при содействии органов местного самоуправления</w:t>
            </w:r>
          </w:p>
        </w:tc>
        <w:tc>
          <w:tcPr>
            <w:tcW w:w="699" w:type="dxa"/>
            <w:shd w:val="clear" w:color="auto" w:fill="auto"/>
          </w:tcPr>
          <w:p w:rsidR="00FC4B05" w:rsidRPr="00591DC0" w:rsidRDefault="00FC4B05" w:rsidP="00261CDB">
            <w:pPr>
              <w:jc w:val="both"/>
            </w:pPr>
            <w:r w:rsidRPr="00591DC0">
              <w:rPr>
                <w:sz w:val="22"/>
                <w:szCs w:val="22"/>
              </w:rPr>
              <w:t>По отдельному плану</w:t>
            </w:r>
          </w:p>
        </w:tc>
        <w:tc>
          <w:tcPr>
            <w:tcW w:w="571" w:type="dxa"/>
            <w:gridSpan w:val="2"/>
            <w:shd w:val="clear" w:color="auto" w:fill="auto"/>
          </w:tcPr>
          <w:p w:rsidR="00FC4B05" w:rsidRPr="00591DC0" w:rsidRDefault="00FC4B05" w:rsidP="00261CDB">
            <w:pPr>
              <w:jc w:val="both"/>
            </w:pPr>
            <w:r w:rsidRPr="00591DC0">
              <w:rPr>
                <w:sz w:val="22"/>
                <w:szCs w:val="22"/>
              </w:rPr>
              <w:t>-</w:t>
            </w:r>
          </w:p>
        </w:tc>
        <w:tc>
          <w:tcPr>
            <w:tcW w:w="704" w:type="dxa"/>
            <w:shd w:val="clear" w:color="auto" w:fill="auto"/>
          </w:tcPr>
          <w:p w:rsidR="00FC4B05" w:rsidRPr="00591DC0" w:rsidRDefault="00FC4B05" w:rsidP="00261CDB">
            <w:pPr>
              <w:jc w:val="both"/>
            </w:pPr>
            <w:r w:rsidRPr="00591DC0">
              <w:rPr>
                <w:sz w:val="22"/>
                <w:szCs w:val="22"/>
              </w:rPr>
              <w:t>-</w:t>
            </w:r>
          </w:p>
        </w:tc>
        <w:tc>
          <w:tcPr>
            <w:tcW w:w="477" w:type="dxa"/>
            <w:gridSpan w:val="2"/>
            <w:shd w:val="clear" w:color="auto" w:fill="auto"/>
          </w:tcPr>
          <w:p w:rsidR="00FC4B05" w:rsidRPr="00591DC0" w:rsidRDefault="00FC4B05" w:rsidP="00261CDB">
            <w:pPr>
              <w:jc w:val="both"/>
            </w:pPr>
            <w:r w:rsidRPr="00591DC0">
              <w:rPr>
                <w:sz w:val="22"/>
                <w:szCs w:val="22"/>
              </w:rPr>
              <w:t>-</w:t>
            </w:r>
          </w:p>
        </w:tc>
        <w:tc>
          <w:tcPr>
            <w:tcW w:w="1025" w:type="dxa"/>
            <w:gridSpan w:val="3"/>
            <w:shd w:val="clear" w:color="auto" w:fill="auto"/>
          </w:tcPr>
          <w:p w:rsidR="00FC4B05" w:rsidRPr="00591DC0" w:rsidRDefault="00FC4B05" w:rsidP="00261CDB">
            <w:pPr>
              <w:jc w:val="both"/>
            </w:pPr>
            <w:r w:rsidRPr="00591DC0">
              <w:rPr>
                <w:sz w:val="22"/>
                <w:szCs w:val="22"/>
              </w:rPr>
              <w:t>-</w:t>
            </w:r>
          </w:p>
        </w:tc>
        <w:tc>
          <w:tcPr>
            <w:tcW w:w="482" w:type="dxa"/>
            <w:gridSpan w:val="2"/>
            <w:shd w:val="clear" w:color="auto" w:fill="auto"/>
          </w:tcPr>
          <w:p w:rsidR="00FC4B05" w:rsidRPr="00591DC0" w:rsidRDefault="00FC4B05" w:rsidP="00261CDB">
            <w:pPr>
              <w:jc w:val="both"/>
            </w:pPr>
            <w:r w:rsidRPr="00591DC0">
              <w:rPr>
                <w:sz w:val="22"/>
                <w:szCs w:val="22"/>
              </w:rPr>
              <w:t>-</w:t>
            </w:r>
          </w:p>
        </w:tc>
        <w:tc>
          <w:tcPr>
            <w:tcW w:w="850" w:type="dxa"/>
            <w:gridSpan w:val="5"/>
            <w:shd w:val="clear" w:color="auto" w:fill="auto"/>
          </w:tcPr>
          <w:p w:rsidR="00FC4B05" w:rsidRPr="00591DC0" w:rsidRDefault="00FC4B05" w:rsidP="00261CDB">
            <w:pPr>
              <w:jc w:val="both"/>
            </w:pPr>
            <w:r>
              <w:rPr>
                <w:sz w:val="22"/>
                <w:szCs w:val="22"/>
              </w:rPr>
              <w:t>-</w:t>
            </w:r>
          </w:p>
        </w:tc>
      </w:tr>
      <w:tr w:rsidR="00FC4B05" w:rsidRPr="00591DC0" w:rsidTr="00887223">
        <w:trPr>
          <w:gridAfter w:val="3"/>
          <w:wAfter w:w="236" w:type="dxa"/>
        </w:trPr>
        <w:tc>
          <w:tcPr>
            <w:tcW w:w="705" w:type="dxa"/>
            <w:shd w:val="clear" w:color="auto" w:fill="auto"/>
          </w:tcPr>
          <w:p w:rsidR="00FC4B05" w:rsidRPr="00591DC0" w:rsidRDefault="00FC4B05" w:rsidP="00261CDB">
            <w:pPr>
              <w:jc w:val="center"/>
            </w:pPr>
            <w:r w:rsidRPr="00591DC0">
              <w:rPr>
                <w:sz w:val="22"/>
                <w:szCs w:val="22"/>
              </w:rPr>
              <w:t>5.4.</w:t>
            </w:r>
          </w:p>
        </w:tc>
        <w:tc>
          <w:tcPr>
            <w:tcW w:w="2840" w:type="dxa"/>
            <w:shd w:val="clear" w:color="auto" w:fill="auto"/>
          </w:tcPr>
          <w:p w:rsidR="00FC4B05" w:rsidRPr="00591DC0" w:rsidRDefault="00FC4B05" w:rsidP="00261CDB">
            <w:pPr>
              <w:jc w:val="both"/>
            </w:pPr>
            <w:r w:rsidRPr="00591DC0">
              <w:rPr>
                <w:sz w:val="22"/>
                <w:szCs w:val="22"/>
              </w:rPr>
              <w:t>Обеспечить работу антинаркотической комиссии муниципального района «Каларский район»</w:t>
            </w:r>
          </w:p>
        </w:tc>
        <w:tc>
          <w:tcPr>
            <w:tcW w:w="2137" w:type="dxa"/>
            <w:shd w:val="clear" w:color="auto" w:fill="auto"/>
          </w:tcPr>
          <w:p w:rsidR="00FC4B05" w:rsidRPr="00591DC0" w:rsidRDefault="00FC4B05" w:rsidP="00261CDB">
            <w:pPr>
              <w:jc w:val="both"/>
            </w:pPr>
            <w:r w:rsidRPr="00591DC0">
              <w:rPr>
                <w:sz w:val="22"/>
                <w:szCs w:val="22"/>
              </w:rPr>
              <w:t>Антинаркотическая комиссия муниципального района «Каларский район»</w:t>
            </w:r>
          </w:p>
        </w:tc>
        <w:tc>
          <w:tcPr>
            <w:tcW w:w="699" w:type="dxa"/>
            <w:shd w:val="clear" w:color="auto" w:fill="auto"/>
          </w:tcPr>
          <w:p w:rsidR="00FC4B05" w:rsidRPr="00591DC0" w:rsidRDefault="00FC4B05" w:rsidP="00261CDB">
            <w:pPr>
              <w:jc w:val="both"/>
            </w:pPr>
            <w:r w:rsidRPr="00591DC0">
              <w:rPr>
                <w:sz w:val="22"/>
                <w:szCs w:val="22"/>
              </w:rPr>
              <w:t>Постоянно</w:t>
            </w:r>
          </w:p>
        </w:tc>
        <w:tc>
          <w:tcPr>
            <w:tcW w:w="571" w:type="dxa"/>
            <w:gridSpan w:val="2"/>
            <w:shd w:val="clear" w:color="auto" w:fill="auto"/>
          </w:tcPr>
          <w:p w:rsidR="00FC4B05" w:rsidRPr="00591DC0" w:rsidRDefault="00FC4B05" w:rsidP="00261CDB">
            <w:pPr>
              <w:jc w:val="both"/>
            </w:pPr>
            <w:r>
              <w:rPr>
                <w:sz w:val="22"/>
                <w:szCs w:val="22"/>
              </w:rPr>
              <w:t>-</w:t>
            </w:r>
          </w:p>
        </w:tc>
        <w:tc>
          <w:tcPr>
            <w:tcW w:w="704" w:type="dxa"/>
            <w:shd w:val="clear" w:color="auto" w:fill="auto"/>
          </w:tcPr>
          <w:p w:rsidR="00FC4B05" w:rsidRPr="00591DC0" w:rsidRDefault="00FC4B05" w:rsidP="00261CDB">
            <w:pPr>
              <w:jc w:val="both"/>
            </w:pPr>
            <w:r>
              <w:rPr>
                <w:sz w:val="22"/>
                <w:szCs w:val="22"/>
              </w:rPr>
              <w:t>-</w:t>
            </w:r>
          </w:p>
        </w:tc>
        <w:tc>
          <w:tcPr>
            <w:tcW w:w="477" w:type="dxa"/>
            <w:gridSpan w:val="2"/>
            <w:shd w:val="clear" w:color="auto" w:fill="auto"/>
          </w:tcPr>
          <w:p w:rsidR="00FC4B05" w:rsidRPr="00591DC0" w:rsidRDefault="00FC4B05" w:rsidP="00261CDB">
            <w:pPr>
              <w:jc w:val="both"/>
            </w:pPr>
            <w:r>
              <w:rPr>
                <w:sz w:val="22"/>
                <w:szCs w:val="22"/>
              </w:rPr>
              <w:t>-</w:t>
            </w:r>
          </w:p>
        </w:tc>
        <w:tc>
          <w:tcPr>
            <w:tcW w:w="1025" w:type="dxa"/>
            <w:gridSpan w:val="3"/>
            <w:shd w:val="clear" w:color="auto" w:fill="auto"/>
          </w:tcPr>
          <w:p w:rsidR="00FC4B05" w:rsidRPr="00591DC0" w:rsidRDefault="00FC4B05" w:rsidP="00261CDB">
            <w:pPr>
              <w:jc w:val="both"/>
            </w:pPr>
            <w:r>
              <w:rPr>
                <w:sz w:val="22"/>
                <w:szCs w:val="22"/>
              </w:rPr>
              <w:t>-</w:t>
            </w:r>
          </w:p>
        </w:tc>
        <w:tc>
          <w:tcPr>
            <w:tcW w:w="482" w:type="dxa"/>
            <w:gridSpan w:val="2"/>
            <w:shd w:val="clear" w:color="auto" w:fill="auto"/>
          </w:tcPr>
          <w:p w:rsidR="00FC4B05" w:rsidRPr="00591DC0" w:rsidRDefault="00FC4B05" w:rsidP="00261CDB">
            <w:pPr>
              <w:jc w:val="both"/>
            </w:pPr>
            <w:r>
              <w:rPr>
                <w:sz w:val="22"/>
                <w:szCs w:val="22"/>
              </w:rPr>
              <w:t>-</w:t>
            </w:r>
          </w:p>
        </w:tc>
        <w:tc>
          <w:tcPr>
            <w:tcW w:w="850" w:type="dxa"/>
            <w:gridSpan w:val="5"/>
            <w:shd w:val="clear" w:color="auto" w:fill="auto"/>
          </w:tcPr>
          <w:p w:rsidR="00FC4B05" w:rsidRPr="00591DC0" w:rsidRDefault="00FC4B05" w:rsidP="00261CDB">
            <w:pPr>
              <w:jc w:val="both"/>
            </w:pPr>
            <w:r>
              <w:rPr>
                <w:sz w:val="22"/>
                <w:szCs w:val="22"/>
              </w:rPr>
              <w:t>-</w:t>
            </w:r>
          </w:p>
        </w:tc>
      </w:tr>
      <w:tr w:rsidR="00FC4B05" w:rsidRPr="00591DC0" w:rsidTr="00887223">
        <w:trPr>
          <w:gridAfter w:val="3"/>
          <w:wAfter w:w="236" w:type="dxa"/>
        </w:trPr>
        <w:tc>
          <w:tcPr>
            <w:tcW w:w="705" w:type="dxa"/>
            <w:shd w:val="clear" w:color="auto" w:fill="auto"/>
          </w:tcPr>
          <w:p w:rsidR="00FC4B05" w:rsidRPr="00591DC0" w:rsidRDefault="00FC4B05" w:rsidP="00261CDB">
            <w:pPr>
              <w:jc w:val="center"/>
            </w:pPr>
            <w:r w:rsidRPr="00591DC0">
              <w:rPr>
                <w:sz w:val="22"/>
                <w:szCs w:val="22"/>
              </w:rPr>
              <w:t>5.5</w:t>
            </w:r>
          </w:p>
        </w:tc>
        <w:tc>
          <w:tcPr>
            <w:tcW w:w="2840" w:type="dxa"/>
            <w:shd w:val="clear" w:color="auto" w:fill="auto"/>
          </w:tcPr>
          <w:p w:rsidR="00FC4B05" w:rsidRPr="00591DC0" w:rsidRDefault="00FC4B05" w:rsidP="00261CDB">
            <w:pPr>
              <w:jc w:val="both"/>
            </w:pPr>
            <w:r w:rsidRPr="00591DC0">
              <w:rPr>
                <w:sz w:val="22"/>
                <w:szCs w:val="22"/>
              </w:rPr>
              <w:t>При наличии предусмотренных законом оснований провести проверки предприятий, занимающихся  реализацией алкогольной продукции</w:t>
            </w:r>
          </w:p>
        </w:tc>
        <w:tc>
          <w:tcPr>
            <w:tcW w:w="2137" w:type="dxa"/>
            <w:shd w:val="clear" w:color="auto" w:fill="auto"/>
          </w:tcPr>
          <w:p w:rsidR="00FC4B05" w:rsidRPr="00591DC0" w:rsidRDefault="00FC4B05" w:rsidP="00261CDB">
            <w:pPr>
              <w:jc w:val="both"/>
            </w:pPr>
            <w:r w:rsidRPr="00591DC0">
              <w:rPr>
                <w:sz w:val="22"/>
                <w:szCs w:val="22"/>
              </w:rPr>
              <w:t>ОМВД России по Каларскому району</w:t>
            </w:r>
          </w:p>
        </w:tc>
        <w:tc>
          <w:tcPr>
            <w:tcW w:w="699" w:type="dxa"/>
            <w:shd w:val="clear" w:color="auto" w:fill="auto"/>
          </w:tcPr>
          <w:p w:rsidR="00FC4B05" w:rsidRPr="00591DC0" w:rsidRDefault="00FC4B05" w:rsidP="00261CDB">
            <w:pPr>
              <w:jc w:val="both"/>
            </w:pPr>
            <w:r w:rsidRPr="00591DC0">
              <w:rPr>
                <w:sz w:val="22"/>
                <w:szCs w:val="22"/>
              </w:rPr>
              <w:t>По отдельному плану</w:t>
            </w:r>
          </w:p>
        </w:tc>
        <w:tc>
          <w:tcPr>
            <w:tcW w:w="571" w:type="dxa"/>
            <w:gridSpan w:val="2"/>
            <w:shd w:val="clear" w:color="auto" w:fill="auto"/>
          </w:tcPr>
          <w:p w:rsidR="00FC4B05" w:rsidRPr="00591DC0" w:rsidRDefault="00FC4B05" w:rsidP="00261CDB">
            <w:pPr>
              <w:jc w:val="both"/>
            </w:pPr>
            <w:r w:rsidRPr="00591DC0">
              <w:rPr>
                <w:sz w:val="22"/>
                <w:szCs w:val="22"/>
              </w:rPr>
              <w:t>-</w:t>
            </w:r>
          </w:p>
        </w:tc>
        <w:tc>
          <w:tcPr>
            <w:tcW w:w="704" w:type="dxa"/>
            <w:shd w:val="clear" w:color="auto" w:fill="auto"/>
          </w:tcPr>
          <w:p w:rsidR="00FC4B05" w:rsidRPr="00591DC0" w:rsidRDefault="00FC4B05" w:rsidP="00261CDB">
            <w:pPr>
              <w:jc w:val="both"/>
            </w:pPr>
            <w:r w:rsidRPr="00591DC0">
              <w:rPr>
                <w:sz w:val="22"/>
                <w:szCs w:val="22"/>
              </w:rPr>
              <w:t>-</w:t>
            </w:r>
          </w:p>
        </w:tc>
        <w:tc>
          <w:tcPr>
            <w:tcW w:w="477" w:type="dxa"/>
            <w:gridSpan w:val="2"/>
            <w:shd w:val="clear" w:color="auto" w:fill="auto"/>
          </w:tcPr>
          <w:p w:rsidR="00FC4B05" w:rsidRPr="00591DC0" w:rsidRDefault="00FC4B05" w:rsidP="00261CDB">
            <w:pPr>
              <w:jc w:val="both"/>
            </w:pPr>
            <w:r w:rsidRPr="00591DC0">
              <w:rPr>
                <w:sz w:val="22"/>
                <w:szCs w:val="22"/>
              </w:rPr>
              <w:t>-</w:t>
            </w:r>
          </w:p>
        </w:tc>
        <w:tc>
          <w:tcPr>
            <w:tcW w:w="1025" w:type="dxa"/>
            <w:gridSpan w:val="3"/>
            <w:shd w:val="clear" w:color="auto" w:fill="auto"/>
          </w:tcPr>
          <w:p w:rsidR="00FC4B05" w:rsidRPr="00591DC0" w:rsidRDefault="00FC4B05" w:rsidP="00261CDB">
            <w:pPr>
              <w:jc w:val="both"/>
            </w:pPr>
            <w:r w:rsidRPr="00591DC0">
              <w:rPr>
                <w:sz w:val="22"/>
                <w:szCs w:val="22"/>
              </w:rPr>
              <w:t>-</w:t>
            </w:r>
          </w:p>
        </w:tc>
        <w:tc>
          <w:tcPr>
            <w:tcW w:w="482" w:type="dxa"/>
            <w:gridSpan w:val="2"/>
            <w:shd w:val="clear" w:color="auto" w:fill="auto"/>
          </w:tcPr>
          <w:p w:rsidR="00FC4B05" w:rsidRPr="00591DC0" w:rsidRDefault="00FC4B05" w:rsidP="00261CDB">
            <w:pPr>
              <w:jc w:val="both"/>
            </w:pPr>
            <w:r w:rsidRPr="00591DC0">
              <w:rPr>
                <w:sz w:val="22"/>
                <w:szCs w:val="22"/>
              </w:rPr>
              <w:t>-</w:t>
            </w:r>
          </w:p>
        </w:tc>
        <w:tc>
          <w:tcPr>
            <w:tcW w:w="850" w:type="dxa"/>
            <w:gridSpan w:val="5"/>
            <w:shd w:val="clear" w:color="auto" w:fill="auto"/>
          </w:tcPr>
          <w:p w:rsidR="00FC4B05" w:rsidRPr="00591DC0" w:rsidRDefault="00FC4B05" w:rsidP="00261CDB">
            <w:pPr>
              <w:jc w:val="both"/>
            </w:pPr>
            <w:r>
              <w:rPr>
                <w:sz w:val="22"/>
                <w:szCs w:val="22"/>
              </w:rPr>
              <w:t>-</w:t>
            </w:r>
          </w:p>
        </w:tc>
      </w:tr>
      <w:tr w:rsidR="00FC4B05" w:rsidRPr="00591DC0" w:rsidTr="00887223">
        <w:trPr>
          <w:gridAfter w:val="3"/>
          <w:wAfter w:w="236" w:type="dxa"/>
        </w:trPr>
        <w:tc>
          <w:tcPr>
            <w:tcW w:w="705" w:type="dxa"/>
            <w:shd w:val="clear" w:color="auto" w:fill="auto"/>
          </w:tcPr>
          <w:p w:rsidR="00FC4B05" w:rsidRPr="00591DC0" w:rsidRDefault="00FC4B05" w:rsidP="00261CDB">
            <w:pPr>
              <w:jc w:val="center"/>
            </w:pPr>
            <w:r w:rsidRPr="00591DC0">
              <w:rPr>
                <w:sz w:val="22"/>
                <w:szCs w:val="22"/>
              </w:rPr>
              <w:t>5.6.</w:t>
            </w:r>
          </w:p>
        </w:tc>
        <w:tc>
          <w:tcPr>
            <w:tcW w:w="2840" w:type="dxa"/>
            <w:shd w:val="clear" w:color="auto" w:fill="auto"/>
          </w:tcPr>
          <w:p w:rsidR="00FC4B05" w:rsidRPr="00591DC0" w:rsidRDefault="00FC4B05" w:rsidP="00261CDB">
            <w:pPr>
              <w:jc w:val="both"/>
            </w:pPr>
            <w:r w:rsidRPr="00591DC0">
              <w:rPr>
                <w:sz w:val="22"/>
                <w:szCs w:val="22"/>
              </w:rPr>
              <w:t>Проводить целевые мероприятия по выявлению и пресечению фактов незаконного производства и оборота спирта, алкогольной продукции</w:t>
            </w:r>
          </w:p>
        </w:tc>
        <w:tc>
          <w:tcPr>
            <w:tcW w:w="2137" w:type="dxa"/>
            <w:shd w:val="clear" w:color="auto" w:fill="auto"/>
          </w:tcPr>
          <w:p w:rsidR="00FC4B05" w:rsidRPr="00591DC0" w:rsidRDefault="00FC4B05" w:rsidP="00261CDB">
            <w:pPr>
              <w:jc w:val="both"/>
            </w:pPr>
            <w:r w:rsidRPr="00591DC0">
              <w:rPr>
                <w:sz w:val="22"/>
                <w:szCs w:val="22"/>
              </w:rPr>
              <w:t>ОМВД России по Каларскому району. Межведомственная комиссия ПП</w:t>
            </w:r>
          </w:p>
        </w:tc>
        <w:tc>
          <w:tcPr>
            <w:tcW w:w="699" w:type="dxa"/>
            <w:shd w:val="clear" w:color="auto" w:fill="auto"/>
          </w:tcPr>
          <w:p w:rsidR="00FC4B05" w:rsidRPr="00591DC0" w:rsidRDefault="00FC4B05" w:rsidP="00261CDB">
            <w:pPr>
              <w:jc w:val="both"/>
            </w:pPr>
            <w:r w:rsidRPr="00591DC0">
              <w:rPr>
                <w:sz w:val="22"/>
                <w:szCs w:val="22"/>
              </w:rPr>
              <w:t>По отдельному плану</w:t>
            </w:r>
          </w:p>
        </w:tc>
        <w:tc>
          <w:tcPr>
            <w:tcW w:w="571" w:type="dxa"/>
            <w:gridSpan w:val="2"/>
            <w:shd w:val="clear" w:color="auto" w:fill="auto"/>
          </w:tcPr>
          <w:p w:rsidR="00FC4B05" w:rsidRPr="00591DC0" w:rsidRDefault="00FC4B05" w:rsidP="00261CDB">
            <w:pPr>
              <w:jc w:val="both"/>
            </w:pPr>
            <w:r w:rsidRPr="00591DC0">
              <w:rPr>
                <w:sz w:val="22"/>
                <w:szCs w:val="22"/>
              </w:rPr>
              <w:t>-</w:t>
            </w:r>
          </w:p>
        </w:tc>
        <w:tc>
          <w:tcPr>
            <w:tcW w:w="704" w:type="dxa"/>
            <w:shd w:val="clear" w:color="auto" w:fill="auto"/>
          </w:tcPr>
          <w:p w:rsidR="00FC4B05" w:rsidRPr="00591DC0" w:rsidRDefault="00FC4B05" w:rsidP="00261CDB">
            <w:pPr>
              <w:jc w:val="both"/>
            </w:pPr>
            <w:r w:rsidRPr="00591DC0">
              <w:rPr>
                <w:sz w:val="22"/>
                <w:szCs w:val="22"/>
              </w:rPr>
              <w:t>-</w:t>
            </w:r>
          </w:p>
        </w:tc>
        <w:tc>
          <w:tcPr>
            <w:tcW w:w="477" w:type="dxa"/>
            <w:gridSpan w:val="2"/>
            <w:shd w:val="clear" w:color="auto" w:fill="auto"/>
          </w:tcPr>
          <w:p w:rsidR="00FC4B05" w:rsidRPr="00591DC0" w:rsidRDefault="00FC4B05" w:rsidP="00261CDB">
            <w:pPr>
              <w:jc w:val="both"/>
            </w:pPr>
            <w:r w:rsidRPr="00591DC0">
              <w:rPr>
                <w:sz w:val="22"/>
                <w:szCs w:val="22"/>
              </w:rPr>
              <w:t>-</w:t>
            </w:r>
          </w:p>
        </w:tc>
        <w:tc>
          <w:tcPr>
            <w:tcW w:w="1025" w:type="dxa"/>
            <w:gridSpan w:val="3"/>
            <w:shd w:val="clear" w:color="auto" w:fill="auto"/>
          </w:tcPr>
          <w:p w:rsidR="00FC4B05" w:rsidRPr="00591DC0" w:rsidRDefault="00FC4B05" w:rsidP="00261CDB">
            <w:pPr>
              <w:jc w:val="both"/>
            </w:pPr>
            <w:r w:rsidRPr="00591DC0">
              <w:rPr>
                <w:sz w:val="22"/>
                <w:szCs w:val="22"/>
              </w:rPr>
              <w:t>-</w:t>
            </w:r>
          </w:p>
        </w:tc>
        <w:tc>
          <w:tcPr>
            <w:tcW w:w="482" w:type="dxa"/>
            <w:gridSpan w:val="2"/>
            <w:shd w:val="clear" w:color="auto" w:fill="auto"/>
          </w:tcPr>
          <w:p w:rsidR="00FC4B05" w:rsidRPr="00591DC0" w:rsidRDefault="00FC4B05" w:rsidP="00261CDB">
            <w:pPr>
              <w:jc w:val="both"/>
            </w:pPr>
            <w:r w:rsidRPr="00591DC0">
              <w:rPr>
                <w:sz w:val="22"/>
                <w:szCs w:val="22"/>
              </w:rPr>
              <w:t>-</w:t>
            </w:r>
          </w:p>
        </w:tc>
        <w:tc>
          <w:tcPr>
            <w:tcW w:w="850" w:type="dxa"/>
            <w:gridSpan w:val="5"/>
            <w:shd w:val="clear" w:color="auto" w:fill="auto"/>
          </w:tcPr>
          <w:p w:rsidR="00FC4B05" w:rsidRPr="00591DC0" w:rsidRDefault="00FC4B05" w:rsidP="00261CDB">
            <w:pPr>
              <w:jc w:val="both"/>
            </w:pPr>
            <w:r>
              <w:rPr>
                <w:sz w:val="22"/>
                <w:szCs w:val="22"/>
              </w:rPr>
              <w:t>-</w:t>
            </w:r>
          </w:p>
        </w:tc>
      </w:tr>
      <w:tr w:rsidR="00FC4B05" w:rsidRPr="00591DC0" w:rsidTr="00887223">
        <w:trPr>
          <w:gridAfter w:val="3"/>
          <w:wAfter w:w="236" w:type="dxa"/>
        </w:trPr>
        <w:tc>
          <w:tcPr>
            <w:tcW w:w="705" w:type="dxa"/>
            <w:shd w:val="clear" w:color="auto" w:fill="auto"/>
          </w:tcPr>
          <w:p w:rsidR="00FC4B05" w:rsidRPr="00591DC0" w:rsidRDefault="00FC4B05" w:rsidP="00261CDB">
            <w:pPr>
              <w:jc w:val="center"/>
            </w:pPr>
            <w:r w:rsidRPr="00591DC0">
              <w:rPr>
                <w:sz w:val="22"/>
                <w:szCs w:val="22"/>
              </w:rPr>
              <w:t>5.7.</w:t>
            </w:r>
          </w:p>
        </w:tc>
        <w:tc>
          <w:tcPr>
            <w:tcW w:w="2840" w:type="dxa"/>
            <w:shd w:val="clear" w:color="auto" w:fill="auto"/>
          </w:tcPr>
          <w:p w:rsidR="00FC4B05" w:rsidRPr="00591DC0" w:rsidRDefault="00FC4B05" w:rsidP="00261CDB">
            <w:pPr>
              <w:jc w:val="both"/>
            </w:pPr>
            <w:r w:rsidRPr="00591DC0">
              <w:rPr>
                <w:sz w:val="22"/>
                <w:szCs w:val="22"/>
              </w:rPr>
              <w:t xml:space="preserve">Освещать в СМИ деятельность ОМВД </w:t>
            </w:r>
            <w:r w:rsidRPr="00591DC0">
              <w:rPr>
                <w:sz w:val="22"/>
                <w:szCs w:val="22"/>
              </w:rPr>
              <w:lastRenderedPageBreak/>
              <w:t>России по Каларскому району и органов местного самоуправления по пресечению незаконного производства и оборота спирта и алкогольной продукции</w:t>
            </w:r>
          </w:p>
        </w:tc>
        <w:tc>
          <w:tcPr>
            <w:tcW w:w="2137" w:type="dxa"/>
            <w:shd w:val="clear" w:color="auto" w:fill="auto"/>
          </w:tcPr>
          <w:p w:rsidR="00FC4B05" w:rsidRPr="00591DC0" w:rsidRDefault="00FC4B05" w:rsidP="00261CDB">
            <w:pPr>
              <w:jc w:val="both"/>
            </w:pPr>
            <w:r w:rsidRPr="00591DC0">
              <w:rPr>
                <w:sz w:val="22"/>
                <w:szCs w:val="22"/>
              </w:rPr>
              <w:lastRenderedPageBreak/>
              <w:t xml:space="preserve">ОМВД России по Каларскому району, </w:t>
            </w:r>
            <w:r w:rsidRPr="00591DC0">
              <w:rPr>
                <w:sz w:val="22"/>
                <w:szCs w:val="22"/>
              </w:rPr>
              <w:lastRenderedPageBreak/>
              <w:t>органы местного самоуправления</w:t>
            </w:r>
          </w:p>
        </w:tc>
        <w:tc>
          <w:tcPr>
            <w:tcW w:w="699" w:type="dxa"/>
            <w:shd w:val="clear" w:color="auto" w:fill="auto"/>
          </w:tcPr>
          <w:p w:rsidR="00FC4B05" w:rsidRPr="00591DC0" w:rsidRDefault="00FC4B05" w:rsidP="00261CDB">
            <w:pPr>
              <w:jc w:val="both"/>
            </w:pPr>
            <w:r w:rsidRPr="00591DC0">
              <w:rPr>
                <w:sz w:val="22"/>
                <w:szCs w:val="22"/>
              </w:rPr>
              <w:lastRenderedPageBreak/>
              <w:t>Постоянн</w:t>
            </w:r>
            <w:r w:rsidRPr="00591DC0">
              <w:rPr>
                <w:sz w:val="22"/>
                <w:szCs w:val="22"/>
              </w:rPr>
              <w:lastRenderedPageBreak/>
              <w:t>о</w:t>
            </w:r>
          </w:p>
        </w:tc>
        <w:tc>
          <w:tcPr>
            <w:tcW w:w="571" w:type="dxa"/>
            <w:gridSpan w:val="2"/>
            <w:shd w:val="clear" w:color="auto" w:fill="auto"/>
          </w:tcPr>
          <w:p w:rsidR="00FC4B05" w:rsidRPr="00591DC0" w:rsidRDefault="00FC4B05" w:rsidP="00261CDB">
            <w:pPr>
              <w:jc w:val="both"/>
            </w:pPr>
            <w:r w:rsidRPr="00591DC0">
              <w:rPr>
                <w:sz w:val="22"/>
                <w:szCs w:val="22"/>
              </w:rPr>
              <w:lastRenderedPageBreak/>
              <w:t>-</w:t>
            </w:r>
          </w:p>
        </w:tc>
        <w:tc>
          <w:tcPr>
            <w:tcW w:w="704" w:type="dxa"/>
            <w:shd w:val="clear" w:color="auto" w:fill="auto"/>
          </w:tcPr>
          <w:p w:rsidR="00FC4B05" w:rsidRPr="00591DC0" w:rsidRDefault="00FC4B05" w:rsidP="00261CDB">
            <w:pPr>
              <w:jc w:val="both"/>
            </w:pPr>
            <w:r w:rsidRPr="00591DC0">
              <w:rPr>
                <w:sz w:val="22"/>
                <w:szCs w:val="22"/>
              </w:rPr>
              <w:t>-</w:t>
            </w:r>
          </w:p>
        </w:tc>
        <w:tc>
          <w:tcPr>
            <w:tcW w:w="477" w:type="dxa"/>
            <w:gridSpan w:val="2"/>
            <w:shd w:val="clear" w:color="auto" w:fill="auto"/>
          </w:tcPr>
          <w:p w:rsidR="00FC4B05" w:rsidRPr="00591DC0" w:rsidRDefault="00FC4B05" w:rsidP="00261CDB">
            <w:pPr>
              <w:jc w:val="both"/>
            </w:pPr>
            <w:r w:rsidRPr="00591DC0">
              <w:rPr>
                <w:sz w:val="22"/>
                <w:szCs w:val="22"/>
              </w:rPr>
              <w:t>-</w:t>
            </w:r>
          </w:p>
        </w:tc>
        <w:tc>
          <w:tcPr>
            <w:tcW w:w="1025" w:type="dxa"/>
            <w:gridSpan w:val="3"/>
            <w:shd w:val="clear" w:color="auto" w:fill="auto"/>
          </w:tcPr>
          <w:p w:rsidR="00FC4B05" w:rsidRPr="00591DC0" w:rsidRDefault="00FC4B05" w:rsidP="00261CDB">
            <w:pPr>
              <w:jc w:val="both"/>
            </w:pPr>
          </w:p>
        </w:tc>
        <w:tc>
          <w:tcPr>
            <w:tcW w:w="482" w:type="dxa"/>
            <w:gridSpan w:val="2"/>
            <w:shd w:val="clear" w:color="auto" w:fill="auto"/>
          </w:tcPr>
          <w:p w:rsidR="00FC4B05" w:rsidRPr="00591DC0" w:rsidRDefault="00FC4B05" w:rsidP="00261CDB">
            <w:pPr>
              <w:jc w:val="both"/>
            </w:pPr>
            <w:r w:rsidRPr="00591DC0">
              <w:rPr>
                <w:sz w:val="22"/>
                <w:szCs w:val="22"/>
              </w:rPr>
              <w:t>-</w:t>
            </w:r>
          </w:p>
        </w:tc>
        <w:tc>
          <w:tcPr>
            <w:tcW w:w="850" w:type="dxa"/>
            <w:gridSpan w:val="5"/>
            <w:shd w:val="clear" w:color="auto" w:fill="auto"/>
          </w:tcPr>
          <w:p w:rsidR="00FC4B05" w:rsidRPr="00591DC0" w:rsidRDefault="00FC4B05" w:rsidP="00261CDB">
            <w:pPr>
              <w:jc w:val="both"/>
            </w:pPr>
            <w:r>
              <w:rPr>
                <w:sz w:val="22"/>
                <w:szCs w:val="22"/>
              </w:rPr>
              <w:t>-</w:t>
            </w:r>
          </w:p>
        </w:tc>
      </w:tr>
      <w:tr w:rsidR="00FC4B05" w:rsidRPr="00591DC0" w:rsidTr="00887223">
        <w:trPr>
          <w:gridAfter w:val="2"/>
          <w:wAfter w:w="184" w:type="dxa"/>
        </w:trPr>
        <w:tc>
          <w:tcPr>
            <w:tcW w:w="9192" w:type="dxa"/>
            <w:gridSpan w:val="13"/>
            <w:shd w:val="clear" w:color="auto" w:fill="auto"/>
          </w:tcPr>
          <w:p w:rsidR="00FC4B05" w:rsidRPr="00591DC0" w:rsidRDefault="00FC4B05" w:rsidP="00261CDB">
            <w:pPr>
              <w:jc w:val="center"/>
              <w:rPr>
                <w:b/>
              </w:rPr>
            </w:pPr>
            <w:r w:rsidRPr="00591DC0">
              <w:rPr>
                <w:b/>
                <w:sz w:val="22"/>
                <w:szCs w:val="22"/>
              </w:rPr>
              <w:lastRenderedPageBreak/>
              <w:t>6. Профилактика правонарушений в общественных местах и на улице</w:t>
            </w:r>
          </w:p>
        </w:tc>
        <w:tc>
          <w:tcPr>
            <w:tcW w:w="1350" w:type="dxa"/>
            <w:gridSpan w:val="7"/>
            <w:shd w:val="clear" w:color="auto" w:fill="auto"/>
          </w:tcPr>
          <w:p w:rsidR="00FC4B05" w:rsidRPr="00591DC0" w:rsidRDefault="00FC4B05" w:rsidP="00261CDB">
            <w:pPr>
              <w:jc w:val="center"/>
              <w:rPr>
                <w:b/>
              </w:rPr>
            </w:pPr>
          </w:p>
        </w:tc>
      </w:tr>
      <w:tr w:rsidR="00FC4B05" w:rsidRPr="00591DC0" w:rsidTr="00887223">
        <w:trPr>
          <w:gridAfter w:val="3"/>
          <w:wAfter w:w="236" w:type="dxa"/>
        </w:trPr>
        <w:tc>
          <w:tcPr>
            <w:tcW w:w="705" w:type="dxa"/>
            <w:shd w:val="clear" w:color="auto" w:fill="auto"/>
          </w:tcPr>
          <w:p w:rsidR="00FC4B05" w:rsidRPr="00591DC0" w:rsidRDefault="00FC4B05" w:rsidP="00261CDB">
            <w:pPr>
              <w:jc w:val="center"/>
            </w:pPr>
            <w:r w:rsidRPr="00591DC0">
              <w:rPr>
                <w:sz w:val="22"/>
                <w:szCs w:val="22"/>
              </w:rPr>
              <w:t>6.1.</w:t>
            </w:r>
          </w:p>
        </w:tc>
        <w:tc>
          <w:tcPr>
            <w:tcW w:w="2840" w:type="dxa"/>
            <w:shd w:val="clear" w:color="auto" w:fill="auto"/>
          </w:tcPr>
          <w:p w:rsidR="00FC4B05" w:rsidRPr="00591DC0" w:rsidRDefault="00FC4B05" w:rsidP="00261CDB">
            <w:pPr>
              <w:jc w:val="both"/>
            </w:pPr>
            <w:r w:rsidRPr="00591DC0">
              <w:rPr>
                <w:sz w:val="22"/>
                <w:szCs w:val="22"/>
              </w:rPr>
              <w:t>Обеспечить работу административной комиссии по рассмотрению материалов по правонарушениям, предусмотренных законом Забайкальского края «Об административных правонарушениях» от 02.07.2009 года  № 198-ЗЗК</w:t>
            </w:r>
          </w:p>
        </w:tc>
        <w:tc>
          <w:tcPr>
            <w:tcW w:w="2137" w:type="dxa"/>
            <w:shd w:val="clear" w:color="auto" w:fill="auto"/>
          </w:tcPr>
          <w:p w:rsidR="00FC4B05" w:rsidRPr="00591DC0" w:rsidRDefault="00FC4B05" w:rsidP="00261CDB">
            <w:pPr>
              <w:jc w:val="both"/>
            </w:pPr>
            <w:r w:rsidRPr="00591DC0">
              <w:rPr>
                <w:sz w:val="22"/>
                <w:szCs w:val="22"/>
              </w:rPr>
              <w:t>Администрация муниципального района «Каларский район», ОМВД России по Каларскому району, главы поселений</w:t>
            </w:r>
          </w:p>
        </w:tc>
        <w:tc>
          <w:tcPr>
            <w:tcW w:w="699" w:type="dxa"/>
            <w:shd w:val="clear" w:color="auto" w:fill="auto"/>
          </w:tcPr>
          <w:p w:rsidR="00FC4B05" w:rsidRPr="00591DC0" w:rsidRDefault="00FC4B05" w:rsidP="00261CDB">
            <w:pPr>
              <w:jc w:val="both"/>
            </w:pPr>
            <w:r w:rsidRPr="00591DC0">
              <w:rPr>
                <w:sz w:val="22"/>
                <w:szCs w:val="22"/>
              </w:rPr>
              <w:t>Постоянно</w:t>
            </w:r>
          </w:p>
        </w:tc>
        <w:tc>
          <w:tcPr>
            <w:tcW w:w="571" w:type="dxa"/>
            <w:gridSpan w:val="2"/>
            <w:shd w:val="clear" w:color="auto" w:fill="auto"/>
          </w:tcPr>
          <w:p w:rsidR="00FC4B05" w:rsidRPr="00591DC0" w:rsidRDefault="00FC4B05" w:rsidP="00261CDB">
            <w:pPr>
              <w:jc w:val="both"/>
            </w:pPr>
            <w:r w:rsidRPr="00591DC0">
              <w:rPr>
                <w:sz w:val="22"/>
                <w:szCs w:val="22"/>
              </w:rPr>
              <w:t>-</w:t>
            </w:r>
          </w:p>
        </w:tc>
        <w:tc>
          <w:tcPr>
            <w:tcW w:w="704" w:type="dxa"/>
            <w:shd w:val="clear" w:color="auto" w:fill="auto"/>
          </w:tcPr>
          <w:p w:rsidR="00FC4B05" w:rsidRPr="00591DC0" w:rsidRDefault="00FC4B05" w:rsidP="00261CDB">
            <w:pPr>
              <w:jc w:val="both"/>
            </w:pPr>
            <w:r w:rsidRPr="00591DC0">
              <w:rPr>
                <w:sz w:val="22"/>
                <w:szCs w:val="22"/>
              </w:rPr>
              <w:t>-</w:t>
            </w:r>
          </w:p>
        </w:tc>
        <w:tc>
          <w:tcPr>
            <w:tcW w:w="477" w:type="dxa"/>
            <w:gridSpan w:val="2"/>
            <w:shd w:val="clear" w:color="auto" w:fill="auto"/>
          </w:tcPr>
          <w:p w:rsidR="00FC4B05" w:rsidRPr="00591DC0" w:rsidRDefault="00FC4B05" w:rsidP="00261CDB">
            <w:pPr>
              <w:jc w:val="both"/>
            </w:pPr>
            <w:r w:rsidRPr="00591DC0">
              <w:rPr>
                <w:sz w:val="22"/>
                <w:szCs w:val="22"/>
              </w:rPr>
              <w:t>-</w:t>
            </w:r>
          </w:p>
        </w:tc>
        <w:tc>
          <w:tcPr>
            <w:tcW w:w="1025" w:type="dxa"/>
            <w:gridSpan w:val="3"/>
            <w:shd w:val="clear" w:color="auto" w:fill="auto"/>
          </w:tcPr>
          <w:p w:rsidR="00FC4B05" w:rsidRPr="00591DC0" w:rsidRDefault="00FC4B05" w:rsidP="00261CDB">
            <w:pPr>
              <w:jc w:val="both"/>
            </w:pPr>
            <w:r w:rsidRPr="00591DC0">
              <w:rPr>
                <w:sz w:val="22"/>
                <w:szCs w:val="22"/>
              </w:rPr>
              <w:t>-</w:t>
            </w:r>
          </w:p>
        </w:tc>
        <w:tc>
          <w:tcPr>
            <w:tcW w:w="482" w:type="dxa"/>
            <w:gridSpan w:val="2"/>
            <w:shd w:val="clear" w:color="auto" w:fill="auto"/>
          </w:tcPr>
          <w:p w:rsidR="00FC4B05" w:rsidRPr="00591DC0" w:rsidRDefault="00FC4B05" w:rsidP="00261CDB">
            <w:pPr>
              <w:jc w:val="both"/>
            </w:pPr>
            <w:r w:rsidRPr="00591DC0">
              <w:rPr>
                <w:sz w:val="22"/>
                <w:szCs w:val="22"/>
              </w:rPr>
              <w:t>-</w:t>
            </w:r>
          </w:p>
        </w:tc>
        <w:tc>
          <w:tcPr>
            <w:tcW w:w="850" w:type="dxa"/>
            <w:gridSpan w:val="5"/>
            <w:shd w:val="clear" w:color="auto" w:fill="auto"/>
          </w:tcPr>
          <w:p w:rsidR="00FC4B05" w:rsidRPr="00591DC0" w:rsidRDefault="00FC4B05" w:rsidP="00261CDB">
            <w:pPr>
              <w:jc w:val="both"/>
            </w:pPr>
            <w:r>
              <w:rPr>
                <w:sz w:val="22"/>
                <w:szCs w:val="22"/>
              </w:rPr>
              <w:t>-</w:t>
            </w:r>
          </w:p>
        </w:tc>
      </w:tr>
      <w:tr w:rsidR="00FC4B05" w:rsidRPr="00591DC0" w:rsidTr="00887223">
        <w:trPr>
          <w:gridAfter w:val="3"/>
          <w:wAfter w:w="236" w:type="dxa"/>
        </w:trPr>
        <w:tc>
          <w:tcPr>
            <w:tcW w:w="705" w:type="dxa"/>
            <w:shd w:val="clear" w:color="auto" w:fill="auto"/>
          </w:tcPr>
          <w:p w:rsidR="00FC4B05" w:rsidRPr="00591DC0" w:rsidRDefault="00FC4B05" w:rsidP="00261CDB">
            <w:pPr>
              <w:jc w:val="center"/>
            </w:pPr>
            <w:r w:rsidRPr="00591DC0">
              <w:rPr>
                <w:sz w:val="22"/>
                <w:szCs w:val="22"/>
              </w:rPr>
              <w:t>6.2</w:t>
            </w:r>
          </w:p>
        </w:tc>
        <w:tc>
          <w:tcPr>
            <w:tcW w:w="2840" w:type="dxa"/>
            <w:shd w:val="clear" w:color="auto" w:fill="auto"/>
          </w:tcPr>
          <w:p w:rsidR="00FC4B05" w:rsidRPr="00591DC0" w:rsidRDefault="00FC4B05" w:rsidP="00261CDB">
            <w:pPr>
              <w:jc w:val="both"/>
            </w:pPr>
            <w:r w:rsidRPr="00591DC0">
              <w:rPr>
                <w:sz w:val="22"/>
                <w:szCs w:val="22"/>
              </w:rPr>
              <w:t xml:space="preserve">Обеспечить работу комиссии по безопасности дорожного движения </w:t>
            </w:r>
          </w:p>
        </w:tc>
        <w:tc>
          <w:tcPr>
            <w:tcW w:w="2137" w:type="dxa"/>
            <w:shd w:val="clear" w:color="auto" w:fill="auto"/>
          </w:tcPr>
          <w:p w:rsidR="00FC4B05" w:rsidRPr="00591DC0" w:rsidRDefault="00FC4B05" w:rsidP="00261CDB">
            <w:pPr>
              <w:jc w:val="both"/>
            </w:pPr>
            <w:r w:rsidRPr="00591DC0">
              <w:rPr>
                <w:sz w:val="22"/>
                <w:szCs w:val="22"/>
              </w:rPr>
              <w:t>Администрация муниципального района «Каларский район»</w:t>
            </w:r>
          </w:p>
        </w:tc>
        <w:tc>
          <w:tcPr>
            <w:tcW w:w="699" w:type="dxa"/>
            <w:shd w:val="clear" w:color="auto" w:fill="auto"/>
          </w:tcPr>
          <w:p w:rsidR="00FC4B05" w:rsidRPr="00591DC0" w:rsidRDefault="00FC4B05" w:rsidP="00261CDB">
            <w:pPr>
              <w:jc w:val="both"/>
            </w:pPr>
            <w:r w:rsidRPr="00591DC0">
              <w:rPr>
                <w:sz w:val="22"/>
                <w:szCs w:val="22"/>
              </w:rPr>
              <w:t>Постоянно</w:t>
            </w:r>
          </w:p>
        </w:tc>
        <w:tc>
          <w:tcPr>
            <w:tcW w:w="571" w:type="dxa"/>
            <w:gridSpan w:val="2"/>
            <w:shd w:val="clear" w:color="auto" w:fill="auto"/>
          </w:tcPr>
          <w:p w:rsidR="00FC4B05" w:rsidRPr="00591DC0" w:rsidRDefault="00FC4B05" w:rsidP="00261CDB">
            <w:pPr>
              <w:jc w:val="both"/>
            </w:pPr>
            <w:r w:rsidRPr="00591DC0">
              <w:rPr>
                <w:sz w:val="22"/>
                <w:szCs w:val="22"/>
              </w:rPr>
              <w:t>-</w:t>
            </w:r>
          </w:p>
        </w:tc>
        <w:tc>
          <w:tcPr>
            <w:tcW w:w="704" w:type="dxa"/>
            <w:shd w:val="clear" w:color="auto" w:fill="auto"/>
          </w:tcPr>
          <w:p w:rsidR="00FC4B05" w:rsidRPr="00591DC0" w:rsidRDefault="00FC4B05" w:rsidP="00261CDB">
            <w:pPr>
              <w:jc w:val="both"/>
            </w:pPr>
            <w:r w:rsidRPr="00591DC0">
              <w:rPr>
                <w:sz w:val="22"/>
                <w:szCs w:val="22"/>
              </w:rPr>
              <w:t>-</w:t>
            </w:r>
          </w:p>
        </w:tc>
        <w:tc>
          <w:tcPr>
            <w:tcW w:w="477" w:type="dxa"/>
            <w:gridSpan w:val="2"/>
            <w:shd w:val="clear" w:color="auto" w:fill="auto"/>
          </w:tcPr>
          <w:p w:rsidR="00FC4B05" w:rsidRPr="00591DC0" w:rsidRDefault="00FC4B05" w:rsidP="00261CDB">
            <w:pPr>
              <w:jc w:val="both"/>
            </w:pPr>
            <w:r w:rsidRPr="00591DC0">
              <w:rPr>
                <w:sz w:val="22"/>
                <w:szCs w:val="22"/>
              </w:rPr>
              <w:t>-</w:t>
            </w:r>
          </w:p>
        </w:tc>
        <w:tc>
          <w:tcPr>
            <w:tcW w:w="1025" w:type="dxa"/>
            <w:gridSpan w:val="3"/>
            <w:shd w:val="clear" w:color="auto" w:fill="auto"/>
          </w:tcPr>
          <w:p w:rsidR="00FC4B05" w:rsidRPr="00591DC0" w:rsidRDefault="00FC4B05" w:rsidP="00261CDB">
            <w:pPr>
              <w:jc w:val="both"/>
            </w:pPr>
            <w:r w:rsidRPr="00591DC0">
              <w:rPr>
                <w:sz w:val="22"/>
                <w:szCs w:val="22"/>
              </w:rPr>
              <w:t>-</w:t>
            </w:r>
          </w:p>
        </w:tc>
        <w:tc>
          <w:tcPr>
            <w:tcW w:w="482" w:type="dxa"/>
            <w:gridSpan w:val="2"/>
            <w:shd w:val="clear" w:color="auto" w:fill="auto"/>
          </w:tcPr>
          <w:p w:rsidR="00FC4B05" w:rsidRPr="00591DC0" w:rsidRDefault="00FC4B05" w:rsidP="00261CDB">
            <w:pPr>
              <w:jc w:val="both"/>
            </w:pPr>
            <w:r w:rsidRPr="00591DC0">
              <w:rPr>
                <w:sz w:val="22"/>
                <w:szCs w:val="22"/>
              </w:rPr>
              <w:t>-</w:t>
            </w:r>
          </w:p>
        </w:tc>
        <w:tc>
          <w:tcPr>
            <w:tcW w:w="850" w:type="dxa"/>
            <w:gridSpan w:val="5"/>
            <w:shd w:val="clear" w:color="auto" w:fill="auto"/>
          </w:tcPr>
          <w:p w:rsidR="00FC4B05" w:rsidRPr="00591DC0" w:rsidRDefault="00FC4B05" w:rsidP="00261CDB">
            <w:pPr>
              <w:jc w:val="both"/>
            </w:pPr>
            <w:r>
              <w:rPr>
                <w:sz w:val="22"/>
                <w:szCs w:val="22"/>
              </w:rPr>
              <w:t>-</w:t>
            </w:r>
          </w:p>
        </w:tc>
      </w:tr>
      <w:tr w:rsidR="00FC4B05" w:rsidRPr="00591DC0" w:rsidTr="00887223">
        <w:trPr>
          <w:gridAfter w:val="3"/>
          <w:wAfter w:w="236" w:type="dxa"/>
        </w:trPr>
        <w:tc>
          <w:tcPr>
            <w:tcW w:w="705" w:type="dxa"/>
            <w:shd w:val="clear" w:color="auto" w:fill="auto"/>
          </w:tcPr>
          <w:p w:rsidR="00FC4B05" w:rsidRPr="00591DC0" w:rsidRDefault="00FC4B05" w:rsidP="00261CDB">
            <w:pPr>
              <w:jc w:val="center"/>
            </w:pPr>
            <w:r w:rsidRPr="00591DC0">
              <w:rPr>
                <w:sz w:val="22"/>
                <w:szCs w:val="22"/>
              </w:rPr>
              <w:t>6.3.</w:t>
            </w:r>
          </w:p>
        </w:tc>
        <w:tc>
          <w:tcPr>
            <w:tcW w:w="2840" w:type="dxa"/>
            <w:shd w:val="clear" w:color="auto" w:fill="auto"/>
          </w:tcPr>
          <w:p w:rsidR="00FC4B05" w:rsidRPr="00591DC0" w:rsidRDefault="00FC4B05" w:rsidP="00261CDB">
            <w:pPr>
              <w:jc w:val="both"/>
            </w:pPr>
            <w:r w:rsidRPr="00591DC0">
              <w:rPr>
                <w:sz w:val="22"/>
                <w:szCs w:val="22"/>
              </w:rPr>
              <w:t xml:space="preserve">Ежегодно с учетом складывающейся оперативной обстановки на улицах и других общественных местах проводить обследование уличной сети </w:t>
            </w:r>
          </w:p>
        </w:tc>
        <w:tc>
          <w:tcPr>
            <w:tcW w:w="2137" w:type="dxa"/>
            <w:shd w:val="clear" w:color="auto" w:fill="auto"/>
          </w:tcPr>
          <w:p w:rsidR="00FC4B05" w:rsidRPr="00591DC0" w:rsidRDefault="00FC4B05" w:rsidP="00261CDB">
            <w:pPr>
              <w:jc w:val="both"/>
            </w:pPr>
            <w:r w:rsidRPr="00591DC0">
              <w:rPr>
                <w:sz w:val="22"/>
                <w:szCs w:val="22"/>
              </w:rPr>
              <w:t>Администрации городского и сельских поселений,</w:t>
            </w:r>
            <w:r>
              <w:rPr>
                <w:sz w:val="22"/>
                <w:szCs w:val="22"/>
              </w:rPr>
              <w:t xml:space="preserve"> </w:t>
            </w:r>
            <w:r w:rsidRPr="00591DC0">
              <w:rPr>
                <w:sz w:val="22"/>
                <w:szCs w:val="22"/>
              </w:rPr>
              <w:t>ОМВД России по Каларскому району</w:t>
            </w:r>
          </w:p>
        </w:tc>
        <w:tc>
          <w:tcPr>
            <w:tcW w:w="699" w:type="dxa"/>
            <w:shd w:val="clear" w:color="auto" w:fill="auto"/>
          </w:tcPr>
          <w:p w:rsidR="00FC4B05" w:rsidRPr="00591DC0" w:rsidRDefault="00FC4B05" w:rsidP="00261CDB">
            <w:pPr>
              <w:jc w:val="both"/>
            </w:pPr>
            <w:r w:rsidRPr="00591DC0">
              <w:rPr>
                <w:sz w:val="22"/>
                <w:szCs w:val="22"/>
              </w:rPr>
              <w:t>Постоянно</w:t>
            </w:r>
          </w:p>
        </w:tc>
        <w:tc>
          <w:tcPr>
            <w:tcW w:w="571" w:type="dxa"/>
            <w:gridSpan w:val="2"/>
            <w:shd w:val="clear" w:color="auto" w:fill="auto"/>
          </w:tcPr>
          <w:p w:rsidR="00FC4B05" w:rsidRPr="00591DC0" w:rsidRDefault="00FC4B05" w:rsidP="00261CDB">
            <w:pPr>
              <w:jc w:val="both"/>
            </w:pPr>
            <w:r w:rsidRPr="00591DC0">
              <w:rPr>
                <w:sz w:val="22"/>
                <w:szCs w:val="22"/>
              </w:rPr>
              <w:t>-</w:t>
            </w:r>
          </w:p>
        </w:tc>
        <w:tc>
          <w:tcPr>
            <w:tcW w:w="704" w:type="dxa"/>
            <w:shd w:val="clear" w:color="auto" w:fill="auto"/>
          </w:tcPr>
          <w:p w:rsidR="00FC4B05" w:rsidRPr="00591DC0" w:rsidRDefault="00FC4B05" w:rsidP="00261CDB">
            <w:pPr>
              <w:jc w:val="both"/>
            </w:pPr>
            <w:r w:rsidRPr="00591DC0">
              <w:rPr>
                <w:sz w:val="22"/>
                <w:szCs w:val="22"/>
              </w:rPr>
              <w:t>-</w:t>
            </w:r>
          </w:p>
        </w:tc>
        <w:tc>
          <w:tcPr>
            <w:tcW w:w="477" w:type="dxa"/>
            <w:gridSpan w:val="2"/>
            <w:shd w:val="clear" w:color="auto" w:fill="auto"/>
          </w:tcPr>
          <w:p w:rsidR="00FC4B05" w:rsidRPr="00591DC0" w:rsidRDefault="00FC4B05" w:rsidP="00261CDB">
            <w:pPr>
              <w:jc w:val="both"/>
            </w:pPr>
            <w:r w:rsidRPr="00591DC0">
              <w:rPr>
                <w:sz w:val="22"/>
                <w:szCs w:val="22"/>
              </w:rPr>
              <w:t>-</w:t>
            </w:r>
          </w:p>
        </w:tc>
        <w:tc>
          <w:tcPr>
            <w:tcW w:w="1025" w:type="dxa"/>
            <w:gridSpan w:val="3"/>
            <w:shd w:val="clear" w:color="auto" w:fill="auto"/>
          </w:tcPr>
          <w:p w:rsidR="00FC4B05" w:rsidRPr="00591DC0" w:rsidRDefault="00FC4B05" w:rsidP="00261CDB">
            <w:pPr>
              <w:jc w:val="both"/>
            </w:pPr>
            <w:r w:rsidRPr="00591DC0">
              <w:rPr>
                <w:sz w:val="22"/>
                <w:szCs w:val="22"/>
              </w:rPr>
              <w:t>-</w:t>
            </w:r>
          </w:p>
        </w:tc>
        <w:tc>
          <w:tcPr>
            <w:tcW w:w="482" w:type="dxa"/>
            <w:gridSpan w:val="2"/>
            <w:shd w:val="clear" w:color="auto" w:fill="auto"/>
          </w:tcPr>
          <w:p w:rsidR="00FC4B05" w:rsidRPr="00591DC0" w:rsidRDefault="00FC4B05" w:rsidP="00261CDB">
            <w:pPr>
              <w:jc w:val="both"/>
            </w:pPr>
            <w:r w:rsidRPr="00591DC0">
              <w:rPr>
                <w:sz w:val="22"/>
                <w:szCs w:val="22"/>
              </w:rPr>
              <w:t>-</w:t>
            </w:r>
          </w:p>
        </w:tc>
        <w:tc>
          <w:tcPr>
            <w:tcW w:w="850" w:type="dxa"/>
            <w:gridSpan w:val="5"/>
            <w:shd w:val="clear" w:color="auto" w:fill="auto"/>
          </w:tcPr>
          <w:p w:rsidR="00FC4B05" w:rsidRPr="00591DC0" w:rsidRDefault="00FC4B05" w:rsidP="00261CDB">
            <w:pPr>
              <w:jc w:val="both"/>
            </w:pPr>
          </w:p>
        </w:tc>
      </w:tr>
      <w:tr w:rsidR="00FC4B05" w:rsidRPr="00591DC0" w:rsidTr="00887223">
        <w:trPr>
          <w:gridAfter w:val="3"/>
          <w:wAfter w:w="236" w:type="dxa"/>
        </w:trPr>
        <w:tc>
          <w:tcPr>
            <w:tcW w:w="705" w:type="dxa"/>
            <w:shd w:val="clear" w:color="auto" w:fill="auto"/>
          </w:tcPr>
          <w:p w:rsidR="00FC4B05" w:rsidRPr="00591DC0" w:rsidRDefault="00FC4B05" w:rsidP="00261CDB">
            <w:pPr>
              <w:jc w:val="center"/>
            </w:pPr>
            <w:r w:rsidRPr="00591DC0">
              <w:rPr>
                <w:sz w:val="22"/>
                <w:szCs w:val="22"/>
              </w:rPr>
              <w:t>6.4.</w:t>
            </w:r>
          </w:p>
        </w:tc>
        <w:tc>
          <w:tcPr>
            <w:tcW w:w="2840" w:type="dxa"/>
            <w:shd w:val="clear" w:color="auto" w:fill="auto"/>
          </w:tcPr>
          <w:p w:rsidR="00FC4B05" w:rsidRPr="00591DC0" w:rsidRDefault="00FC4B05" w:rsidP="00261CDB">
            <w:pPr>
              <w:jc w:val="both"/>
            </w:pPr>
            <w:r w:rsidRPr="00591DC0">
              <w:rPr>
                <w:sz w:val="22"/>
                <w:szCs w:val="22"/>
              </w:rPr>
              <w:t>Изготовить и распространить среди населения визитные карточки участкового уполномоченного милиции</w:t>
            </w:r>
          </w:p>
        </w:tc>
        <w:tc>
          <w:tcPr>
            <w:tcW w:w="2137" w:type="dxa"/>
            <w:shd w:val="clear" w:color="auto" w:fill="auto"/>
          </w:tcPr>
          <w:p w:rsidR="00FC4B05" w:rsidRPr="00591DC0" w:rsidRDefault="00FC4B05" w:rsidP="00261CDB">
            <w:pPr>
              <w:jc w:val="both"/>
            </w:pPr>
            <w:r w:rsidRPr="00591DC0">
              <w:rPr>
                <w:sz w:val="22"/>
                <w:szCs w:val="22"/>
              </w:rPr>
              <w:t>ОМВД России по Каларскому району, органы местного самоуправления</w:t>
            </w:r>
          </w:p>
        </w:tc>
        <w:tc>
          <w:tcPr>
            <w:tcW w:w="699" w:type="dxa"/>
            <w:shd w:val="clear" w:color="auto" w:fill="auto"/>
          </w:tcPr>
          <w:p w:rsidR="00FC4B05" w:rsidRPr="00591DC0" w:rsidRDefault="00FC4B05" w:rsidP="00261CDB">
            <w:pPr>
              <w:jc w:val="both"/>
            </w:pPr>
            <w:r>
              <w:rPr>
                <w:sz w:val="22"/>
                <w:szCs w:val="22"/>
              </w:rPr>
              <w:t>В течение 2017</w:t>
            </w:r>
            <w:r w:rsidRPr="00591DC0">
              <w:rPr>
                <w:sz w:val="22"/>
                <w:szCs w:val="22"/>
              </w:rPr>
              <w:t xml:space="preserve"> года</w:t>
            </w:r>
          </w:p>
        </w:tc>
        <w:tc>
          <w:tcPr>
            <w:tcW w:w="571" w:type="dxa"/>
            <w:gridSpan w:val="2"/>
            <w:shd w:val="clear" w:color="auto" w:fill="auto"/>
          </w:tcPr>
          <w:p w:rsidR="00FC4B05" w:rsidRPr="00591DC0" w:rsidRDefault="00FC4B05" w:rsidP="00261CDB">
            <w:pPr>
              <w:jc w:val="both"/>
            </w:pPr>
            <w:r w:rsidRPr="00591DC0">
              <w:rPr>
                <w:sz w:val="22"/>
                <w:szCs w:val="22"/>
              </w:rPr>
              <w:t>-</w:t>
            </w:r>
          </w:p>
        </w:tc>
        <w:tc>
          <w:tcPr>
            <w:tcW w:w="704" w:type="dxa"/>
            <w:shd w:val="clear" w:color="auto" w:fill="auto"/>
          </w:tcPr>
          <w:p w:rsidR="00FC4B05" w:rsidRPr="00591DC0" w:rsidRDefault="00FC4B05" w:rsidP="00261CDB">
            <w:pPr>
              <w:jc w:val="both"/>
            </w:pPr>
            <w:r w:rsidRPr="00591DC0">
              <w:rPr>
                <w:sz w:val="22"/>
                <w:szCs w:val="22"/>
              </w:rPr>
              <w:t>-</w:t>
            </w:r>
          </w:p>
        </w:tc>
        <w:tc>
          <w:tcPr>
            <w:tcW w:w="477" w:type="dxa"/>
            <w:gridSpan w:val="2"/>
            <w:shd w:val="clear" w:color="auto" w:fill="auto"/>
          </w:tcPr>
          <w:p w:rsidR="00FC4B05" w:rsidRPr="00591DC0" w:rsidRDefault="00FC4B05" w:rsidP="00261CDB">
            <w:pPr>
              <w:jc w:val="both"/>
            </w:pPr>
            <w:r w:rsidRPr="00591DC0">
              <w:rPr>
                <w:sz w:val="22"/>
                <w:szCs w:val="22"/>
              </w:rPr>
              <w:t>-</w:t>
            </w:r>
          </w:p>
        </w:tc>
        <w:tc>
          <w:tcPr>
            <w:tcW w:w="1025" w:type="dxa"/>
            <w:gridSpan w:val="3"/>
            <w:shd w:val="clear" w:color="auto" w:fill="auto"/>
          </w:tcPr>
          <w:p w:rsidR="00FC4B05" w:rsidRPr="00591DC0" w:rsidRDefault="00FC4B05" w:rsidP="00261CDB">
            <w:pPr>
              <w:jc w:val="both"/>
            </w:pPr>
            <w:r w:rsidRPr="00591DC0">
              <w:rPr>
                <w:sz w:val="22"/>
                <w:szCs w:val="22"/>
              </w:rPr>
              <w:t>-</w:t>
            </w:r>
          </w:p>
        </w:tc>
        <w:tc>
          <w:tcPr>
            <w:tcW w:w="482" w:type="dxa"/>
            <w:gridSpan w:val="2"/>
            <w:shd w:val="clear" w:color="auto" w:fill="auto"/>
          </w:tcPr>
          <w:p w:rsidR="00FC4B05" w:rsidRPr="00591DC0" w:rsidRDefault="00FC4B05" w:rsidP="00261CDB">
            <w:pPr>
              <w:jc w:val="both"/>
            </w:pPr>
            <w:r w:rsidRPr="00591DC0">
              <w:rPr>
                <w:sz w:val="22"/>
                <w:szCs w:val="22"/>
              </w:rPr>
              <w:t>-</w:t>
            </w:r>
          </w:p>
        </w:tc>
        <w:tc>
          <w:tcPr>
            <w:tcW w:w="850" w:type="dxa"/>
            <w:gridSpan w:val="5"/>
            <w:shd w:val="clear" w:color="auto" w:fill="auto"/>
          </w:tcPr>
          <w:p w:rsidR="00FC4B05" w:rsidRPr="00591DC0" w:rsidRDefault="00FC4B05" w:rsidP="00261CDB">
            <w:pPr>
              <w:jc w:val="both"/>
            </w:pPr>
            <w:r>
              <w:rPr>
                <w:sz w:val="22"/>
                <w:szCs w:val="22"/>
              </w:rPr>
              <w:t>-</w:t>
            </w:r>
          </w:p>
        </w:tc>
      </w:tr>
      <w:tr w:rsidR="00FC4B05" w:rsidRPr="00591DC0" w:rsidTr="00887223">
        <w:trPr>
          <w:gridAfter w:val="3"/>
          <w:wAfter w:w="236" w:type="dxa"/>
        </w:trPr>
        <w:tc>
          <w:tcPr>
            <w:tcW w:w="705" w:type="dxa"/>
            <w:shd w:val="clear" w:color="auto" w:fill="auto"/>
          </w:tcPr>
          <w:p w:rsidR="00FC4B05" w:rsidRPr="00591DC0" w:rsidRDefault="00FC4B05" w:rsidP="00261CDB">
            <w:pPr>
              <w:jc w:val="center"/>
            </w:pPr>
            <w:r w:rsidRPr="00591DC0">
              <w:rPr>
                <w:sz w:val="22"/>
                <w:szCs w:val="22"/>
              </w:rPr>
              <w:t>6.5.</w:t>
            </w:r>
          </w:p>
        </w:tc>
        <w:tc>
          <w:tcPr>
            <w:tcW w:w="2840" w:type="dxa"/>
            <w:shd w:val="clear" w:color="auto" w:fill="auto"/>
          </w:tcPr>
          <w:p w:rsidR="00FC4B05" w:rsidRPr="00591DC0" w:rsidRDefault="00FC4B05" w:rsidP="00261CDB">
            <w:pPr>
              <w:jc w:val="both"/>
            </w:pPr>
            <w:r w:rsidRPr="00591DC0">
              <w:rPr>
                <w:sz w:val="22"/>
                <w:szCs w:val="22"/>
              </w:rPr>
              <w:t>Проводить разъяснительную работу среди населения об ответственности за нарушение требований закона Забайкальского края «Об административных правонарушениях» от 02.07.2009 года № 198-ЗЗК</w:t>
            </w:r>
          </w:p>
        </w:tc>
        <w:tc>
          <w:tcPr>
            <w:tcW w:w="2137" w:type="dxa"/>
            <w:shd w:val="clear" w:color="auto" w:fill="auto"/>
          </w:tcPr>
          <w:p w:rsidR="00FC4B05" w:rsidRPr="00591DC0" w:rsidRDefault="00FC4B05" w:rsidP="00261CDB">
            <w:pPr>
              <w:jc w:val="both"/>
            </w:pPr>
            <w:r w:rsidRPr="00591DC0">
              <w:rPr>
                <w:sz w:val="22"/>
                <w:szCs w:val="22"/>
              </w:rPr>
              <w:t>ОМВД России по Каларскому району, органы местного самоуправления, учреждения культуры и образования, межведомственная комиссия ПП</w:t>
            </w:r>
          </w:p>
        </w:tc>
        <w:tc>
          <w:tcPr>
            <w:tcW w:w="699" w:type="dxa"/>
            <w:shd w:val="clear" w:color="auto" w:fill="auto"/>
          </w:tcPr>
          <w:p w:rsidR="00FC4B05" w:rsidRPr="00591DC0" w:rsidRDefault="00FC4B05" w:rsidP="00261CDB">
            <w:pPr>
              <w:jc w:val="both"/>
            </w:pPr>
            <w:r w:rsidRPr="00591DC0">
              <w:rPr>
                <w:sz w:val="22"/>
                <w:szCs w:val="22"/>
              </w:rPr>
              <w:t>По отдельному графику</w:t>
            </w:r>
          </w:p>
        </w:tc>
        <w:tc>
          <w:tcPr>
            <w:tcW w:w="571" w:type="dxa"/>
            <w:gridSpan w:val="2"/>
            <w:shd w:val="clear" w:color="auto" w:fill="auto"/>
          </w:tcPr>
          <w:p w:rsidR="00FC4B05" w:rsidRPr="00591DC0" w:rsidRDefault="00FC4B05" w:rsidP="00261CDB">
            <w:pPr>
              <w:jc w:val="both"/>
            </w:pPr>
            <w:r w:rsidRPr="00591DC0">
              <w:rPr>
                <w:sz w:val="22"/>
                <w:szCs w:val="22"/>
              </w:rPr>
              <w:t>-</w:t>
            </w:r>
          </w:p>
        </w:tc>
        <w:tc>
          <w:tcPr>
            <w:tcW w:w="704" w:type="dxa"/>
            <w:shd w:val="clear" w:color="auto" w:fill="auto"/>
          </w:tcPr>
          <w:p w:rsidR="00FC4B05" w:rsidRPr="00591DC0" w:rsidRDefault="00FC4B05" w:rsidP="00261CDB">
            <w:pPr>
              <w:jc w:val="both"/>
            </w:pPr>
            <w:r w:rsidRPr="00591DC0">
              <w:rPr>
                <w:sz w:val="22"/>
                <w:szCs w:val="22"/>
              </w:rPr>
              <w:t>-</w:t>
            </w:r>
          </w:p>
        </w:tc>
        <w:tc>
          <w:tcPr>
            <w:tcW w:w="477" w:type="dxa"/>
            <w:gridSpan w:val="2"/>
            <w:shd w:val="clear" w:color="auto" w:fill="auto"/>
          </w:tcPr>
          <w:p w:rsidR="00FC4B05" w:rsidRPr="00591DC0" w:rsidRDefault="00FC4B05" w:rsidP="00261CDB">
            <w:pPr>
              <w:jc w:val="both"/>
            </w:pPr>
            <w:r w:rsidRPr="00591DC0">
              <w:rPr>
                <w:sz w:val="22"/>
                <w:szCs w:val="22"/>
              </w:rPr>
              <w:t>-</w:t>
            </w:r>
          </w:p>
        </w:tc>
        <w:tc>
          <w:tcPr>
            <w:tcW w:w="1025" w:type="dxa"/>
            <w:gridSpan w:val="3"/>
            <w:shd w:val="clear" w:color="auto" w:fill="auto"/>
          </w:tcPr>
          <w:p w:rsidR="00FC4B05" w:rsidRPr="00591DC0" w:rsidRDefault="00FC4B05" w:rsidP="00261CDB">
            <w:pPr>
              <w:jc w:val="both"/>
            </w:pPr>
            <w:r w:rsidRPr="00591DC0">
              <w:rPr>
                <w:sz w:val="22"/>
                <w:szCs w:val="22"/>
              </w:rPr>
              <w:t>-</w:t>
            </w:r>
          </w:p>
        </w:tc>
        <w:tc>
          <w:tcPr>
            <w:tcW w:w="482" w:type="dxa"/>
            <w:gridSpan w:val="2"/>
            <w:shd w:val="clear" w:color="auto" w:fill="auto"/>
          </w:tcPr>
          <w:p w:rsidR="00FC4B05" w:rsidRPr="00591DC0" w:rsidRDefault="00FC4B05" w:rsidP="00261CDB">
            <w:pPr>
              <w:jc w:val="both"/>
            </w:pPr>
            <w:r w:rsidRPr="00591DC0">
              <w:rPr>
                <w:sz w:val="22"/>
                <w:szCs w:val="22"/>
              </w:rPr>
              <w:t>-</w:t>
            </w:r>
          </w:p>
        </w:tc>
        <w:tc>
          <w:tcPr>
            <w:tcW w:w="850" w:type="dxa"/>
            <w:gridSpan w:val="5"/>
            <w:shd w:val="clear" w:color="auto" w:fill="auto"/>
          </w:tcPr>
          <w:p w:rsidR="00FC4B05" w:rsidRPr="00591DC0" w:rsidRDefault="00FC4B05" w:rsidP="00261CDB">
            <w:pPr>
              <w:jc w:val="both"/>
            </w:pPr>
          </w:p>
        </w:tc>
      </w:tr>
      <w:tr w:rsidR="00FC4B05" w:rsidRPr="00591DC0" w:rsidTr="00887223">
        <w:trPr>
          <w:gridAfter w:val="3"/>
          <w:wAfter w:w="236" w:type="dxa"/>
        </w:trPr>
        <w:tc>
          <w:tcPr>
            <w:tcW w:w="705" w:type="dxa"/>
            <w:shd w:val="clear" w:color="auto" w:fill="auto"/>
          </w:tcPr>
          <w:p w:rsidR="00FC4B05" w:rsidRPr="00591DC0" w:rsidRDefault="00FC4B05" w:rsidP="00261CDB">
            <w:pPr>
              <w:jc w:val="center"/>
              <w:rPr>
                <w:b/>
              </w:rPr>
            </w:pPr>
          </w:p>
        </w:tc>
        <w:tc>
          <w:tcPr>
            <w:tcW w:w="2840" w:type="dxa"/>
            <w:shd w:val="clear" w:color="auto" w:fill="auto"/>
          </w:tcPr>
          <w:p w:rsidR="00FC4B05" w:rsidRPr="00591DC0" w:rsidRDefault="00FC4B05" w:rsidP="00261CDB">
            <w:pPr>
              <w:jc w:val="both"/>
              <w:rPr>
                <w:b/>
              </w:rPr>
            </w:pPr>
          </w:p>
        </w:tc>
        <w:tc>
          <w:tcPr>
            <w:tcW w:w="2137" w:type="dxa"/>
            <w:shd w:val="clear" w:color="auto" w:fill="auto"/>
          </w:tcPr>
          <w:p w:rsidR="00FC4B05" w:rsidRPr="00591DC0" w:rsidRDefault="00FC4B05" w:rsidP="00261CDB">
            <w:pPr>
              <w:jc w:val="both"/>
              <w:rPr>
                <w:b/>
              </w:rPr>
            </w:pPr>
            <w:r w:rsidRPr="00591DC0">
              <w:rPr>
                <w:b/>
                <w:sz w:val="22"/>
                <w:szCs w:val="22"/>
              </w:rPr>
              <w:t xml:space="preserve"> </w:t>
            </w:r>
          </w:p>
        </w:tc>
        <w:tc>
          <w:tcPr>
            <w:tcW w:w="699" w:type="dxa"/>
            <w:shd w:val="clear" w:color="auto" w:fill="auto"/>
          </w:tcPr>
          <w:p w:rsidR="00FC4B05" w:rsidRPr="00591DC0" w:rsidRDefault="00FC4B05" w:rsidP="00261CDB">
            <w:pPr>
              <w:jc w:val="both"/>
              <w:rPr>
                <w:b/>
              </w:rPr>
            </w:pPr>
            <w:r w:rsidRPr="00591DC0">
              <w:rPr>
                <w:b/>
                <w:sz w:val="22"/>
                <w:szCs w:val="22"/>
              </w:rPr>
              <w:t>ИТОГО</w:t>
            </w:r>
          </w:p>
        </w:tc>
        <w:tc>
          <w:tcPr>
            <w:tcW w:w="571" w:type="dxa"/>
            <w:gridSpan w:val="2"/>
            <w:shd w:val="clear" w:color="auto" w:fill="auto"/>
          </w:tcPr>
          <w:p w:rsidR="00FC4B05" w:rsidRPr="00591DC0" w:rsidRDefault="005677B5" w:rsidP="00261CDB">
            <w:pPr>
              <w:jc w:val="both"/>
              <w:rPr>
                <w:b/>
              </w:rPr>
            </w:pPr>
            <w:r>
              <w:rPr>
                <w:b/>
                <w:sz w:val="22"/>
                <w:szCs w:val="22"/>
              </w:rPr>
              <w:t>26</w:t>
            </w:r>
            <w:r w:rsidR="00FC4B05" w:rsidRPr="00591DC0">
              <w:rPr>
                <w:b/>
                <w:sz w:val="22"/>
                <w:szCs w:val="22"/>
              </w:rPr>
              <w:t>0,0</w:t>
            </w:r>
          </w:p>
        </w:tc>
        <w:tc>
          <w:tcPr>
            <w:tcW w:w="704" w:type="dxa"/>
            <w:shd w:val="clear" w:color="auto" w:fill="auto"/>
          </w:tcPr>
          <w:p w:rsidR="00FC4B05" w:rsidRPr="00591DC0" w:rsidRDefault="00FC4B05" w:rsidP="00261CDB">
            <w:pPr>
              <w:jc w:val="both"/>
              <w:rPr>
                <w:b/>
              </w:rPr>
            </w:pPr>
            <w:r>
              <w:rPr>
                <w:b/>
                <w:sz w:val="22"/>
                <w:szCs w:val="22"/>
              </w:rPr>
              <w:t>-</w:t>
            </w:r>
          </w:p>
        </w:tc>
        <w:tc>
          <w:tcPr>
            <w:tcW w:w="477" w:type="dxa"/>
            <w:gridSpan w:val="2"/>
            <w:shd w:val="clear" w:color="auto" w:fill="auto"/>
          </w:tcPr>
          <w:p w:rsidR="00FC4B05" w:rsidRPr="00591DC0" w:rsidRDefault="005677B5" w:rsidP="00261CDB">
            <w:pPr>
              <w:jc w:val="both"/>
              <w:rPr>
                <w:b/>
              </w:rPr>
            </w:pPr>
            <w:r>
              <w:rPr>
                <w:b/>
                <w:sz w:val="22"/>
                <w:szCs w:val="22"/>
              </w:rPr>
              <w:t>3</w:t>
            </w:r>
            <w:r w:rsidR="00FC4B05" w:rsidRPr="00591DC0">
              <w:rPr>
                <w:b/>
                <w:sz w:val="22"/>
                <w:szCs w:val="22"/>
              </w:rPr>
              <w:t>0,0</w:t>
            </w:r>
          </w:p>
        </w:tc>
        <w:tc>
          <w:tcPr>
            <w:tcW w:w="1025" w:type="dxa"/>
            <w:gridSpan w:val="3"/>
            <w:shd w:val="clear" w:color="auto" w:fill="auto"/>
          </w:tcPr>
          <w:p w:rsidR="00FC4B05" w:rsidRPr="00591DC0" w:rsidRDefault="005677B5" w:rsidP="00261CDB">
            <w:pPr>
              <w:jc w:val="both"/>
              <w:rPr>
                <w:b/>
              </w:rPr>
            </w:pPr>
            <w:r>
              <w:rPr>
                <w:b/>
                <w:sz w:val="22"/>
                <w:szCs w:val="22"/>
              </w:rPr>
              <w:t>5</w:t>
            </w:r>
            <w:r w:rsidR="00FC4B05" w:rsidRPr="00591DC0">
              <w:rPr>
                <w:b/>
                <w:sz w:val="22"/>
                <w:szCs w:val="22"/>
              </w:rPr>
              <w:t>0,0</w:t>
            </w:r>
          </w:p>
        </w:tc>
        <w:tc>
          <w:tcPr>
            <w:tcW w:w="482" w:type="dxa"/>
            <w:gridSpan w:val="2"/>
            <w:shd w:val="clear" w:color="auto" w:fill="auto"/>
          </w:tcPr>
          <w:p w:rsidR="00FC4B05" w:rsidRPr="00591DC0" w:rsidRDefault="005677B5" w:rsidP="00261CDB">
            <w:pPr>
              <w:jc w:val="both"/>
              <w:rPr>
                <w:b/>
              </w:rPr>
            </w:pPr>
            <w:r>
              <w:rPr>
                <w:b/>
                <w:sz w:val="22"/>
                <w:szCs w:val="22"/>
              </w:rPr>
              <w:t>8</w:t>
            </w:r>
            <w:r w:rsidR="00FC4B05" w:rsidRPr="00591DC0">
              <w:rPr>
                <w:b/>
                <w:sz w:val="22"/>
                <w:szCs w:val="22"/>
              </w:rPr>
              <w:t>0,0</w:t>
            </w:r>
          </w:p>
        </w:tc>
        <w:tc>
          <w:tcPr>
            <w:tcW w:w="850" w:type="dxa"/>
            <w:gridSpan w:val="5"/>
            <w:shd w:val="clear" w:color="auto" w:fill="auto"/>
          </w:tcPr>
          <w:p w:rsidR="00FC4B05" w:rsidRPr="00591DC0" w:rsidRDefault="005677B5" w:rsidP="00261CDB">
            <w:pPr>
              <w:jc w:val="both"/>
              <w:rPr>
                <w:b/>
              </w:rPr>
            </w:pPr>
            <w:r>
              <w:rPr>
                <w:b/>
                <w:sz w:val="22"/>
                <w:szCs w:val="22"/>
              </w:rPr>
              <w:t>10</w:t>
            </w:r>
            <w:r w:rsidR="00FC4B05">
              <w:rPr>
                <w:b/>
                <w:sz w:val="22"/>
                <w:szCs w:val="22"/>
              </w:rPr>
              <w:t>0,0</w:t>
            </w:r>
          </w:p>
        </w:tc>
      </w:tr>
    </w:tbl>
    <w:p w:rsidR="00887223" w:rsidRDefault="00887223" w:rsidP="00FC4B05">
      <w:pPr>
        <w:jc w:val="center"/>
        <w:rPr>
          <w:b/>
        </w:rPr>
      </w:pPr>
    </w:p>
    <w:p w:rsidR="00887223" w:rsidRDefault="00887223">
      <w:pPr>
        <w:spacing w:after="200" w:line="276" w:lineRule="auto"/>
        <w:rPr>
          <w:b/>
        </w:rPr>
      </w:pPr>
      <w:r>
        <w:rPr>
          <w:b/>
        </w:rPr>
        <w:br w:type="page"/>
      </w:r>
    </w:p>
    <w:p w:rsidR="00FC4B05" w:rsidRPr="00887223" w:rsidRDefault="00FC4B05" w:rsidP="00FC4B05">
      <w:pPr>
        <w:jc w:val="center"/>
        <w:rPr>
          <w:b/>
          <w:sz w:val="28"/>
        </w:rPr>
      </w:pPr>
      <w:r w:rsidRPr="00887223">
        <w:rPr>
          <w:b/>
          <w:sz w:val="28"/>
        </w:rPr>
        <w:lastRenderedPageBreak/>
        <w:t>ПАСПОРТ</w:t>
      </w:r>
    </w:p>
    <w:p w:rsidR="00FC4B05" w:rsidRPr="00887223" w:rsidRDefault="00FC4B05" w:rsidP="00FC4B05">
      <w:pPr>
        <w:jc w:val="center"/>
        <w:rPr>
          <w:b/>
          <w:sz w:val="28"/>
        </w:rPr>
      </w:pPr>
      <w:r w:rsidRPr="00887223">
        <w:rPr>
          <w:b/>
          <w:sz w:val="28"/>
        </w:rPr>
        <w:t xml:space="preserve"> подпрограммы по профилактике безнадзорности и правонарушений несовершеннолетних в муниципальном районе «Каларский район» муниципальной программы «Социальное развитие и совершенствование муниципального управления муниципального района «Каларский район» на 2018-2022 годы»</w:t>
      </w:r>
    </w:p>
    <w:p w:rsidR="00FC4B05" w:rsidRDefault="00FC4B05" w:rsidP="00FC4B05">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90"/>
        <w:gridCol w:w="6746"/>
      </w:tblGrid>
      <w:tr w:rsidR="00FC4B05" w:rsidRPr="0031779D" w:rsidTr="00261CDB">
        <w:tc>
          <w:tcPr>
            <w:tcW w:w="3369" w:type="dxa"/>
            <w:shd w:val="clear" w:color="auto" w:fill="auto"/>
          </w:tcPr>
          <w:p w:rsidR="00FC4B05" w:rsidRPr="0031779D" w:rsidRDefault="00FC4B05" w:rsidP="00261CDB">
            <w:pPr>
              <w:jc w:val="center"/>
            </w:pPr>
            <w:r>
              <w:t xml:space="preserve">Наименование программы </w:t>
            </w:r>
          </w:p>
        </w:tc>
        <w:tc>
          <w:tcPr>
            <w:tcW w:w="11623" w:type="dxa"/>
            <w:shd w:val="clear" w:color="auto" w:fill="auto"/>
          </w:tcPr>
          <w:p w:rsidR="00FC4B05" w:rsidRPr="0031779D" w:rsidRDefault="00FC4B05" w:rsidP="00261CDB">
            <w:pPr>
              <w:jc w:val="center"/>
            </w:pPr>
            <w:r w:rsidRPr="00D6095E">
              <w:rPr>
                <w:sz w:val="28"/>
                <w:szCs w:val="28"/>
              </w:rPr>
              <w:t>«</w:t>
            </w:r>
            <w:r>
              <w:rPr>
                <w:sz w:val="28"/>
                <w:szCs w:val="28"/>
              </w:rPr>
              <w:t>Социальное развитие и совершенствование муниципального управления</w:t>
            </w:r>
            <w:r w:rsidRPr="00D6095E">
              <w:rPr>
                <w:sz w:val="28"/>
                <w:szCs w:val="28"/>
              </w:rPr>
              <w:t xml:space="preserve"> муниципального района «Каларский район» на 2018-2022 годы»</w:t>
            </w:r>
          </w:p>
        </w:tc>
      </w:tr>
      <w:tr w:rsidR="00FC4B05" w:rsidRPr="0031779D" w:rsidTr="00261CDB">
        <w:tc>
          <w:tcPr>
            <w:tcW w:w="3369" w:type="dxa"/>
            <w:shd w:val="clear" w:color="auto" w:fill="auto"/>
          </w:tcPr>
          <w:p w:rsidR="00FC4B05" w:rsidRPr="0031779D" w:rsidRDefault="00FC4B05" w:rsidP="00261CDB">
            <w:pPr>
              <w:jc w:val="center"/>
            </w:pPr>
            <w:r w:rsidRPr="0031779D">
              <w:t>Наименование подпрограммы</w:t>
            </w:r>
          </w:p>
        </w:tc>
        <w:tc>
          <w:tcPr>
            <w:tcW w:w="11623" w:type="dxa"/>
            <w:shd w:val="clear" w:color="auto" w:fill="auto"/>
          </w:tcPr>
          <w:p w:rsidR="00FC4B05" w:rsidRPr="0031779D" w:rsidRDefault="00FC4B05" w:rsidP="00261CDB">
            <w:pPr>
              <w:jc w:val="center"/>
            </w:pPr>
            <w:r w:rsidRPr="0031779D">
              <w:t xml:space="preserve">Муниципальная </w:t>
            </w:r>
            <w:r>
              <w:t xml:space="preserve"> п</w:t>
            </w:r>
            <w:r w:rsidRPr="0031779D">
              <w:t xml:space="preserve">одпрограмма по профилактике безнадзорности и правонарушений несовершеннолетних в муниципальном районе «Каларский район»  </w:t>
            </w:r>
            <w:r>
              <w:t>на 2018-2022</w:t>
            </w:r>
            <w:r w:rsidRPr="0031779D">
              <w:t xml:space="preserve"> г.г.</w:t>
            </w:r>
          </w:p>
        </w:tc>
      </w:tr>
      <w:tr w:rsidR="00FC4B05" w:rsidRPr="0031779D" w:rsidTr="00261CDB">
        <w:tc>
          <w:tcPr>
            <w:tcW w:w="3369" w:type="dxa"/>
            <w:shd w:val="clear" w:color="auto" w:fill="auto"/>
          </w:tcPr>
          <w:p w:rsidR="00FC4B05" w:rsidRPr="0031779D" w:rsidRDefault="00FC4B05" w:rsidP="00261CDB">
            <w:pPr>
              <w:jc w:val="both"/>
            </w:pPr>
            <w:r w:rsidRPr="0031779D">
              <w:t>Основание для разработки подпрограммы</w:t>
            </w:r>
          </w:p>
        </w:tc>
        <w:tc>
          <w:tcPr>
            <w:tcW w:w="11623" w:type="dxa"/>
            <w:shd w:val="clear" w:color="auto" w:fill="auto"/>
          </w:tcPr>
          <w:p w:rsidR="00FC4B05" w:rsidRPr="0031779D" w:rsidRDefault="00FC4B05" w:rsidP="005677B5">
            <w:pPr>
              <w:widowControl w:val="0"/>
              <w:jc w:val="both"/>
              <w:rPr>
                <w:color w:val="000000"/>
                <w:lang w:bidi="ru-RU"/>
              </w:rPr>
            </w:pPr>
            <w:r w:rsidRPr="0031779D">
              <w:rPr>
                <w:color w:val="000000"/>
                <w:lang w:bidi="ru-RU"/>
              </w:rPr>
              <w:t>Конституция Российской Федерации;</w:t>
            </w:r>
          </w:p>
          <w:p w:rsidR="00FC4B05" w:rsidRPr="0031779D" w:rsidRDefault="00FC4B05" w:rsidP="005677B5">
            <w:pPr>
              <w:widowControl w:val="0"/>
              <w:jc w:val="both"/>
              <w:rPr>
                <w:color w:val="000000"/>
                <w:lang w:bidi="ru-RU"/>
              </w:rPr>
            </w:pPr>
            <w:r w:rsidRPr="0031779D">
              <w:rPr>
                <w:color w:val="000000"/>
                <w:lang w:bidi="ru-RU"/>
              </w:rPr>
              <w:t>Декларация ООН «О правах человека»;</w:t>
            </w:r>
          </w:p>
          <w:p w:rsidR="005677B5" w:rsidRDefault="00FC4B05" w:rsidP="005677B5">
            <w:pPr>
              <w:widowControl w:val="0"/>
              <w:jc w:val="both"/>
              <w:rPr>
                <w:color w:val="000000"/>
                <w:lang w:bidi="ru-RU"/>
              </w:rPr>
            </w:pPr>
            <w:r w:rsidRPr="0031779D">
              <w:rPr>
                <w:color w:val="000000"/>
                <w:lang w:bidi="ru-RU"/>
              </w:rPr>
              <w:t>Закон РФ «Об образовании»;</w:t>
            </w:r>
          </w:p>
          <w:p w:rsidR="005677B5" w:rsidRDefault="00FC4B05" w:rsidP="005677B5">
            <w:pPr>
              <w:widowControl w:val="0"/>
              <w:jc w:val="both"/>
              <w:rPr>
                <w:color w:val="000000"/>
                <w:lang w:bidi="ru-RU"/>
              </w:rPr>
            </w:pPr>
            <w:r w:rsidRPr="0031779D">
              <w:rPr>
                <w:color w:val="000000"/>
                <w:lang w:bidi="ru-RU"/>
              </w:rPr>
              <w:t>Конвенция ООН о правах ребенка;</w:t>
            </w:r>
          </w:p>
          <w:p w:rsidR="00FC4B05" w:rsidRPr="0098413F" w:rsidRDefault="00FC4B05" w:rsidP="005677B5">
            <w:pPr>
              <w:widowControl w:val="0"/>
              <w:jc w:val="both"/>
              <w:rPr>
                <w:color w:val="000000"/>
                <w:lang w:bidi="ru-RU"/>
              </w:rPr>
            </w:pPr>
            <w:r w:rsidRPr="0031779D">
              <w:rPr>
                <w:color w:val="000000"/>
                <w:lang w:bidi="ru-RU"/>
              </w:rPr>
              <w:t>Федеральный закон от 24 июля 1998 № 124-ФЗ «Об основных гарантиях прав ребенка в Российской Федерации»;</w:t>
            </w:r>
          </w:p>
          <w:p w:rsidR="00FC4B05" w:rsidRPr="0031779D" w:rsidRDefault="00FC4B05" w:rsidP="005677B5">
            <w:pPr>
              <w:jc w:val="both"/>
              <w:rPr>
                <w:rFonts w:eastAsia="Arial Unicode MS"/>
                <w:color w:val="000000"/>
                <w:lang w:bidi="ru-RU"/>
              </w:rPr>
            </w:pPr>
            <w:r w:rsidRPr="0031779D">
              <w:rPr>
                <w:rFonts w:eastAsia="Arial Unicode MS"/>
                <w:color w:val="000000"/>
                <w:lang w:bidi="ru-RU"/>
              </w:rPr>
              <w:t>Федеральный Закон от 24.06.1999 г. № 120-ФЗ «Об основах системы профилактики безнадзорности и правонарушений несовершеннолетних»;</w:t>
            </w:r>
          </w:p>
          <w:p w:rsidR="00FC4B05" w:rsidRPr="0031779D" w:rsidRDefault="00FC4B05" w:rsidP="005677B5">
            <w:pPr>
              <w:jc w:val="both"/>
            </w:pPr>
            <w:r w:rsidRPr="0031779D">
              <w:rPr>
                <w:rFonts w:eastAsia="Arial Unicode MS"/>
                <w:color w:val="000000"/>
                <w:lang w:bidi="ru-RU"/>
              </w:rPr>
              <w:t>Закон Забайкальского края от 23 июля 2014г. №1023-ЗЗК  «О комиссиях по делам несовершеннолетних и защите их прав в Забайкальском крае»</w:t>
            </w:r>
          </w:p>
        </w:tc>
      </w:tr>
      <w:tr w:rsidR="00FC4B05" w:rsidRPr="0031779D" w:rsidTr="00261CDB">
        <w:tc>
          <w:tcPr>
            <w:tcW w:w="3369" w:type="dxa"/>
            <w:shd w:val="clear" w:color="auto" w:fill="auto"/>
          </w:tcPr>
          <w:p w:rsidR="00FC4B05" w:rsidRPr="0031779D" w:rsidRDefault="00FC4B05" w:rsidP="00261CDB">
            <w:pPr>
              <w:jc w:val="both"/>
            </w:pPr>
            <w:r w:rsidRPr="0031779D">
              <w:t>Заказчик подпрограммы</w:t>
            </w:r>
          </w:p>
        </w:tc>
        <w:tc>
          <w:tcPr>
            <w:tcW w:w="11623" w:type="dxa"/>
            <w:shd w:val="clear" w:color="auto" w:fill="auto"/>
          </w:tcPr>
          <w:p w:rsidR="00FC4B05" w:rsidRPr="0031779D" w:rsidRDefault="00FC4B05" w:rsidP="00261CDB">
            <w:pPr>
              <w:jc w:val="both"/>
            </w:pPr>
            <w:r w:rsidRPr="0031779D">
              <w:rPr>
                <w:rStyle w:val="29"/>
                <w:rFonts w:eastAsia="Calibri"/>
              </w:rPr>
              <w:t>Администрация муниципального района «Каларский район»</w:t>
            </w:r>
          </w:p>
        </w:tc>
      </w:tr>
      <w:tr w:rsidR="00FC4B05" w:rsidRPr="0031779D" w:rsidTr="00261CDB">
        <w:tc>
          <w:tcPr>
            <w:tcW w:w="3369" w:type="dxa"/>
            <w:shd w:val="clear" w:color="auto" w:fill="auto"/>
          </w:tcPr>
          <w:p w:rsidR="00FC4B05" w:rsidRPr="0031779D" w:rsidRDefault="00FC4B05" w:rsidP="00261CDB">
            <w:pPr>
              <w:jc w:val="both"/>
            </w:pPr>
            <w:r w:rsidRPr="0031779D">
              <w:t>Разработчики подпрограммы</w:t>
            </w:r>
          </w:p>
        </w:tc>
        <w:tc>
          <w:tcPr>
            <w:tcW w:w="11623" w:type="dxa"/>
            <w:shd w:val="clear" w:color="auto" w:fill="auto"/>
          </w:tcPr>
          <w:p w:rsidR="00FC4B05" w:rsidRPr="0031779D" w:rsidRDefault="00FC4B05" w:rsidP="00261CDB">
            <w:pPr>
              <w:jc w:val="both"/>
            </w:pPr>
            <w:r w:rsidRPr="0031779D">
              <w:rPr>
                <w:rStyle w:val="29"/>
                <w:rFonts w:eastAsia="Calibri"/>
              </w:rPr>
              <w:t>Комиссия по делам несовершеннолетних и защите их прав администрации муниципального района «Каларский район»</w:t>
            </w:r>
          </w:p>
        </w:tc>
      </w:tr>
      <w:tr w:rsidR="00FC4B05" w:rsidRPr="0031779D" w:rsidTr="00261CDB">
        <w:tc>
          <w:tcPr>
            <w:tcW w:w="3369" w:type="dxa"/>
            <w:shd w:val="clear" w:color="auto" w:fill="auto"/>
          </w:tcPr>
          <w:p w:rsidR="00FC4B05" w:rsidRPr="0098413F" w:rsidRDefault="00FC4B05" w:rsidP="00261CDB">
            <w:pPr>
              <w:widowControl w:val="0"/>
              <w:spacing w:line="274" w:lineRule="exact"/>
              <w:jc w:val="both"/>
              <w:rPr>
                <w:color w:val="000000"/>
                <w:lang w:bidi="ru-RU"/>
              </w:rPr>
            </w:pPr>
            <w:r w:rsidRPr="0031779D">
              <w:rPr>
                <w:color w:val="000000"/>
                <w:lang w:bidi="ru-RU"/>
              </w:rPr>
              <w:t>Исполнители</w:t>
            </w:r>
          </w:p>
          <w:p w:rsidR="00FC4B05" w:rsidRPr="0098413F" w:rsidRDefault="00FC4B05" w:rsidP="00261CDB">
            <w:pPr>
              <w:widowControl w:val="0"/>
              <w:spacing w:line="274" w:lineRule="exact"/>
              <w:jc w:val="both"/>
              <w:rPr>
                <w:color w:val="000000"/>
                <w:lang w:bidi="ru-RU"/>
              </w:rPr>
            </w:pPr>
            <w:r w:rsidRPr="0031779D">
              <w:rPr>
                <w:color w:val="000000"/>
                <w:lang w:bidi="ru-RU"/>
              </w:rPr>
              <w:t>соисполнители</w:t>
            </w:r>
          </w:p>
          <w:p w:rsidR="00FC4B05" w:rsidRPr="0031779D" w:rsidRDefault="00FC4B05" w:rsidP="00261CDB">
            <w:pPr>
              <w:jc w:val="both"/>
            </w:pPr>
            <w:r w:rsidRPr="0031779D">
              <w:rPr>
                <w:rFonts w:eastAsia="Arial Unicode MS"/>
                <w:color w:val="000000"/>
                <w:lang w:bidi="ru-RU"/>
              </w:rPr>
              <w:t>подпрограммы</w:t>
            </w:r>
          </w:p>
        </w:tc>
        <w:tc>
          <w:tcPr>
            <w:tcW w:w="11623" w:type="dxa"/>
            <w:shd w:val="clear" w:color="auto" w:fill="auto"/>
          </w:tcPr>
          <w:p w:rsidR="00761BE0" w:rsidRDefault="00FC4B05" w:rsidP="00761BE0">
            <w:pPr>
              <w:widowControl w:val="0"/>
              <w:jc w:val="both"/>
              <w:rPr>
                <w:color w:val="000000"/>
                <w:lang w:bidi="ru-RU"/>
              </w:rPr>
            </w:pPr>
            <w:r w:rsidRPr="0031779D">
              <w:rPr>
                <w:color w:val="000000"/>
                <w:lang w:bidi="ru-RU"/>
              </w:rPr>
              <w:t>Администрация муниципального района «Каларский район»</w:t>
            </w:r>
          </w:p>
          <w:p w:rsidR="00761BE0" w:rsidRDefault="00FC4B05" w:rsidP="00761BE0">
            <w:pPr>
              <w:widowControl w:val="0"/>
              <w:jc w:val="both"/>
              <w:rPr>
                <w:color w:val="000000"/>
                <w:lang w:bidi="ru-RU"/>
              </w:rPr>
            </w:pPr>
            <w:r w:rsidRPr="0031779D">
              <w:rPr>
                <w:color w:val="000000"/>
                <w:lang w:bidi="ru-RU"/>
              </w:rPr>
              <w:t>Комиссия по делам несовершеннолетних и защите их прав администрации муниципального района « Каларский район»</w:t>
            </w:r>
          </w:p>
          <w:p w:rsidR="00761BE0" w:rsidRDefault="00FC4B05" w:rsidP="00761BE0">
            <w:pPr>
              <w:widowControl w:val="0"/>
              <w:jc w:val="both"/>
              <w:rPr>
                <w:color w:val="000000"/>
                <w:lang w:bidi="ru-RU"/>
              </w:rPr>
            </w:pPr>
            <w:r w:rsidRPr="0031779D">
              <w:rPr>
                <w:color w:val="000000"/>
                <w:lang w:bidi="ru-RU"/>
              </w:rPr>
              <w:t>Администрации сельских и городских поселений</w:t>
            </w:r>
          </w:p>
          <w:p w:rsidR="00761BE0" w:rsidRDefault="00FC4B05" w:rsidP="00761BE0">
            <w:pPr>
              <w:widowControl w:val="0"/>
              <w:jc w:val="both"/>
              <w:rPr>
                <w:color w:val="000000"/>
                <w:lang w:bidi="ru-RU"/>
              </w:rPr>
            </w:pPr>
            <w:r w:rsidRPr="0031779D">
              <w:rPr>
                <w:color w:val="000000"/>
                <w:lang w:bidi="ru-RU"/>
              </w:rPr>
              <w:t>Отдел министерства внутренних дел России по Каларскому району (по согласованию)</w:t>
            </w:r>
          </w:p>
          <w:p w:rsidR="00FC4B05" w:rsidRPr="0031779D" w:rsidRDefault="00FC4B05" w:rsidP="00761BE0">
            <w:pPr>
              <w:widowControl w:val="0"/>
              <w:jc w:val="both"/>
              <w:rPr>
                <w:color w:val="000000"/>
                <w:lang w:bidi="ru-RU"/>
              </w:rPr>
            </w:pPr>
            <w:r w:rsidRPr="0031779D">
              <w:rPr>
                <w:color w:val="000000"/>
                <w:lang w:bidi="ru-RU"/>
              </w:rPr>
              <w:t>Орган опеки и попечительства администрации муниципального района «Каларский район»;</w:t>
            </w:r>
          </w:p>
          <w:p w:rsidR="00761BE0" w:rsidRDefault="00FC4B05" w:rsidP="00761BE0">
            <w:pPr>
              <w:widowControl w:val="0"/>
              <w:jc w:val="both"/>
              <w:rPr>
                <w:color w:val="000000"/>
                <w:lang w:bidi="ru-RU"/>
              </w:rPr>
            </w:pPr>
            <w:r w:rsidRPr="0031779D">
              <w:rPr>
                <w:color w:val="000000"/>
                <w:lang w:bidi="ru-RU"/>
              </w:rPr>
              <w:t>ГУЗ Каларская ЦРБ (по согласованию)</w:t>
            </w:r>
          </w:p>
          <w:p w:rsidR="00761BE0" w:rsidRDefault="00FC4B05" w:rsidP="00761BE0">
            <w:pPr>
              <w:widowControl w:val="0"/>
              <w:jc w:val="both"/>
              <w:rPr>
                <w:color w:val="000000"/>
                <w:lang w:bidi="ru-RU"/>
              </w:rPr>
            </w:pPr>
            <w:r w:rsidRPr="0031779D">
              <w:rPr>
                <w:color w:val="000000"/>
                <w:lang w:bidi="ru-RU"/>
              </w:rPr>
              <w:t>Отдел управления образованием  (образовательные учреждения)</w:t>
            </w:r>
          </w:p>
          <w:p w:rsidR="00FC4B05" w:rsidRPr="0031779D" w:rsidRDefault="00FC4B05" w:rsidP="00761BE0">
            <w:pPr>
              <w:widowControl w:val="0"/>
              <w:jc w:val="both"/>
              <w:rPr>
                <w:color w:val="000000"/>
                <w:lang w:bidi="ru-RU"/>
              </w:rPr>
            </w:pPr>
            <w:r w:rsidRPr="0031779D">
              <w:rPr>
                <w:color w:val="000000"/>
                <w:lang w:bidi="ru-RU"/>
              </w:rPr>
              <w:t>Государственное казенное учреждение «Краевой центр занятости населения» Забайкальского края Чернышевский и Каларский район</w:t>
            </w:r>
          </w:p>
          <w:p w:rsidR="00761BE0" w:rsidRDefault="00FC4B05" w:rsidP="00761BE0">
            <w:pPr>
              <w:pStyle w:val="afff3"/>
              <w:jc w:val="both"/>
              <w:rPr>
                <w:rFonts w:ascii="Times New Roman" w:eastAsia="Times New Roman" w:hAnsi="Times New Roman"/>
                <w:color w:val="000000"/>
                <w:sz w:val="24"/>
                <w:szCs w:val="24"/>
                <w:lang w:eastAsia="ru-RU" w:bidi="ru-RU"/>
              </w:rPr>
            </w:pPr>
            <w:r w:rsidRPr="0031779D">
              <w:rPr>
                <w:rFonts w:ascii="Times New Roman" w:eastAsia="Times New Roman" w:hAnsi="Times New Roman"/>
                <w:color w:val="000000"/>
                <w:sz w:val="24"/>
                <w:szCs w:val="24"/>
                <w:lang w:eastAsia="ru-RU" w:bidi="ru-RU"/>
              </w:rPr>
              <w:t>(по согласованию)</w:t>
            </w:r>
          </w:p>
          <w:p w:rsidR="00FC4B05" w:rsidRPr="00761BE0" w:rsidRDefault="00FC4B05" w:rsidP="00761BE0">
            <w:pPr>
              <w:pStyle w:val="afff3"/>
              <w:jc w:val="both"/>
              <w:rPr>
                <w:rFonts w:ascii="Times New Roman" w:eastAsia="Times New Roman" w:hAnsi="Times New Roman"/>
                <w:color w:val="000000"/>
                <w:sz w:val="24"/>
                <w:szCs w:val="24"/>
                <w:lang w:eastAsia="ru-RU" w:bidi="ru-RU"/>
              </w:rPr>
            </w:pPr>
            <w:r w:rsidRPr="00761BE0">
              <w:rPr>
                <w:rFonts w:ascii="Times New Roman" w:hAnsi="Times New Roman"/>
                <w:color w:val="000000"/>
                <w:lang w:bidi="ru-RU"/>
              </w:rPr>
              <w:t>Муниципальные учреждения культуры</w:t>
            </w:r>
          </w:p>
          <w:p w:rsidR="00FC4B05" w:rsidRPr="0031779D" w:rsidRDefault="00FC4B05" w:rsidP="00761BE0">
            <w:pPr>
              <w:jc w:val="both"/>
            </w:pPr>
            <w:r w:rsidRPr="0031779D">
              <w:rPr>
                <w:rFonts w:eastAsia="Arial Unicode MS"/>
                <w:color w:val="000000"/>
                <w:lang w:bidi="ru-RU"/>
              </w:rPr>
              <w:t>Отдел министерства социальной защиты населения в Каларском районе (по согласованию)</w:t>
            </w:r>
          </w:p>
        </w:tc>
      </w:tr>
      <w:tr w:rsidR="00FC4B05" w:rsidRPr="0031779D" w:rsidTr="00261CDB">
        <w:tc>
          <w:tcPr>
            <w:tcW w:w="3369" w:type="dxa"/>
            <w:shd w:val="clear" w:color="auto" w:fill="auto"/>
          </w:tcPr>
          <w:p w:rsidR="00FC4B05" w:rsidRPr="0098413F" w:rsidRDefault="00FC4B05" w:rsidP="00261CDB">
            <w:pPr>
              <w:widowControl w:val="0"/>
              <w:spacing w:line="274" w:lineRule="exact"/>
              <w:jc w:val="both"/>
              <w:rPr>
                <w:color w:val="000000"/>
                <w:lang w:bidi="ru-RU"/>
              </w:rPr>
            </w:pPr>
            <w:r w:rsidRPr="0031779D">
              <w:rPr>
                <w:color w:val="000000"/>
                <w:lang w:bidi="ru-RU"/>
              </w:rPr>
              <w:t>Сроки и этапы</w:t>
            </w:r>
          </w:p>
          <w:p w:rsidR="00FC4B05" w:rsidRPr="0098413F" w:rsidRDefault="00FC4B05" w:rsidP="00261CDB">
            <w:pPr>
              <w:widowControl w:val="0"/>
              <w:spacing w:line="274" w:lineRule="exact"/>
              <w:jc w:val="both"/>
              <w:rPr>
                <w:color w:val="000000"/>
                <w:lang w:bidi="ru-RU"/>
              </w:rPr>
            </w:pPr>
            <w:r w:rsidRPr="0031779D">
              <w:rPr>
                <w:color w:val="000000"/>
                <w:lang w:bidi="ru-RU"/>
              </w:rPr>
              <w:t>реализации</w:t>
            </w:r>
          </w:p>
          <w:p w:rsidR="00FC4B05" w:rsidRPr="0031779D" w:rsidRDefault="00FC4B05" w:rsidP="00261CDB">
            <w:pPr>
              <w:jc w:val="both"/>
            </w:pPr>
            <w:r w:rsidRPr="0031779D">
              <w:rPr>
                <w:rFonts w:eastAsia="Arial Unicode MS"/>
                <w:color w:val="000000"/>
                <w:lang w:bidi="ru-RU"/>
              </w:rPr>
              <w:t>подпрограммы</w:t>
            </w:r>
          </w:p>
        </w:tc>
        <w:tc>
          <w:tcPr>
            <w:tcW w:w="11623" w:type="dxa"/>
            <w:shd w:val="clear" w:color="auto" w:fill="auto"/>
          </w:tcPr>
          <w:p w:rsidR="00FC4B05" w:rsidRPr="0031779D" w:rsidRDefault="00FC4B05" w:rsidP="00261CDB">
            <w:pPr>
              <w:jc w:val="both"/>
            </w:pPr>
            <w:r w:rsidRPr="0031779D">
              <w:t>1 января 2018г. по 31 декабря 202</w:t>
            </w:r>
            <w:r>
              <w:t>2</w:t>
            </w:r>
            <w:r w:rsidRPr="0031779D">
              <w:t xml:space="preserve"> г.</w:t>
            </w:r>
          </w:p>
        </w:tc>
      </w:tr>
      <w:tr w:rsidR="00FC4B05" w:rsidRPr="0031779D" w:rsidTr="00261CDB">
        <w:tc>
          <w:tcPr>
            <w:tcW w:w="3369" w:type="dxa"/>
            <w:shd w:val="clear" w:color="auto" w:fill="auto"/>
          </w:tcPr>
          <w:p w:rsidR="00FC4B05" w:rsidRPr="0031779D" w:rsidRDefault="00FC4B05" w:rsidP="00261CDB">
            <w:pPr>
              <w:jc w:val="both"/>
            </w:pPr>
            <w:r w:rsidRPr="0031779D">
              <w:rPr>
                <w:rStyle w:val="29"/>
                <w:rFonts w:eastAsia="Calibri"/>
              </w:rPr>
              <w:t xml:space="preserve">Объемы и источники </w:t>
            </w:r>
            <w:r w:rsidRPr="0031779D">
              <w:rPr>
                <w:rStyle w:val="29"/>
                <w:rFonts w:eastAsia="Calibri"/>
              </w:rPr>
              <w:lastRenderedPageBreak/>
              <w:t>финансирования</w:t>
            </w:r>
          </w:p>
        </w:tc>
        <w:tc>
          <w:tcPr>
            <w:tcW w:w="11623" w:type="dxa"/>
            <w:shd w:val="clear" w:color="auto" w:fill="auto"/>
          </w:tcPr>
          <w:p w:rsidR="00FC4B05" w:rsidRPr="0031779D" w:rsidRDefault="00FC4B05" w:rsidP="00261CDB">
            <w:pPr>
              <w:jc w:val="both"/>
            </w:pPr>
            <w:r w:rsidRPr="0031779D">
              <w:rPr>
                <w:rStyle w:val="29"/>
                <w:rFonts w:eastAsia="Calibri"/>
              </w:rPr>
              <w:lastRenderedPageBreak/>
              <w:t xml:space="preserve">Финансирование программы осуществляется за счет средств, </w:t>
            </w:r>
            <w:r w:rsidRPr="0031779D">
              <w:rPr>
                <w:rStyle w:val="29"/>
                <w:rFonts w:eastAsia="Calibri"/>
              </w:rPr>
              <w:lastRenderedPageBreak/>
              <w:t>предусмотренных на эти цели в бюджете муниципального образования и иных не запрещенных законом источников</w:t>
            </w:r>
          </w:p>
        </w:tc>
      </w:tr>
      <w:tr w:rsidR="00FC4B05" w:rsidRPr="0031779D" w:rsidTr="00261CDB">
        <w:tc>
          <w:tcPr>
            <w:tcW w:w="3369" w:type="dxa"/>
            <w:shd w:val="clear" w:color="auto" w:fill="auto"/>
          </w:tcPr>
          <w:p w:rsidR="00FC4B05" w:rsidRPr="0031779D" w:rsidRDefault="00FC4B05" w:rsidP="00261CDB">
            <w:pPr>
              <w:jc w:val="both"/>
            </w:pPr>
            <w:r w:rsidRPr="0031779D">
              <w:rPr>
                <w:rStyle w:val="29"/>
                <w:rFonts w:eastAsia="Calibri"/>
              </w:rPr>
              <w:lastRenderedPageBreak/>
              <w:t>Цель подпрограммы</w:t>
            </w:r>
          </w:p>
        </w:tc>
        <w:tc>
          <w:tcPr>
            <w:tcW w:w="11623" w:type="dxa"/>
            <w:shd w:val="clear" w:color="auto" w:fill="auto"/>
          </w:tcPr>
          <w:p w:rsidR="00FC4B05" w:rsidRPr="0031779D" w:rsidRDefault="00FC4B05" w:rsidP="00261CDB">
            <w:pPr>
              <w:jc w:val="both"/>
            </w:pPr>
            <w:r w:rsidRPr="0031779D">
              <w:rPr>
                <w:rStyle w:val="29"/>
                <w:rFonts w:eastAsia="Calibri"/>
              </w:rPr>
              <w:t>Профилактика безнадзорности и правонарушений несовершеннолетних, в том числе повторных; обеспечение социальной поддержки и улучшения положения детей, находящихся в трудной жизненной ситуации, укрепление института семьи; профилактика социального сиротства и семейного неблагополучия; комплексное решение проблем по предупреждению преступности, правонарушений и безнадзорности несовершеннолетних, защиты их прав, социальной реабилитации и адаптации, повышение  уровня защиты прав и интересов несовершеннолетних.</w:t>
            </w:r>
          </w:p>
        </w:tc>
      </w:tr>
      <w:tr w:rsidR="00FC4B05" w:rsidRPr="0031779D" w:rsidTr="00261CDB">
        <w:tc>
          <w:tcPr>
            <w:tcW w:w="3369" w:type="dxa"/>
            <w:shd w:val="clear" w:color="auto" w:fill="auto"/>
          </w:tcPr>
          <w:p w:rsidR="00FC4B05" w:rsidRPr="0031779D" w:rsidRDefault="00FC4B05" w:rsidP="00261CDB">
            <w:pPr>
              <w:jc w:val="both"/>
            </w:pPr>
            <w:r w:rsidRPr="0031779D">
              <w:rPr>
                <w:rStyle w:val="29"/>
                <w:rFonts w:eastAsia="Calibri"/>
              </w:rPr>
              <w:t>Задачи подпрограммы</w:t>
            </w:r>
          </w:p>
        </w:tc>
        <w:tc>
          <w:tcPr>
            <w:tcW w:w="11623" w:type="dxa"/>
            <w:shd w:val="clear" w:color="auto" w:fill="auto"/>
          </w:tcPr>
          <w:p w:rsidR="00FC4B05" w:rsidRPr="0098413F" w:rsidRDefault="00FC4B05" w:rsidP="00261CDB">
            <w:pPr>
              <w:widowControl w:val="0"/>
              <w:spacing w:line="274" w:lineRule="exact"/>
              <w:jc w:val="both"/>
              <w:rPr>
                <w:color w:val="000000"/>
                <w:lang w:bidi="ru-RU"/>
              </w:rPr>
            </w:pPr>
            <w:r w:rsidRPr="0031779D">
              <w:rPr>
                <w:color w:val="000000"/>
                <w:lang w:bidi="ru-RU"/>
              </w:rPr>
              <w:t>- обеспечение единого государственного подхода к решению проблем профилактики социального сиротства, безнадзорности и правонарушений несовершеннолетних;</w:t>
            </w:r>
          </w:p>
          <w:p w:rsidR="00FC4B05" w:rsidRPr="0031779D" w:rsidRDefault="00FC4B05" w:rsidP="00261CDB">
            <w:pPr>
              <w:widowControl w:val="0"/>
              <w:numPr>
                <w:ilvl w:val="0"/>
                <w:numId w:val="5"/>
              </w:numPr>
              <w:tabs>
                <w:tab w:val="left" w:pos="202"/>
              </w:tabs>
              <w:spacing w:line="274" w:lineRule="exact"/>
              <w:jc w:val="both"/>
              <w:rPr>
                <w:color w:val="000000"/>
                <w:lang w:bidi="ru-RU"/>
              </w:rPr>
            </w:pPr>
            <w:r w:rsidRPr="0031779D">
              <w:rPr>
                <w:color w:val="000000"/>
                <w:lang w:bidi="ru-RU"/>
              </w:rPr>
              <w:t xml:space="preserve">отработка механизма эффективного взаимодействия органов и учреждений системы профилактики, максимальное привлечение к решению обозначенных проблем других органов и учреждений, социально ориентированного бизнеса, общественных формирований, и др. в решении обозначенных проблем; </w:t>
            </w:r>
          </w:p>
          <w:p w:rsidR="00FC4B05" w:rsidRPr="0098413F" w:rsidRDefault="00FC4B05" w:rsidP="00261CDB">
            <w:pPr>
              <w:widowControl w:val="0"/>
              <w:numPr>
                <w:ilvl w:val="0"/>
                <w:numId w:val="5"/>
              </w:numPr>
              <w:tabs>
                <w:tab w:val="left" w:pos="202"/>
              </w:tabs>
              <w:spacing w:line="274" w:lineRule="exact"/>
              <w:jc w:val="both"/>
              <w:rPr>
                <w:color w:val="000000"/>
                <w:lang w:bidi="ru-RU"/>
              </w:rPr>
            </w:pPr>
            <w:r w:rsidRPr="0031779D">
              <w:rPr>
                <w:color w:val="000000"/>
                <w:lang w:bidi="ru-RU"/>
              </w:rPr>
              <w:t>выявление ключевых причин семейного и детского неблагополучия и наличия у семьи ресурсов и способности для осуществления позитивных изменений в ее функционировании;</w:t>
            </w:r>
          </w:p>
          <w:p w:rsidR="00FC4B05" w:rsidRPr="0098413F" w:rsidRDefault="00FC4B05" w:rsidP="00261CDB">
            <w:pPr>
              <w:widowControl w:val="0"/>
              <w:numPr>
                <w:ilvl w:val="0"/>
                <w:numId w:val="5"/>
              </w:numPr>
              <w:tabs>
                <w:tab w:val="left" w:pos="245"/>
              </w:tabs>
              <w:spacing w:line="274" w:lineRule="exact"/>
              <w:jc w:val="both"/>
              <w:rPr>
                <w:color w:val="000000"/>
                <w:lang w:bidi="ru-RU"/>
              </w:rPr>
            </w:pPr>
            <w:r w:rsidRPr="0031779D">
              <w:rPr>
                <w:color w:val="000000"/>
                <w:lang w:bidi="ru-RU"/>
              </w:rPr>
              <w:t>своевременное выявление детей и семей на ранней стадии неблагополучия, в том числе выявление ребенка, проживающего в семье или находящегося в ситуации, угрожающей его жизни или здоровью, или препятствующей его нормальному воспитанию и развитию;</w:t>
            </w:r>
          </w:p>
          <w:p w:rsidR="00FC4B05" w:rsidRPr="0098413F" w:rsidRDefault="00FC4B05" w:rsidP="00261CDB">
            <w:pPr>
              <w:widowControl w:val="0"/>
              <w:numPr>
                <w:ilvl w:val="0"/>
                <w:numId w:val="5"/>
              </w:numPr>
              <w:tabs>
                <w:tab w:val="left" w:pos="254"/>
              </w:tabs>
              <w:spacing w:line="274" w:lineRule="exact"/>
              <w:jc w:val="both"/>
              <w:rPr>
                <w:color w:val="000000"/>
                <w:lang w:bidi="ru-RU"/>
              </w:rPr>
            </w:pPr>
            <w:r w:rsidRPr="0031779D">
              <w:rPr>
                <w:color w:val="000000"/>
                <w:lang w:bidi="ru-RU"/>
              </w:rPr>
              <w:t>распространение семейных форм устройства детей-сирот и детей, оставшихся без попечения родителей;</w:t>
            </w:r>
          </w:p>
          <w:p w:rsidR="00FC4B05" w:rsidRPr="0098413F" w:rsidRDefault="00FC4B05" w:rsidP="00261CDB">
            <w:pPr>
              <w:widowControl w:val="0"/>
              <w:spacing w:line="274" w:lineRule="exact"/>
              <w:jc w:val="both"/>
              <w:rPr>
                <w:color w:val="000000"/>
                <w:lang w:bidi="ru-RU"/>
              </w:rPr>
            </w:pPr>
            <w:r w:rsidRPr="0031779D">
              <w:rPr>
                <w:color w:val="000000"/>
                <w:lang w:bidi="ru-RU"/>
              </w:rPr>
              <w:t>- создание объективной базы данных на несовершеннолетних и семьи находящиеся в социально опасном положении и проживающих на территории муниципального района «Каларский район»;</w:t>
            </w:r>
          </w:p>
          <w:p w:rsidR="00FC4B05" w:rsidRPr="0098413F" w:rsidRDefault="00FC4B05" w:rsidP="00261CDB">
            <w:pPr>
              <w:widowControl w:val="0"/>
              <w:spacing w:line="274" w:lineRule="exact"/>
              <w:jc w:val="both"/>
              <w:rPr>
                <w:color w:val="000000"/>
                <w:lang w:bidi="ru-RU"/>
              </w:rPr>
            </w:pPr>
            <w:r w:rsidRPr="0031779D">
              <w:rPr>
                <w:color w:val="000000"/>
                <w:lang w:bidi="ru-RU"/>
              </w:rPr>
              <w:t>- организация работы районной службы сопровождения опекунских и приемных семей;</w:t>
            </w:r>
          </w:p>
          <w:p w:rsidR="00FC4B05" w:rsidRPr="0098413F" w:rsidRDefault="00FC4B05" w:rsidP="00261CDB">
            <w:pPr>
              <w:widowControl w:val="0"/>
              <w:spacing w:line="274" w:lineRule="exact"/>
              <w:jc w:val="both"/>
              <w:rPr>
                <w:color w:val="000000"/>
                <w:lang w:bidi="ru-RU"/>
              </w:rPr>
            </w:pPr>
            <w:r w:rsidRPr="0031779D">
              <w:rPr>
                <w:color w:val="000000"/>
                <w:lang w:bidi="ru-RU"/>
              </w:rPr>
              <w:t>- организация обучения приемных родителей, опекунов, попечителей, организация функционирования районной школы «Замещающих родителей»;</w:t>
            </w:r>
          </w:p>
          <w:p w:rsidR="00FC4B05" w:rsidRPr="0031779D" w:rsidRDefault="00FC4B05" w:rsidP="00261CDB">
            <w:pPr>
              <w:jc w:val="both"/>
              <w:rPr>
                <w:rFonts w:eastAsia="Arial Unicode MS"/>
                <w:color w:val="000000"/>
                <w:lang w:bidi="ru-RU"/>
              </w:rPr>
            </w:pPr>
            <w:r w:rsidRPr="0031779D">
              <w:rPr>
                <w:rFonts w:eastAsia="Arial Unicode MS"/>
                <w:color w:val="000000"/>
                <w:lang w:bidi="ru-RU"/>
              </w:rPr>
              <w:t>- обобщение и распространение инновационных форм работы, оптимальных решений в вопросах профилактики социального сиротства, детской безнадзорности и подростковой преступности;</w:t>
            </w:r>
          </w:p>
          <w:p w:rsidR="00FC4B05" w:rsidRPr="0031779D" w:rsidRDefault="00FC4B05" w:rsidP="00261CDB">
            <w:pPr>
              <w:jc w:val="both"/>
            </w:pPr>
            <w:r w:rsidRPr="0031779D">
              <w:t>- защита прав и законных интересов несовершеннолетних; социально-психологическая помощь неблагополучным семьям.</w:t>
            </w:r>
          </w:p>
        </w:tc>
      </w:tr>
      <w:tr w:rsidR="00FC4B05" w:rsidRPr="0031779D" w:rsidTr="00261CDB">
        <w:tc>
          <w:tcPr>
            <w:tcW w:w="3369" w:type="dxa"/>
            <w:shd w:val="clear" w:color="auto" w:fill="auto"/>
          </w:tcPr>
          <w:p w:rsidR="00FC4B05" w:rsidRPr="0031779D" w:rsidRDefault="00FC4B05" w:rsidP="00261CDB">
            <w:pPr>
              <w:jc w:val="both"/>
            </w:pPr>
            <w:r w:rsidRPr="0031779D">
              <w:rPr>
                <w:rStyle w:val="29"/>
                <w:rFonts w:eastAsia="Calibri"/>
              </w:rPr>
              <w:t>Целевая группа; Количественные и качественные показатели целевой группы</w:t>
            </w:r>
          </w:p>
        </w:tc>
        <w:tc>
          <w:tcPr>
            <w:tcW w:w="11623" w:type="dxa"/>
            <w:shd w:val="clear" w:color="auto" w:fill="auto"/>
          </w:tcPr>
          <w:p w:rsidR="00FC4B05" w:rsidRPr="0098413F" w:rsidRDefault="00FC4B05" w:rsidP="00261CDB">
            <w:pPr>
              <w:widowControl w:val="0"/>
              <w:spacing w:line="274" w:lineRule="exact"/>
              <w:jc w:val="both"/>
              <w:rPr>
                <w:color w:val="000000"/>
                <w:lang w:bidi="ru-RU"/>
              </w:rPr>
            </w:pPr>
            <w:r w:rsidRPr="0031779D">
              <w:rPr>
                <w:color w:val="000000"/>
                <w:lang w:bidi="ru-RU"/>
              </w:rPr>
              <w:t>По состоянию на начало 201</w:t>
            </w:r>
            <w:r>
              <w:rPr>
                <w:color w:val="000000"/>
                <w:lang w:bidi="ru-RU"/>
              </w:rPr>
              <w:t>8</w:t>
            </w:r>
            <w:r w:rsidRPr="0031779D">
              <w:rPr>
                <w:color w:val="000000"/>
                <w:lang w:bidi="ru-RU"/>
              </w:rPr>
              <w:t xml:space="preserve"> года:</w:t>
            </w:r>
          </w:p>
          <w:p w:rsidR="00FC4B05" w:rsidRPr="0098413F" w:rsidRDefault="00FC4B05" w:rsidP="00261CDB">
            <w:pPr>
              <w:widowControl w:val="0"/>
              <w:numPr>
                <w:ilvl w:val="0"/>
                <w:numId w:val="6"/>
              </w:numPr>
              <w:tabs>
                <w:tab w:val="left" w:pos="187"/>
              </w:tabs>
              <w:spacing w:line="274" w:lineRule="exact"/>
              <w:jc w:val="both"/>
              <w:rPr>
                <w:color w:val="000000"/>
                <w:lang w:bidi="ru-RU"/>
              </w:rPr>
            </w:pPr>
            <w:r w:rsidRPr="0031779D">
              <w:rPr>
                <w:color w:val="000000"/>
                <w:lang w:bidi="ru-RU"/>
              </w:rPr>
              <w:t>дети, состоящие на учете в КДН и ЗП- 1</w:t>
            </w:r>
            <w:r>
              <w:rPr>
                <w:color w:val="000000"/>
                <w:lang w:bidi="ru-RU"/>
              </w:rPr>
              <w:t>3</w:t>
            </w:r>
          </w:p>
          <w:p w:rsidR="00FC4B05" w:rsidRPr="0098413F" w:rsidRDefault="00FC4B05" w:rsidP="00261CDB">
            <w:pPr>
              <w:widowControl w:val="0"/>
              <w:numPr>
                <w:ilvl w:val="0"/>
                <w:numId w:val="6"/>
              </w:numPr>
              <w:tabs>
                <w:tab w:val="left" w:pos="211"/>
              </w:tabs>
              <w:spacing w:line="274" w:lineRule="exact"/>
              <w:jc w:val="both"/>
              <w:rPr>
                <w:color w:val="000000"/>
                <w:lang w:bidi="ru-RU"/>
              </w:rPr>
            </w:pPr>
            <w:r w:rsidRPr="0031779D">
              <w:rPr>
                <w:color w:val="000000"/>
                <w:lang w:bidi="ru-RU"/>
              </w:rPr>
              <w:t xml:space="preserve">семьи, состоящие на учете в КДН и ЗП - </w:t>
            </w:r>
            <w:r>
              <w:rPr>
                <w:color w:val="000000"/>
                <w:lang w:bidi="ru-RU"/>
              </w:rPr>
              <w:t>27</w:t>
            </w:r>
            <w:r w:rsidRPr="0031779D">
              <w:rPr>
                <w:color w:val="000000"/>
                <w:lang w:bidi="ru-RU"/>
              </w:rPr>
              <w:t xml:space="preserve">, в них </w:t>
            </w:r>
            <w:r>
              <w:rPr>
                <w:color w:val="000000"/>
                <w:lang w:bidi="ru-RU"/>
              </w:rPr>
              <w:t xml:space="preserve">56 </w:t>
            </w:r>
            <w:r w:rsidRPr="0031779D">
              <w:rPr>
                <w:color w:val="000000"/>
                <w:lang w:bidi="ru-RU"/>
              </w:rPr>
              <w:t>дет</w:t>
            </w:r>
            <w:r>
              <w:rPr>
                <w:color w:val="000000"/>
                <w:lang w:bidi="ru-RU"/>
              </w:rPr>
              <w:t>ей</w:t>
            </w:r>
            <w:r w:rsidRPr="0031779D">
              <w:rPr>
                <w:color w:val="000000"/>
                <w:lang w:bidi="ru-RU"/>
              </w:rPr>
              <w:t xml:space="preserve">, находящиеся в социально - опасном положении </w:t>
            </w:r>
            <w:r>
              <w:rPr>
                <w:color w:val="000000"/>
                <w:lang w:bidi="ru-RU"/>
              </w:rPr>
              <w:t>– 5 семей, в них 7 детей</w:t>
            </w:r>
          </w:p>
          <w:p w:rsidR="00FC4B05" w:rsidRPr="0098413F" w:rsidRDefault="00FC4B05" w:rsidP="00261CDB">
            <w:pPr>
              <w:widowControl w:val="0"/>
              <w:numPr>
                <w:ilvl w:val="0"/>
                <w:numId w:val="6"/>
              </w:numPr>
              <w:tabs>
                <w:tab w:val="left" w:pos="134"/>
              </w:tabs>
              <w:spacing w:line="274" w:lineRule="exact"/>
              <w:jc w:val="both"/>
              <w:rPr>
                <w:color w:val="000000"/>
                <w:lang w:bidi="ru-RU"/>
              </w:rPr>
            </w:pPr>
            <w:r w:rsidRPr="0031779D">
              <w:rPr>
                <w:color w:val="000000"/>
                <w:lang w:bidi="ru-RU"/>
              </w:rPr>
              <w:lastRenderedPageBreak/>
              <w:t>д</w:t>
            </w:r>
            <w:r>
              <w:rPr>
                <w:color w:val="000000"/>
                <w:lang w:bidi="ru-RU"/>
              </w:rPr>
              <w:t>ети, состоящие на внутришкольном</w:t>
            </w:r>
            <w:r w:rsidRPr="0031779D">
              <w:rPr>
                <w:color w:val="000000"/>
                <w:lang w:bidi="ru-RU"/>
              </w:rPr>
              <w:t xml:space="preserve"> учете - </w:t>
            </w:r>
            <w:r>
              <w:rPr>
                <w:color w:val="000000"/>
                <w:lang w:bidi="ru-RU"/>
              </w:rPr>
              <w:t>23</w:t>
            </w:r>
          </w:p>
          <w:p w:rsidR="00FC4B05" w:rsidRPr="006D2232" w:rsidRDefault="00FC4B05" w:rsidP="00261CDB">
            <w:pPr>
              <w:widowControl w:val="0"/>
              <w:numPr>
                <w:ilvl w:val="0"/>
                <w:numId w:val="6"/>
              </w:numPr>
              <w:tabs>
                <w:tab w:val="left" w:pos="125"/>
              </w:tabs>
              <w:spacing w:line="274" w:lineRule="exact"/>
              <w:jc w:val="both"/>
              <w:rPr>
                <w:color w:val="000000"/>
                <w:lang w:bidi="ru-RU"/>
              </w:rPr>
            </w:pPr>
            <w:r w:rsidRPr="0031779D">
              <w:rPr>
                <w:color w:val="000000"/>
                <w:lang w:bidi="ru-RU"/>
              </w:rPr>
              <w:t>дети-сироты и дети, оставшиеся без попечения родителей</w:t>
            </w:r>
            <w:r>
              <w:rPr>
                <w:color w:val="000000"/>
                <w:lang w:bidi="ru-RU"/>
              </w:rPr>
              <w:t xml:space="preserve"> </w:t>
            </w:r>
            <w:r w:rsidRPr="0031779D">
              <w:rPr>
                <w:color w:val="000000"/>
                <w:lang w:bidi="ru-RU"/>
              </w:rPr>
              <w:t>-</w:t>
            </w:r>
            <w:r>
              <w:rPr>
                <w:color w:val="000000"/>
                <w:lang w:bidi="ru-RU"/>
              </w:rPr>
              <w:t xml:space="preserve"> </w:t>
            </w:r>
            <w:r w:rsidRPr="007B3FBC">
              <w:rPr>
                <w:b/>
                <w:color w:val="000000"/>
                <w:lang w:bidi="ru-RU"/>
              </w:rPr>
              <w:t>59</w:t>
            </w:r>
          </w:p>
          <w:p w:rsidR="00FC4B05" w:rsidRPr="0031779D" w:rsidRDefault="00FC4B05" w:rsidP="00261CDB">
            <w:pPr>
              <w:jc w:val="both"/>
              <w:rPr>
                <w:rFonts w:eastAsia="Arial Unicode MS"/>
                <w:color w:val="000000"/>
                <w:lang w:bidi="ru-RU"/>
              </w:rPr>
            </w:pPr>
            <w:r w:rsidRPr="0031779D">
              <w:rPr>
                <w:rFonts w:eastAsia="Arial Unicode MS"/>
                <w:color w:val="000000"/>
                <w:lang w:bidi="ru-RU"/>
              </w:rPr>
              <w:t xml:space="preserve">- социально-неблагополучные семьи – </w:t>
            </w:r>
            <w:r>
              <w:rPr>
                <w:rFonts w:eastAsia="Arial Unicode MS"/>
                <w:color w:val="000000"/>
                <w:lang w:bidi="ru-RU"/>
              </w:rPr>
              <w:t>22</w:t>
            </w:r>
          </w:p>
          <w:p w:rsidR="00FC4B05" w:rsidRPr="0031779D" w:rsidRDefault="00FC4B05" w:rsidP="00261CDB">
            <w:pPr>
              <w:jc w:val="both"/>
            </w:pPr>
            <w:r w:rsidRPr="0031779D">
              <w:rPr>
                <w:rFonts w:eastAsia="Arial Unicode MS"/>
                <w:color w:val="000000"/>
                <w:lang w:bidi="ru-RU"/>
              </w:rPr>
              <w:t xml:space="preserve">- несовершеннолетние, вернувшиеся из учреждений временного содержания подростков - </w:t>
            </w:r>
            <w:r>
              <w:rPr>
                <w:rFonts w:eastAsia="Arial Unicode MS"/>
                <w:color w:val="000000"/>
                <w:lang w:bidi="ru-RU"/>
              </w:rPr>
              <w:t>1</w:t>
            </w:r>
          </w:p>
        </w:tc>
      </w:tr>
      <w:tr w:rsidR="00FC4B05" w:rsidRPr="0031779D" w:rsidTr="00261CDB">
        <w:tc>
          <w:tcPr>
            <w:tcW w:w="3369" w:type="dxa"/>
            <w:shd w:val="clear" w:color="auto" w:fill="auto"/>
          </w:tcPr>
          <w:p w:rsidR="00FC4B05" w:rsidRPr="0098413F" w:rsidRDefault="00FC4B05" w:rsidP="00261CDB">
            <w:pPr>
              <w:widowControl w:val="0"/>
              <w:spacing w:line="274" w:lineRule="exact"/>
              <w:jc w:val="both"/>
              <w:rPr>
                <w:color w:val="000000"/>
                <w:lang w:bidi="ru-RU"/>
              </w:rPr>
            </w:pPr>
            <w:r w:rsidRPr="0031779D">
              <w:rPr>
                <w:color w:val="000000"/>
                <w:lang w:bidi="ru-RU"/>
              </w:rPr>
              <w:lastRenderedPageBreak/>
              <w:t>Основные</w:t>
            </w:r>
          </w:p>
          <w:p w:rsidR="00FC4B05" w:rsidRPr="0098413F" w:rsidRDefault="00FC4B05" w:rsidP="00261CDB">
            <w:pPr>
              <w:widowControl w:val="0"/>
              <w:spacing w:line="274" w:lineRule="exact"/>
              <w:jc w:val="both"/>
              <w:rPr>
                <w:color w:val="000000"/>
                <w:lang w:bidi="ru-RU"/>
              </w:rPr>
            </w:pPr>
            <w:r w:rsidRPr="0031779D">
              <w:rPr>
                <w:color w:val="000000"/>
                <w:lang w:bidi="ru-RU"/>
              </w:rPr>
              <w:t>направления</w:t>
            </w:r>
          </w:p>
          <w:p w:rsidR="00FC4B05" w:rsidRPr="0031779D" w:rsidRDefault="00FC4B05" w:rsidP="00261CDB">
            <w:pPr>
              <w:jc w:val="both"/>
            </w:pPr>
            <w:r w:rsidRPr="0031779D">
              <w:rPr>
                <w:rFonts w:eastAsia="Arial Unicode MS"/>
                <w:color w:val="000000"/>
                <w:lang w:bidi="ru-RU"/>
              </w:rPr>
              <w:t>подпрограммы</w:t>
            </w:r>
          </w:p>
        </w:tc>
        <w:tc>
          <w:tcPr>
            <w:tcW w:w="11623" w:type="dxa"/>
            <w:shd w:val="clear" w:color="auto" w:fill="auto"/>
            <w:vAlign w:val="bottom"/>
          </w:tcPr>
          <w:p w:rsidR="00FC4B05" w:rsidRPr="0031779D" w:rsidRDefault="00FC4B05" w:rsidP="00261CDB">
            <w:pPr>
              <w:jc w:val="both"/>
            </w:pPr>
            <w:r w:rsidRPr="0031779D">
              <w:rPr>
                <w:rStyle w:val="29"/>
                <w:rFonts w:eastAsia="Calibri"/>
              </w:rPr>
              <w:t>-создание эффективной системы межведомственного взаимодействия по выявлению семейного неблагополучия на ранней стадии и восстановлению благоприятной семейной среды для воспитания ребенка;</w:t>
            </w:r>
          </w:p>
          <w:p w:rsidR="00FC4B05" w:rsidRPr="0031779D" w:rsidRDefault="00FC4B05" w:rsidP="00261CDB">
            <w:pPr>
              <w:jc w:val="both"/>
            </w:pPr>
            <w:r w:rsidRPr="0031779D">
              <w:rPr>
                <w:rStyle w:val="29"/>
                <w:rFonts w:eastAsia="Calibri"/>
              </w:rPr>
              <w:t>-индивидуально-профилактическая и реабилитационная работа с семьями и детьми, находящимися в социально опасном положении;</w:t>
            </w:r>
          </w:p>
          <w:p w:rsidR="00FC4B05" w:rsidRDefault="00FC4B05" w:rsidP="00261CDB">
            <w:pPr>
              <w:jc w:val="both"/>
              <w:rPr>
                <w:rStyle w:val="29"/>
                <w:rFonts w:eastAsia="Calibri"/>
              </w:rPr>
            </w:pPr>
            <w:r w:rsidRPr="0031779D">
              <w:rPr>
                <w:rStyle w:val="29"/>
                <w:rFonts w:eastAsia="Calibri"/>
              </w:rPr>
              <w:t xml:space="preserve">-семейное устройство детей-сирот и детей, оставшихся без попечения родителей, использование максимально возможного развития в условиях семейного воспитания, их социализации, подготовки к самостоятельной жизни и интеграции в общество; </w:t>
            </w:r>
          </w:p>
          <w:p w:rsidR="00FC4B05" w:rsidRPr="0031779D" w:rsidRDefault="00FC4B05" w:rsidP="00261CDB">
            <w:pPr>
              <w:jc w:val="both"/>
            </w:pPr>
            <w:r w:rsidRPr="0031779D">
              <w:rPr>
                <w:rStyle w:val="29"/>
                <w:rFonts w:eastAsia="Calibri"/>
              </w:rPr>
              <w:t>-</w:t>
            </w:r>
            <w:r>
              <w:rPr>
                <w:rStyle w:val="29"/>
                <w:rFonts w:eastAsia="Calibri"/>
              </w:rPr>
              <w:t xml:space="preserve"> </w:t>
            </w:r>
            <w:r w:rsidRPr="0031779D">
              <w:rPr>
                <w:rStyle w:val="29"/>
                <w:rFonts w:eastAsia="Calibri"/>
              </w:rPr>
              <w:t>вовлечение гражданского общества в решение проблем семьи, материнства и детства;</w:t>
            </w:r>
          </w:p>
          <w:p w:rsidR="00FC4B05" w:rsidRPr="0031779D" w:rsidRDefault="00FC4B05" w:rsidP="00261CDB">
            <w:pPr>
              <w:jc w:val="both"/>
            </w:pPr>
            <w:r w:rsidRPr="0031779D">
              <w:rPr>
                <w:rStyle w:val="29"/>
                <w:rFonts w:eastAsia="Calibri"/>
              </w:rPr>
              <w:t>-социальная реабилитация детей, находящихся в конфликте с законом, профилактика безнадзорности, преступности и правонарушений несовершеннолетних;</w:t>
            </w:r>
          </w:p>
          <w:p w:rsidR="00FC4B05" w:rsidRPr="0031779D" w:rsidRDefault="00FC4B05" w:rsidP="00261CDB">
            <w:pPr>
              <w:jc w:val="both"/>
            </w:pPr>
            <w:r w:rsidRPr="0031779D">
              <w:rPr>
                <w:rStyle w:val="29"/>
                <w:rFonts w:eastAsia="Calibri"/>
              </w:rPr>
              <w:t>-укрепление института семьи, формирование семейных ценностей; -информационно-методическое обеспечение деятельности учреждений системы профилактики социального сиротства, безнадзорности и правонарушений несовершеннолетних.</w:t>
            </w:r>
          </w:p>
        </w:tc>
      </w:tr>
      <w:tr w:rsidR="00FC4B05" w:rsidRPr="0031779D" w:rsidTr="00261CDB">
        <w:tc>
          <w:tcPr>
            <w:tcW w:w="3369" w:type="dxa"/>
            <w:shd w:val="clear" w:color="auto" w:fill="auto"/>
          </w:tcPr>
          <w:p w:rsidR="00FC4B05" w:rsidRPr="0031779D" w:rsidRDefault="00FC4B05" w:rsidP="00261CDB">
            <w:pPr>
              <w:widowControl w:val="0"/>
              <w:spacing w:line="274" w:lineRule="exact"/>
              <w:jc w:val="both"/>
              <w:rPr>
                <w:color w:val="000000"/>
                <w:lang w:bidi="ru-RU"/>
              </w:rPr>
            </w:pPr>
            <w:r w:rsidRPr="0031779D">
              <w:rPr>
                <w:color w:val="000000"/>
                <w:lang w:bidi="ru-RU"/>
              </w:rPr>
              <w:t>Ожидаемые конечные результаты</w:t>
            </w:r>
          </w:p>
        </w:tc>
        <w:tc>
          <w:tcPr>
            <w:tcW w:w="11623" w:type="dxa"/>
            <w:shd w:val="clear" w:color="auto" w:fill="auto"/>
            <w:vAlign w:val="bottom"/>
          </w:tcPr>
          <w:p w:rsidR="00FC4B05" w:rsidRPr="0031779D" w:rsidRDefault="00FC4B05" w:rsidP="00261CDB">
            <w:pPr>
              <w:jc w:val="both"/>
            </w:pPr>
            <w:r w:rsidRPr="0031779D">
              <w:rPr>
                <w:rStyle w:val="29"/>
                <w:rFonts w:eastAsia="Calibri"/>
              </w:rPr>
              <w:t>-совершенствование механизма взаимодействия и взаимного информирования органов и учреждений системы профилактики по фактам семейного и детского неблагополучия;</w:t>
            </w:r>
          </w:p>
          <w:p w:rsidR="00FC4B05" w:rsidRDefault="00FC4B05" w:rsidP="00261CDB">
            <w:pPr>
              <w:jc w:val="both"/>
              <w:rPr>
                <w:rStyle w:val="29"/>
                <w:rFonts w:eastAsia="Calibri"/>
              </w:rPr>
            </w:pPr>
            <w:r w:rsidRPr="0031779D">
              <w:rPr>
                <w:rStyle w:val="29"/>
                <w:rFonts w:eastAsia="Calibri"/>
              </w:rPr>
              <w:t xml:space="preserve">-выявление семей на ранней стадии неблагополучия до 30% от числа поставленных на учет, как находящихся в социально опасном положении, использование внутренних ресурсов семей для восстановления ее нормальной жизнедеятельности; </w:t>
            </w:r>
          </w:p>
          <w:p w:rsidR="00FC4B05" w:rsidRPr="0031779D" w:rsidRDefault="00FC4B05" w:rsidP="00261CDB">
            <w:pPr>
              <w:jc w:val="both"/>
            </w:pPr>
            <w:r w:rsidRPr="0031779D">
              <w:rPr>
                <w:rStyle w:val="29"/>
                <w:rFonts w:eastAsia="Calibri"/>
              </w:rPr>
              <w:t>-представление оперативной информации по фактам неблагополучия семей, имеющим детей в возрасте до 6 лет, педиатрической службой ГУЗ «Каларская ЦРБ» по 100% случаям;</w:t>
            </w:r>
          </w:p>
          <w:p w:rsidR="00FC4B05" w:rsidRPr="0031779D" w:rsidRDefault="00FC4B05" w:rsidP="00261CDB">
            <w:pPr>
              <w:widowControl w:val="0"/>
              <w:numPr>
                <w:ilvl w:val="0"/>
                <w:numId w:val="7"/>
              </w:numPr>
              <w:tabs>
                <w:tab w:val="left" w:pos="182"/>
              </w:tabs>
              <w:spacing w:line="274" w:lineRule="exact"/>
              <w:jc w:val="both"/>
            </w:pPr>
            <w:r w:rsidRPr="0031779D">
              <w:rPr>
                <w:rStyle w:val="29"/>
                <w:rFonts w:eastAsia="Calibri"/>
              </w:rPr>
              <w:t>в результате организованной индивидуально-профилактической и реабилитационной работы с детьми и семьями</w:t>
            </w:r>
            <w:r>
              <w:rPr>
                <w:rStyle w:val="29"/>
                <w:rFonts w:eastAsia="Calibri"/>
              </w:rPr>
              <w:t>,</w:t>
            </w:r>
            <w:r w:rsidRPr="0031779D">
              <w:rPr>
                <w:rStyle w:val="29"/>
                <w:rFonts w:eastAsia="Calibri"/>
              </w:rPr>
              <w:t xml:space="preserve"> состоящими на профилактических учетах, довести число снятых по исправлению до 5 % ежегодно (к 1 января 20</w:t>
            </w:r>
            <w:r>
              <w:rPr>
                <w:rStyle w:val="29"/>
                <w:rFonts w:eastAsia="Calibri"/>
              </w:rPr>
              <w:t>20</w:t>
            </w:r>
            <w:r w:rsidRPr="0031779D">
              <w:rPr>
                <w:rStyle w:val="29"/>
                <w:rFonts w:eastAsia="Calibri"/>
              </w:rPr>
              <w:t xml:space="preserve"> года);</w:t>
            </w:r>
          </w:p>
          <w:p w:rsidR="00FC4B05" w:rsidRPr="0031779D" w:rsidRDefault="00FC4B05" w:rsidP="00261CDB">
            <w:pPr>
              <w:jc w:val="both"/>
            </w:pPr>
            <w:r w:rsidRPr="0031779D">
              <w:rPr>
                <w:rStyle w:val="29"/>
                <w:rFonts w:eastAsia="Calibri"/>
              </w:rPr>
              <w:t>-снижение количества социально неблагополучных семей в районе по состоянию на 01.01.20</w:t>
            </w:r>
            <w:r>
              <w:rPr>
                <w:rStyle w:val="29"/>
                <w:rFonts w:eastAsia="Calibri"/>
              </w:rPr>
              <w:t>20</w:t>
            </w:r>
            <w:r w:rsidRPr="0031779D">
              <w:rPr>
                <w:rStyle w:val="29"/>
                <w:rFonts w:eastAsia="Calibri"/>
              </w:rPr>
              <w:t xml:space="preserve"> г.</w:t>
            </w:r>
            <w:r>
              <w:rPr>
                <w:rStyle w:val="29"/>
                <w:rFonts w:eastAsia="Calibri"/>
              </w:rPr>
              <w:t xml:space="preserve"> </w:t>
            </w:r>
            <w:r w:rsidRPr="0031779D">
              <w:rPr>
                <w:rStyle w:val="29"/>
                <w:rFonts w:eastAsia="Calibri"/>
              </w:rPr>
              <w:t>на 20%;</w:t>
            </w:r>
          </w:p>
          <w:p w:rsidR="00FC4B05" w:rsidRPr="0031779D" w:rsidRDefault="00FC4B05" w:rsidP="00261CDB">
            <w:pPr>
              <w:jc w:val="both"/>
            </w:pPr>
            <w:r w:rsidRPr="0031779D">
              <w:rPr>
                <w:rStyle w:val="29"/>
                <w:rFonts w:eastAsia="Calibri"/>
              </w:rPr>
              <w:t>-сокращение количества родителей, лишенных родительских прав на 2% ежегодно;</w:t>
            </w:r>
          </w:p>
          <w:p w:rsidR="00FC4B05" w:rsidRPr="0031779D" w:rsidRDefault="00FC4B05" w:rsidP="00261CDB">
            <w:pPr>
              <w:jc w:val="both"/>
            </w:pPr>
            <w:r w:rsidRPr="0031779D">
              <w:rPr>
                <w:rStyle w:val="29"/>
                <w:rFonts w:eastAsia="Calibri"/>
              </w:rPr>
              <w:t>-увеличение численности детей, переданных на воспитание в семью, на 5 % ежегодно;</w:t>
            </w:r>
          </w:p>
          <w:p w:rsidR="00FC4B05" w:rsidRPr="0031779D" w:rsidRDefault="00FC4B05" w:rsidP="00261CDB">
            <w:pPr>
              <w:jc w:val="both"/>
            </w:pPr>
            <w:r w:rsidRPr="0031779D">
              <w:rPr>
                <w:rStyle w:val="29"/>
                <w:rFonts w:eastAsia="Calibri"/>
              </w:rPr>
              <w:t xml:space="preserve">-рост числа детей, возвращенных в кровную семью (в результате восстановления в родительских правах), на 10% </w:t>
            </w:r>
            <w:r w:rsidRPr="0031779D">
              <w:rPr>
                <w:rStyle w:val="29"/>
                <w:rFonts w:eastAsia="Calibri"/>
              </w:rPr>
              <w:lastRenderedPageBreak/>
              <w:t>ежегодно;</w:t>
            </w:r>
          </w:p>
          <w:p w:rsidR="00FC4B05" w:rsidRPr="0031779D" w:rsidRDefault="00FC4B05" w:rsidP="00261CDB">
            <w:pPr>
              <w:widowControl w:val="0"/>
              <w:numPr>
                <w:ilvl w:val="0"/>
                <w:numId w:val="7"/>
              </w:numPr>
              <w:tabs>
                <w:tab w:val="left" w:pos="182"/>
              </w:tabs>
              <w:spacing w:line="274" w:lineRule="exact"/>
              <w:jc w:val="both"/>
            </w:pPr>
            <w:r w:rsidRPr="0031779D">
              <w:rPr>
                <w:rStyle w:val="29"/>
                <w:rFonts w:eastAsia="Calibri"/>
              </w:rPr>
              <w:t>подача в суды исков по защите имущественных и жилищных прав, ограничению родителей в дееспособности, по алиментным обязательствам детей до 3-х исков (ежегодно);</w:t>
            </w:r>
          </w:p>
          <w:p w:rsidR="00FC4B05" w:rsidRPr="0031779D" w:rsidRDefault="00FC4B05" w:rsidP="00261CDB">
            <w:pPr>
              <w:widowControl w:val="0"/>
              <w:numPr>
                <w:ilvl w:val="0"/>
                <w:numId w:val="7"/>
              </w:numPr>
              <w:tabs>
                <w:tab w:val="left" w:pos="202"/>
              </w:tabs>
              <w:spacing w:line="274" w:lineRule="exact"/>
              <w:jc w:val="both"/>
              <w:rPr>
                <w:rStyle w:val="29"/>
                <w:rFonts w:ascii="Calibri" w:eastAsia="Calibri" w:hAnsi="Calibri"/>
                <w:sz w:val="22"/>
                <w:szCs w:val="22"/>
                <w:lang w:eastAsia="en-US"/>
              </w:rPr>
            </w:pPr>
            <w:r w:rsidRPr="0031779D">
              <w:rPr>
                <w:rStyle w:val="29"/>
                <w:rFonts w:eastAsia="Calibri"/>
              </w:rPr>
              <w:t>увеличение количества трудоустроенных несовершеннолетних, рассматриваемых категорий в свободное от учебы и каникулярное время до 200 человек (ежегодно);</w:t>
            </w:r>
          </w:p>
          <w:p w:rsidR="00FC4B05" w:rsidRPr="0031779D" w:rsidRDefault="00FC4B05" w:rsidP="00261CDB">
            <w:pPr>
              <w:widowControl w:val="0"/>
              <w:tabs>
                <w:tab w:val="left" w:pos="202"/>
              </w:tabs>
              <w:spacing w:line="274" w:lineRule="exact"/>
              <w:jc w:val="both"/>
            </w:pPr>
            <w:r w:rsidRPr="0031779D">
              <w:t>-довести охват летним отдыхом, трудоустройством и оздоровлением детей из семей социально опасного положения и трудной жизненной ситуации до 100% от числа состоящих в базе данных;</w:t>
            </w:r>
          </w:p>
          <w:p w:rsidR="00FC4B05" w:rsidRPr="0031779D" w:rsidRDefault="00FC4B05" w:rsidP="00261CDB">
            <w:pPr>
              <w:widowControl w:val="0"/>
              <w:numPr>
                <w:ilvl w:val="0"/>
                <w:numId w:val="7"/>
              </w:numPr>
              <w:tabs>
                <w:tab w:val="left" w:pos="202"/>
              </w:tabs>
              <w:spacing w:line="274" w:lineRule="exact"/>
              <w:jc w:val="both"/>
            </w:pPr>
            <w:r w:rsidRPr="0031779D">
              <w:t>увеличить до 90% занятость детей состоящих на профилактических учетах через кружки и секции учреждений дополнительного образования;</w:t>
            </w:r>
          </w:p>
          <w:p w:rsidR="00FC4B05" w:rsidRPr="0031779D" w:rsidRDefault="00FC4B05" w:rsidP="00261CDB">
            <w:pPr>
              <w:widowControl w:val="0"/>
              <w:numPr>
                <w:ilvl w:val="0"/>
                <w:numId w:val="7"/>
              </w:numPr>
              <w:tabs>
                <w:tab w:val="left" w:pos="202"/>
              </w:tabs>
              <w:spacing w:line="274" w:lineRule="exact"/>
              <w:jc w:val="both"/>
            </w:pPr>
            <w:r w:rsidRPr="0031779D">
              <w:t>-довести оказание помощи: материальной, вещевой, финансовой семьям, находящимся в трудной жизненной ситуации, до 90%;</w:t>
            </w:r>
          </w:p>
          <w:p w:rsidR="00FC4B05" w:rsidRPr="0031779D" w:rsidRDefault="00FC4B05" w:rsidP="00261CDB">
            <w:pPr>
              <w:widowControl w:val="0"/>
              <w:numPr>
                <w:ilvl w:val="0"/>
                <w:numId w:val="7"/>
              </w:numPr>
              <w:tabs>
                <w:tab w:val="left" w:pos="202"/>
              </w:tabs>
              <w:spacing w:line="274" w:lineRule="exact"/>
              <w:jc w:val="both"/>
            </w:pPr>
            <w:r w:rsidRPr="0031779D">
              <w:t>привлечение общественных организаций, социально ориентированного бизнеса к решению проблем социального сиротства,</w:t>
            </w:r>
            <w:r w:rsidRPr="0031779D">
              <w:tab/>
              <w:t>безнадзорности</w:t>
            </w:r>
            <w:r w:rsidRPr="0031779D">
              <w:tab/>
              <w:t>и</w:t>
            </w:r>
            <w:r w:rsidRPr="0031779D">
              <w:tab/>
              <w:t>правонарушений</w:t>
            </w:r>
          </w:p>
          <w:p w:rsidR="00FC4B05" w:rsidRPr="007B5AB6" w:rsidRDefault="00FC4B05" w:rsidP="00261CDB">
            <w:pPr>
              <w:widowControl w:val="0"/>
              <w:numPr>
                <w:ilvl w:val="0"/>
                <w:numId w:val="7"/>
              </w:numPr>
              <w:tabs>
                <w:tab w:val="left" w:pos="202"/>
              </w:tabs>
              <w:spacing w:line="274" w:lineRule="exact"/>
              <w:jc w:val="both"/>
            </w:pPr>
            <w:r w:rsidRPr="007B5AB6">
              <w:t>несовершеннолетних</w:t>
            </w:r>
            <w:r w:rsidRPr="007B5AB6">
              <w:tab/>
              <w:t>(участие</w:t>
            </w:r>
            <w:r w:rsidRPr="007B5AB6">
              <w:tab/>
              <w:t>в</w:t>
            </w:r>
            <w:r w:rsidRPr="007B5AB6">
              <w:tab/>
              <w:t>мероприятиях,</w:t>
            </w:r>
            <w:r>
              <w:t xml:space="preserve"> </w:t>
            </w:r>
            <w:r w:rsidRPr="007B5AB6">
              <w:t>благотворительных акциях, оказание индивидуальной помощи отдельным детям и семьям);</w:t>
            </w:r>
          </w:p>
          <w:p w:rsidR="00FC4B05" w:rsidRPr="0031779D" w:rsidRDefault="00FC4B05" w:rsidP="00261CDB">
            <w:pPr>
              <w:widowControl w:val="0"/>
              <w:numPr>
                <w:ilvl w:val="0"/>
                <w:numId w:val="7"/>
              </w:numPr>
              <w:tabs>
                <w:tab w:val="left" w:pos="202"/>
              </w:tabs>
              <w:spacing w:line="274" w:lineRule="exact"/>
              <w:jc w:val="both"/>
            </w:pPr>
            <w:r w:rsidRPr="0031779D">
              <w:t>добиться снижения преступности среди несовершеннолетних в районе, из числа привлеченных к уголовной ответственности подростков и удельного веса подростковой преступности в общем объеме преступлений до уровня не ниже среднероссийского.</w:t>
            </w:r>
          </w:p>
        </w:tc>
      </w:tr>
    </w:tbl>
    <w:p w:rsidR="00887223" w:rsidRDefault="00887223" w:rsidP="00FC4B05">
      <w:pPr>
        <w:keepNext/>
        <w:keepLines/>
        <w:widowControl w:val="0"/>
        <w:spacing w:line="274" w:lineRule="exact"/>
        <w:ind w:right="180"/>
        <w:jc w:val="center"/>
        <w:outlineLvl w:val="1"/>
        <w:rPr>
          <w:b/>
          <w:bCs/>
          <w:color w:val="000000"/>
          <w:lang w:bidi="ru-RU"/>
        </w:rPr>
      </w:pPr>
      <w:bookmarkStart w:id="2" w:name="bookmark1"/>
    </w:p>
    <w:p w:rsidR="00FC4B05" w:rsidRPr="00887223" w:rsidRDefault="00FC4B05" w:rsidP="00FC4B05">
      <w:pPr>
        <w:keepNext/>
        <w:keepLines/>
        <w:widowControl w:val="0"/>
        <w:spacing w:line="274" w:lineRule="exact"/>
        <w:ind w:right="180"/>
        <w:jc w:val="center"/>
        <w:outlineLvl w:val="1"/>
        <w:rPr>
          <w:b/>
          <w:bCs/>
          <w:color w:val="000000"/>
          <w:sz w:val="28"/>
          <w:szCs w:val="28"/>
          <w:lang w:bidi="ru-RU"/>
        </w:rPr>
      </w:pPr>
      <w:r w:rsidRPr="00887223">
        <w:rPr>
          <w:b/>
          <w:bCs/>
          <w:color w:val="000000"/>
          <w:sz w:val="28"/>
          <w:szCs w:val="28"/>
          <w:lang w:bidi="ru-RU"/>
        </w:rPr>
        <w:t>Содержание проблемы и обоснование необходимости ее решения</w:t>
      </w:r>
    </w:p>
    <w:p w:rsidR="00FC4B05" w:rsidRPr="00887223" w:rsidRDefault="00FC4B05" w:rsidP="00FC4B05">
      <w:pPr>
        <w:keepNext/>
        <w:keepLines/>
        <w:widowControl w:val="0"/>
        <w:spacing w:line="274" w:lineRule="exact"/>
        <w:ind w:right="180"/>
        <w:jc w:val="center"/>
        <w:outlineLvl w:val="1"/>
        <w:rPr>
          <w:b/>
          <w:bCs/>
          <w:color w:val="000000"/>
          <w:sz w:val="28"/>
          <w:szCs w:val="28"/>
          <w:lang w:bidi="ru-RU"/>
        </w:rPr>
      </w:pPr>
      <w:r w:rsidRPr="00887223">
        <w:rPr>
          <w:b/>
          <w:bCs/>
          <w:color w:val="000000"/>
          <w:sz w:val="28"/>
          <w:szCs w:val="28"/>
          <w:lang w:bidi="ru-RU"/>
        </w:rPr>
        <w:t>программными</w:t>
      </w:r>
      <w:bookmarkEnd w:id="2"/>
      <w:r w:rsidRPr="00887223">
        <w:rPr>
          <w:b/>
          <w:bCs/>
          <w:color w:val="000000"/>
          <w:sz w:val="28"/>
          <w:szCs w:val="28"/>
          <w:lang w:bidi="ru-RU"/>
        </w:rPr>
        <w:t xml:space="preserve"> методами</w:t>
      </w:r>
    </w:p>
    <w:p w:rsidR="00FC4B05" w:rsidRPr="00887223" w:rsidRDefault="00FC4B05" w:rsidP="00FC4B05">
      <w:pPr>
        <w:keepNext/>
        <w:keepLines/>
        <w:widowControl w:val="0"/>
        <w:spacing w:line="274" w:lineRule="exact"/>
        <w:ind w:right="180"/>
        <w:jc w:val="center"/>
        <w:outlineLvl w:val="1"/>
        <w:rPr>
          <w:b/>
          <w:bCs/>
          <w:color w:val="000000"/>
          <w:sz w:val="28"/>
          <w:szCs w:val="28"/>
          <w:lang w:bidi="ru-RU"/>
        </w:rPr>
      </w:pPr>
    </w:p>
    <w:p w:rsidR="00FC4B05" w:rsidRPr="00887223" w:rsidRDefault="00FC4B05" w:rsidP="00887223">
      <w:pPr>
        <w:widowControl w:val="0"/>
        <w:spacing w:line="274" w:lineRule="exact"/>
        <w:ind w:firstLine="709"/>
        <w:jc w:val="both"/>
        <w:rPr>
          <w:color w:val="000000"/>
          <w:sz w:val="28"/>
          <w:szCs w:val="28"/>
          <w:lang w:bidi="ru-RU"/>
        </w:rPr>
      </w:pPr>
      <w:r w:rsidRPr="00887223">
        <w:rPr>
          <w:color w:val="000000"/>
          <w:sz w:val="28"/>
          <w:szCs w:val="28"/>
          <w:lang w:bidi="ru-RU"/>
        </w:rPr>
        <w:t xml:space="preserve">В современных условиях серьезно обострились проблемы социальной дезадаптации детей и подростков. Снижаются нравственные устои семьи и, как следствие, изменяется отношение к детям.  В обществе сохраняются устойчивые неблагоприятные факторы, способствующие увеличению количества семей группы риска, дающих наибольшее количество безнадзорных детей, возникновению социальных отклонений в поведении несовершеннолетних (употребление спиртных напитков, лишение родительских прав, рождение детей вне брака, ухудшение психологического климата в семьях). Из года в год увеличивается количество лиц, лишенных судами родительских прав, увеличивается количество детей-сирот и детей, оставшихся без попечения родителей. </w:t>
      </w:r>
    </w:p>
    <w:p w:rsidR="00FC4B05" w:rsidRPr="00887223" w:rsidRDefault="00FC4B05" w:rsidP="00887223">
      <w:pPr>
        <w:widowControl w:val="0"/>
        <w:spacing w:line="274" w:lineRule="exact"/>
        <w:ind w:firstLine="709"/>
        <w:jc w:val="both"/>
        <w:rPr>
          <w:color w:val="000000"/>
          <w:sz w:val="28"/>
          <w:szCs w:val="28"/>
          <w:lang w:bidi="ru-RU"/>
        </w:rPr>
      </w:pPr>
      <w:r w:rsidRPr="00887223">
        <w:rPr>
          <w:color w:val="000000"/>
          <w:sz w:val="28"/>
          <w:szCs w:val="28"/>
          <w:lang w:bidi="ru-RU"/>
        </w:rPr>
        <w:t>Подпрограмма призвана обеспечить комплексный подход к созданию благоприятных условий для улучшения жизнедеятельности и здоровья детей, к решению проблем неблагополучия семей с детьми.</w:t>
      </w:r>
    </w:p>
    <w:p w:rsidR="00FC4B05" w:rsidRPr="00887223" w:rsidRDefault="00FC4B05" w:rsidP="00887223">
      <w:pPr>
        <w:widowControl w:val="0"/>
        <w:spacing w:line="274" w:lineRule="exact"/>
        <w:ind w:firstLine="709"/>
        <w:jc w:val="both"/>
        <w:rPr>
          <w:color w:val="000000"/>
          <w:sz w:val="28"/>
          <w:szCs w:val="28"/>
          <w:lang w:bidi="ru-RU"/>
        </w:rPr>
      </w:pPr>
      <w:r w:rsidRPr="00887223">
        <w:rPr>
          <w:color w:val="000000"/>
          <w:sz w:val="28"/>
          <w:szCs w:val="28"/>
          <w:lang w:bidi="ru-RU"/>
        </w:rPr>
        <w:t>Мероприятия, обозначенные в подпрограмме, направлены на совершенствование ее деятельности, повышение качества и доступности социальных услуг для детей, находящихся в трудной жизненной ситуации, на приоритетное развитие профилактики безнадзорности и правонарушений среди несовершеннолетних.</w:t>
      </w:r>
    </w:p>
    <w:p w:rsidR="00FC4B05" w:rsidRPr="00887223" w:rsidRDefault="00FC4B05" w:rsidP="00887223">
      <w:pPr>
        <w:ind w:firstLine="709"/>
        <w:jc w:val="both"/>
        <w:rPr>
          <w:color w:val="000000"/>
          <w:sz w:val="28"/>
          <w:szCs w:val="28"/>
          <w:lang w:bidi="ru-RU"/>
        </w:rPr>
      </w:pPr>
      <w:r w:rsidRPr="00887223">
        <w:rPr>
          <w:color w:val="000000"/>
          <w:sz w:val="28"/>
          <w:szCs w:val="28"/>
          <w:lang w:bidi="ru-RU"/>
        </w:rPr>
        <w:lastRenderedPageBreak/>
        <w:t>За 9 месяцев 2017 года комиссией по делам несовершеннолетних и защите их прав при администрации муниципального района «Каларский район» проведено 16 заседаний на которых рассмотрено 63 дела в отношении двух несовершеннолетних и  46 родителей ненадлежащим образом исполняющих родительские обязанности по воспитанию, содержанию, обучению несовершеннолетних детей, из них в отношении 9 родителей протоколы об административном правонарушении рассматривались повторно. На профилактическом учете в КДН и ЗП состоит 32 семьи, находящихся в социально опасном положении, в трудной жизненной ситуации, в них проживает 63 ребенка; 12 несовершеннолетних (совершившие административные правонарушения, кражи, в том числе в группе лиц, вымогательства, порчу чужого имущества и т.д.).</w:t>
      </w:r>
    </w:p>
    <w:p w:rsidR="00FC4B05" w:rsidRPr="00887223" w:rsidRDefault="00FC4B05" w:rsidP="00887223">
      <w:pPr>
        <w:ind w:firstLine="709"/>
        <w:jc w:val="both"/>
        <w:rPr>
          <w:color w:val="000000"/>
          <w:sz w:val="28"/>
          <w:szCs w:val="28"/>
          <w:lang w:bidi="ru-RU"/>
        </w:rPr>
      </w:pPr>
      <w:r w:rsidRPr="00887223">
        <w:rPr>
          <w:color w:val="000000"/>
          <w:sz w:val="28"/>
          <w:szCs w:val="28"/>
          <w:lang w:bidi="ru-RU"/>
        </w:rPr>
        <w:t>Не уменьшается количество детей, употребляющих алкогольную продукцию. Среди причин, влияющих на распространение спиртных напитков в подростковой среде, не последнее место занимает доступность алкоголя. Так,  за 9 месяцев 2017 года по причине употребления алкоголя был привлечен к административной ответственности 1 несовершеннолетний и 4 родителя за употребление спиртных напитков их детьми. В одном из случаев ребенок употребил алкоголь по причине свободного хранения родителями данной продукции дома.</w:t>
      </w:r>
    </w:p>
    <w:p w:rsidR="00FC4B05" w:rsidRPr="00887223" w:rsidRDefault="00FC4B05" w:rsidP="00887223">
      <w:pPr>
        <w:ind w:firstLine="709"/>
        <w:jc w:val="both"/>
        <w:rPr>
          <w:color w:val="000000"/>
          <w:sz w:val="28"/>
          <w:szCs w:val="28"/>
          <w:lang w:bidi="ru-RU"/>
        </w:rPr>
      </w:pPr>
      <w:r w:rsidRPr="00887223">
        <w:rPr>
          <w:color w:val="000000"/>
          <w:sz w:val="28"/>
          <w:szCs w:val="28"/>
          <w:lang w:bidi="ru-RU"/>
        </w:rPr>
        <w:t>Подростковая преступность чаще всего стала носить групповой характер. Численность подростков совершающих общественно опасные деяния до достижения ими возраста уголовной ответственности увеличивается.</w:t>
      </w:r>
    </w:p>
    <w:p w:rsidR="00FC4B05" w:rsidRPr="00887223" w:rsidRDefault="00FC4B05" w:rsidP="00887223">
      <w:pPr>
        <w:ind w:firstLine="709"/>
        <w:jc w:val="both"/>
        <w:rPr>
          <w:color w:val="000000"/>
          <w:sz w:val="28"/>
          <w:szCs w:val="28"/>
          <w:lang w:bidi="ru-RU"/>
        </w:rPr>
      </w:pPr>
      <w:r w:rsidRPr="00887223">
        <w:rPr>
          <w:color w:val="000000"/>
          <w:sz w:val="28"/>
          <w:szCs w:val="28"/>
          <w:lang w:bidi="ru-RU"/>
        </w:rPr>
        <w:t>За 9 месяцев 2017 года на территории Каларского района несовершеннолетними совершенно 5 преступлений 6 лицами, 5 из которых – лица, не достигшие возраста уголовной ответственности.</w:t>
      </w:r>
    </w:p>
    <w:p w:rsidR="00FC4B05" w:rsidRPr="00887223" w:rsidRDefault="00FC4B05" w:rsidP="00887223">
      <w:pPr>
        <w:ind w:firstLine="709"/>
        <w:jc w:val="both"/>
        <w:rPr>
          <w:color w:val="000000"/>
          <w:sz w:val="28"/>
          <w:szCs w:val="28"/>
          <w:lang w:bidi="ru-RU"/>
        </w:rPr>
      </w:pPr>
      <w:r w:rsidRPr="00887223">
        <w:rPr>
          <w:color w:val="000000"/>
          <w:sz w:val="28"/>
          <w:szCs w:val="28"/>
          <w:lang w:bidi="ru-RU"/>
        </w:rPr>
        <w:t>В целях  проведения эффективной профилактической работы по предупреждению преступлений комиссией  по делам несовершеннолетних и защите их прав р</w:t>
      </w:r>
      <w:r w:rsidRPr="00887223">
        <w:rPr>
          <w:sz w:val="28"/>
          <w:szCs w:val="28"/>
        </w:rPr>
        <w:t>азработаны и утверждены: План мероприятий по снижению уровня криминального влияния на несовершеннолетних, а также Порядок  взаимодействия органов и учреждений системы профилактики безнадзорности и правонарушений несовершеннолетних при организации работы с несовершеннолетними, осужденными к мерам наказания, не связанным с лишением свободы, а также вернувшимися из воспитательных колоний и специализированных учебно-воспитательных учреждений закрытого типа.</w:t>
      </w:r>
    </w:p>
    <w:p w:rsidR="00FC4B05" w:rsidRPr="00887223" w:rsidRDefault="00FC4B05" w:rsidP="00887223">
      <w:pPr>
        <w:widowControl w:val="0"/>
        <w:spacing w:line="274" w:lineRule="exact"/>
        <w:ind w:firstLine="709"/>
        <w:jc w:val="both"/>
        <w:rPr>
          <w:color w:val="000000"/>
          <w:sz w:val="28"/>
          <w:szCs w:val="28"/>
          <w:lang w:bidi="ru-RU"/>
        </w:rPr>
      </w:pPr>
      <w:r w:rsidRPr="00887223">
        <w:rPr>
          <w:color w:val="000000"/>
          <w:sz w:val="28"/>
          <w:szCs w:val="28"/>
          <w:lang w:bidi="ru-RU"/>
        </w:rPr>
        <w:t>Создание условий для организации досуговых мероприятий, получения профессии позволит отвлечь несовершеннолетних от правонарушений, а так же выработает у представителей разных ведомств единый гуманистический подход к проблемам детей, повысит их психолого-педагогическую и юридическую компетентность.</w:t>
      </w:r>
    </w:p>
    <w:p w:rsidR="00FC4B05" w:rsidRPr="00887223" w:rsidRDefault="00FC4B05" w:rsidP="00887223">
      <w:pPr>
        <w:widowControl w:val="0"/>
        <w:spacing w:line="274" w:lineRule="exact"/>
        <w:ind w:firstLine="709"/>
        <w:jc w:val="both"/>
        <w:rPr>
          <w:color w:val="000000"/>
          <w:sz w:val="28"/>
          <w:szCs w:val="28"/>
          <w:lang w:bidi="ru-RU"/>
        </w:rPr>
      </w:pPr>
      <w:r w:rsidRPr="00887223">
        <w:rPr>
          <w:color w:val="000000"/>
          <w:sz w:val="28"/>
          <w:szCs w:val="28"/>
          <w:lang w:bidi="ru-RU"/>
        </w:rPr>
        <w:t xml:space="preserve">В основе решения проблемы профилактики безнадзорности и правонарушений несовершеннолетних лежит профилактическая работа с семьями, в первую очередь с семьями, находящимися в социально-опасном положении, малообеспеченным, неполным семьям, где есть безработные и </w:t>
      </w:r>
      <w:r w:rsidRPr="00887223">
        <w:rPr>
          <w:color w:val="000000"/>
          <w:sz w:val="28"/>
          <w:szCs w:val="28"/>
          <w:lang w:bidi="ru-RU"/>
        </w:rPr>
        <w:lastRenderedPageBreak/>
        <w:t>злоупотребляющие алкоголем родители.</w:t>
      </w:r>
    </w:p>
    <w:p w:rsidR="00FC4B05" w:rsidRPr="00887223" w:rsidRDefault="00FC4B05" w:rsidP="00887223">
      <w:pPr>
        <w:widowControl w:val="0"/>
        <w:spacing w:line="274" w:lineRule="exact"/>
        <w:ind w:firstLine="709"/>
        <w:jc w:val="both"/>
        <w:rPr>
          <w:color w:val="000000"/>
          <w:sz w:val="28"/>
          <w:szCs w:val="28"/>
          <w:lang w:bidi="ru-RU"/>
        </w:rPr>
      </w:pPr>
      <w:r w:rsidRPr="00887223">
        <w:rPr>
          <w:color w:val="000000"/>
          <w:sz w:val="28"/>
          <w:szCs w:val="28"/>
          <w:lang w:bidi="ru-RU"/>
        </w:rPr>
        <w:t>Для того, чтобы в полной мере это реализовать одновременно должна решаться основная задача - обеспечение приемлемого уровня жизни семей с детьми, укрепление нравственно-</w:t>
      </w:r>
      <w:r w:rsidRPr="00887223">
        <w:rPr>
          <w:color w:val="000000"/>
          <w:sz w:val="28"/>
          <w:szCs w:val="28"/>
          <w:lang w:bidi="ru-RU"/>
        </w:rPr>
        <w:softHyphen/>
        <w:t>воспитательной функции семьи, что может существенно повлиять на уменьшение численности несовершеннолетних правонарушителей, безнадзорных детей, детей, оставшихся без попечения родителей.</w:t>
      </w:r>
    </w:p>
    <w:p w:rsidR="00FC4B05" w:rsidRPr="00887223" w:rsidRDefault="00FC4B05" w:rsidP="00FC4B05">
      <w:pPr>
        <w:widowControl w:val="0"/>
        <w:spacing w:line="274" w:lineRule="exact"/>
        <w:ind w:firstLine="340"/>
        <w:jc w:val="both"/>
        <w:rPr>
          <w:color w:val="000000"/>
          <w:sz w:val="28"/>
          <w:szCs w:val="28"/>
          <w:lang w:bidi="ru-RU"/>
        </w:rPr>
      </w:pPr>
    </w:p>
    <w:p w:rsidR="00FC4B05" w:rsidRPr="00887223" w:rsidRDefault="00FC4B05" w:rsidP="00FC4B05">
      <w:pPr>
        <w:widowControl w:val="0"/>
        <w:spacing w:line="274" w:lineRule="exact"/>
        <w:ind w:firstLine="340"/>
        <w:jc w:val="center"/>
        <w:rPr>
          <w:b/>
          <w:color w:val="000000"/>
          <w:sz w:val="28"/>
          <w:szCs w:val="28"/>
          <w:lang w:bidi="ru-RU"/>
        </w:rPr>
      </w:pPr>
      <w:r w:rsidRPr="00887223">
        <w:rPr>
          <w:b/>
          <w:color w:val="000000"/>
          <w:sz w:val="28"/>
          <w:szCs w:val="28"/>
          <w:lang w:bidi="ru-RU"/>
        </w:rPr>
        <w:t>Цели и задачи подпрограммы</w:t>
      </w:r>
    </w:p>
    <w:p w:rsidR="00FC4B05" w:rsidRPr="00887223" w:rsidRDefault="00FC4B05" w:rsidP="00FC4B05">
      <w:pPr>
        <w:widowControl w:val="0"/>
        <w:spacing w:line="274" w:lineRule="exact"/>
        <w:ind w:firstLine="340"/>
        <w:jc w:val="center"/>
        <w:rPr>
          <w:b/>
          <w:color w:val="000000"/>
          <w:sz w:val="28"/>
          <w:szCs w:val="28"/>
          <w:lang w:bidi="ru-RU"/>
        </w:rPr>
      </w:pPr>
    </w:p>
    <w:p w:rsidR="00FC4B05" w:rsidRPr="00887223" w:rsidRDefault="00FC4B05" w:rsidP="00887223">
      <w:pPr>
        <w:widowControl w:val="0"/>
        <w:ind w:firstLine="709"/>
        <w:jc w:val="both"/>
        <w:rPr>
          <w:color w:val="000000"/>
          <w:sz w:val="28"/>
          <w:szCs w:val="28"/>
          <w:lang w:bidi="ru-RU"/>
        </w:rPr>
      </w:pPr>
      <w:r w:rsidRPr="00887223">
        <w:rPr>
          <w:color w:val="000000"/>
          <w:sz w:val="28"/>
          <w:szCs w:val="28"/>
          <w:lang w:bidi="ru-RU"/>
        </w:rPr>
        <w:t>Выполняя мероприятия, обозначенные подпрограммой, будет возможно взаимодействие органов и учреждений, осуществляющих профилактику безнадзорности и правонарушений несовершеннолетних, основными целями которого в области организации индивидуальной профилактической работы в отношении несовершеннолетних и семей, находящихся в социально опасном положении, являются:</w:t>
      </w:r>
    </w:p>
    <w:p w:rsidR="00FC4B05" w:rsidRPr="00887223" w:rsidRDefault="00FC4B05" w:rsidP="00887223">
      <w:pPr>
        <w:widowControl w:val="0"/>
        <w:ind w:firstLine="709"/>
        <w:jc w:val="both"/>
        <w:rPr>
          <w:color w:val="000000"/>
          <w:sz w:val="28"/>
          <w:szCs w:val="28"/>
          <w:lang w:bidi="ru-RU"/>
        </w:rPr>
      </w:pPr>
      <w:r w:rsidRPr="00887223">
        <w:rPr>
          <w:color w:val="000000"/>
          <w:sz w:val="28"/>
          <w:szCs w:val="28"/>
          <w:lang w:bidi="ru-RU"/>
        </w:rPr>
        <w:t xml:space="preserve">      Осуществление профилактической работы с семьями на ранней стадии социального неблагополучия; профилактика социального сиротства;</w:t>
      </w:r>
    </w:p>
    <w:p w:rsidR="00FC4B05" w:rsidRPr="00887223" w:rsidRDefault="00FC4B05" w:rsidP="00887223">
      <w:pPr>
        <w:widowControl w:val="0"/>
        <w:ind w:firstLine="709"/>
        <w:jc w:val="both"/>
        <w:rPr>
          <w:color w:val="000000"/>
          <w:sz w:val="28"/>
          <w:szCs w:val="28"/>
          <w:lang w:bidi="ru-RU"/>
        </w:rPr>
      </w:pPr>
      <w:r w:rsidRPr="00887223">
        <w:rPr>
          <w:color w:val="000000"/>
          <w:sz w:val="28"/>
          <w:szCs w:val="28"/>
          <w:lang w:bidi="ru-RU"/>
        </w:rPr>
        <w:t>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этому;</w:t>
      </w:r>
    </w:p>
    <w:p w:rsidR="00FC4B05" w:rsidRPr="00887223" w:rsidRDefault="00FC4B05" w:rsidP="00887223">
      <w:pPr>
        <w:widowControl w:val="0"/>
        <w:ind w:firstLine="709"/>
        <w:jc w:val="both"/>
        <w:rPr>
          <w:color w:val="000000"/>
          <w:sz w:val="28"/>
          <w:szCs w:val="28"/>
          <w:lang w:bidi="ru-RU"/>
        </w:rPr>
      </w:pPr>
      <w:r w:rsidRPr="00887223">
        <w:rPr>
          <w:color w:val="000000"/>
          <w:sz w:val="28"/>
          <w:szCs w:val="28"/>
          <w:lang w:bidi="ru-RU"/>
        </w:rPr>
        <w:t>обеспечение защиты прав и законных интересов несовершеннолетних;</w:t>
      </w:r>
    </w:p>
    <w:p w:rsidR="00FC4B05" w:rsidRPr="00887223" w:rsidRDefault="00FC4B05" w:rsidP="00887223">
      <w:pPr>
        <w:widowControl w:val="0"/>
        <w:ind w:firstLine="709"/>
        <w:jc w:val="both"/>
        <w:rPr>
          <w:color w:val="000000"/>
          <w:sz w:val="28"/>
          <w:szCs w:val="28"/>
          <w:lang w:bidi="ru-RU"/>
        </w:rPr>
      </w:pPr>
      <w:r w:rsidRPr="00887223">
        <w:rPr>
          <w:color w:val="000000"/>
          <w:sz w:val="28"/>
          <w:szCs w:val="28"/>
          <w:lang w:bidi="ru-RU"/>
        </w:rPr>
        <w:t>социально-педагогическая реабилитация несовершеннолетних, находящихся в социально-опасном положении; выявление и пресечение случаев вовлечения несовершеннолетних в совершение преступлений и антиобщественных действий.</w:t>
      </w:r>
    </w:p>
    <w:p w:rsidR="00FC4B05" w:rsidRPr="00887223" w:rsidRDefault="00FC4B05" w:rsidP="00887223">
      <w:pPr>
        <w:keepNext/>
        <w:keepLines/>
        <w:widowControl w:val="0"/>
        <w:ind w:firstLine="709"/>
        <w:jc w:val="both"/>
        <w:rPr>
          <w:bCs/>
          <w:color w:val="000000"/>
          <w:sz w:val="28"/>
          <w:szCs w:val="28"/>
          <w:lang w:bidi="ru-RU"/>
        </w:rPr>
      </w:pPr>
      <w:bookmarkStart w:id="3" w:name="bookmark2"/>
      <w:r w:rsidRPr="00887223">
        <w:rPr>
          <w:bCs/>
          <w:color w:val="000000"/>
          <w:sz w:val="28"/>
          <w:szCs w:val="28"/>
          <w:lang w:bidi="ru-RU"/>
        </w:rPr>
        <w:t>Особого внимания требует:</w:t>
      </w:r>
      <w:bookmarkEnd w:id="3"/>
    </w:p>
    <w:p w:rsidR="00FC4B05" w:rsidRPr="00887223" w:rsidRDefault="00887223" w:rsidP="00887223">
      <w:pPr>
        <w:widowControl w:val="0"/>
        <w:tabs>
          <w:tab w:val="left" w:pos="229"/>
        </w:tabs>
        <w:ind w:firstLine="709"/>
        <w:jc w:val="both"/>
        <w:rPr>
          <w:color w:val="000000"/>
          <w:sz w:val="28"/>
          <w:szCs w:val="28"/>
          <w:lang w:bidi="ru-RU"/>
        </w:rPr>
      </w:pPr>
      <w:r>
        <w:rPr>
          <w:color w:val="000000"/>
          <w:sz w:val="28"/>
          <w:szCs w:val="28"/>
          <w:lang w:bidi="ru-RU"/>
        </w:rPr>
        <w:t xml:space="preserve">- </w:t>
      </w:r>
      <w:r w:rsidR="00FC4B05" w:rsidRPr="00887223">
        <w:rPr>
          <w:color w:val="000000"/>
          <w:sz w:val="28"/>
          <w:szCs w:val="28"/>
          <w:lang w:bidi="ru-RU"/>
        </w:rPr>
        <w:t>работа по оформлению документов и устройству подростков в специализированные краевые учреждения закрытого типа;</w:t>
      </w:r>
    </w:p>
    <w:p w:rsidR="00FC4B05" w:rsidRPr="00887223" w:rsidRDefault="00887223" w:rsidP="00887223">
      <w:pPr>
        <w:widowControl w:val="0"/>
        <w:tabs>
          <w:tab w:val="left" w:pos="229"/>
        </w:tabs>
        <w:ind w:firstLine="709"/>
        <w:jc w:val="both"/>
        <w:rPr>
          <w:color w:val="000000"/>
          <w:sz w:val="28"/>
          <w:szCs w:val="28"/>
          <w:lang w:bidi="ru-RU"/>
        </w:rPr>
      </w:pPr>
      <w:r>
        <w:rPr>
          <w:color w:val="000000"/>
          <w:sz w:val="28"/>
          <w:szCs w:val="28"/>
          <w:lang w:bidi="ru-RU"/>
        </w:rPr>
        <w:t xml:space="preserve">- </w:t>
      </w:r>
      <w:r w:rsidR="00FC4B05" w:rsidRPr="00887223">
        <w:rPr>
          <w:color w:val="000000"/>
          <w:sz w:val="28"/>
          <w:szCs w:val="28"/>
          <w:lang w:bidi="ru-RU"/>
        </w:rPr>
        <w:t>привлечение родителей к административной и уголовной ответственности за невыполнение своих обязанностей по воспитанию и содержанию детей;</w:t>
      </w:r>
    </w:p>
    <w:p w:rsidR="00FC4B05" w:rsidRPr="00887223" w:rsidRDefault="00887223" w:rsidP="00887223">
      <w:pPr>
        <w:widowControl w:val="0"/>
        <w:tabs>
          <w:tab w:val="left" w:pos="229"/>
        </w:tabs>
        <w:ind w:firstLine="709"/>
        <w:jc w:val="both"/>
        <w:rPr>
          <w:color w:val="000000"/>
          <w:sz w:val="28"/>
          <w:szCs w:val="28"/>
          <w:lang w:bidi="ru-RU"/>
        </w:rPr>
      </w:pPr>
      <w:r>
        <w:rPr>
          <w:color w:val="000000"/>
          <w:sz w:val="28"/>
          <w:szCs w:val="28"/>
          <w:lang w:bidi="ru-RU"/>
        </w:rPr>
        <w:t xml:space="preserve">- </w:t>
      </w:r>
      <w:r w:rsidR="00FC4B05" w:rsidRPr="00887223">
        <w:rPr>
          <w:color w:val="000000"/>
          <w:sz w:val="28"/>
          <w:szCs w:val="28"/>
          <w:lang w:bidi="ru-RU"/>
        </w:rPr>
        <w:t>работа над выявлением социально опасных ситуаций, влекущих угрозу жизни и здоровью детей;</w:t>
      </w:r>
    </w:p>
    <w:p w:rsidR="00FC4B05" w:rsidRPr="00887223" w:rsidRDefault="00887223" w:rsidP="00887223">
      <w:pPr>
        <w:widowControl w:val="0"/>
        <w:tabs>
          <w:tab w:val="left" w:pos="229"/>
        </w:tabs>
        <w:ind w:firstLine="709"/>
        <w:jc w:val="both"/>
        <w:rPr>
          <w:color w:val="000000"/>
          <w:sz w:val="28"/>
          <w:szCs w:val="28"/>
          <w:lang w:bidi="ru-RU"/>
        </w:rPr>
      </w:pPr>
      <w:r>
        <w:rPr>
          <w:color w:val="000000"/>
          <w:sz w:val="28"/>
          <w:szCs w:val="28"/>
          <w:lang w:bidi="ru-RU"/>
        </w:rPr>
        <w:t xml:space="preserve">- </w:t>
      </w:r>
      <w:r w:rsidR="00FC4B05" w:rsidRPr="00887223">
        <w:rPr>
          <w:color w:val="000000"/>
          <w:sz w:val="28"/>
          <w:szCs w:val="28"/>
          <w:lang w:bidi="ru-RU"/>
        </w:rPr>
        <w:t>выявление случаев жестокого обращения с детьми.</w:t>
      </w:r>
    </w:p>
    <w:p w:rsidR="00FC4B05" w:rsidRPr="00887223" w:rsidRDefault="00FC4B05" w:rsidP="00FC4B05">
      <w:pPr>
        <w:keepNext/>
        <w:keepLines/>
        <w:widowControl w:val="0"/>
        <w:spacing w:after="141" w:line="240" w:lineRule="exact"/>
        <w:jc w:val="center"/>
        <w:outlineLvl w:val="1"/>
        <w:rPr>
          <w:b/>
          <w:bCs/>
          <w:color w:val="000000"/>
          <w:sz w:val="28"/>
          <w:szCs w:val="28"/>
          <w:lang w:bidi="ru-RU"/>
        </w:rPr>
      </w:pPr>
      <w:bookmarkStart w:id="4" w:name="bookmark3"/>
    </w:p>
    <w:p w:rsidR="00FC4B05" w:rsidRPr="00887223" w:rsidRDefault="00FC4B05" w:rsidP="00FC4B05">
      <w:pPr>
        <w:keepNext/>
        <w:keepLines/>
        <w:widowControl w:val="0"/>
        <w:spacing w:after="141" w:line="240" w:lineRule="exact"/>
        <w:jc w:val="center"/>
        <w:outlineLvl w:val="1"/>
        <w:rPr>
          <w:b/>
          <w:bCs/>
          <w:color w:val="000000"/>
          <w:sz w:val="28"/>
          <w:szCs w:val="28"/>
          <w:lang w:bidi="ru-RU"/>
        </w:rPr>
      </w:pPr>
      <w:r w:rsidRPr="00887223">
        <w:rPr>
          <w:b/>
          <w:bCs/>
          <w:color w:val="000000"/>
          <w:sz w:val="28"/>
          <w:szCs w:val="28"/>
          <w:lang w:bidi="ru-RU"/>
        </w:rPr>
        <w:t>Механизм реализации программы</w:t>
      </w:r>
      <w:bookmarkEnd w:id="4"/>
    </w:p>
    <w:p w:rsidR="00FC4B05" w:rsidRPr="00887223" w:rsidRDefault="00FC4B05" w:rsidP="00887223">
      <w:pPr>
        <w:widowControl w:val="0"/>
        <w:ind w:firstLine="709"/>
        <w:jc w:val="both"/>
        <w:rPr>
          <w:color w:val="000000"/>
          <w:sz w:val="28"/>
          <w:szCs w:val="28"/>
          <w:lang w:bidi="ru-RU"/>
        </w:rPr>
      </w:pPr>
      <w:r w:rsidRPr="00887223">
        <w:rPr>
          <w:color w:val="000000"/>
          <w:sz w:val="28"/>
          <w:szCs w:val="28"/>
          <w:lang w:bidi="ru-RU"/>
        </w:rPr>
        <w:t>Подпрограмма утверждается главой муниципального района «Каларский район».</w:t>
      </w:r>
    </w:p>
    <w:p w:rsidR="00FC4B05" w:rsidRPr="00887223" w:rsidRDefault="00FC4B05" w:rsidP="00887223">
      <w:pPr>
        <w:widowControl w:val="0"/>
        <w:ind w:firstLine="709"/>
        <w:jc w:val="both"/>
        <w:rPr>
          <w:rFonts w:eastAsia="Arial Unicode MS"/>
          <w:color w:val="000000"/>
          <w:sz w:val="28"/>
          <w:szCs w:val="28"/>
          <w:lang w:bidi="ru-RU"/>
        </w:rPr>
      </w:pPr>
      <w:r w:rsidRPr="00887223">
        <w:rPr>
          <w:color w:val="000000"/>
          <w:sz w:val="28"/>
          <w:szCs w:val="28"/>
          <w:lang w:bidi="ru-RU"/>
        </w:rPr>
        <w:t xml:space="preserve">Исполнителями основных мероприятий подпрограммы являются: комиссия по делам несовершеннолетних и защите их прав администрации муниципального района «Каларский район», подразделение по делам несовершеннолетних отдела министерства внутренних дел России по Каларскому району, орган опеки и попечительства администрации муниципального района «Каларский район», ГУЗ Каларская ЦРБ, отдел </w:t>
      </w:r>
      <w:r w:rsidRPr="00887223">
        <w:rPr>
          <w:color w:val="000000"/>
          <w:sz w:val="28"/>
          <w:szCs w:val="28"/>
          <w:lang w:bidi="ru-RU"/>
        </w:rPr>
        <w:lastRenderedPageBreak/>
        <w:t>управления образованием  (образовательные учреждения), государственное казенное учреждение «Краевой центр занятости населения» Забайкальского края Чернышевский и Каларский район, муниципальные учреждения культуры, о</w:t>
      </w:r>
      <w:r w:rsidRPr="00887223">
        <w:rPr>
          <w:rFonts w:eastAsia="Arial Unicode MS"/>
          <w:color w:val="000000"/>
          <w:sz w:val="28"/>
          <w:szCs w:val="28"/>
          <w:lang w:bidi="ru-RU"/>
        </w:rPr>
        <w:t>тдел министерства социальной защиты населения в Каларском районе.</w:t>
      </w:r>
    </w:p>
    <w:p w:rsidR="00FC4B05" w:rsidRPr="00887223" w:rsidRDefault="00FC4B05" w:rsidP="00887223">
      <w:pPr>
        <w:widowControl w:val="0"/>
        <w:ind w:firstLine="709"/>
        <w:jc w:val="both"/>
        <w:rPr>
          <w:rFonts w:eastAsia="Arial Unicode MS"/>
          <w:color w:val="000000"/>
          <w:sz w:val="28"/>
          <w:szCs w:val="28"/>
          <w:lang w:bidi="ru-RU"/>
        </w:rPr>
      </w:pPr>
      <w:r w:rsidRPr="00887223">
        <w:rPr>
          <w:rFonts w:eastAsia="Arial Unicode MS"/>
          <w:color w:val="000000"/>
          <w:sz w:val="28"/>
          <w:szCs w:val="28"/>
          <w:lang w:bidi="ru-RU"/>
        </w:rPr>
        <w:t>Ход и результаты выполнения мероприятий могут быть рассмотрены на заседаниях при главе муниципального района «Каларский район».</w:t>
      </w:r>
    </w:p>
    <w:p w:rsidR="00FC4B05" w:rsidRPr="00887223" w:rsidRDefault="00FC4B05" w:rsidP="00887223">
      <w:pPr>
        <w:widowControl w:val="0"/>
        <w:ind w:firstLine="709"/>
        <w:jc w:val="both"/>
        <w:rPr>
          <w:rFonts w:eastAsia="Arial Unicode MS"/>
          <w:color w:val="000000"/>
          <w:sz w:val="28"/>
          <w:szCs w:val="28"/>
          <w:lang w:bidi="ru-RU"/>
        </w:rPr>
      </w:pPr>
      <w:r w:rsidRPr="00887223">
        <w:rPr>
          <w:rFonts w:eastAsia="Arial Unicode MS"/>
          <w:color w:val="000000"/>
          <w:sz w:val="28"/>
          <w:szCs w:val="28"/>
          <w:lang w:bidi="ru-RU"/>
        </w:rPr>
        <w:t>Заказчик подпрограммы администрация района с учетом выделенных на реализацию подпрограммы финансовых средств ежегодно уточняет целевые показатели и затраты по подпрограмме мероприятия, механизм реализации и состав исполнителей.</w:t>
      </w:r>
    </w:p>
    <w:p w:rsidR="00FC4B05" w:rsidRPr="00887223" w:rsidRDefault="00FC4B05" w:rsidP="00887223">
      <w:pPr>
        <w:widowControl w:val="0"/>
        <w:ind w:firstLine="709"/>
        <w:jc w:val="both"/>
        <w:rPr>
          <w:rFonts w:eastAsia="Arial Unicode MS"/>
          <w:color w:val="000000"/>
          <w:sz w:val="28"/>
          <w:szCs w:val="28"/>
          <w:lang w:bidi="ru-RU"/>
        </w:rPr>
      </w:pPr>
      <w:r w:rsidRPr="00887223">
        <w:rPr>
          <w:rFonts w:eastAsia="Arial Unicode MS"/>
          <w:color w:val="000000"/>
          <w:sz w:val="28"/>
          <w:szCs w:val="28"/>
          <w:lang w:bidi="ru-RU"/>
        </w:rPr>
        <w:t>Исполнители мероприятия подпрограммы несут ответственность за их качественное и своевременное выполнение, рациональное использование финансовых средств и ресурсов, выделяемых на реализацию подпрограммы.</w:t>
      </w:r>
    </w:p>
    <w:p w:rsidR="00FC4B05" w:rsidRDefault="00FC4B05" w:rsidP="00887223">
      <w:pPr>
        <w:widowControl w:val="0"/>
        <w:ind w:firstLine="709"/>
        <w:jc w:val="both"/>
        <w:rPr>
          <w:color w:val="000000"/>
          <w:sz w:val="28"/>
          <w:szCs w:val="28"/>
          <w:lang w:bidi="ru-RU"/>
        </w:rPr>
      </w:pPr>
      <w:r w:rsidRPr="00887223">
        <w:rPr>
          <w:color w:val="000000"/>
          <w:sz w:val="28"/>
          <w:szCs w:val="28"/>
          <w:lang w:bidi="ru-RU"/>
        </w:rPr>
        <w:t>Комиссия по делам несовершеннолетних и защите их прав ежегодно, в конце календарного года, информирует главу муниципального района «Каларский район» о выполнении программы, при необходимости в установленном порядке вносит предложения о продлении сроков реализации подпрограммы.</w:t>
      </w:r>
    </w:p>
    <w:p w:rsidR="00887223" w:rsidRPr="00887223" w:rsidRDefault="00887223" w:rsidP="00887223">
      <w:pPr>
        <w:widowControl w:val="0"/>
        <w:ind w:firstLine="709"/>
        <w:jc w:val="both"/>
        <w:rPr>
          <w:color w:val="000000"/>
          <w:sz w:val="28"/>
          <w:szCs w:val="28"/>
          <w:lang w:bidi="ru-RU"/>
        </w:rPr>
      </w:pPr>
    </w:p>
    <w:p w:rsidR="00FC4B05" w:rsidRDefault="00FC4B05" w:rsidP="007730A4">
      <w:pPr>
        <w:keepNext/>
        <w:keepLines/>
        <w:widowControl w:val="0"/>
        <w:jc w:val="center"/>
        <w:outlineLvl w:val="1"/>
        <w:rPr>
          <w:b/>
          <w:bCs/>
          <w:color w:val="000000"/>
          <w:sz w:val="28"/>
          <w:szCs w:val="28"/>
          <w:lang w:bidi="ru-RU"/>
        </w:rPr>
      </w:pPr>
      <w:bookmarkStart w:id="5" w:name="bookmark4"/>
      <w:r w:rsidRPr="00887223">
        <w:rPr>
          <w:b/>
          <w:bCs/>
          <w:color w:val="000000"/>
          <w:sz w:val="28"/>
          <w:szCs w:val="28"/>
          <w:lang w:bidi="ru-RU"/>
        </w:rPr>
        <w:t>Организация управления программой и контроль за ходом её реализации.</w:t>
      </w:r>
      <w:bookmarkEnd w:id="5"/>
    </w:p>
    <w:p w:rsidR="007730A4" w:rsidRPr="00887223" w:rsidRDefault="007730A4" w:rsidP="007730A4">
      <w:pPr>
        <w:keepNext/>
        <w:keepLines/>
        <w:widowControl w:val="0"/>
        <w:jc w:val="center"/>
        <w:outlineLvl w:val="1"/>
        <w:rPr>
          <w:b/>
          <w:bCs/>
          <w:color w:val="000000"/>
          <w:sz w:val="28"/>
          <w:szCs w:val="28"/>
          <w:lang w:bidi="ru-RU"/>
        </w:rPr>
      </w:pPr>
    </w:p>
    <w:p w:rsidR="00FC4B05" w:rsidRPr="00887223" w:rsidRDefault="00FC4B05" w:rsidP="007730A4">
      <w:pPr>
        <w:widowControl w:val="0"/>
        <w:ind w:firstLine="709"/>
        <w:jc w:val="both"/>
        <w:rPr>
          <w:color w:val="000000"/>
          <w:sz w:val="28"/>
          <w:szCs w:val="28"/>
          <w:lang w:bidi="ru-RU"/>
        </w:rPr>
      </w:pPr>
      <w:r w:rsidRPr="00887223">
        <w:rPr>
          <w:color w:val="000000"/>
          <w:sz w:val="28"/>
          <w:szCs w:val="28"/>
          <w:lang w:bidi="ru-RU"/>
        </w:rPr>
        <w:t>Управление программой осуществляет Комиссия по делам несовершеннолетних и защите их прав, отдел управления образованием. Ежегодно уточняются подпрограммные мероприятия, при необходимости ответственный секретарь комиссии по делам несовершеннолетних и защите их прав вносит изменения (согласно предложений исполнителей) и дополнения в действующую подпрограмму.</w:t>
      </w:r>
    </w:p>
    <w:p w:rsidR="00FC4B05" w:rsidRPr="00887223" w:rsidRDefault="00FC4B05" w:rsidP="007730A4">
      <w:pPr>
        <w:widowControl w:val="0"/>
        <w:ind w:firstLine="709"/>
        <w:jc w:val="both"/>
        <w:rPr>
          <w:color w:val="000000"/>
          <w:sz w:val="28"/>
          <w:szCs w:val="28"/>
          <w:lang w:bidi="ru-RU"/>
        </w:rPr>
      </w:pPr>
      <w:r w:rsidRPr="00887223">
        <w:rPr>
          <w:color w:val="000000"/>
          <w:sz w:val="28"/>
          <w:szCs w:val="28"/>
          <w:lang w:bidi="ru-RU"/>
        </w:rPr>
        <w:t>Комиссия по делам несовершеннолетних и защите их прав ежегодно до 5 января направляет доклады о ходе выполнения работ по подпрограмме. Отчет о реализации Подпрограммы должен содержать:</w:t>
      </w:r>
    </w:p>
    <w:p w:rsidR="00FC4B05" w:rsidRPr="00887223" w:rsidRDefault="007730A4" w:rsidP="007730A4">
      <w:pPr>
        <w:widowControl w:val="0"/>
        <w:tabs>
          <w:tab w:val="left" w:pos="727"/>
        </w:tabs>
        <w:ind w:firstLine="709"/>
        <w:jc w:val="both"/>
        <w:rPr>
          <w:color w:val="000000"/>
          <w:sz w:val="28"/>
          <w:szCs w:val="28"/>
          <w:lang w:bidi="ru-RU"/>
        </w:rPr>
      </w:pPr>
      <w:r>
        <w:rPr>
          <w:color w:val="000000"/>
          <w:sz w:val="28"/>
          <w:szCs w:val="28"/>
          <w:lang w:bidi="ru-RU"/>
        </w:rPr>
        <w:t xml:space="preserve">- </w:t>
      </w:r>
      <w:r w:rsidR="00FC4B05" w:rsidRPr="00887223">
        <w:rPr>
          <w:color w:val="000000"/>
          <w:sz w:val="28"/>
          <w:szCs w:val="28"/>
          <w:lang w:bidi="ru-RU"/>
        </w:rPr>
        <w:t>Перечень завершенных к отчетному периоду мероприятий по подпрограмме;</w:t>
      </w:r>
    </w:p>
    <w:p w:rsidR="00FC4B05" w:rsidRPr="00887223" w:rsidRDefault="007730A4" w:rsidP="007730A4">
      <w:pPr>
        <w:widowControl w:val="0"/>
        <w:tabs>
          <w:tab w:val="left" w:pos="727"/>
        </w:tabs>
        <w:ind w:firstLine="709"/>
        <w:jc w:val="both"/>
        <w:rPr>
          <w:color w:val="000000"/>
          <w:sz w:val="28"/>
          <w:szCs w:val="28"/>
          <w:lang w:bidi="ru-RU"/>
        </w:rPr>
      </w:pPr>
      <w:r>
        <w:rPr>
          <w:color w:val="000000"/>
          <w:sz w:val="28"/>
          <w:szCs w:val="28"/>
          <w:lang w:bidi="ru-RU"/>
        </w:rPr>
        <w:t xml:space="preserve">- </w:t>
      </w:r>
      <w:r w:rsidR="00FC4B05" w:rsidRPr="00887223">
        <w:rPr>
          <w:color w:val="000000"/>
          <w:sz w:val="28"/>
          <w:szCs w:val="28"/>
          <w:lang w:bidi="ru-RU"/>
        </w:rPr>
        <w:t>Перечень не завершенных к отчетному периоду мероприятий подпрограммы и процент их незавершенности;</w:t>
      </w:r>
    </w:p>
    <w:p w:rsidR="00FC4B05" w:rsidRPr="00887223" w:rsidRDefault="007730A4" w:rsidP="007730A4">
      <w:pPr>
        <w:widowControl w:val="0"/>
        <w:tabs>
          <w:tab w:val="left" w:pos="727"/>
        </w:tabs>
        <w:ind w:firstLine="709"/>
        <w:jc w:val="both"/>
        <w:rPr>
          <w:color w:val="000000"/>
          <w:sz w:val="28"/>
          <w:szCs w:val="28"/>
          <w:lang w:bidi="ru-RU"/>
        </w:rPr>
      </w:pPr>
      <w:r>
        <w:rPr>
          <w:color w:val="000000"/>
          <w:sz w:val="28"/>
          <w:szCs w:val="28"/>
          <w:lang w:bidi="ru-RU"/>
        </w:rPr>
        <w:t xml:space="preserve">- </w:t>
      </w:r>
      <w:r w:rsidR="00FC4B05" w:rsidRPr="00887223">
        <w:rPr>
          <w:color w:val="000000"/>
          <w:sz w:val="28"/>
          <w:szCs w:val="28"/>
          <w:lang w:bidi="ru-RU"/>
        </w:rPr>
        <w:t>Анализ причин несвоевременного завершения подпрограммных мероприятий.</w:t>
      </w:r>
    </w:p>
    <w:p w:rsidR="00FC4B05" w:rsidRPr="00887223" w:rsidRDefault="00FC4B05" w:rsidP="007730A4">
      <w:pPr>
        <w:widowControl w:val="0"/>
        <w:ind w:firstLine="709"/>
        <w:jc w:val="both"/>
        <w:rPr>
          <w:color w:val="000000"/>
          <w:sz w:val="28"/>
          <w:szCs w:val="28"/>
          <w:lang w:bidi="ru-RU"/>
        </w:rPr>
      </w:pPr>
      <w:r w:rsidRPr="00887223">
        <w:rPr>
          <w:color w:val="000000"/>
          <w:sz w:val="28"/>
          <w:szCs w:val="28"/>
          <w:lang w:bidi="ru-RU"/>
        </w:rPr>
        <w:t>Итоги выполнения подпрограммы рассматриваются два раза в год на заседаниях Комиссии по делам несовершеннолетних и защите их прав.</w:t>
      </w:r>
    </w:p>
    <w:p w:rsidR="00FC4B05" w:rsidRPr="00887223" w:rsidRDefault="00FC4B05" w:rsidP="007730A4">
      <w:pPr>
        <w:widowControl w:val="0"/>
        <w:ind w:firstLine="709"/>
        <w:jc w:val="both"/>
        <w:rPr>
          <w:color w:val="000000"/>
          <w:sz w:val="28"/>
          <w:szCs w:val="28"/>
          <w:lang w:bidi="ru-RU"/>
        </w:rPr>
      </w:pPr>
    </w:p>
    <w:p w:rsidR="00FC4B05" w:rsidRPr="00887223" w:rsidRDefault="00FC4B05" w:rsidP="00FC4B05">
      <w:pPr>
        <w:widowControl w:val="0"/>
        <w:spacing w:line="274" w:lineRule="exact"/>
        <w:jc w:val="center"/>
        <w:rPr>
          <w:b/>
          <w:color w:val="000000"/>
          <w:sz w:val="28"/>
          <w:szCs w:val="28"/>
          <w:lang w:bidi="ru-RU"/>
        </w:rPr>
      </w:pPr>
      <w:r w:rsidRPr="00887223">
        <w:rPr>
          <w:b/>
          <w:color w:val="000000"/>
          <w:sz w:val="28"/>
          <w:szCs w:val="28"/>
          <w:lang w:bidi="ru-RU"/>
        </w:rPr>
        <w:t>Оценка эффективности реализации подпрограммы</w:t>
      </w:r>
    </w:p>
    <w:p w:rsidR="00FC4B05" w:rsidRPr="00887223" w:rsidRDefault="00FC4B05" w:rsidP="00FC4B05">
      <w:pPr>
        <w:widowControl w:val="0"/>
        <w:spacing w:line="274" w:lineRule="exact"/>
        <w:jc w:val="center"/>
        <w:rPr>
          <w:b/>
          <w:color w:val="000000"/>
          <w:sz w:val="28"/>
          <w:szCs w:val="28"/>
          <w:lang w:bidi="ru-RU"/>
        </w:rPr>
      </w:pPr>
    </w:p>
    <w:p w:rsidR="00FC4B05" w:rsidRPr="00887223" w:rsidRDefault="00FC4B05" w:rsidP="007730A4">
      <w:pPr>
        <w:widowControl w:val="0"/>
        <w:ind w:firstLine="709"/>
        <w:jc w:val="both"/>
        <w:rPr>
          <w:color w:val="000000"/>
          <w:sz w:val="28"/>
          <w:szCs w:val="28"/>
          <w:lang w:bidi="ru-RU"/>
        </w:rPr>
      </w:pPr>
      <w:r w:rsidRPr="00887223">
        <w:rPr>
          <w:color w:val="000000"/>
          <w:sz w:val="28"/>
          <w:szCs w:val="28"/>
          <w:lang w:bidi="ru-RU"/>
        </w:rPr>
        <w:t xml:space="preserve">Предполагается, что реализация мероприятий подпрограммы будет </w:t>
      </w:r>
      <w:r w:rsidRPr="00887223">
        <w:rPr>
          <w:color w:val="000000"/>
          <w:sz w:val="28"/>
          <w:szCs w:val="28"/>
          <w:lang w:bidi="ru-RU"/>
        </w:rPr>
        <w:lastRenderedPageBreak/>
        <w:t>способствовать:</w:t>
      </w:r>
    </w:p>
    <w:p w:rsidR="00FC4B05" w:rsidRPr="00887223" w:rsidRDefault="00FC4B05" w:rsidP="007730A4">
      <w:pPr>
        <w:widowControl w:val="0"/>
        <w:ind w:firstLine="709"/>
        <w:jc w:val="both"/>
        <w:rPr>
          <w:color w:val="000000"/>
          <w:sz w:val="28"/>
          <w:szCs w:val="28"/>
          <w:lang w:bidi="ru-RU"/>
        </w:rPr>
      </w:pPr>
      <w:r w:rsidRPr="00887223">
        <w:rPr>
          <w:color w:val="000000"/>
          <w:sz w:val="28"/>
          <w:szCs w:val="28"/>
          <w:lang w:bidi="ru-RU"/>
        </w:rPr>
        <w:t>- уменьшению количества несовершеннолетних и семей, находящихся в социально опасном положении, трудной жизненной ситуации;</w:t>
      </w:r>
    </w:p>
    <w:p w:rsidR="00FC4B05" w:rsidRPr="00887223" w:rsidRDefault="00FC4B05" w:rsidP="007730A4">
      <w:pPr>
        <w:widowControl w:val="0"/>
        <w:ind w:firstLine="709"/>
        <w:jc w:val="both"/>
        <w:rPr>
          <w:color w:val="000000"/>
          <w:sz w:val="28"/>
          <w:szCs w:val="28"/>
          <w:lang w:bidi="ru-RU"/>
        </w:rPr>
      </w:pPr>
      <w:r w:rsidRPr="00887223">
        <w:rPr>
          <w:color w:val="000000"/>
          <w:sz w:val="28"/>
          <w:szCs w:val="28"/>
          <w:lang w:bidi="ru-RU"/>
        </w:rPr>
        <w:t>- сокращению числа правонарушений и преступлений, совершенных несовершеннолетними;</w:t>
      </w:r>
    </w:p>
    <w:p w:rsidR="00FC4B05" w:rsidRPr="00887223" w:rsidRDefault="00FC4B05" w:rsidP="007730A4">
      <w:pPr>
        <w:widowControl w:val="0"/>
        <w:ind w:firstLine="709"/>
        <w:jc w:val="both"/>
        <w:rPr>
          <w:color w:val="000000"/>
          <w:sz w:val="28"/>
          <w:szCs w:val="28"/>
          <w:lang w:bidi="ru-RU"/>
        </w:rPr>
      </w:pPr>
      <w:r w:rsidRPr="00887223">
        <w:rPr>
          <w:color w:val="000000"/>
          <w:sz w:val="28"/>
          <w:szCs w:val="28"/>
          <w:lang w:bidi="ru-RU"/>
        </w:rPr>
        <w:t>- уменьшению количества несовершеннолетних, состоящих на профилактическом учете в КДН и ЗП;</w:t>
      </w:r>
    </w:p>
    <w:p w:rsidR="00FC4B05" w:rsidRPr="00887223" w:rsidRDefault="00FC4B05" w:rsidP="007730A4">
      <w:pPr>
        <w:widowControl w:val="0"/>
        <w:ind w:firstLine="709"/>
        <w:jc w:val="both"/>
        <w:rPr>
          <w:color w:val="000000"/>
          <w:sz w:val="28"/>
          <w:szCs w:val="28"/>
          <w:lang w:bidi="ru-RU"/>
        </w:rPr>
      </w:pPr>
      <w:r w:rsidRPr="00887223">
        <w:rPr>
          <w:color w:val="000000"/>
          <w:sz w:val="28"/>
          <w:szCs w:val="28"/>
          <w:lang w:bidi="ru-RU"/>
        </w:rPr>
        <w:t>- сокращению количества лишения и ограничения родительских прав.</w:t>
      </w:r>
    </w:p>
    <w:p w:rsidR="00FC4B05" w:rsidRPr="009068AC" w:rsidRDefault="00FC4B05" w:rsidP="00FC4B05">
      <w:pPr>
        <w:jc w:val="center"/>
        <w:rPr>
          <w:b/>
        </w:rPr>
      </w:pPr>
    </w:p>
    <w:p w:rsidR="00FC4B05" w:rsidRDefault="00761BE0" w:rsidP="007730A4">
      <w:pPr>
        <w:pStyle w:val="aff8"/>
        <w:ind w:left="0"/>
        <w:jc w:val="center"/>
        <w:rPr>
          <w:b/>
          <w:sz w:val="28"/>
          <w:szCs w:val="28"/>
        </w:rPr>
      </w:pPr>
      <w:r w:rsidRPr="007730A4">
        <w:rPr>
          <w:b/>
          <w:sz w:val="28"/>
          <w:szCs w:val="28"/>
        </w:rPr>
        <w:t>Основные мероприятия и объемы финансирования</w:t>
      </w:r>
      <w:r w:rsidR="00FC4B05" w:rsidRPr="007730A4">
        <w:rPr>
          <w:b/>
          <w:sz w:val="28"/>
          <w:szCs w:val="28"/>
        </w:rPr>
        <w:t xml:space="preserve"> </w:t>
      </w:r>
      <w:r w:rsidRPr="007730A4">
        <w:rPr>
          <w:b/>
          <w:sz w:val="28"/>
          <w:szCs w:val="28"/>
        </w:rPr>
        <w:t xml:space="preserve">  подпрограммы по профилактике безнадзорности и правонарушений несовершеннолетних в муниципальном районе «Каларский район»  на 2018-2022 г.г.</w:t>
      </w:r>
    </w:p>
    <w:p w:rsidR="007730A4" w:rsidRPr="007730A4" w:rsidRDefault="007730A4" w:rsidP="007730A4">
      <w:pPr>
        <w:pStyle w:val="aff8"/>
        <w:ind w:left="0"/>
        <w:jc w:val="center"/>
        <w:rPr>
          <w:b/>
          <w:sz w:val="28"/>
          <w:szCs w:val="28"/>
        </w:rPr>
      </w:pPr>
    </w:p>
    <w:tbl>
      <w:tblPr>
        <w:tblW w:w="96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1"/>
        <w:gridCol w:w="1859"/>
        <w:gridCol w:w="1479"/>
        <w:gridCol w:w="1073"/>
        <w:gridCol w:w="819"/>
        <w:gridCol w:w="882"/>
        <w:gridCol w:w="696"/>
        <w:gridCol w:w="696"/>
        <w:gridCol w:w="696"/>
        <w:gridCol w:w="696"/>
      </w:tblGrid>
      <w:tr w:rsidR="00FC4B05" w:rsidRPr="00C027BE" w:rsidTr="007730A4">
        <w:trPr>
          <w:trHeight w:val="285"/>
        </w:trPr>
        <w:tc>
          <w:tcPr>
            <w:tcW w:w="801" w:type="dxa"/>
            <w:vMerge w:val="restart"/>
            <w:shd w:val="clear" w:color="auto" w:fill="auto"/>
          </w:tcPr>
          <w:p w:rsidR="00FC4B05" w:rsidRPr="00761BE0" w:rsidRDefault="00FC4B05" w:rsidP="00261CDB">
            <w:pPr>
              <w:jc w:val="center"/>
              <w:rPr>
                <w:b/>
              </w:rPr>
            </w:pPr>
            <w:r w:rsidRPr="00761BE0">
              <w:rPr>
                <w:b/>
              </w:rPr>
              <w:t>№п/п</w:t>
            </w:r>
          </w:p>
        </w:tc>
        <w:tc>
          <w:tcPr>
            <w:tcW w:w="1859" w:type="dxa"/>
            <w:vMerge w:val="restart"/>
            <w:shd w:val="clear" w:color="auto" w:fill="auto"/>
          </w:tcPr>
          <w:p w:rsidR="00FC4B05" w:rsidRPr="00761BE0" w:rsidRDefault="00FC4B05" w:rsidP="00261CDB">
            <w:pPr>
              <w:jc w:val="center"/>
              <w:rPr>
                <w:b/>
              </w:rPr>
            </w:pPr>
            <w:r w:rsidRPr="00761BE0">
              <w:rPr>
                <w:b/>
              </w:rPr>
              <w:t>Мероприятия</w:t>
            </w:r>
          </w:p>
        </w:tc>
        <w:tc>
          <w:tcPr>
            <w:tcW w:w="1479" w:type="dxa"/>
            <w:vMerge w:val="restart"/>
            <w:shd w:val="clear" w:color="auto" w:fill="auto"/>
          </w:tcPr>
          <w:p w:rsidR="00FC4B05" w:rsidRPr="00761BE0" w:rsidRDefault="00FC4B05" w:rsidP="00261CDB">
            <w:pPr>
              <w:jc w:val="center"/>
              <w:rPr>
                <w:b/>
              </w:rPr>
            </w:pPr>
            <w:r w:rsidRPr="00761BE0">
              <w:rPr>
                <w:b/>
              </w:rPr>
              <w:t>Сроки проведения</w:t>
            </w:r>
          </w:p>
        </w:tc>
        <w:tc>
          <w:tcPr>
            <w:tcW w:w="1073" w:type="dxa"/>
            <w:vMerge w:val="restart"/>
            <w:shd w:val="clear" w:color="auto" w:fill="auto"/>
          </w:tcPr>
          <w:p w:rsidR="00FC4B05" w:rsidRPr="00761BE0" w:rsidRDefault="00FC4B05" w:rsidP="00261CDB">
            <w:pPr>
              <w:jc w:val="center"/>
              <w:rPr>
                <w:b/>
              </w:rPr>
            </w:pPr>
            <w:r w:rsidRPr="00761BE0">
              <w:rPr>
                <w:b/>
              </w:rPr>
              <w:t>Ответственные</w:t>
            </w:r>
          </w:p>
        </w:tc>
        <w:tc>
          <w:tcPr>
            <w:tcW w:w="4485" w:type="dxa"/>
            <w:gridSpan w:val="6"/>
            <w:shd w:val="clear" w:color="auto" w:fill="auto"/>
          </w:tcPr>
          <w:p w:rsidR="00FC4B05" w:rsidRPr="00761BE0" w:rsidRDefault="00FC4B05" w:rsidP="00261CDB">
            <w:pPr>
              <w:jc w:val="center"/>
              <w:rPr>
                <w:b/>
              </w:rPr>
            </w:pPr>
            <w:r w:rsidRPr="00761BE0">
              <w:rPr>
                <w:b/>
              </w:rPr>
              <w:t>Объем финансирования (тыс.рублей)</w:t>
            </w:r>
          </w:p>
        </w:tc>
      </w:tr>
      <w:tr w:rsidR="00FC4B05" w:rsidRPr="00C027BE" w:rsidTr="007730A4">
        <w:trPr>
          <w:trHeight w:val="510"/>
        </w:trPr>
        <w:tc>
          <w:tcPr>
            <w:tcW w:w="801" w:type="dxa"/>
            <w:vMerge/>
            <w:shd w:val="clear" w:color="auto" w:fill="auto"/>
          </w:tcPr>
          <w:p w:rsidR="00FC4B05" w:rsidRPr="00761BE0" w:rsidRDefault="00FC4B05" w:rsidP="00261CDB">
            <w:pPr>
              <w:jc w:val="center"/>
              <w:rPr>
                <w:b/>
              </w:rPr>
            </w:pPr>
          </w:p>
        </w:tc>
        <w:tc>
          <w:tcPr>
            <w:tcW w:w="1859" w:type="dxa"/>
            <w:vMerge/>
            <w:shd w:val="clear" w:color="auto" w:fill="auto"/>
          </w:tcPr>
          <w:p w:rsidR="00FC4B05" w:rsidRPr="00761BE0" w:rsidRDefault="00FC4B05" w:rsidP="00261CDB">
            <w:pPr>
              <w:jc w:val="center"/>
              <w:rPr>
                <w:b/>
              </w:rPr>
            </w:pPr>
          </w:p>
        </w:tc>
        <w:tc>
          <w:tcPr>
            <w:tcW w:w="1479" w:type="dxa"/>
            <w:vMerge/>
            <w:shd w:val="clear" w:color="auto" w:fill="auto"/>
          </w:tcPr>
          <w:p w:rsidR="00FC4B05" w:rsidRPr="00761BE0" w:rsidRDefault="00FC4B05" w:rsidP="00261CDB">
            <w:pPr>
              <w:jc w:val="center"/>
              <w:rPr>
                <w:b/>
              </w:rPr>
            </w:pPr>
          </w:p>
        </w:tc>
        <w:tc>
          <w:tcPr>
            <w:tcW w:w="1073" w:type="dxa"/>
            <w:vMerge/>
            <w:shd w:val="clear" w:color="auto" w:fill="auto"/>
          </w:tcPr>
          <w:p w:rsidR="00FC4B05" w:rsidRPr="00761BE0" w:rsidRDefault="00FC4B05" w:rsidP="00261CDB">
            <w:pPr>
              <w:jc w:val="center"/>
              <w:rPr>
                <w:b/>
              </w:rPr>
            </w:pPr>
          </w:p>
        </w:tc>
        <w:tc>
          <w:tcPr>
            <w:tcW w:w="819" w:type="dxa"/>
            <w:shd w:val="clear" w:color="auto" w:fill="auto"/>
          </w:tcPr>
          <w:p w:rsidR="00FC4B05" w:rsidRPr="00761BE0" w:rsidRDefault="00FC4B05" w:rsidP="00261CDB">
            <w:pPr>
              <w:jc w:val="center"/>
              <w:rPr>
                <w:b/>
              </w:rPr>
            </w:pPr>
            <w:r w:rsidRPr="00761BE0">
              <w:rPr>
                <w:b/>
              </w:rPr>
              <w:t>Всего</w:t>
            </w:r>
          </w:p>
        </w:tc>
        <w:tc>
          <w:tcPr>
            <w:tcW w:w="882" w:type="dxa"/>
            <w:shd w:val="clear" w:color="auto" w:fill="auto"/>
          </w:tcPr>
          <w:p w:rsidR="00FC4B05" w:rsidRPr="00761BE0" w:rsidRDefault="00FC4B05" w:rsidP="00261CDB">
            <w:pPr>
              <w:ind w:left="350"/>
              <w:jc w:val="center"/>
              <w:rPr>
                <w:b/>
              </w:rPr>
            </w:pPr>
            <w:r w:rsidRPr="00761BE0">
              <w:rPr>
                <w:b/>
              </w:rPr>
              <w:t>2018</w:t>
            </w:r>
          </w:p>
        </w:tc>
        <w:tc>
          <w:tcPr>
            <w:tcW w:w="696" w:type="dxa"/>
            <w:shd w:val="clear" w:color="auto" w:fill="auto"/>
          </w:tcPr>
          <w:p w:rsidR="00FC4B05" w:rsidRPr="00761BE0" w:rsidRDefault="00FC4B05" w:rsidP="00261CDB">
            <w:pPr>
              <w:jc w:val="center"/>
              <w:rPr>
                <w:b/>
              </w:rPr>
            </w:pPr>
            <w:r w:rsidRPr="00761BE0">
              <w:rPr>
                <w:b/>
              </w:rPr>
              <w:t>2019</w:t>
            </w:r>
          </w:p>
        </w:tc>
        <w:tc>
          <w:tcPr>
            <w:tcW w:w="696" w:type="dxa"/>
            <w:shd w:val="clear" w:color="auto" w:fill="auto"/>
          </w:tcPr>
          <w:p w:rsidR="00FC4B05" w:rsidRPr="00761BE0" w:rsidRDefault="00FC4B05" w:rsidP="00261CDB">
            <w:pPr>
              <w:jc w:val="center"/>
              <w:rPr>
                <w:b/>
              </w:rPr>
            </w:pPr>
            <w:r w:rsidRPr="00761BE0">
              <w:rPr>
                <w:b/>
              </w:rPr>
              <w:t>2020</w:t>
            </w:r>
          </w:p>
        </w:tc>
        <w:tc>
          <w:tcPr>
            <w:tcW w:w="696" w:type="dxa"/>
            <w:shd w:val="clear" w:color="auto" w:fill="auto"/>
          </w:tcPr>
          <w:p w:rsidR="00FC4B05" w:rsidRPr="00761BE0" w:rsidRDefault="00FC4B05" w:rsidP="00261CDB">
            <w:pPr>
              <w:jc w:val="center"/>
              <w:rPr>
                <w:b/>
              </w:rPr>
            </w:pPr>
            <w:r w:rsidRPr="00761BE0">
              <w:rPr>
                <w:b/>
              </w:rPr>
              <w:t>2021</w:t>
            </w:r>
          </w:p>
        </w:tc>
        <w:tc>
          <w:tcPr>
            <w:tcW w:w="696" w:type="dxa"/>
            <w:shd w:val="clear" w:color="auto" w:fill="auto"/>
          </w:tcPr>
          <w:p w:rsidR="00FC4B05" w:rsidRPr="00761BE0" w:rsidRDefault="00FC4B05" w:rsidP="00261CDB">
            <w:pPr>
              <w:jc w:val="center"/>
              <w:rPr>
                <w:b/>
              </w:rPr>
            </w:pPr>
            <w:r w:rsidRPr="00761BE0">
              <w:rPr>
                <w:b/>
              </w:rPr>
              <w:t>2022</w:t>
            </w:r>
          </w:p>
        </w:tc>
      </w:tr>
      <w:tr w:rsidR="00FC4B05" w:rsidRPr="00C027BE" w:rsidTr="007730A4">
        <w:tc>
          <w:tcPr>
            <w:tcW w:w="6031" w:type="dxa"/>
            <w:gridSpan w:val="5"/>
            <w:shd w:val="clear" w:color="auto" w:fill="auto"/>
          </w:tcPr>
          <w:p w:rsidR="00FC4B05" w:rsidRPr="00794138" w:rsidRDefault="00FC4B05" w:rsidP="00261CDB"/>
        </w:tc>
        <w:tc>
          <w:tcPr>
            <w:tcW w:w="2970" w:type="dxa"/>
            <w:gridSpan w:val="4"/>
            <w:shd w:val="clear" w:color="auto" w:fill="auto"/>
          </w:tcPr>
          <w:p w:rsidR="00FC4B05" w:rsidRPr="00794138" w:rsidRDefault="00FC4B05" w:rsidP="00261CDB"/>
        </w:tc>
        <w:tc>
          <w:tcPr>
            <w:tcW w:w="696" w:type="dxa"/>
            <w:shd w:val="clear" w:color="auto" w:fill="auto"/>
          </w:tcPr>
          <w:p w:rsidR="00FC4B05" w:rsidRPr="00794138" w:rsidRDefault="00FC4B05" w:rsidP="00261CDB"/>
        </w:tc>
      </w:tr>
      <w:tr w:rsidR="00FC4B05" w:rsidRPr="00C027BE" w:rsidTr="007730A4">
        <w:trPr>
          <w:trHeight w:val="675"/>
        </w:trPr>
        <w:tc>
          <w:tcPr>
            <w:tcW w:w="9697" w:type="dxa"/>
            <w:gridSpan w:val="10"/>
            <w:shd w:val="clear" w:color="auto" w:fill="auto"/>
          </w:tcPr>
          <w:p w:rsidR="00FC4B05" w:rsidRPr="00761BE0" w:rsidRDefault="00FC4B05" w:rsidP="00761BE0">
            <w:pPr>
              <w:pStyle w:val="aff8"/>
              <w:numPr>
                <w:ilvl w:val="0"/>
                <w:numId w:val="16"/>
              </w:numPr>
              <w:rPr>
                <w:b/>
                <w:sz w:val="20"/>
                <w:szCs w:val="20"/>
              </w:rPr>
            </w:pPr>
            <w:r w:rsidRPr="00761BE0">
              <w:rPr>
                <w:b/>
                <w:sz w:val="20"/>
                <w:szCs w:val="20"/>
              </w:rPr>
              <w:t>Направление «СОЗДАНИЕ ЭФФЕКТИВНОЙ СИСТЕМЫ МЕЖВЕДОМСТВЕННОГО ВЗАИМОДЕЙСТВИЯ ПО ПРОФИЛАКТИКЕ БЕЗНАДЗОРНОСТИ И ПРАВОНАРУШЕНИЙ НЕСОВЕРШЕННОЛЕТНИХ</w:t>
            </w:r>
          </w:p>
          <w:p w:rsidR="00FC4B05" w:rsidRPr="00C027BE" w:rsidRDefault="00FC4B05" w:rsidP="00261CDB"/>
        </w:tc>
      </w:tr>
      <w:tr w:rsidR="00FC4B05" w:rsidRPr="00C027BE" w:rsidTr="007730A4">
        <w:trPr>
          <w:trHeight w:val="480"/>
        </w:trPr>
        <w:tc>
          <w:tcPr>
            <w:tcW w:w="9697" w:type="dxa"/>
            <w:gridSpan w:val="10"/>
            <w:shd w:val="clear" w:color="auto" w:fill="auto"/>
          </w:tcPr>
          <w:p w:rsidR="00FC4B05" w:rsidRDefault="00FC4B05" w:rsidP="00261CDB">
            <w:r>
              <w:t>Основные мероприя</w:t>
            </w:r>
            <w:r w:rsidR="00761BE0">
              <w:t xml:space="preserve">тия </w:t>
            </w:r>
            <w:r>
              <w:t xml:space="preserve"> </w:t>
            </w:r>
          </w:p>
        </w:tc>
      </w:tr>
      <w:tr w:rsidR="00FC4B05" w:rsidRPr="00C027BE" w:rsidTr="007730A4">
        <w:tc>
          <w:tcPr>
            <w:tcW w:w="801" w:type="dxa"/>
            <w:shd w:val="clear" w:color="auto" w:fill="auto"/>
          </w:tcPr>
          <w:p w:rsidR="00FC4B05" w:rsidRPr="00C027BE" w:rsidRDefault="00FC4B05" w:rsidP="00261CDB">
            <w:r w:rsidRPr="00C027BE">
              <w:t>1.1</w:t>
            </w:r>
          </w:p>
        </w:tc>
        <w:tc>
          <w:tcPr>
            <w:tcW w:w="1859" w:type="dxa"/>
            <w:shd w:val="clear" w:color="auto" w:fill="auto"/>
          </w:tcPr>
          <w:p w:rsidR="00FC4B05" w:rsidRPr="00C027BE" w:rsidRDefault="00FC4B05" w:rsidP="00261CDB">
            <w:r w:rsidRPr="00C027BE">
              <w:rPr>
                <w:rStyle w:val="29"/>
                <w:rFonts w:eastAsia="Bookman Old Style"/>
              </w:rPr>
              <w:t>Формирование банка данных на несовершеннолетних и семьи, находящиеся в социально-опасном положении.</w:t>
            </w:r>
          </w:p>
        </w:tc>
        <w:tc>
          <w:tcPr>
            <w:tcW w:w="1479" w:type="dxa"/>
            <w:shd w:val="clear" w:color="auto" w:fill="auto"/>
          </w:tcPr>
          <w:p w:rsidR="00FC4B05" w:rsidRPr="00C027BE" w:rsidRDefault="00FC4B05" w:rsidP="00261CDB">
            <w:r w:rsidRPr="00C027BE">
              <w:t>постоянно</w:t>
            </w:r>
          </w:p>
        </w:tc>
        <w:tc>
          <w:tcPr>
            <w:tcW w:w="1073" w:type="dxa"/>
            <w:shd w:val="clear" w:color="auto" w:fill="auto"/>
          </w:tcPr>
          <w:p w:rsidR="00FC4B05" w:rsidRPr="000240D0" w:rsidRDefault="00FC4B05" w:rsidP="00261CDB">
            <w:pPr>
              <w:widowControl w:val="0"/>
              <w:spacing w:line="274" w:lineRule="exact"/>
              <w:rPr>
                <w:color w:val="000000"/>
                <w:lang w:bidi="ru-RU"/>
              </w:rPr>
            </w:pPr>
            <w:r w:rsidRPr="00C027BE">
              <w:rPr>
                <w:color w:val="000000"/>
                <w:lang w:bidi="ru-RU"/>
              </w:rPr>
              <w:t>Органы и учреждения</w:t>
            </w:r>
          </w:p>
          <w:p w:rsidR="00FC4B05" w:rsidRPr="000240D0" w:rsidRDefault="00FC4B05" w:rsidP="00261CDB">
            <w:pPr>
              <w:widowControl w:val="0"/>
              <w:spacing w:line="274" w:lineRule="exact"/>
              <w:rPr>
                <w:color w:val="000000"/>
                <w:lang w:bidi="ru-RU"/>
              </w:rPr>
            </w:pPr>
            <w:r w:rsidRPr="00C027BE">
              <w:rPr>
                <w:color w:val="000000"/>
                <w:lang w:bidi="ru-RU"/>
              </w:rPr>
              <w:t>системы</w:t>
            </w:r>
          </w:p>
          <w:p w:rsidR="00FC4B05" w:rsidRPr="000240D0" w:rsidRDefault="00FC4B05" w:rsidP="00261CDB">
            <w:pPr>
              <w:widowControl w:val="0"/>
              <w:spacing w:line="274" w:lineRule="exact"/>
              <w:rPr>
                <w:color w:val="000000"/>
                <w:lang w:bidi="ru-RU"/>
              </w:rPr>
            </w:pPr>
            <w:r w:rsidRPr="00C027BE">
              <w:rPr>
                <w:color w:val="000000"/>
                <w:lang w:bidi="ru-RU"/>
              </w:rPr>
              <w:t>профилактики</w:t>
            </w:r>
          </w:p>
          <w:p w:rsidR="00FC4B05" w:rsidRPr="00761BE0" w:rsidRDefault="00FC4B05" w:rsidP="00761BE0">
            <w:pPr>
              <w:widowControl w:val="0"/>
              <w:spacing w:line="274" w:lineRule="exact"/>
              <w:rPr>
                <w:color w:val="000000"/>
                <w:lang w:bidi="ru-RU"/>
              </w:rPr>
            </w:pPr>
          </w:p>
        </w:tc>
        <w:tc>
          <w:tcPr>
            <w:tcW w:w="819" w:type="dxa"/>
            <w:shd w:val="clear" w:color="auto" w:fill="auto"/>
          </w:tcPr>
          <w:p w:rsidR="00FC4B05" w:rsidRPr="00C027BE" w:rsidRDefault="00FC4B05" w:rsidP="00261CDB"/>
        </w:tc>
        <w:tc>
          <w:tcPr>
            <w:tcW w:w="882" w:type="dxa"/>
            <w:shd w:val="clear" w:color="auto" w:fill="auto"/>
          </w:tcPr>
          <w:p w:rsidR="00FC4B05" w:rsidRPr="00C027BE" w:rsidRDefault="00FC4B05" w:rsidP="00261CDB"/>
        </w:tc>
        <w:tc>
          <w:tcPr>
            <w:tcW w:w="696" w:type="dxa"/>
            <w:shd w:val="clear" w:color="auto" w:fill="auto"/>
          </w:tcPr>
          <w:p w:rsidR="00FC4B05" w:rsidRPr="00C027BE" w:rsidRDefault="00FC4B05" w:rsidP="00261CDB"/>
        </w:tc>
        <w:tc>
          <w:tcPr>
            <w:tcW w:w="696" w:type="dxa"/>
            <w:shd w:val="clear" w:color="auto" w:fill="auto"/>
          </w:tcPr>
          <w:p w:rsidR="00FC4B05" w:rsidRPr="00C027BE" w:rsidRDefault="00FC4B05" w:rsidP="00261CDB"/>
        </w:tc>
        <w:tc>
          <w:tcPr>
            <w:tcW w:w="696" w:type="dxa"/>
            <w:shd w:val="clear" w:color="auto" w:fill="auto"/>
          </w:tcPr>
          <w:p w:rsidR="00FC4B05" w:rsidRPr="00C027BE" w:rsidRDefault="00FC4B05" w:rsidP="00261CDB"/>
        </w:tc>
        <w:tc>
          <w:tcPr>
            <w:tcW w:w="696" w:type="dxa"/>
            <w:shd w:val="clear" w:color="auto" w:fill="auto"/>
          </w:tcPr>
          <w:p w:rsidR="00FC4B05" w:rsidRPr="00C027BE" w:rsidRDefault="00FC4B05" w:rsidP="00261CDB"/>
        </w:tc>
      </w:tr>
      <w:tr w:rsidR="00FC4B05" w:rsidRPr="00C027BE" w:rsidTr="007730A4">
        <w:tc>
          <w:tcPr>
            <w:tcW w:w="801" w:type="dxa"/>
            <w:shd w:val="clear" w:color="auto" w:fill="auto"/>
          </w:tcPr>
          <w:p w:rsidR="00FC4B05" w:rsidRPr="00C027BE" w:rsidRDefault="00FC4B05" w:rsidP="00261CDB">
            <w:r w:rsidRPr="00C027BE">
              <w:t>1.2</w:t>
            </w:r>
          </w:p>
        </w:tc>
        <w:tc>
          <w:tcPr>
            <w:tcW w:w="1859" w:type="dxa"/>
            <w:shd w:val="clear" w:color="auto" w:fill="auto"/>
          </w:tcPr>
          <w:p w:rsidR="00FC4B05" w:rsidRPr="000240D0" w:rsidRDefault="00FC4B05" w:rsidP="00261CDB">
            <w:pPr>
              <w:widowControl w:val="0"/>
              <w:spacing w:line="274" w:lineRule="exact"/>
              <w:jc w:val="both"/>
              <w:rPr>
                <w:color w:val="000000"/>
                <w:lang w:bidi="ru-RU"/>
              </w:rPr>
            </w:pPr>
            <w:r w:rsidRPr="00C027BE">
              <w:rPr>
                <w:color w:val="000000"/>
                <w:lang w:bidi="ru-RU"/>
              </w:rPr>
              <w:t>Своевременный обмен информацией между органами и учреждениями системы профилактики о выявленных фактах асоциального поведения родителей, лиц их заменяющих, фактах социального</w:t>
            </w:r>
          </w:p>
          <w:p w:rsidR="00FC4B05" w:rsidRPr="00C027BE" w:rsidRDefault="00FC4B05" w:rsidP="00261CDB">
            <w:r w:rsidRPr="00C027BE">
              <w:rPr>
                <w:rFonts w:eastAsia="Arial Unicode MS"/>
                <w:color w:val="000000"/>
                <w:lang w:bidi="ru-RU"/>
              </w:rPr>
              <w:lastRenderedPageBreak/>
              <w:t>неблагополучия, требующих принятия незамедлительных мер.</w:t>
            </w:r>
          </w:p>
        </w:tc>
        <w:tc>
          <w:tcPr>
            <w:tcW w:w="1479" w:type="dxa"/>
            <w:shd w:val="clear" w:color="auto" w:fill="auto"/>
          </w:tcPr>
          <w:p w:rsidR="00FC4B05" w:rsidRPr="00C027BE" w:rsidRDefault="00FC4B05" w:rsidP="00261CDB">
            <w:r w:rsidRPr="00C027BE">
              <w:lastRenderedPageBreak/>
              <w:t>постоянно</w:t>
            </w:r>
          </w:p>
        </w:tc>
        <w:tc>
          <w:tcPr>
            <w:tcW w:w="1073" w:type="dxa"/>
            <w:shd w:val="clear" w:color="auto" w:fill="auto"/>
          </w:tcPr>
          <w:p w:rsidR="00FC4B05" w:rsidRPr="000240D0" w:rsidRDefault="00FC4B05" w:rsidP="00261CDB">
            <w:pPr>
              <w:widowControl w:val="0"/>
              <w:spacing w:line="274" w:lineRule="exact"/>
              <w:rPr>
                <w:color w:val="000000"/>
                <w:lang w:bidi="ru-RU"/>
              </w:rPr>
            </w:pPr>
            <w:r w:rsidRPr="00C027BE">
              <w:rPr>
                <w:color w:val="000000"/>
                <w:lang w:bidi="ru-RU"/>
              </w:rPr>
              <w:t>Органы и учреждения</w:t>
            </w:r>
          </w:p>
          <w:p w:rsidR="00FC4B05" w:rsidRPr="000240D0" w:rsidRDefault="00FC4B05" w:rsidP="00261CDB">
            <w:pPr>
              <w:widowControl w:val="0"/>
              <w:spacing w:line="274" w:lineRule="exact"/>
              <w:rPr>
                <w:color w:val="000000"/>
                <w:lang w:bidi="ru-RU"/>
              </w:rPr>
            </w:pPr>
            <w:r w:rsidRPr="00C027BE">
              <w:rPr>
                <w:color w:val="000000"/>
                <w:lang w:bidi="ru-RU"/>
              </w:rPr>
              <w:t>системы</w:t>
            </w:r>
          </w:p>
          <w:p w:rsidR="00FC4B05" w:rsidRPr="000240D0" w:rsidRDefault="00FC4B05" w:rsidP="00261CDB">
            <w:pPr>
              <w:widowControl w:val="0"/>
              <w:spacing w:line="274" w:lineRule="exact"/>
              <w:rPr>
                <w:color w:val="000000"/>
                <w:lang w:bidi="ru-RU"/>
              </w:rPr>
            </w:pPr>
            <w:r w:rsidRPr="00C027BE">
              <w:rPr>
                <w:color w:val="000000"/>
                <w:lang w:bidi="ru-RU"/>
              </w:rPr>
              <w:t>профилактики</w:t>
            </w:r>
          </w:p>
          <w:p w:rsidR="00FC4B05" w:rsidRPr="00761BE0" w:rsidRDefault="00FC4B05" w:rsidP="00761BE0">
            <w:pPr>
              <w:widowControl w:val="0"/>
              <w:spacing w:line="274" w:lineRule="exact"/>
              <w:rPr>
                <w:color w:val="000000"/>
                <w:lang w:bidi="ru-RU"/>
              </w:rPr>
            </w:pPr>
          </w:p>
        </w:tc>
        <w:tc>
          <w:tcPr>
            <w:tcW w:w="819" w:type="dxa"/>
            <w:shd w:val="clear" w:color="auto" w:fill="auto"/>
          </w:tcPr>
          <w:p w:rsidR="00FC4B05" w:rsidRPr="00C027BE" w:rsidRDefault="00FC4B05" w:rsidP="00261CDB"/>
        </w:tc>
        <w:tc>
          <w:tcPr>
            <w:tcW w:w="882" w:type="dxa"/>
            <w:shd w:val="clear" w:color="auto" w:fill="auto"/>
          </w:tcPr>
          <w:p w:rsidR="00FC4B05" w:rsidRPr="00C027BE" w:rsidRDefault="00FC4B05" w:rsidP="00261CDB"/>
        </w:tc>
        <w:tc>
          <w:tcPr>
            <w:tcW w:w="696" w:type="dxa"/>
            <w:shd w:val="clear" w:color="auto" w:fill="auto"/>
          </w:tcPr>
          <w:p w:rsidR="00FC4B05" w:rsidRPr="00C027BE" w:rsidRDefault="00FC4B05" w:rsidP="00261CDB"/>
        </w:tc>
        <w:tc>
          <w:tcPr>
            <w:tcW w:w="696" w:type="dxa"/>
            <w:shd w:val="clear" w:color="auto" w:fill="auto"/>
          </w:tcPr>
          <w:p w:rsidR="00FC4B05" w:rsidRPr="00C027BE" w:rsidRDefault="00FC4B05" w:rsidP="00261CDB"/>
        </w:tc>
        <w:tc>
          <w:tcPr>
            <w:tcW w:w="696" w:type="dxa"/>
            <w:shd w:val="clear" w:color="auto" w:fill="auto"/>
          </w:tcPr>
          <w:p w:rsidR="00FC4B05" w:rsidRPr="00C027BE" w:rsidRDefault="00FC4B05" w:rsidP="00261CDB"/>
        </w:tc>
        <w:tc>
          <w:tcPr>
            <w:tcW w:w="696" w:type="dxa"/>
            <w:shd w:val="clear" w:color="auto" w:fill="auto"/>
          </w:tcPr>
          <w:p w:rsidR="00FC4B05" w:rsidRPr="00C027BE" w:rsidRDefault="00FC4B05" w:rsidP="00261CDB"/>
        </w:tc>
      </w:tr>
      <w:tr w:rsidR="00FC4B05" w:rsidRPr="00C027BE" w:rsidTr="007730A4">
        <w:tc>
          <w:tcPr>
            <w:tcW w:w="801" w:type="dxa"/>
            <w:shd w:val="clear" w:color="auto" w:fill="auto"/>
          </w:tcPr>
          <w:p w:rsidR="00FC4B05" w:rsidRPr="00C027BE" w:rsidRDefault="00FC4B05" w:rsidP="00261CDB">
            <w:r w:rsidRPr="00C027BE">
              <w:lastRenderedPageBreak/>
              <w:t>1.3</w:t>
            </w:r>
          </w:p>
        </w:tc>
        <w:tc>
          <w:tcPr>
            <w:tcW w:w="1859" w:type="dxa"/>
            <w:shd w:val="clear" w:color="auto" w:fill="auto"/>
          </w:tcPr>
          <w:p w:rsidR="00FC4B05" w:rsidRPr="00C027BE" w:rsidRDefault="00FC4B05" w:rsidP="00261CDB">
            <w:r w:rsidRPr="00C027BE">
              <w:rPr>
                <w:rStyle w:val="29"/>
                <w:rFonts w:eastAsia="Bookman Old Style"/>
              </w:rPr>
              <w:t>Своевременный обмен информацией между органами и учреждениями системы профилактики о детях, оставшихся без родительского попечения, либо находящихся в условиях создающих угрозу их жизни или здоровью.</w:t>
            </w:r>
          </w:p>
        </w:tc>
        <w:tc>
          <w:tcPr>
            <w:tcW w:w="1479" w:type="dxa"/>
            <w:shd w:val="clear" w:color="auto" w:fill="auto"/>
          </w:tcPr>
          <w:p w:rsidR="00FC4B05" w:rsidRPr="00C027BE" w:rsidRDefault="00FC4B05" w:rsidP="00261CDB">
            <w:r w:rsidRPr="00C027BE">
              <w:t>постоянно</w:t>
            </w:r>
          </w:p>
        </w:tc>
        <w:tc>
          <w:tcPr>
            <w:tcW w:w="1073" w:type="dxa"/>
            <w:shd w:val="clear" w:color="auto" w:fill="auto"/>
          </w:tcPr>
          <w:p w:rsidR="00FC4B05" w:rsidRPr="00C027BE" w:rsidRDefault="00FC4B05" w:rsidP="00261CDB">
            <w:r w:rsidRPr="00C027BE">
              <w:rPr>
                <w:rStyle w:val="29"/>
                <w:rFonts w:eastAsia="Bookman Old Style"/>
              </w:rPr>
              <w:t>КДН и ЗП</w:t>
            </w:r>
          </w:p>
        </w:tc>
        <w:tc>
          <w:tcPr>
            <w:tcW w:w="819" w:type="dxa"/>
            <w:shd w:val="clear" w:color="auto" w:fill="auto"/>
          </w:tcPr>
          <w:p w:rsidR="00FC4B05" w:rsidRPr="00C027BE" w:rsidRDefault="00FC4B05" w:rsidP="00261CDB"/>
        </w:tc>
        <w:tc>
          <w:tcPr>
            <w:tcW w:w="882" w:type="dxa"/>
            <w:shd w:val="clear" w:color="auto" w:fill="auto"/>
          </w:tcPr>
          <w:p w:rsidR="00FC4B05" w:rsidRPr="00C027BE" w:rsidRDefault="00FC4B05" w:rsidP="00261CDB"/>
        </w:tc>
        <w:tc>
          <w:tcPr>
            <w:tcW w:w="696" w:type="dxa"/>
            <w:shd w:val="clear" w:color="auto" w:fill="auto"/>
          </w:tcPr>
          <w:p w:rsidR="00FC4B05" w:rsidRPr="00C027BE" w:rsidRDefault="00FC4B05" w:rsidP="00261CDB"/>
        </w:tc>
        <w:tc>
          <w:tcPr>
            <w:tcW w:w="696" w:type="dxa"/>
            <w:shd w:val="clear" w:color="auto" w:fill="auto"/>
          </w:tcPr>
          <w:p w:rsidR="00FC4B05" w:rsidRPr="00C027BE" w:rsidRDefault="00FC4B05" w:rsidP="00261CDB"/>
        </w:tc>
        <w:tc>
          <w:tcPr>
            <w:tcW w:w="696" w:type="dxa"/>
            <w:shd w:val="clear" w:color="auto" w:fill="auto"/>
          </w:tcPr>
          <w:p w:rsidR="00FC4B05" w:rsidRPr="00C027BE" w:rsidRDefault="00FC4B05" w:rsidP="00261CDB"/>
        </w:tc>
        <w:tc>
          <w:tcPr>
            <w:tcW w:w="696" w:type="dxa"/>
            <w:shd w:val="clear" w:color="auto" w:fill="auto"/>
          </w:tcPr>
          <w:p w:rsidR="00FC4B05" w:rsidRPr="00C027BE" w:rsidRDefault="00FC4B05" w:rsidP="00261CDB"/>
        </w:tc>
      </w:tr>
      <w:tr w:rsidR="00FC4B05" w:rsidRPr="00C027BE" w:rsidTr="007730A4">
        <w:tc>
          <w:tcPr>
            <w:tcW w:w="801" w:type="dxa"/>
            <w:shd w:val="clear" w:color="auto" w:fill="auto"/>
          </w:tcPr>
          <w:p w:rsidR="00FC4B05" w:rsidRPr="00C027BE" w:rsidRDefault="00FC4B05" w:rsidP="00261CDB">
            <w:r w:rsidRPr="00C027BE">
              <w:t>1.4</w:t>
            </w:r>
          </w:p>
        </w:tc>
        <w:tc>
          <w:tcPr>
            <w:tcW w:w="1859" w:type="dxa"/>
            <w:shd w:val="clear" w:color="auto" w:fill="auto"/>
          </w:tcPr>
          <w:p w:rsidR="00FC4B05" w:rsidRPr="00C027BE" w:rsidRDefault="00FC4B05" w:rsidP="00261CDB">
            <w:r w:rsidRPr="00C027BE">
              <w:rPr>
                <w:rStyle w:val="29"/>
                <w:rFonts w:eastAsia="Bookman Old Style"/>
              </w:rPr>
              <w:t>Выявление фактов жестокого обращения родителей с детьми и</w:t>
            </w:r>
            <w:r w:rsidRPr="00C027BE">
              <w:rPr>
                <w:rStyle w:val="2BookmanOldStyle8pt"/>
              </w:rPr>
              <w:t xml:space="preserve"> </w:t>
            </w:r>
            <w:r w:rsidRPr="00C027BE">
              <w:rPr>
                <w:rStyle w:val="29"/>
                <w:rFonts w:eastAsia="Bookman Old Style"/>
              </w:rPr>
              <w:t>семейного насилия, принятия своевременных мер.</w:t>
            </w:r>
          </w:p>
        </w:tc>
        <w:tc>
          <w:tcPr>
            <w:tcW w:w="1479" w:type="dxa"/>
            <w:shd w:val="clear" w:color="auto" w:fill="auto"/>
          </w:tcPr>
          <w:p w:rsidR="00FC4B05" w:rsidRPr="00C027BE" w:rsidRDefault="00FC4B05" w:rsidP="00261CDB">
            <w:r w:rsidRPr="00C027BE">
              <w:t>постоянно</w:t>
            </w:r>
          </w:p>
        </w:tc>
        <w:tc>
          <w:tcPr>
            <w:tcW w:w="1073" w:type="dxa"/>
            <w:shd w:val="clear" w:color="auto" w:fill="auto"/>
          </w:tcPr>
          <w:p w:rsidR="00FC4B05" w:rsidRPr="000240D0" w:rsidRDefault="00FC4B05" w:rsidP="00261CDB">
            <w:pPr>
              <w:widowControl w:val="0"/>
              <w:spacing w:line="269" w:lineRule="exact"/>
              <w:rPr>
                <w:color w:val="000000"/>
                <w:lang w:bidi="ru-RU"/>
              </w:rPr>
            </w:pPr>
            <w:r w:rsidRPr="00C027BE">
              <w:rPr>
                <w:color w:val="000000"/>
                <w:lang w:bidi="ru-RU"/>
              </w:rPr>
              <w:t>ОМВД</w:t>
            </w:r>
          </w:p>
          <w:p w:rsidR="00FC4B05" w:rsidRPr="000240D0" w:rsidRDefault="00FC4B05" w:rsidP="00261CDB">
            <w:pPr>
              <w:widowControl w:val="0"/>
              <w:spacing w:line="269" w:lineRule="exact"/>
              <w:rPr>
                <w:color w:val="000000"/>
                <w:lang w:bidi="ru-RU"/>
              </w:rPr>
            </w:pPr>
            <w:r w:rsidRPr="00C027BE">
              <w:rPr>
                <w:color w:val="000000"/>
                <w:lang w:bidi="ru-RU"/>
              </w:rPr>
              <w:t>КДНиЗП</w:t>
            </w:r>
          </w:p>
          <w:p w:rsidR="00FC4B05" w:rsidRPr="00C027BE" w:rsidRDefault="00FC4B05" w:rsidP="00261CDB">
            <w:pPr>
              <w:rPr>
                <w:rStyle w:val="2BookmanOldStyle8pt"/>
              </w:rPr>
            </w:pPr>
            <w:r w:rsidRPr="00C027BE">
              <w:rPr>
                <w:rFonts w:eastAsia="Arial Unicode MS"/>
                <w:bCs/>
                <w:color w:val="000000"/>
                <w:lang w:bidi="ru-RU"/>
              </w:rPr>
              <w:t>ЦРБ</w:t>
            </w:r>
            <w:r w:rsidRPr="00C027BE">
              <w:rPr>
                <w:rStyle w:val="2BookmanOldStyle8pt"/>
              </w:rPr>
              <w:t xml:space="preserve"> </w:t>
            </w:r>
            <w:r>
              <w:rPr>
                <w:rStyle w:val="2BookmanOldStyle8pt"/>
              </w:rPr>
              <w:t>. оу</w:t>
            </w:r>
          </w:p>
          <w:p w:rsidR="00FC4B05" w:rsidRPr="00C027BE" w:rsidRDefault="00FC4B05" w:rsidP="00261CDB">
            <w:r w:rsidRPr="00C027BE">
              <w:rPr>
                <w:rStyle w:val="29"/>
                <w:rFonts w:eastAsia="Bookman Old Style"/>
              </w:rPr>
              <w:t>Орган опеки и попечительства</w:t>
            </w:r>
          </w:p>
        </w:tc>
        <w:tc>
          <w:tcPr>
            <w:tcW w:w="819" w:type="dxa"/>
            <w:shd w:val="clear" w:color="auto" w:fill="auto"/>
          </w:tcPr>
          <w:p w:rsidR="00FC4B05" w:rsidRPr="00C027BE" w:rsidRDefault="00FC4B05" w:rsidP="00261CDB"/>
        </w:tc>
        <w:tc>
          <w:tcPr>
            <w:tcW w:w="882" w:type="dxa"/>
            <w:shd w:val="clear" w:color="auto" w:fill="auto"/>
          </w:tcPr>
          <w:p w:rsidR="00FC4B05" w:rsidRPr="00C027BE" w:rsidRDefault="00FC4B05" w:rsidP="00261CDB"/>
        </w:tc>
        <w:tc>
          <w:tcPr>
            <w:tcW w:w="696" w:type="dxa"/>
            <w:shd w:val="clear" w:color="auto" w:fill="auto"/>
          </w:tcPr>
          <w:p w:rsidR="00FC4B05" w:rsidRPr="00C027BE" w:rsidRDefault="00FC4B05" w:rsidP="00261CDB"/>
        </w:tc>
        <w:tc>
          <w:tcPr>
            <w:tcW w:w="696" w:type="dxa"/>
            <w:shd w:val="clear" w:color="auto" w:fill="auto"/>
          </w:tcPr>
          <w:p w:rsidR="00FC4B05" w:rsidRPr="00C027BE" w:rsidRDefault="00FC4B05" w:rsidP="00261CDB"/>
        </w:tc>
        <w:tc>
          <w:tcPr>
            <w:tcW w:w="696" w:type="dxa"/>
            <w:shd w:val="clear" w:color="auto" w:fill="auto"/>
          </w:tcPr>
          <w:p w:rsidR="00FC4B05" w:rsidRPr="00C027BE" w:rsidRDefault="00FC4B05" w:rsidP="00261CDB"/>
        </w:tc>
        <w:tc>
          <w:tcPr>
            <w:tcW w:w="696" w:type="dxa"/>
            <w:shd w:val="clear" w:color="auto" w:fill="auto"/>
          </w:tcPr>
          <w:p w:rsidR="00FC4B05" w:rsidRPr="00C027BE" w:rsidRDefault="00FC4B05" w:rsidP="00261CDB"/>
        </w:tc>
      </w:tr>
      <w:tr w:rsidR="00FC4B05" w:rsidRPr="00C027BE" w:rsidTr="007730A4">
        <w:tc>
          <w:tcPr>
            <w:tcW w:w="801" w:type="dxa"/>
            <w:shd w:val="clear" w:color="auto" w:fill="auto"/>
          </w:tcPr>
          <w:p w:rsidR="00FC4B05" w:rsidRPr="00C027BE" w:rsidRDefault="00FC4B05" w:rsidP="00261CDB">
            <w:r w:rsidRPr="00C027BE">
              <w:t>1.5</w:t>
            </w:r>
          </w:p>
        </w:tc>
        <w:tc>
          <w:tcPr>
            <w:tcW w:w="1859" w:type="dxa"/>
            <w:shd w:val="clear" w:color="auto" w:fill="auto"/>
          </w:tcPr>
          <w:p w:rsidR="00FC4B05" w:rsidRPr="00C027BE" w:rsidRDefault="00FC4B05" w:rsidP="00261CDB">
            <w:r w:rsidRPr="00C027BE">
              <w:rPr>
                <w:rStyle w:val="29"/>
                <w:rFonts w:eastAsia="Bookman Old Style"/>
              </w:rPr>
              <w:t>Проведение семинаров, круглых столов с лекторами органов и учреждений системы профилактики, органов местного самоуправления, общественных объединений по актуальным вопросам семьи и детства</w:t>
            </w:r>
          </w:p>
        </w:tc>
        <w:tc>
          <w:tcPr>
            <w:tcW w:w="1479" w:type="dxa"/>
            <w:shd w:val="clear" w:color="auto" w:fill="auto"/>
          </w:tcPr>
          <w:p w:rsidR="00FC4B05" w:rsidRPr="00C027BE" w:rsidRDefault="00FC4B05" w:rsidP="00261CDB">
            <w:r w:rsidRPr="00C027BE">
              <w:t>Ноябрь ежегодно</w:t>
            </w:r>
          </w:p>
        </w:tc>
        <w:tc>
          <w:tcPr>
            <w:tcW w:w="1073" w:type="dxa"/>
            <w:shd w:val="clear" w:color="auto" w:fill="auto"/>
          </w:tcPr>
          <w:p w:rsidR="00FC4B05" w:rsidRPr="00C027BE" w:rsidRDefault="00FC4B05" w:rsidP="00261CDB">
            <w:r w:rsidRPr="00C027BE">
              <w:rPr>
                <w:rStyle w:val="29"/>
                <w:rFonts w:eastAsia="Bookman Old Style"/>
              </w:rPr>
              <w:t xml:space="preserve">Органы системы профилактики </w:t>
            </w:r>
          </w:p>
        </w:tc>
        <w:tc>
          <w:tcPr>
            <w:tcW w:w="819" w:type="dxa"/>
            <w:shd w:val="clear" w:color="auto" w:fill="auto"/>
          </w:tcPr>
          <w:p w:rsidR="00FC4B05" w:rsidRPr="00C027BE" w:rsidRDefault="00FC4B05" w:rsidP="00261CDB"/>
        </w:tc>
        <w:tc>
          <w:tcPr>
            <w:tcW w:w="882" w:type="dxa"/>
            <w:shd w:val="clear" w:color="auto" w:fill="auto"/>
          </w:tcPr>
          <w:p w:rsidR="00FC4B05" w:rsidRPr="00C027BE" w:rsidRDefault="00FC4B05" w:rsidP="00261CDB"/>
        </w:tc>
        <w:tc>
          <w:tcPr>
            <w:tcW w:w="696" w:type="dxa"/>
            <w:shd w:val="clear" w:color="auto" w:fill="auto"/>
          </w:tcPr>
          <w:p w:rsidR="00FC4B05" w:rsidRPr="00C027BE" w:rsidRDefault="00FC4B05" w:rsidP="00261CDB"/>
        </w:tc>
        <w:tc>
          <w:tcPr>
            <w:tcW w:w="696" w:type="dxa"/>
            <w:shd w:val="clear" w:color="auto" w:fill="auto"/>
          </w:tcPr>
          <w:p w:rsidR="00FC4B05" w:rsidRPr="00C027BE" w:rsidRDefault="00FC4B05" w:rsidP="00261CDB"/>
        </w:tc>
        <w:tc>
          <w:tcPr>
            <w:tcW w:w="696" w:type="dxa"/>
            <w:shd w:val="clear" w:color="auto" w:fill="auto"/>
          </w:tcPr>
          <w:p w:rsidR="00FC4B05" w:rsidRPr="00C027BE" w:rsidRDefault="00FC4B05" w:rsidP="00261CDB"/>
        </w:tc>
        <w:tc>
          <w:tcPr>
            <w:tcW w:w="696" w:type="dxa"/>
            <w:shd w:val="clear" w:color="auto" w:fill="auto"/>
          </w:tcPr>
          <w:p w:rsidR="00FC4B05" w:rsidRPr="00C027BE" w:rsidRDefault="00FC4B05" w:rsidP="00261CDB"/>
        </w:tc>
      </w:tr>
    </w:tbl>
    <w:p w:rsidR="00FC4B05" w:rsidRPr="004717DF" w:rsidRDefault="00FC4B05" w:rsidP="00FC4B05"/>
    <w:p w:rsidR="00FC4B05" w:rsidRPr="00761BE0" w:rsidRDefault="00FC4B05" w:rsidP="00761BE0">
      <w:pPr>
        <w:pStyle w:val="aff8"/>
        <w:numPr>
          <w:ilvl w:val="0"/>
          <w:numId w:val="16"/>
        </w:numPr>
        <w:spacing w:after="200" w:line="276" w:lineRule="auto"/>
        <w:contextualSpacing/>
        <w:rPr>
          <w:b/>
          <w:sz w:val="20"/>
          <w:szCs w:val="20"/>
        </w:rPr>
      </w:pPr>
      <w:r w:rsidRPr="00761BE0">
        <w:rPr>
          <w:b/>
          <w:sz w:val="20"/>
          <w:szCs w:val="20"/>
        </w:rPr>
        <w:t>ПРОФИЛАКТИЧЕСКАЯ РАБОТА С НЕБЛАГОПОЛУЧНЫМИ СЕМЬЯМИ И ДЕТЬМИ, НАХОДЯЩИМИСЯ В СОЦИАЛЬНО ОПАСНОМ ПОЛОЖЕНИИ</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97"/>
        <w:gridCol w:w="2137"/>
        <w:gridCol w:w="1105"/>
        <w:gridCol w:w="1183"/>
        <w:gridCol w:w="787"/>
        <w:gridCol w:w="749"/>
        <w:gridCol w:w="21"/>
        <w:gridCol w:w="695"/>
        <w:gridCol w:w="712"/>
        <w:gridCol w:w="994"/>
        <w:gridCol w:w="709"/>
      </w:tblGrid>
      <w:tr w:rsidR="00FC4B05" w:rsidRPr="00C027BE" w:rsidTr="007730A4">
        <w:trPr>
          <w:trHeight w:val="285"/>
        </w:trPr>
        <w:tc>
          <w:tcPr>
            <w:tcW w:w="797" w:type="dxa"/>
            <w:vMerge w:val="restart"/>
            <w:shd w:val="clear" w:color="auto" w:fill="auto"/>
          </w:tcPr>
          <w:p w:rsidR="00FC4B05" w:rsidRPr="00C027BE" w:rsidRDefault="00FC4B05" w:rsidP="00261CDB">
            <w:pPr>
              <w:jc w:val="center"/>
              <w:rPr>
                <w:b/>
              </w:rPr>
            </w:pPr>
            <w:r w:rsidRPr="00C027BE">
              <w:rPr>
                <w:b/>
              </w:rPr>
              <w:t>№п/п</w:t>
            </w:r>
          </w:p>
        </w:tc>
        <w:tc>
          <w:tcPr>
            <w:tcW w:w="2138" w:type="dxa"/>
            <w:vMerge w:val="restart"/>
            <w:shd w:val="clear" w:color="auto" w:fill="auto"/>
          </w:tcPr>
          <w:p w:rsidR="00FC4B05" w:rsidRPr="00C027BE" w:rsidRDefault="00FC4B05" w:rsidP="00261CDB">
            <w:pPr>
              <w:jc w:val="center"/>
              <w:rPr>
                <w:b/>
              </w:rPr>
            </w:pPr>
            <w:r w:rsidRPr="00C027BE">
              <w:rPr>
                <w:b/>
              </w:rPr>
              <w:t>Мероприятия</w:t>
            </w:r>
          </w:p>
        </w:tc>
        <w:tc>
          <w:tcPr>
            <w:tcW w:w="1106" w:type="dxa"/>
            <w:vMerge w:val="restart"/>
            <w:shd w:val="clear" w:color="auto" w:fill="auto"/>
          </w:tcPr>
          <w:p w:rsidR="00FC4B05" w:rsidRPr="00C027BE" w:rsidRDefault="00FC4B05" w:rsidP="00261CDB">
            <w:pPr>
              <w:jc w:val="center"/>
              <w:rPr>
                <w:b/>
              </w:rPr>
            </w:pPr>
            <w:r w:rsidRPr="00C027BE">
              <w:rPr>
                <w:b/>
              </w:rPr>
              <w:t>Сроки проведения</w:t>
            </w:r>
          </w:p>
        </w:tc>
        <w:tc>
          <w:tcPr>
            <w:tcW w:w="1184" w:type="dxa"/>
            <w:vMerge w:val="restart"/>
            <w:shd w:val="clear" w:color="auto" w:fill="auto"/>
          </w:tcPr>
          <w:p w:rsidR="00FC4B05" w:rsidRPr="00C027BE" w:rsidRDefault="00FC4B05" w:rsidP="00261CDB">
            <w:pPr>
              <w:jc w:val="center"/>
              <w:rPr>
                <w:b/>
              </w:rPr>
            </w:pPr>
            <w:r w:rsidRPr="00C027BE">
              <w:rPr>
                <w:b/>
              </w:rPr>
              <w:t>Ответственные</w:t>
            </w:r>
          </w:p>
        </w:tc>
        <w:tc>
          <w:tcPr>
            <w:tcW w:w="4664" w:type="dxa"/>
            <w:gridSpan w:val="7"/>
            <w:shd w:val="clear" w:color="auto" w:fill="auto"/>
          </w:tcPr>
          <w:p w:rsidR="00FC4B05" w:rsidRPr="00C027BE" w:rsidRDefault="00FC4B05" w:rsidP="00261CDB">
            <w:pPr>
              <w:jc w:val="center"/>
              <w:rPr>
                <w:b/>
              </w:rPr>
            </w:pPr>
            <w:r w:rsidRPr="00C027BE">
              <w:rPr>
                <w:b/>
              </w:rPr>
              <w:t>Объем финансирования (тыс.рублей)</w:t>
            </w:r>
          </w:p>
        </w:tc>
      </w:tr>
      <w:tr w:rsidR="00761BE0" w:rsidRPr="00C027BE" w:rsidTr="007730A4">
        <w:trPr>
          <w:trHeight w:val="510"/>
        </w:trPr>
        <w:tc>
          <w:tcPr>
            <w:tcW w:w="797" w:type="dxa"/>
            <w:vMerge/>
            <w:shd w:val="clear" w:color="auto" w:fill="auto"/>
          </w:tcPr>
          <w:p w:rsidR="00FC4B05" w:rsidRPr="00C027BE" w:rsidRDefault="00FC4B05" w:rsidP="00261CDB">
            <w:pPr>
              <w:jc w:val="center"/>
              <w:rPr>
                <w:b/>
              </w:rPr>
            </w:pPr>
          </w:p>
        </w:tc>
        <w:tc>
          <w:tcPr>
            <w:tcW w:w="2138" w:type="dxa"/>
            <w:vMerge/>
            <w:shd w:val="clear" w:color="auto" w:fill="auto"/>
          </w:tcPr>
          <w:p w:rsidR="00FC4B05" w:rsidRPr="00C027BE" w:rsidRDefault="00FC4B05" w:rsidP="00261CDB">
            <w:pPr>
              <w:jc w:val="center"/>
              <w:rPr>
                <w:b/>
              </w:rPr>
            </w:pPr>
          </w:p>
        </w:tc>
        <w:tc>
          <w:tcPr>
            <w:tcW w:w="1106" w:type="dxa"/>
            <w:vMerge/>
            <w:shd w:val="clear" w:color="auto" w:fill="auto"/>
          </w:tcPr>
          <w:p w:rsidR="00FC4B05" w:rsidRPr="00C027BE" w:rsidRDefault="00FC4B05" w:rsidP="00261CDB">
            <w:pPr>
              <w:jc w:val="center"/>
              <w:rPr>
                <w:b/>
              </w:rPr>
            </w:pPr>
          </w:p>
        </w:tc>
        <w:tc>
          <w:tcPr>
            <w:tcW w:w="1184" w:type="dxa"/>
            <w:vMerge/>
            <w:shd w:val="clear" w:color="auto" w:fill="auto"/>
          </w:tcPr>
          <w:p w:rsidR="00FC4B05" w:rsidRPr="00C027BE" w:rsidRDefault="00FC4B05" w:rsidP="00261CDB">
            <w:pPr>
              <w:jc w:val="center"/>
              <w:rPr>
                <w:b/>
              </w:rPr>
            </w:pPr>
          </w:p>
        </w:tc>
        <w:tc>
          <w:tcPr>
            <w:tcW w:w="788" w:type="dxa"/>
            <w:shd w:val="clear" w:color="auto" w:fill="auto"/>
          </w:tcPr>
          <w:p w:rsidR="00FC4B05" w:rsidRPr="00C027BE" w:rsidRDefault="00FC4B05" w:rsidP="00261CDB">
            <w:pPr>
              <w:jc w:val="center"/>
              <w:rPr>
                <w:b/>
              </w:rPr>
            </w:pPr>
            <w:r>
              <w:rPr>
                <w:b/>
              </w:rPr>
              <w:t>всего</w:t>
            </w:r>
          </w:p>
        </w:tc>
        <w:tc>
          <w:tcPr>
            <w:tcW w:w="771" w:type="dxa"/>
            <w:gridSpan w:val="2"/>
            <w:shd w:val="clear" w:color="auto" w:fill="auto"/>
          </w:tcPr>
          <w:p w:rsidR="00FC4B05" w:rsidRPr="00C027BE" w:rsidRDefault="00FC4B05" w:rsidP="00261CDB">
            <w:pPr>
              <w:jc w:val="center"/>
              <w:rPr>
                <w:b/>
              </w:rPr>
            </w:pPr>
            <w:r w:rsidRPr="00C027BE">
              <w:rPr>
                <w:b/>
              </w:rPr>
              <w:t>2018</w:t>
            </w:r>
          </w:p>
        </w:tc>
        <w:tc>
          <w:tcPr>
            <w:tcW w:w="696" w:type="dxa"/>
            <w:shd w:val="clear" w:color="auto" w:fill="auto"/>
          </w:tcPr>
          <w:p w:rsidR="00FC4B05" w:rsidRPr="00C027BE" w:rsidRDefault="00FC4B05" w:rsidP="00261CDB">
            <w:pPr>
              <w:jc w:val="center"/>
              <w:rPr>
                <w:b/>
              </w:rPr>
            </w:pPr>
            <w:r w:rsidRPr="00C027BE">
              <w:rPr>
                <w:b/>
              </w:rPr>
              <w:t>2019</w:t>
            </w:r>
          </w:p>
        </w:tc>
        <w:tc>
          <w:tcPr>
            <w:tcW w:w="704" w:type="dxa"/>
            <w:shd w:val="clear" w:color="auto" w:fill="auto"/>
          </w:tcPr>
          <w:p w:rsidR="00FC4B05" w:rsidRPr="00C027BE" w:rsidRDefault="00FC4B05" w:rsidP="00261CDB">
            <w:pPr>
              <w:jc w:val="center"/>
              <w:rPr>
                <w:b/>
              </w:rPr>
            </w:pPr>
            <w:r w:rsidRPr="00C027BE">
              <w:rPr>
                <w:b/>
              </w:rPr>
              <w:t>2020</w:t>
            </w:r>
          </w:p>
        </w:tc>
        <w:tc>
          <w:tcPr>
            <w:tcW w:w="995" w:type="dxa"/>
            <w:shd w:val="clear" w:color="auto" w:fill="auto"/>
          </w:tcPr>
          <w:p w:rsidR="00FC4B05" w:rsidRPr="00C027BE" w:rsidRDefault="00FC4B05" w:rsidP="00261CDB">
            <w:pPr>
              <w:jc w:val="center"/>
              <w:rPr>
                <w:b/>
              </w:rPr>
            </w:pPr>
            <w:r>
              <w:rPr>
                <w:b/>
              </w:rPr>
              <w:t>2021</w:t>
            </w:r>
          </w:p>
        </w:tc>
        <w:tc>
          <w:tcPr>
            <w:tcW w:w="710" w:type="dxa"/>
            <w:shd w:val="clear" w:color="auto" w:fill="auto"/>
          </w:tcPr>
          <w:p w:rsidR="00FC4B05" w:rsidRPr="00C027BE" w:rsidRDefault="00FC4B05" w:rsidP="00261CDB">
            <w:pPr>
              <w:jc w:val="center"/>
              <w:rPr>
                <w:b/>
              </w:rPr>
            </w:pPr>
            <w:r>
              <w:rPr>
                <w:b/>
              </w:rPr>
              <w:t>2022</w:t>
            </w:r>
          </w:p>
        </w:tc>
      </w:tr>
      <w:tr w:rsidR="00761BE0" w:rsidRPr="00C027BE" w:rsidTr="007730A4">
        <w:tc>
          <w:tcPr>
            <w:tcW w:w="797" w:type="dxa"/>
            <w:shd w:val="clear" w:color="auto" w:fill="auto"/>
          </w:tcPr>
          <w:p w:rsidR="00FC4B05" w:rsidRPr="00C027BE" w:rsidRDefault="00FC4B05" w:rsidP="00261CDB">
            <w:r w:rsidRPr="00C027BE">
              <w:t>2.1</w:t>
            </w:r>
          </w:p>
        </w:tc>
        <w:tc>
          <w:tcPr>
            <w:tcW w:w="2138" w:type="dxa"/>
            <w:shd w:val="clear" w:color="auto" w:fill="auto"/>
          </w:tcPr>
          <w:p w:rsidR="00FC4B05" w:rsidRPr="00C027BE" w:rsidRDefault="00FC4B05" w:rsidP="00261CDB">
            <w:r w:rsidRPr="00C027BE">
              <w:rPr>
                <w:rStyle w:val="29"/>
                <w:rFonts w:eastAsia="Bookman Old Style"/>
              </w:rPr>
              <w:t>Проведение заседаний КДН и ЗП по принятию профилактических, правовых и реабилитационных мер к неблагополучным семьям и детям, находящимся в социально опасном положении (обсуждение административных материалов и представлений органов системы профилактики)</w:t>
            </w:r>
          </w:p>
        </w:tc>
        <w:tc>
          <w:tcPr>
            <w:tcW w:w="1106" w:type="dxa"/>
            <w:shd w:val="clear" w:color="auto" w:fill="auto"/>
          </w:tcPr>
          <w:p w:rsidR="00FC4B05" w:rsidRPr="00C027BE" w:rsidRDefault="00FC4B05" w:rsidP="00261CDB">
            <w:r w:rsidRPr="00C027BE">
              <w:t>постоянно</w:t>
            </w:r>
          </w:p>
        </w:tc>
        <w:tc>
          <w:tcPr>
            <w:tcW w:w="1184" w:type="dxa"/>
            <w:shd w:val="clear" w:color="auto" w:fill="auto"/>
          </w:tcPr>
          <w:p w:rsidR="00FC4B05" w:rsidRPr="00C027BE" w:rsidRDefault="00FC4B05" w:rsidP="00261CDB">
            <w:r w:rsidRPr="00C027BE">
              <w:rPr>
                <w:color w:val="000000"/>
                <w:lang w:bidi="ru-RU"/>
              </w:rPr>
              <w:t>КДН и ЗП</w:t>
            </w:r>
          </w:p>
        </w:tc>
        <w:tc>
          <w:tcPr>
            <w:tcW w:w="788" w:type="dxa"/>
            <w:shd w:val="clear" w:color="auto" w:fill="auto"/>
          </w:tcPr>
          <w:p w:rsidR="00FC4B05" w:rsidRPr="00C027BE" w:rsidRDefault="00FC4B05" w:rsidP="00261CDB"/>
        </w:tc>
        <w:tc>
          <w:tcPr>
            <w:tcW w:w="771" w:type="dxa"/>
            <w:gridSpan w:val="2"/>
            <w:shd w:val="clear" w:color="auto" w:fill="auto"/>
          </w:tcPr>
          <w:p w:rsidR="00FC4B05" w:rsidRPr="00C027BE" w:rsidRDefault="00FC4B05" w:rsidP="00261CDB"/>
        </w:tc>
        <w:tc>
          <w:tcPr>
            <w:tcW w:w="696" w:type="dxa"/>
            <w:shd w:val="clear" w:color="auto" w:fill="auto"/>
          </w:tcPr>
          <w:p w:rsidR="00FC4B05" w:rsidRPr="00C027BE" w:rsidRDefault="00FC4B05" w:rsidP="00261CDB"/>
        </w:tc>
        <w:tc>
          <w:tcPr>
            <w:tcW w:w="704" w:type="dxa"/>
            <w:shd w:val="clear" w:color="auto" w:fill="auto"/>
          </w:tcPr>
          <w:p w:rsidR="00FC4B05" w:rsidRPr="00C027BE" w:rsidRDefault="00FC4B05" w:rsidP="00261CDB"/>
        </w:tc>
        <w:tc>
          <w:tcPr>
            <w:tcW w:w="995" w:type="dxa"/>
            <w:shd w:val="clear" w:color="auto" w:fill="auto"/>
          </w:tcPr>
          <w:p w:rsidR="00FC4B05" w:rsidRPr="00C027BE" w:rsidRDefault="00FC4B05" w:rsidP="00261CDB"/>
        </w:tc>
        <w:tc>
          <w:tcPr>
            <w:tcW w:w="710" w:type="dxa"/>
            <w:shd w:val="clear" w:color="auto" w:fill="auto"/>
          </w:tcPr>
          <w:p w:rsidR="00FC4B05" w:rsidRPr="00C027BE" w:rsidRDefault="00FC4B05" w:rsidP="00261CDB"/>
        </w:tc>
      </w:tr>
      <w:tr w:rsidR="00761BE0" w:rsidRPr="00C027BE" w:rsidTr="007730A4">
        <w:tc>
          <w:tcPr>
            <w:tcW w:w="797" w:type="dxa"/>
            <w:shd w:val="clear" w:color="auto" w:fill="auto"/>
          </w:tcPr>
          <w:p w:rsidR="00FC4B05" w:rsidRPr="00C027BE" w:rsidRDefault="00FC4B05" w:rsidP="00261CDB">
            <w:r w:rsidRPr="00C027BE">
              <w:t>2.2</w:t>
            </w:r>
          </w:p>
        </w:tc>
        <w:tc>
          <w:tcPr>
            <w:tcW w:w="2138" w:type="dxa"/>
            <w:shd w:val="clear" w:color="auto" w:fill="auto"/>
          </w:tcPr>
          <w:p w:rsidR="00FC4B05" w:rsidRPr="00C027BE" w:rsidRDefault="00FC4B05" w:rsidP="00261CDB">
            <w:r w:rsidRPr="00C027BE">
              <w:rPr>
                <w:rStyle w:val="29"/>
                <w:rFonts w:eastAsia="Bookman Old Style"/>
              </w:rPr>
              <w:t>Осуществление проверок по месту жительства</w:t>
            </w:r>
            <w:r w:rsidRPr="00C027BE">
              <w:rPr>
                <w:rStyle w:val="2BookmanOldStyle8pt"/>
              </w:rPr>
              <w:t xml:space="preserve"> </w:t>
            </w:r>
            <w:r w:rsidRPr="00C027BE">
              <w:rPr>
                <w:rStyle w:val="29"/>
                <w:rFonts w:eastAsia="Bookman Old Style"/>
              </w:rPr>
              <w:t>неблагополучных семей и детей, состоящих на учете в органах системы профилактики</w:t>
            </w:r>
          </w:p>
        </w:tc>
        <w:tc>
          <w:tcPr>
            <w:tcW w:w="1106" w:type="dxa"/>
            <w:shd w:val="clear" w:color="auto" w:fill="auto"/>
          </w:tcPr>
          <w:p w:rsidR="00FC4B05" w:rsidRPr="00C027BE" w:rsidRDefault="00FC4B05" w:rsidP="00261CDB">
            <w:r w:rsidRPr="00C027BE">
              <w:t>постоянно</w:t>
            </w:r>
          </w:p>
        </w:tc>
        <w:tc>
          <w:tcPr>
            <w:tcW w:w="1184" w:type="dxa"/>
            <w:shd w:val="clear" w:color="auto" w:fill="auto"/>
          </w:tcPr>
          <w:p w:rsidR="00FC4B05" w:rsidRPr="000240D0" w:rsidRDefault="00FC4B05" w:rsidP="00261CDB">
            <w:pPr>
              <w:widowControl w:val="0"/>
              <w:spacing w:line="274" w:lineRule="exact"/>
              <w:rPr>
                <w:color w:val="000000"/>
                <w:lang w:bidi="ru-RU"/>
              </w:rPr>
            </w:pPr>
            <w:r w:rsidRPr="00C027BE">
              <w:rPr>
                <w:color w:val="000000"/>
                <w:lang w:bidi="ru-RU"/>
              </w:rPr>
              <w:t>Органы и учреждения</w:t>
            </w:r>
          </w:p>
          <w:p w:rsidR="00FC4B05" w:rsidRPr="000240D0" w:rsidRDefault="00FC4B05" w:rsidP="00261CDB">
            <w:pPr>
              <w:widowControl w:val="0"/>
              <w:spacing w:line="274" w:lineRule="exact"/>
              <w:rPr>
                <w:color w:val="000000"/>
                <w:lang w:bidi="ru-RU"/>
              </w:rPr>
            </w:pPr>
            <w:r w:rsidRPr="00C027BE">
              <w:rPr>
                <w:color w:val="000000"/>
                <w:lang w:bidi="ru-RU"/>
              </w:rPr>
              <w:t>системы</w:t>
            </w:r>
          </w:p>
          <w:p w:rsidR="00FC4B05" w:rsidRPr="000240D0" w:rsidRDefault="00FC4B05" w:rsidP="00261CDB">
            <w:pPr>
              <w:widowControl w:val="0"/>
              <w:spacing w:line="274" w:lineRule="exact"/>
              <w:rPr>
                <w:color w:val="000000"/>
                <w:lang w:bidi="ru-RU"/>
              </w:rPr>
            </w:pPr>
            <w:r w:rsidRPr="00C027BE">
              <w:rPr>
                <w:color w:val="000000"/>
                <w:lang w:bidi="ru-RU"/>
              </w:rPr>
              <w:t>профилактики</w:t>
            </w:r>
          </w:p>
          <w:p w:rsidR="00FC4B05" w:rsidRPr="000240D0" w:rsidRDefault="00FC4B05" w:rsidP="00261CDB">
            <w:pPr>
              <w:widowControl w:val="0"/>
              <w:spacing w:line="274" w:lineRule="exact"/>
              <w:rPr>
                <w:color w:val="000000"/>
                <w:lang w:bidi="ru-RU"/>
              </w:rPr>
            </w:pPr>
            <w:r w:rsidRPr="00C027BE">
              <w:rPr>
                <w:color w:val="000000"/>
                <w:lang w:bidi="ru-RU"/>
              </w:rPr>
              <w:t>муниципального</w:t>
            </w:r>
          </w:p>
          <w:p w:rsidR="00FC4B05" w:rsidRPr="000240D0" w:rsidRDefault="00FC4B05" w:rsidP="00261CDB">
            <w:pPr>
              <w:widowControl w:val="0"/>
              <w:spacing w:line="274" w:lineRule="exact"/>
              <w:rPr>
                <w:color w:val="000000"/>
                <w:lang w:bidi="ru-RU"/>
              </w:rPr>
            </w:pPr>
            <w:r w:rsidRPr="00C027BE">
              <w:rPr>
                <w:color w:val="000000"/>
                <w:lang w:bidi="ru-RU"/>
              </w:rPr>
              <w:t>района «Каларский</w:t>
            </w:r>
          </w:p>
          <w:p w:rsidR="00FC4B05" w:rsidRPr="00C027BE" w:rsidRDefault="00FC4B05" w:rsidP="00261CDB">
            <w:r w:rsidRPr="00C027BE">
              <w:rPr>
                <w:rFonts w:eastAsia="Arial Unicode MS"/>
                <w:color w:val="000000"/>
                <w:lang w:bidi="ru-RU"/>
              </w:rPr>
              <w:t>район»</w:t>
            </w:r>
          </w:p>
        </w:tc>
        <w:tc>
          <w:tcPr>
            <w:tcW w:w="788" w:type="dxa"/>
            <w:shd w:val="clear" w:color="auto" w:fill="auto"/>
          </w:tcPr>
          <w:p w:rsidR="00FC4B05" w:rsidRPr="00C027BE" w:rsidRDefault="00FC4B05" w:rsidP="00261CDB"/>
        </w:tc>
        <w:tc>
          <w:tcPr>
            <w:tcW w:w="771" w:type="dxa"/>
            <w:gridSpan w:val="2"/>
            <w:shd w:val="clear" w:color="auto" w:fill="auto"/>
          </w:tcPr>
          <w:p w:rsidR="00FC4B05" w:rsidRPr="00C027BE" w:rsidRDefault="00FC4B05" w:rsidP="00261CDB"/>
        </w:tc>
        <w:tc>
          <w:tcPr>
            <w:tcW w:w="696" w:type="dxa"/>
            <w:shd w:val="clear" w:color="auto" w:fill="auto"/>
          </w:tcPr>
          <w:p w:rsidR="00FC4B05" w:rsidRPr="00C027BE" w:rsidRDefault="00FC4B05" w:rsidP="00261CDB"/>
        </w:tc>
        <w:tc>
          <w:tcPr>
            <w:tcW w:w="704" w:type="dxa"/>
            <w:shd w:val="clear" w:color="auto" w:fill="auto"/>
          </w:tcPr>
          <w:p w:rsidR="00FC4B05" w:rsidRPr="00C027BE" w:rsidRDefault="00FC4B05" w:rsidP="00261CDB"/>
        </w:tc>
        <w:tc>
          <w:tcPr>
            <w:tcW w:w="995" w:type="dxa"/>
            <w:shd w:val="clear" w:color="auto" w:fill="auto"/>
          </w:tcPr>
          <w:p w:rsidR="00FC4B05" w:rsidRPr="00C027BE" w:rsidRDefault="00FC4B05" w:rsidP="00261CDB"/>
        </w:tc>
        <w:tc>
          <w:tcPr>
            <w:tcW w:w="710" w:type="dxa"/>
            <w:shd w:val="clear" w:color="auto" w:fill="auto"/>
          </w:tcPr>
          <w:p w:rsidR="00FC4B05" w:rsidRPr="00C027BE" w:rsidRDefault="00FC4B05" w:rsidP="00261CDB"/>
        </w:tc>
      </w:tr>
      <w:tr w:rsidR="00761BE0" w:rsidRPr="00C027BE" w:rsidTr="007730A4">
        <w:tc>
          <w:tcPr>
            <w:tcW w:w="797" w:type="dxa"/>
            <w:shd w:val="clear" w:color="auto" w:fill="auto"/>
          </w:tcPr>
          <w:p w:rsidR="00FC4B05" w:rsidRPr="00C027BE" w:rsidRDefault="00FC4B05" w:rsidP="00261CDB">
            <w:r w:rsidRPr="00C027BE">
              <w:t>2.3</w:t>
            </w:r>
          </w:p>
        </w:tc>
        <w:tc>
          <w:tcPr>
            <w:tcW w:w="2138" w:type="dxa"/>
            <w:shd w:val="clear" w:color="auto" w:fill="auto"/>
          </w:tcPr>
          <w:p w:rsidR="00FC4B05" w:rsidRPr="000240D0" w:rsidRDefault="00FC4B05" w:rsidP="00261CDB">
            <w:pPr>
              <w:widowControl w:val="0"/>
              <w:spacing w:line="274" w:lineRule="exact"/>
              <w:jc w:val="both"/>
              <w:rPr>
                <w:color w:val="000000"/>
                <w:lang w:bidi="ru-RU"/>
              </w:rPr>
            </w:pPr>
            <w:r w:rsidRPr="00C027BE">
              <w:rPr>
                <w:color w:val="000000"/>
                <w:lang w:bidi="ru-RU"/>
              </w:rPr>
              <w:t>Проведение</w:t>
            </w:r>
          </w:p>
          <w:p w:rsidR="00FC4B05" w:rsidRPr="00C027BE" w:rsidRDefault="00FC4B05" w:rsidP="00261CDB">
            <w:r w:rsidRPr="00C027BE">
              <w:rPr>
                <w:rFonts w:eastAsia="Arial Unicode MS"/>
                <w:color w:val="000000"/>
                <w:lang w:bidi="ru-RU"/>
              </w:rPr>
              <w:t xml:space="preserve">профилактической и реабилитационной работ с родителями лишенными или ограниченными в родительских правах с целью восстановления семьи и, как следствие, </w:t>
            </w:r>
            <w:r w:rsidRPr="00C027BE">
              <w:rPr>
                <w:rFonts w:eastAsia="Arial Unicode MS"/>
                <w:color w:val="000000"/>
                <w:lang w:bidi="ru-RU"/>
              </w:rPr>
              <w:lastRenderedPageBreak/>
              <w:t>возвращение ребенка в кровную семью</w:t>
            </w:r>
          </w:p>
        </w:tc>
        <w:tc>
          <w:tcPr>
            <w:tcW w:w="1106" w:type="dxa"/>
            <w:shd w:val="clear" w:color="auto" w:fill="auto"/>
          </w:tcPr>
          <w:p w:rsidR="00FC4B05" w:rsidRPr="00C027BE" w:rsidRDefault="00FC4B05" w:rsidP="00261CDB">
            <w:r w:rsidRPr="00C027BE">
              <w:lastRenderedPageBreak/>
              <w:t>в течение года</w:t>
            </w:r>
          </w:p>
        </w:tc>
        <w:tc>
          <w:tcPr>
            <w:tcW w:w="1184" w:type="dxa"/>
            <w:shd w:val="clear" w:color="auto" w:fill="auto"/>
          </w:tcPr>
          <w:p w:rsidR="00FC4B05" w:rsidRPr="000240D0" w:rsidRDefault="00FC4B05" w:rsidP="00261CDB">
            <w:pPr>
              <w:widowControl w:val="0"/>
              <w:spacing w:line="274" w:lineRule="exact"/>
              <w:rPr>
                <w:color w:val="000000"/>
                <w:lang w:bidi="ru-RU"/>
              </w:rPr>
            </w:pPr>
            <w:r w:rsidRPr="00C027BE">
              <w:rPr>
                <w:color w:val="000000"/>
                <w:lang w:bidi="ru-RU"/>
              </w:rPr>
              <w:t>Органы и учреждения</w:t>
            </w:r>
          </w:p>
          <w:p w:rsidR="00FC4B05" w:rsidRPr="000240D0" w:rsidRDefault="00FC4B05" w:rsidP="00261CDB">
            <w:pPr>
              <w:widowControl w:val="0"/>
              <w:spacing w:line="274" w:lineRule="exact"/>
              <w:rPr>
                <w:color w:val="000000"/>
                <w:lang w:bidi="ru-RU"/>
              </w:rPr>
            </w:pPr>
            <w:r w:rsidRPr="00C027BE">
              <w:rPr>
                <w:color w:val="000000"/>
                <w:lang w:bidi="ru-RU"/>
              </w:rPr>
              <w:t>системы</w:t>
            </w:r>
          </w:p>
          <w:p w:rsidR="00FC4B05" w:rsidRPr="000240D0" w:rsidRDefault="00FC4B05" w:rsidP="00261CDB">
            <w:pPr>
              <w:widowControl w:val="0"/>
              <w:spacing w:line="274" w:lineRule="exact"/>
              <w:rPr>
                <w:color w:val="000000"/>
                <w:lang w:bidi="ru-RU"/>
              </w:rPr>
            </w:pPr>
            <w:r w:rsidRPr="00C027BE">
              <w:rPr>
                <w:color w:val="000000"/>
                <w:lang w:bidi="ru-RU"/>
              </w:rPr>
              <w:t>профилактики</w:t>
            </w:r>
          </w:p>
          <w:p w:rsidR="00FC4B05" w:rsidRPr="000240D0" w:rsidRDefault="00FC4B05" w:rsidP="00261CDB">
            <w:pPr>
              <w:widowControl w:val="0"/>
              <w:spacing w:line="274" w:lineRule="exact"/>
              <w:rPr>
                <w:color w:val="000000"/>
                <w:lang w:bidi="ru-RU"/>
              </w:rPr>
            </w:pPr>
            <w:r w:rsidRPr="00C027BE">
              <w:rPr>
                <w:color w:val="000000"/>
                <w:lang w:bidi="ru-RU"/>
              </w:rPr>
              <w:t>муниципального</w:t>
            </w:r>
          </w:p>
          <w:p w:rsidR="00FC4B05" w:rsidRPr="000240D0" w:rsidRDefault="00FC4B05" w:rsidP="00261CDB">
            <w:pPr>
              <w:widowControl w:val="0"/>
              <w:spacing w:line="274" w:lineRule="exact"/>
              <w:rPr>
                <w:color w:val="000000"/>
                <w:lang w:bidi="ru-RU"/>
              </w:rPr>
            </w:pPr>
            <w:r w:rsidRPr="00C027BE">
              <w:rPr>
                <w:color w:val="000000"/>
                <w:lang w:bidi="ru-RU"/>
              </w:rPr>
              <w:t>района «Каларский</w:t>
            </w:r>
          </w:p>
          <w:p w:rsidR="00FC4B05" w:rsidRPr="00C027BE" w:rsidRDefault="00FC4B05" w:rsidP="00261CDB">
            <w:r w:rsidRPr="00C027BE">
              <w:rPr>
                <w:rFonts w:eastAsia="Arial Unicode MS"/>
                <w:color w:val="000000"/>
                <w:lang w:bidi="ru-RU"/>
              </w:rPr>
              <w:t>район»</w:t>
            </w:r>
          </w:p>
        </w:tc>
        <w:tc>
          <w:tcPr>
            <w:tcW w:w="788" w:type="dxa"/>
            <w:shd w:val="clear" w:color="auto" w:fill="auto"/>
          </w:tcPr>
          <w:p w:rsidR="00FC4B05" w:rsidRPr="00C027BE" w:rsidRDefault="00FC4B05" w:rsidP="00261CDB"/>
        </w:tc>
        <w:tc>
          <w:tcPr>
            <w:tcW w:w="771" w:type="dxa"/>
            <w:gridSpan w:val="2"/>
            <w:shd w:val="clear" w:color="auto" w:fill="auto"/>
          </w:tcPr>
          <w:p w:rsidR="00FC4B05" w:rsidRPr="00C027BE" w:rsidRDefault="00FC4B05" w:rsidP="00261CDB"/>
        </w:tc>
        <w:tc>
          <w:tcPr>
            <w:tcW w:w="696" w:type="dxa"/>
            <w:shd w:val="clear" w:color="auto" w:fill="auto"/>
          </w:tcPr>
          <w:p w:rsidR="00FC4B05" w:rsidRPr="00C027BE" w:rsidRDefault="00FC4B05" w:rsidP="00261CDB"/>
        </w:tc>
        <w:tc>
          <w:tcPr>
            <w:tcW w:w="704" w:type="dxa"/>
            <w:shd w:val="clear" w:color="auto" w:fill="auto"/>
          </w:tcPr>
          <w:p w:rsidR="00FC4B05" w:rsidRPr="00C027BE" w:rsidRDefault="00FC4B05" w:rsidP="00261CDB"/>
        </w:tc>
        <w:tc>
          <w:tcPr>
            <w:tcW w:w="995" w:type="dxa"/>
            <w:shd w:val="clear" w:color="auto" w:fill="auto"/>
          </w:tcPr>
          <w:p w:rsidR="00FC4B05" w:rsidRPr="00C027BE" w:rsidRDefault="00FC4B05" w:rsidP="00261CDB"/>
        </w:tc>
        <w:tc>
          <w:tcPr>
            <w:tcW w:w="710" w:type="dxa"/>
            <w:shd w:val="clear" w:color="auto" w:fill="auto"/>
          </w:tcPr>
          <w:p w:rsidR="00FC4B05" w:rsidRPr="00C027BE" w:rsidRDefault="00FC4B05" w:rsidP="00261CDB"/>
        </w:tc>
      </w:tr>
      <w:tr w:rsidR="00761BE0" w:rsidRPr="00C027BE" w:rsidTr="007730A4">
        <w:tc>
          <w:tcPr>
            <w:tcW w:w="797" w:type="dxa"/>
            <w:shd w:val="clear" w:color="auto" w:fill="auto"/>
          </w:tcPr>
          <w:p w:rsidR="00FC4B05" w:rsidRPr="00C027BE" w:rsidRDefault="00FC4B05" w:rsidP="00261CDB">
            <w:r w:rsidRPr="00C027BE">
              <w:lastRenderedPageBreak/>
              <w:t>2.4</w:t>
            </w:r>
          </w:p>
        </w:tc>
        <w:tc>
          <w:tcPr>
            <w:tcW w:w="2138" w:type="dxa"/>
            <w:shd w:val="clear" w:color="auto" w:fill="auto"/>
          </w:tcPr>
          <w:p w:rsidR="00FC4B05" w:rsidRPr="00C027BE" w:rsidRDefault="00FC4B05" w:rsidP="00261CDB">
            <w:r w:rsidRPr="00C027BE">
              <w:rPr>
                <w:rStyle w:val="29"/>
                <w:rFonts w:eastAsia="Bookman Old Style"/>
              </w:rPr>
              <w:t>Проведение бесед при постановке на первоначальный учет несовершеннолетних, осужденных к мерам наказания, не связанным с лишением свободы, для выявления социально</w:t>
            </w:r>
            <w:r w:rsidRPr="00C027BE">
              <w:rPr>
                <w:rStyle w:val="29"/>
                <w:rFonts w:eastAsia="Bookman Old Style"/>
              </w:rPr>
              <w:softHyphen/>
              <w:t>неблагополучных семей с последующей организацией профилактической работы с ними</w:t>
            </w:r>
          </w:p>
        </w:tc>
        <w:tc>
          <w:tcPr>
            <w:tcW w:w="1106" w:type="dxa"/>
            <w:shd w:val="clear" w:color="auto" w:fill="auto"/>
          </w:tcPr>
          <w:p w:rsidR="00FC4B05" w:rsidRPr="00C027BE" w:rsidRDefault="00FC4B05" w:rsidP="00261CDB">
            <w:r w:rsidRPr="00C027BE">
              <w:t>постоянно</w:t>
            </w:r>
          </w:p>
        </w:tc>
        <w:tc>
          <w:tcPr>
            <w:tcW w:w="1184" w:type="dxa"/>
            <w:shd w:val="clear" w:color="auto" w:fill="auto"/>
          </w:tcPr>
          <w:p w:rsidR="00FC4B05" w:rsidRPr="000240D0" w:rsidRDefault="00FC4B05" w:rsidP="00261CDB">
            <w:pPr>
              <w:widowControl w:val="0"/>
              <w:spacing w:line="274" w:lineRule="exact"/>
              <w:rPr>
                <w:color w:val="000000"/>
                <w:lang w:bidi="ru-RU"/>
              </w:rPr>
            </w:pPr>
            <w:r w:rsidRPr="00C027BE">
              <w:rPr>
                <w:color w:val="000000"/>
                <w:lang w:bidi="ru-RU"/>
              </w:rPr>
              <w:t>Органы и учреждения</w:t>
            </w:r>
          </w:p>
          <w:p w:rsidR="00FC4B05" w:rsidRPr="000240D0" w:rsidRDefault="00FC4B05" w:rsidP="00261CDB">
            <w:pPr>
              <w:widowControl w:val="0"/>
              <w:spacing w:line="274" w:lineRule="exact"/>
              <w:rPr>
                <w:color w:val="000000"/>
                <w:lang w:bidi="ru-RU"/>
              </w:rPr>
            </w:pPr>
            <w:r w:rsidRPr="00C027BE">
              <w:rPr>
                <w:color w:val="000000"/>
                <w:lang w:bidi="ru-RU"/>
              </w:rPr>
              <w:t>системы</w:t>
            </w:r>
          </w:p>
          <w:p w:rsidR="00FC4B05" w:rsidRPr="000240D0" w:rsidRDefault="00FC4B05" w:rsidP="00261CDB">
            <w:pPr>
              <w:widowControl w:val="0"/>
              <w:spacing w:line="274" w:lineRule="exact"/>
              <w:rPr>
                <w:color w:val="000000"/>
                <w:lang w:bidi="ru-RU"/>
              </w:rPr>
            </w:pPr>
            <w:r w:rsidRPr="00C027BE">
              <w:rPr>
                <w:color w:val="000000"/>
                <w:lang w:bidi="ru-RU"/>
              </w:rPr>
              <w:t>профилактики</w:t>
            </w:r>
          </w:p>
          <w:p w:rsidR="00FC4B05" w:rsidRPr="000240D0" w:rsidRDefault="00FC4B05" w:rsidP="00261CDB">
            <w:pPr>
              <w:widowControl w:val="0"/>
              <w:spacing w:line="274" w:lineRule="exact"/>
              <w:rPr>
                <w:color w:val="000000"/>
                <w:lang w:bidi="ru-RU"/>
              </w:rPr>
            </w:pPr>
            <w:r w:rsidRPr="00C027BE">
              <w:rPr>
                <w:color w:val="000000"/>
                <w:lang w:bidi="ru-RU"/>
              </w:rPr>
              <w:t>муниципального</w:t>
            </w:r>
          </w:p>
          <w:p w:rsidR="00FC4B05" w:rsidRPr="000240D0" w:rsidRDefault="00FC4B05" w:rsidP="00261CDB">
            <w:pPr>
              <w:widowControl w:val="0"/>
              <w:spacing w:line="274" w:lineRule="exact"/>
              <w:rPr>
                <w:color w:val="000000"/>
                <w:lang w:bidi="ru-RU"/>
              </w:rPr>
            </w:pPr>
            <w:r w:rsidRPr="00C027BE">
              <w:rPr>
                <w:color w:val="000000"/>
                <w:lang w:bidi="ru-RU"/>
              </w:rPr>
              <w:t>района «Каларский</w:t>
            </w:r>
          </w:p>
          <w:p w:rsidR="00FC4B05" w:rsidRPr="00C027BE" w:rsidRDefault="00FC4B05" w:rsidP="00261CDB">
            <w:r w:rsidRPr="00C027BE">
              <w:rPr>
                <w:rFonts w:eastAsia="Arial Unicode MS"/>
                <w:color w:val="000000"/>
                <w:lang w:bidi="ru-RU"/>
              </w:rPr>
              <w:t>район»</w:t>
            </w:r>
          </w:p>
        </w:tc>
        <w:tc>
          <w:tcPr>
            <w:tcW w:w="788" w:type="dxa"/>
            <w:shd w:val="clear" w:color="auto" w:fill="auto"/>
          </w:tcPr>
          <w:p w:rsidR="00FC4B05" w:rsidRPr="00C027BE" w:rsidRDefault="00FC4B05" w:rsidP="00261CDB"/>
        </w:tc>
        <w:tc>
          <w:tcPr>
            <w:tcW w:w="750" w:type="dxa"/>
            <w:shd w:val="clear" w:color="auto" w:fill="auto"/>
          </w:tcPr>
          <w:p w:rsidR="00FC4B05" w:rsidRPr="00C027BE" w:rsidRDefault="00FC4B05" w:rsidP="00261CDB"/>
        </w:tc>
        <w:tc>
          <w:tcPr>
            <w:tcW w:w="712" w:type="dxa"/>
            <w:gridSpan w:val="2"/>
            <w:shd w:val="clear" w:color="auto" w:fill="auto"/>
          </w:tcPr>
          <w:p w:rsidR="00FC4B05" w:rsidRPr="00C027BE" w:rsidRDefault="00FC4B05" w:rsidP="00261CDB"/>
        </w:tc>
        <w:tc>
          <w:tcPr>
            <w:tcW w:w="709" w:type="dxa"/>
            <w:shd w:val="clear" w:color="auto" w:fill="auto"/>
          </w:tcPr>
          <w:p w:rsidR="00FC4B05" w:rsidRPr="00C027BE" w:rsidRDefault="00FC4B05" w:rsidP="00261CDB"/>
        </w:tc>
        <w:tc>
          <w:tcPr>
            <w:tcW w:w="995" w:type="dxa"/>
            <w:shd w:val="clear" w:color="auto" w:fill="auto"/>
          </w:tcPr>
          <w:p w:rsidR="00FC4B05" w:rsidRPr="00C027BE" w:rsidRDefault="00FC4B05" w:rsidP="00261CDB"/>
        </w:tc>
        <w:tc>
          <w:tcPr>
            <w:tcW w:w="710" w:type="dxa"/>
            <w:shd w:val="clear" w:color="auto" w:fill="auto"/>
          </w:tcPr>
          <w:p w:rsidR="00FC4B05" w:rsidRPr="00C027BE" w:rsidRDefault="00FC4B05" w:rsidP="00261CDB"/>
        </w:tc>
      </w:tr>
      <w:tr w:rsidR="007730A4" w:rsidRPr="00C027BE" w:rsidTr="007730A4">
        <w:tc>
          <w:tcPr>
            <w:tcW w:w="797" w:type="dxa"/>
            <w:shd w:val="clear" w:color="auto" w:fill="auto"/>
          </w:tcPr>
          <w:p w:rsidR="00FC4B05" w:rsidRPr="00C027BE" w:rsidRDefault="00FC4B05" w:rsidP="00261CDB">
            <w:r w:rsidRPr="00C027BE">
              <w:t>2.5</w:t>
            </w:r>
          </w:p>
        </w:tc>
        <w:tc>
          <w:tcPr>
            <w:tcW w:w="2138" w:type="dxa"/>
            <w:shd w:val="clear" w:color="auto" w:fill="auto"/>
          </w:tcPr>
          <w:p w:rsidR="00FC4B05" w:rsidRPr="00C027BE" w:rsidRDefault="00FC4B05" w:rsidP="00261CDB">
            <w:r w:rsidRPr="00C027BE">
              <w:rPr>
                <w:rStyle w:val="29"/>
                <w:rFonts w:eastAsia="Bookman Old Style"/>
              </w:rPr>
              <w:t>Проведение районного месячника правовых знаний</w:t>
            </w:r>
          </w:p>
        </w:tc>
        <w:tc>
          <w:tcPr>
            <w:tcW w:w="1106" w:type="dxa"/>
            <w:shd w:val="clear" w:color="auto" w:fill="auto"/>
          </w:tcPr>
          <w:p w:rsidR="00FC4B05" w:rsidRPr="00C027BE" w:rsidRDefault="00FC4B05" w:rsidP="00261CDB">
            <w:r w:rsidRPr="00C027BE">
              <w:t>Ноябрь ежегодно</w:t>
            </w:r>
          </w:p>
        </w:tc>
        <w:tc>
          <w:tcPr>
            <w:tcW w:w="1184" w:type="dxa"/>
            <w:shd w:val="clear" w:color="auto" w:fill="auto"/>
          </w:tcPr>
          <w:p w:rsidR="00FC4B05" w:rsidRPr="000240D0" w:rsidRDefault="00FC4B05" w:rsidP="00261CDB">
            <w:pPr>
              <w:widowControl w:val="0"/>
              <w:spacing w:line="269" w:lineRule="exact"/>
              <w:rPr>
                <w:color w:val="000000"/>
                <w:lang w:bidi="ru-RU"/>
              </w:rPr>
            </w:pPr>
            <w:r w:rsidRPr="00C027BE">
              <w:rPr>
                <w:color w:val="000000"/>
                <w:lang w:bidi="ru-RU"/>
              </w:rPr>
              <w:t>О</w:t>
            </w:r>
            <w:r>
              <w:rPr>
                <w:color w:val="000000"/>
                <w:lang w:bidi="ru-RU"/>
              </w:rPr>
              <w:t>У,</w:t>
            </w:r>
            <w:r w:rsidRPr="00C027BE">
              <w:rPr>
                <w:color w:val="000000"/>
                <w:lang w:bidi="ru-RU"/>
              </w:rPr>
              <w:t xml:space="preserve"> ЗАГС</w:t>
            </w:r>
            <w:r>
              <w:rPr>
                <w:color w:val="000000"/>
                <w:lang w:bidi="ru-RU"/>
              </w:rPr>
              <w:t>,</w:t>
            </w:r>
            <w:r w:rsidRPr="00C027BE">
              <w:rPr>
                <w:color w:val="000000"/>
                <w:lang w:bidi="ru-RU"/>
              </w:rPr>
              <w:t>ОМВД</w:t>
            </w:r>
          </w:p>
          <w:p w:rsidR="00FC4B05" w:rsidRPr="000240D0" w:rsidRDefault="00FC4B05" w:rsidP="00261CDB">
            <w:pPr>
              <w:widowControl w:val="0"/>
              <w:spacing w:line="269" w:lineRule="exact"/>
              <w:rPr>
                <w:color w:val="000000"/>
                <w:lang w:bidi="ru-RU"/>
              </w:rPr>
            </w:pPr>
            <w:r w:rsidRPr="00C027BE">
              <w:rPr>
                <w:rFonts w:eastAsia="Arial Unicode MS"/>
                <w:color w:val="000000"/>
                <w:lang w:bidi="ru-RU"/>
              </w:rPr>
              <w:t>КДНиЗП</w:t>
            </w:r>
          </w:p>
          <w:p w:rsidR="00FC4B05" w:rsidRPr="000240D0" w:rsidRDefault="00FC4B05" w:rsidP="00261CDB">
            <w:pPr>
              <w:widowControl w:val="0"/>
              <w:spacing w:line="269" w:lineRule="exact"/>
              <w:rPr>
                <w:color w:val="000000"/>
                <w:lang w:bidi="ru-RU"/>
              </w:rPr>
            </w:pPr>
            <w:r w:rsidRPr="00C027BE">
              <w:rPr>
                <w:color w:val="000000"/>
                <w:lang w:bidi="ru-RU"/>
              </w:rPr>
              <w:t>Прокуратура</w:t>
            </w:r>
          </w:p>
          <w:p w:rsidR="00FC4B05" w:rsidRPr="000240D0" w:rsidRDefault="00FC4B05" w:rsidP="00261CDB">
            <w:pPr>
              <w:widowControl w:val="0"/>
              <w:spacing w:line="269" w:lineRule="exact"/>
              <w:rPr>
                <w:color w:val="000000"/>
                <w:lang w:bidi="ru-RU"/>
              </w:rPr>
            </w:pPr>
            <w:r w:rsidRPr="00C027BE">
              <w:rPr>
                <w:color w:val="000000"/>
                <w:lang w:bidi="ru-RU"/>
              </w:rPr>
              <w:t>Каларского район</w:t>
            </w:r>
            <w:r>
              <w:rPr>
                <w:color w:val="000000"/>
                <w:lang w:bidi="ru-RU"/>
              </w:rPr>
              <w:t>а</w:t>
            </w:r>
          </w:p>
          <w:p w:rsidR="00FC4B05" w:rsidRPr="00C027BE" w:rsidRDefault="00FC4B05" w:rsidP="00261CDB"/>
        </w:tc>
        <w:tc>
          <w:tcPr>
            <w:tcW w:w="788" w:type="dxa"/>
            <w:shd w:val="clear" w:color="auto" w:fill="auto"/>
          </w:tcPr>
          <w:p w:rsidR="00FC4B05" w:rsidRPr="00C027BE" w:rsidRDefault="00FC4B05" w:rsidP="00261CDB"/>
        </w:tc>
        <w:tc>
          <w:tcPr>
            <w:tcW w:w="771" w:type="dxa"/>
            <w:gridSpan w:val="2"/>
            <w:shd w:val="clear" w:color="auto" w:fill="auto"/>
          </w:tcPr>
          <w:p w:rsidR="00FC4B05" w:rsidRPr="00C027BE" w:rsidRDefault="00FC4B05" w:rsidP="00261CDB"/>
        </w:tc>
        <w:tc>
          <w:tcPr>
            <w:tcW w:w="691" w:type="dxa"/>
            <w:shd w:val="clear" w:color="auto" w:fill="auto"/>
          </w:tcPr>
          <w:p w:rsidR="00FC4B05" w:rsidRPr="00C027BE" w:rsidRDefault="00FC4B05" w:rsidP="00261CDB"/>
        </w:tc>
        <w:tc>
          <w:tcPr>
            <w:tcW w:w="713" w:type="dxa"/>
            <w:shd w:val="clear" w:color="auto" w:fill="auto"/>
          </w:tcPr>
          <w:p w:rsidR="00FC4B05" w:rsidRPr="00C027BE" w:rsidRDefault="00FC4B05" w:rsidP="00261CDB"/>
        </w:tc>
        <w:tc>
          <w:tcPr>
            <w:tcW w:w="991" w:type="dxa"/>
            <w:shd w:val="clear" w:color="auto" w:fill="auto"/>
          </w:tcPr>
          <w:p w:rsidR="00FC4B05" w:rsidRPr="00C027BE" w:rsidRDefault="00FC4B05" w:rsidP="00261CDB"/>
        </w:tc>
        <w:tc>
          <w:tcPr>
            <w:tcW w:w="710" w:type="dxa"/>
            <w:shd w:val="clear" w:color="auto" w:fill="auto"/>
          </w:tcPr>
          <w:p w:rsidR="00FC4B05" w:rsidRPr="00C027BE" w:rsidRDefault="00FC4B05" w:rsidP="00261CDB"/>
        </w:tc>
      </w:tr>
      <w:tr w:rsidR="007730A4" w:rsidRPr="00C027BE" w:rsidTr="007730A4">
        <w:tc>
          <w:tcPr>
            <w:tcW w:w="797" w:type="dxa"/>
            <w:shd w:val="clear" w:color="auto" w:fill="auto"/>
          </w:tcPr>
          <w:p w:rsidR="00FC4B05" w:rsidRPr="00C027BE" w:rsidRDefault="00FC4B05" w:rsidP="00261CDB">
            <w:r w:rsidRPr="00C027BE">
              <w:t>2.6</w:t>
            </w:r>
          </w:p>
        </w:tc>
        <w:tc>
          <w:tcPr>
            <w:tcW w:w="2138" w:type="dxa"/>
            <w:shd w:val="clear" w:color="auto" w:fill="auto"/>
          </w:tcPr>
          <w:p w:rsidR="00FC4B05" w:rsidRPr="00C027BE" w:rsidRDefault="00FC4B05" w:rsidP="00261CDB">
            <w:pPr>
              <w:rPr>
                <w:rStyle w:val="29"/>
                <w:rFonts w:eastAsia="Calibri"/>
              </w:rPr>
            </w:pPr>
            <w:r w:rsidRPr="00C027BE">
              <w:rPr>
                <w:rStyle w:val="29"/>
                <w:rFonts w:eastAsia="Bookman Old Style"/>
              </w:rPr>
              <w:t>Проведение спортивного</w:t>
            </w:r>
            <w:r w:rsidRPr="00C027BE">
              <w:rPr>
                <w:rStyle w:val="2BookmanOldStyle8pt"/>
              </w:rPr>
              <w:t xml:space="preserve"> </w:t>
            </w:r>
            <w:r w:rsidRPr="00C027BE">
              <w:rPr>
                <w:rStyle w:val="29"/>
                <w:rFonts w:eastAsia="Bookman Old Style"/>
              </w:rPr>
              <w:t>турнира «Где молодежь - там и спорт» (для подростков, состоящих на всех видах учета)</w:t>
            </w:r>
          </w:p>
        </w:tc>
        <w:tc>
          <w:tcPr>
            <w:tcW w:w="1106" w:type="dxa"/>
            <w:shd w:val="clear" w:color="auto" w:fill="auto"/>
          </w:tcPr>
          <w:p w:rsidR="00FC4B05" w:rsidRPr="00C027BE" w:rsidRDefault="00FC4B05" w:rsidP="00261CDB">
            <w:r w:rsidRPr="00C027BE">
              <w:t>май ежегодно</w:t>
            </w:r>
          </w:p>
        </w:tc>
        <w:tc>
          <w:tcPr>
            <w:tcW w:w="1184" w:type="dxa"/>
            <w:shd w:val="clear" w:color="auto" w:fill="auto"/>
          </w:tcPr>
          <w:p w:rsidR="00FC4B05" w:rsidRPr="00C027BE" w:rsidRDefault="00FC4B05" w:rsidP="00261CDB">
            <w:pPr>
              <w:rPr>
                <w:rStyle w:val="29"/>
                <w:rFonts w:eastAsia="Calibri"/>
              </w:rPr>
            </w:pPr>
            <w:r w:rsidRPr="00C027BE">
              <w:rPr>
                <w:rStyle w:val="29"/>
                <w:rFonts w:eastAsia="Calibri"/>
              </w:rPr>
              <w:t>КДН и ЗП</w:t>
            </w:r>
          </w:p>
          <w:p w:rsidR="00FC4B05" w:rsidRPr="00C027BE" w:rsidRDefault="00FC4B05" w:rsidP="00261CDB">
            <w:pPr>
              <w:rPr>
                <w:rStyle w:val="29"/>
                <w:rFonts w:eastAsia="Calibri"/>
              </w:rPr>
            </w:pPr>
            <w:r w:rsidRPr="00C027BE">
              <w:rPr>
                <w:rStyle w:val="29"/>
                <w:rFonts w:eastAsia="Calibri"/>
              </w:rPr>
              <w:t>МОУДОД ДЮСШ</w:t>
            </w:r>
          </w:p>
        </w:tc>
        <w:tc>
          <w:tcPr>
            <w:tcW w:w="788" w:type="dxa"/>
            <w:shd w:val="clear" w:color="auto" w:fill="auto"/>
          </w:tcPr>
          <w:p w:rsidR="00FC4B05" w:rsidRPr="00C027BE" w:rsidRDefault="00FC4B05" w:rsidP="00261CDB">
            <w:r>
              <w:t>200,0</w:t>
            </w:r>
          </w:p>
        </w:tc>
        <w:tc>
          <w:tcPr>
            <w:tcW w:w="771" w:type="dxa"/>
            <w:gridSpan w:val="2"/>
            <w:shd w:val="clear" w:color="auto" w:fill="auto"/>
          </w:tcPr>
          <w:p w:rsidR="00FC4B05" w:rsidRPr="00C027BE" w:rsidRDefault="00FC4B05" w:rsidP="00261CDB">
            <w:r>
              <w:t>-</w:t>
            </w:r>
          </w:p>
        </w:tc>
        <w:tc>
          <w:tcPr>
            <w:tcW w:w="691" w:type="dxa"/>
            <w:shd w:val="clear" w:color="auto" w:fill="auto"/>
          </w:tcPr>
          <w:p w:rsidR="00FC4B05" w:rsidRPr="00C027BE" w:rsidRDefault="00FC4B05" w:rsidP="00261CDB">
            <w:r>
              <w:t>50,0</w:t>
            </w:r>
          </w:p>
        </w:tc>
        <w:tc>
          <w:tcPr>
            <w:tcW w:w="713" w:type="dxa"/>
            <w:shd w:val="clear" w:color="auto" w:fill="auto"/>
          </w:tcPr>
          <w:p w:rsidR="00FC4B05" w:rsidRPr="00C027BE" w:rsidRDefault="00FC4B05" w:rsidP="00261CDB">
            <w:r>
              <w:t>50,0</w:t>
            </w:r>
          </w:p>
        </w:tc>
        <w:tc>
          <w:tcPr>
            <w:tcW w:w="991" w:type="dxa"/>
            <w:shd w:val="clear" w:color="auto" w:fill="auto"/>
          </w:tcPr>
          <w:p w:rsidR="00FC4B05" w:rsidRPr="00C027BE" w:rsidRDefault="00FC4B05" w:rsidP="00261CDB">
            <w:r>
              <w:t>50,0</w:t>
            </w:r>
          </w:p>
        </w:tc>
        <w:tc>
          <w:tcPr>
            <w:tcW w:w="710" w:type="dxa"/>
            <w:shd w:val="clear" w:color="auto" w:fill="auto"/>
          </w:tcPr>
          <w:p w:rsidR="00FC4B05" w:rsidRPr="00C027BE" w:rsidRDefault="00FC4B05" w:rsidP="00261CDB">
            <w:r>
              <w:t>50,0</w:t>
            </w:r>
          </w:p>
        </w:tc>
      </w:tr>
      <w:tr w:rsidR="007730A4" w:rsidRPr="00C027BE" w:rsidTr="007730A4">
        <w:tc>
          <w:tcPr>
            <w:tcW w:w="797" w:type="dxa"/>
            <w:shd w:val="clear" w:color="auto" w:fill="auto"/>
          </w:tcPr>
          <w:p w:rsidR="00FC4B05" w:rsidRPr="00C027BE" w:rsidRDefault="00FC4B05" w:rsidP="00261CDB">
            <w:r w:rsidRPr="00C027BE">
              <w:t>2.7</w:t>
            </w:r>
          </w:p>
        </w:tc>
        <w:tc>
          <w:tcPr>
            <w:tcW w:w="2138" w:type="dxa"/>
            <w:shd w:val="clear" w:color="auto" w:fill="auto"/>
          </w:tcPr>
          <w:p w:rsidR="00FC4B05" w:rsidRPr="00C027BE" w:rsidRDefault="00FC4B05" w:rsidP="00261CDB">
            <w:pPr>
              <w:rPr>
                <w:rStyle w:val="29"/>
                <w:rFonts w:eastAsia="Calibri"/>
              </w:rPr>
            </w:pPr>
            <w:r w:rsidRPr="00C027BE">
              <w:rPr>
                <w:rStyle w:val="29"/>
                <w:rFonts w:eastAsia="Calibri"/>
              </w:rPr>
              <w:t>Проведение фестиваля «Маршрутами будущего»</w:t>
            </w:r>
          </w:p>
          <w:p w:rsidR="00FC4B05" w:rsidRPr="00C027BE" w:rsidRDefault="00FC4B05" w:rsidP="00261CDB">
            <w:pPr>
              <w:rPr>
                <w:rStyle w:val="29"/>
                <w:rFonts w:eastAsia="Calibri"/>
              </w:rPr>
            </w:pPr>
            <w:r w:rsidRPr="00C027BE">
              <w:rPr>
                <w:rStyle w:val="29"/>
                <w:rFonts w:eastAsia="Bookman Old Style"/>
              </w:rPr>
              <w:t>(для подростков, состоящих на всех видах учета)</w:t>
            </w:r>
          </w:p>
        </w:tc>
        <w:tc>
          <w:tcPr>
            <w:tcW w:w="1106" w:type="dxa"/>
            <w:shd w:val="clear" w:color="auto" w:fill="auto"/>
          </w:tcPr>
          <w:p w:rsidR="00FC4B05" w:rsidRPr="00C027BE" w:rsidRDefault="00FC4B05" w:rsidP="00261CDB">
            <w:r w:rsidRPr="00C027BE">
              <w:t>май</w:t>
            </w:r>
          </w:p>
        </w:tc>
        <w:tc>
          <w:tcPr>
            <w:tcW w:w="1184" w:type="dxa"/>
            <w:shd w:val="clear" w:color="auto" w:fill="auto"/>
          </w:tcPr>
          <w:p w:rsidR="00FC4B05" w:rsidRPr="00881151" w:rsidRDefault="00FC4B05" w:rsidP="00261CDB">
            <w:pPr>
              <w:widowControl w:val="0"/>
              <w:spacing w:line="274" w:lineRule="exact"/>
              <w:rPr>
                <w:color w:val="000000"/>
                <w:lang w:bidi="ru-RU"/>
              </w:rPr>
            </w:pPr>
            <w:r w:rsidRPr="00C027BE">
              <w:rPr>
                <w:color w:val="000000"/>
                <w:lang w:bidi="ru-RU"/>
              </w:rPr>
              <w:t>КДН и ЗП</w:t>
            </w:r>
          </w:p>
          <w:p w:rsidR="00FC4B05" w:rsidRPr="00881151" w:rsidRDefault="00FC4B05" w:rsidP="00261CDB">
            <w:pPr>
              <w:widowControl w:val="0"/>
              <w:spacing w:line="274" w:lineRule="exact"/>
              <w:rPr>
                <w:color w:val="000000"/>
                <w:lang w:bidi="ru-RU"/>
              </w:rPr>
            </w:pPr>
            <w:r w:rsidRPr="00C027BE">
              <w:rPr>
                <w:color w:val="000000"/>
                <w:lang w:bidi="ru-RU"/>
              </w:rPr>
              <w:t>ДЮСШ</w:t>
            </w:r>
            <w:r>
              <w:rPr>
                <w:color w:val="000000"/>
                <w:lang w:bidi="ru-RU"/>
              </w:rPr>
              <w:t xml:space="preserve">, </w:t>
            </w:r>
            <w:r w:rsidRPr="00C027BE">
              <w:rPr>
                <w:color w:val="000000"/>
                <w:lang w:bidi="ru-RU"/>
              </w:rPr>
              <w:t>ДДТ</w:t>
            </w:r>
          </w:p>
          <w:p w:rsidR="00FC4B05" w:rsidRPr="00881151" w:rsidRDefault="00FC4B05" w:rsidP="00261CDB">
            <w:pPr>
              <w:widowControl w:val="0"/>
              <w:spacing w:line="274" w:lineRule="exact"/>
              <w:rPr>
                <w:color w:val="000000"/>
                <w:lang w:bidi="ru-RU"/>
              </w:rPr>
            </w:pPr>
            <w:r w:rsidRPr="00C027BE">
              <w:rPr>
                <w:color w:val="000000"/>
                <w:lang w:bidi="ru-RU"/>
              </w:rPr>
              <w:t>Учреждения</w:t>
            </w:r>
          </w:p>
          <w:p w:rsidR="00FC4B05" w:rsidRPr="00C027BE" w:rsidRDefault="00FC4B05" w:rsidP="00261CDB">
            <w:pPr>
              <w:rPr>
                <w:rStyle w:val="29"/>
                <w:rFonts w:eastAsia="Calibri"/>
              </w:rPr>
            </w:pPr>
            <w:r w:rsidRPr="00C027BE">
              <w:rPr>
                <w:rFonts w:eastAsia="Arial Unicode MS"/>
                <w:color w:val="000000"/>
                <w:lang w:bidi="ru-RU"/>
              </w:rPr>
              <w:t>культуры</w:t>
            </w:r>
          </w:p>
        </w:tc>
        <w:tc>
          <w:tcPr>
            <w:tcW w:w="788" w:type="dxa"/>
            <w:shd w:val="clear" w:color="auto" w:fill="auto"/>
          </w:tcPr>
          <w:p w:rsidR="00FC4B05" w:rsidRPr="00C027BE" w:rsidRDefault="00FC4B05" w:rsidP="00261CDB">
            <w:r>
              <w:t>60,0</w:t>
            </w:r>
          </w:p>
        </w:tc>
        <w:tc>
          <w:tcPr>
            <w:tcW w:w="771" w:type="dxa"/>
            <w:gridSpan w:val="2"/>
            <w:shd w:val="clear" w:color="auto" w:fill="auto"/>
          </w:tcPr>
          <w:p w:rsidR="00FC4B05" w:rsidRPr="00C027BE" w:rsidRDefault="00FC4B05" w:rsidP="00261CDB">
            <w:r>
              <w:t>-</w:t>
            </w:r>
          </w:p>
        </w:tc>
        <w:tc>
          <w:tcPr>
            <w:tcW w:w="691" w:type="dxa"/>
            <w:shd w:val="clear" w:color="auto" w:fill="auto"/>
          </w:tcPr>
          <w:p w:rsidR="00FC4B05" w:rsidRPr="00C027BE" w:rsidRDefault="00FC4B05" w:rsidP="00261CDB">
            <w:r>
              <w:t>15,0</w:t>
            </w:r>
          </w:p>
        </w:tc>
        <w:tc>
          <w:tcPr>
            <w:tcW w:w="713" w:type="dxa"/>
            <w:shd w:val="clear" w:color="auto" w:fill="auto"/>
          </w:tcPr>
          <w:p w:rsidR="00FC4B05" w:rsidRPr="00C027BE" w:rsidRDefault="00FC4B05" w:rsidP="00261CDB">
            <w:r>
              <w:t>15,0</w:t>
            </w:r>
          </w:p>
        </w:tc>
        <w:tc>
          <w:tcPr>
            <w:tcW w:w="991" w:type="dxa"/>
            <w:shd w:val="clear" w:color="auto" w:fill="auto"/>
          </w:tcPr>
          <w:p w:rsidR="00FC4B05" w:rsidRPr="00C027BE" w:rsidRDefault="00FC4B05" w:rsidP="00261CDB">
            <w:r>
              <w:t>15.0</w:t>
            </w:r>
          </w:p>
        </w:tc>
        <w:tc>
          <w:tcPr>
            <w:tcW w:w="710" w:type="dxa"/>
            <w:shd w:val="clear" w:color="auto" w:fill="auto"/>
          </w:tcPr>
          <w:p w:rsidR="00FC4B05" w:rsidRPr="00C027BE" w:rsidRDefault="00FC4B05" w:rsidP="00261CDB">
            <w:r>
              <w:t>15.0</w:t>
            </w:r>
          </w:p>
        </w:tc>
      </w:tr>
    </w:tbl>
    <w:p w:rsidR="00FC4B05" w:rsidRPr="004717DF" w:rsidRDefault="00FC4B05" w:rsidP="00FC4B05">
      <w:pPr>
        <w:jc w:val="center"/>
        <w:rPr>
          <w:b/>
        </w:rPr>
      </w:pPr>
    </w:p>
    <w:p w:rsidR="00FC4B05" w:rsidRDefault="00FC4B05" w:rsidP="00761BE0">
      <w:pPr>
        <w:pStyle w:val="aff8"/>
        <w:spacing w:after="200" w:line="276" w:lineRule="auto"/>
        <w:contextualSpacing/>
        <w:rPr>
          <w:b/>
        </w:rPr>
      </w:pPr>
    </w:p>
    <w:p w:rsidR="00FC4B05" w:rsidRDefault="00FC4B05" w:rsidP="007730A4">
      <w:pPr>
        <w:pStyle w:val="aff8"/>
        <w:ind w:left="0"/>
        <w:contextualSpacing/>
        <w:jc w:val="center"/>
        <w:rPr>
          <w:b/>
          <w:sz w:val="28"/>
          <w:szCs w:val="28"/>
        </w:rPr>
      </w:pPr>
      <w:r w:rsidRPr="007730A4">
        <w:rPr>
          <w:b/>
          <w:sz w:val="28"/>
          <w:szCs w:val="28"/>
        </w:rPr>
        <w:t>3.СОЦИАЛЬНО-ПЕДАГОГИЧЕСКИЙ МОНИТОРИНГ</w:t>
      </w:r>
    </w:p>
    <w:p w:rsidR="007730A4" w:rsidRPr="007730A4" w:rsidRDefault="007730A4" w:rsidP="007730A4">
      <w:pPr>
        <w:pStyle w:val="aff8"/>
        <w:ind w:left="0"/>
        <w:contextualSpacing/>
        <w:jc w:val="center"/>
        <w:rPr>
          <w:b/>
          <w:sz w:val="28"/>
          <w:szCs w:val="28"/>
        </w:rPr>
      </w:pPr>
    </w:p>
    <w:tbl>
      <w:tblPr>
        <w:tblW w:w="9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0"/>
        <w:gridCol w:w="2093"/>
        <w:gridCol w:w="1842"/>
        <w:gridCol w:w="1127"/>
        <w:gridCol w:w="574"/>
        <w:gridCol w:w="567"/>
        <w:gridCol w:w="709"/>
        <w:gridCol w:w="709"/>
        <w:gridCol w:w="567"/>
        <w:gridCol w:w="574"/>
      </w:tblGrid>
      <w:tr w:rsidR="00FC4B05" w:rsidRPr="00C027BE" w:rsidTr="007730A4">
        <w:trPr>
          <w:trHeight w:val="285"/>
        </w:trPr>
        <w:tc>
          <w:tcPr>
            <w:tcW w:w="850" w:type="dxa"/>
            <w:vMerge w:val="restart"/>
            <w:shd w:val="clear" w:color="auto" w:fill="auto"/>
          </w:tcPr>
          <w:p w:rsidR="00FC4B05" w:rsidRPr="00C027BE" w:rsidRDefault="00FC4B05" w:rsidP="00261CDB">
            <w:pPr>
              <w:jc w:val="center"/>
              <w:rPr>
                <w:b/>
              </w:rPr>
            </w:pPr>
            <w:r w:rsidRPr="00C027BE">
              <w:rPr>
                <w:b/>
              </w:rPr>
              <w:lastRenderedPageBreak/>
              <w:t>№п/п</w:t>
            </w:r>
          </w:p>
        </w:tc>
        <w:tc>
          <w:tcPr>
            <w:tcW w:w="2093" w:type="dxa"/>
            <w:vMerge w:val="restart"/>
            <w:shd w:val="clear" w:color="auto" w:fill="auto"/>
          </w:tcPr>
          <w:p w:rsidR="00FC4B05" w:rsidRPr="00C027BE" w:rsidRDefault="00FC4B05" w:rsidP="00261CDB">
            <w:pPr>
              <w:jc w:val="center"/>
              <w:rPr>
                <w:b/>
              </w:rPr>
            </w:pPr>
            <w:r w:rsidRPr="00C027BE">
              <w:rPr>
                <w:b/>
              </w:rPr>
              <w:t>Мероприятия</w:t>
            </w:r>
          </w:p>
        </w:tc>
        <w:tc>
          <w:tcPr>
            <w:tcW w:w="1842" w:type="dxa"/>
            <w:vMerge w:val="restart"/>
            <w:shd w:val="clear" w:color="auto" w:fill="auto"/>
          </w:tcPr>
          <w:p w:rsidR="00FC4B05" w:rsidRPr="00C027BE" w:rsidRDefault="00FC4B05" w:rsidP="00261CDB">
            <w:pPr>
              <w:jc w:val="center"/>
              <w:rPr>
                <w:b/>
              </w:rPr>
            </w:pPr>
            <w:r w:rsidRPr="00C027BE">
              <w:rPr>
                <w:b/>
              </w:rPr>
              <w:t>Сроки проведения</w:t>
            </w:r>
          </w:p>
        </w:tc>
        <w:tc>
          <w:tcPr>
            <w:tcW w:w="1127" w:type="dxa"/>
            <w:vMerge w:val="restart"/>
            <w:shd w:val="clear" w:color="auto" w:fill="auto"/>
          </w:tcPr>
          <w:p w:rsidR="00FC4B05" w:rsidRPr="00C027BE" w:rsidRDefault="00FC4B05" w:rsidP="00261CDB">
            <w:pPr>
              <w:jc w:val="center"/>
              <w:rPr>
                <w:b/>
              </w:rPr>
            </w:pPr>
            <w:r w:rsidRPr="00C027BE">
              <w:rPr>
                <w:b/>
              </w:rPr>
              <w:t>Ответственные</w:t>
            </w:r>
          </w:p>
        </w:tc>
        <w:tc>
          <w:tcPr>
            <w:tcW w:w="3700" w:type="dxa"/>
            <w:gridSpan w:val="6"/>
            <w:shd w:val="clear" w:color="auto" w:fill="auto"/>
          </w:tcPr>
          <w:p w:rsidR="00FC4B05" w:rsidRPr="00C027BE" w:rsidRDefault="00FC4B05" w:rsidP="00261CDB">
            <w:pPr>
              <w:jc w:val="center"/>
              <w:rPr>
                <w:b/>
              </w:rPr>
            </w:pPr>
            <w:r w:rsidRPr="00C027BE">
              <w:rPr>
                <w:b/>
              </w:rPr>
              <w:t>Объем финансирования (тыс.рублей)</w:t>
            </w:r>
          </w:p>
        </w:tc>
      </w:tr>
      <w:tr w:rsidR="00FC4B05" w:rsidRPr="00C027BE" w:rsidTr="007730A4">
        <w:trPr>
          <w:trHeight w:val="510"/>
        </w:trPr>
        <w:tc>
          <w:tcPr>
            <w:tcW w:w="850" w:type="dxa"/>
            <w:vMerge/>
            <w:shd w:val="clear" w:color="auto" w:fill="auto"/>
          </w:tcPr>
          <w:p w:rsidR="00FC4B05" w:rsidRPr="00C027BE" w:rsidRDefault="00FC4B05" w:rsidP="00261CDB">
            <w:pPr>
              <w:jc w:val="center"/>
              <w:rPr>
                <w:b/>
              </w:rPr>
            </w:pPr>
          </w:p>
        </w:tc>
        <w:tc>
          <w:tcPr>
            <w:tcW w:w="2093" w:type="dxa"/>
            <w:vMerge/>
            <w:shd w:val="clear" w:color="auto" w:fill="auto"/>
          </w:tcPr>
          <w:p w:rsidR="00FC4B05" w:rsidRPr="00C027BE" w:rsidRDefault="00FC4B05" w:rsidP="00261CDB">
            <w:pPr>
              <w:jc w:val="center"/>
              <w:rPr>
                <w:b/>
              </w:rPr>
            </w:pPr>
          </w:p>
        </w:tc>
        <w:tc>
          <w:tcPr>
            <w:tcW w:w="1842" w:type="dxa"/>
            <w:vMerge/>
            <w:shd w:val="clear" w:color="auto" w:fill="auto"/>
          </w:tcPr>
          <w:p w:rsidR="00FC4B05" w:rsidRPr="00C027BE" w:rsidRDefault="00FC4B05" w:rsidP="00261CDB">
            <w:pPr>
              <w:jc w:val="center"/>
              <w:rPr>
                <w:b/>
              </w:rPr>
            </w:pPr>
          </w:p>
        </w:tc>
        <w:tc>
          <w:tcPr>
            <w:tcW w:w="1127" w:type="dxa"/>
            <w:vMerge/>
            <w:shd w:val="clear" w:color="auto" w:fill="auto"/>
          </w:tcPr>
          <w:p w:rsidR="00FC4B05" w:rsidRPr="00C027BE" w:rsidRDefault="00FC4B05" w:rsidP="00261CDB">
            <w:pPr>
              <w:jc w:val="center"/>
              <w:rPr>
                <w:b/>
              </w:rPr>
            </w:pPr>
          </w:p>
        </w:tc>
        <w:tc>
          <w:tcPr>
            <w:tcW w:w="574" w:type="dxa"/>
            <w:shd w:val="clear" w:color="auto" w:fill="auto"/>
          </w:tcPr>
          <w:p w:rsidR="00FC4B05" w:rsidRPr="00C027BE" w:rsidRDefault="00FC4B05" w:rsidP="00261CDB">
            <w:pPr>
              <w:jc w:val="center"/>
              <w:rPr>
                <w:b/>
              </w:rPr>
            </w:pPr>
            <w:r>
              <w:rPr>
                <w:b/>
              </w:rPr>
              <w:t>всего</w:t>
            </w:r>
          </w:p>
        </w:tc>
        <w:tc>
          <w:tcPr>
            <w:tcW w:w="567" w:type="dxa"/>
            <w:shd w:val="clear" w:color="auto" w:fill="auto"/>
          </w:tcPr>
          <w:p w:rsidR="00FC4B05" w:rsidRPr="00C027BE" w:rsidRDefault="00FC4B05" w:rsidP="00261CDB">
            <w:pPr>
              <w:jc w:val="center"/>
              <w:rPr>
                <w:b/>
              </w:rPr>
            </w:pPr>
            <w:r w:rsidRPr="00C027BE">
              <w:rPr>
                <w:b/>
              </w:rPr>
              <w:t>2018</w:t>
            </w:r>
          </w:p>
        </w:tc>
        <w:tc>
          <w:tcPr>
            <w:tcW w:w="709" w:type="dxa"/>
            <w:shd w:val="clear" w:color="auto" w:fill="auto"/>
          </w:tcPr>
          <w:p w:rsidR="00FC4B05" w:rsidRPr="00C027BE" w:rsidRDefault="00FC4B05" w:rsidP="00261CDB">
            <w:pPr>
              <w:jc w:val="center"/>
              <w:rPr>
                <w:b/>
              </w:rPr>
            </w:pPr>
            <w:r w:rsidRPr="00C027BE">
              <w:rPr>
                <w:b/>
              </w:rPr>
              <w:t>2019</w:t>
            </w:r>
          </w:p>
        </w:tc>
        <w:tc>
          <w:tcPr>
            <w:tcW w:w="709" w:type="dxa"/>
            <w:shd w:val="clear" w:color="auto" w:fill="auto"/>
          </w:tcPr>
          <w:p w:rsidR="00FC4B05" w:rsidRPr="00C027BE" w:rsidRDefault="00FC4B05" w:rsidP="00261CDB">
            <w:pPr>
              <w:jc w:val="center"/>
              <w:rPr>
                <w:b/>
              </w:rPr>
            </w:pPr>
            <w:r w:rsidRPr="00C027BE">
              <w:rPr>
                <w:b/>
              </w:rPr>
              <w:t>2020</w:t>
            </w:r>
          </w:p>
        </w:tc>
        <w:tc>
          <w:tcPr>
            <w:tcW w:w="567" w:type="dxa"/>
            <w:shd w:val="clear" w:color="auto" w:fill="auto"/>
          </w:tcPr>
          <w:p w:rsidR="00FC4B05" w:rsidRPr="00C027BE" w:rsidRDefault="00FC4B05" w:rsidP="00261CDB">
            <w:pPr>
              <w:jc w:val="center"/>
              <w:rPr>
                <w:b/>
              </w:rPr>
            </w:pPr>
            <w:r>
              <w:rPr>
                <w:b/>
              </w:rPr>
              <w:t>2021</w:t>
            </w:r>
          </w:p>
        </w:tc>
        <w:tc>
          <w:tcPr>
            <w:tcW w:w="574" w:type="dxa"/>
            <w:shd w:val="clear" w:color="auto" w:fill="auto"/>
          </w:tcPr>
          <w:p w:rsidR="00FC4B05" w:rsidRPr="00C027BE" w:rsidRDefault="00FC4B05" w:rsidP="00261CDB">
            <w:pPr>
              <w:jc w:val="center"/>
              <w:rPr>
                <w:b/>
              </w:rPr>
            </w:pPr>
            <w:r>
              <w:rPr>
                <w:b/>
              </w:rPr>
              <w:t>2022</w:t>
            </w:r>
          </w:p>
        </w:tc>
      </w:tr>
      <w:tr w:rsidR="00FC4B05" w:rsidRPr="00C027BE" w:rsidTr="007730A4">
        <w:tc>
          <w:tcPr>
            <w:tcW w:w="850" w:type="dxa"/>
            <w:shd w:val="clear" w:color="auto" w:fill="auto"/>
          </w:tcPr>
          <w:p w:rsidR="00FC4B05" w:rsidRPr="00C027BE" w:rsidRDefault="00FC4B05" w:rsidP="00261CDB">
            <w:r w:rsidRPr="00C027BE">
              <w:t>3.1</w:t>
            </w:r>
          </w:p>
        </w:tc>
        <w:tc>
          <w:tcPr>
            <w:tcW w:w="2093" w:type="dxa"/>
            <w:shd w:val="clear" w:color="auto" w:fill="auto"/>
          </w:tcPr>
          <w:p w:rsidR="00FC4B05" w:rsidRPr="00C027BE" w:rsidRDefault="00FC4B05" w:rsidP="00261CDB">
            <w:r w:rsidRPr="00C027BE">
              <w:rPr>
                <w:rStyle w:val="29"/>
                <w:rFonts w:eastAsia="Bookman Old Style"/>
              </w:rPr>
              <w:t>Проведение ежегодного персонального учета детей, подлежащих обучению в образовательных учреждениях</w:t>
            </w:r>
          </w:p>
        </w:tc>
        <w:tc>
          <w:tcPr>
            <w:tcW w:w="1842" w:type="dxa"/>
            <w:shd w:val="clear" w:color="auto" w:fill="auto"/>
          </w:tcPr>
          <w:p w:rsidR="00FC4B05" w:rsidRPr="00C027BE" w:rsidRDefault="00FC4B05" w:rsidP="00261CDB">
            <w:r w:rsidRPr="00C027BE">
              <w:t>Сентябрь, ежегодно</w:t>
            </w:r>
          </w:p>
        </w:tc>
        <w:tc>
          <w:tcPr>
            <w:tcW w:w="1127" w:type="dxa"/>
            <w:shd w:val="clear" w:color="auto" w:fill="auto"/>
          </w:tcPr>
          <w:p w:rsidR="00FC4B05" w:rsidRPr="00C027BE" w:rsidRDefault="00FC4B05" w:rsidP="00261CDB">
            <w:r w:rsidRPr="00C027BE">
              <w:rPr>
                <w:color w:val="000000"/>
                <w:lang w:bidi="ru-RU"/>
              </w:rPr>
              <w:t>Управление образованием</w:t>
            </w:r>
          </w:p>
        </w:tc>
        <w:tc>
          <w:tcPr>
            <w:tcW w:w="574" w:type="dxa"/>
            <w:shd w:val="clear" w:color="auto" w:fill="auto"/>
          </w:tcPr>
          <w:p w:rsidR="00FC4B05" w:rsidRPr="00C027BE" w:rsidRDefault="00FC4B05" w:rsidP="00261CDB"/>
        </w:tc>
        <w:tc>
          <w:tcPr>
            <w:tcW w:w="567" w:type="dxa"/>
            <w:shd w:val="clear" w:color="auto" w:fill="auto"/>
          </w:tcPr>
          <w:p w:rsidR="00FC4B05" w:rsidRPr="00C027BE" w:rsidRDefault="00FC4B05" w:rsidP="00261CDB"/>
        </w:tc>
        <w:tc>
          <w:tcPr>
            <w:tcW w:w="709" w:type="dxa"/>
            <w:shd w:val="clear" w:color="auto" w:fill="auto"/>
          </w:tcPr>
          <w:p w:rsidR="00FC4B05" w:rsidRPr="00C027BE" w:rsidRDefault="00FC4B05" w:rsidP="00261CDB"/>
        </w:tc>
        <w:tc>
          <w:tcPr>
            <w:tcW w:w="709" w:type="dxa"/>
            <w:shd w:val="clear" w:color="auto" w:fill="auto"/>
          </w:tcPr>
          <w:p w:rsidR="00FC4B05" w:rsidRPr="00C027BE" w:rsidRDefault="00FC4B05" w:rsidP="00261CDB"/>
        </w:tc>
        <w:tc>
          <w:tcPr>
            <w:tcW w:w="567" w:type="dxa"/>
            <w:shd w:val="clear" w:color="auto" w:fill="auto"/>
          </w:tcPr>
          <w:p w:rsidR="00FC4B05" w:rsidRPr="00C027BE" w:rsidRDefault="00FC4B05" w:rsidP="00261CDB"/>
        </w:tc>
        <w:tc>
          <w:tcPr>
            <w:tcW w:w="574" w:type="dxa"/>
            <w:shd w:val="clear" w:color="auto" w:fill="auto"/>
          </w:tcPr>
          <w:p w:rsidR="00FC4B05" w:rsidRPr="00C027BE" w:rsidRDefault="00FC4B05" w:rsidP="00261CDB"/>
        </w:tc>
      </w:tr>
      <w:tr w:rsidR="00FC4B05" w:rsidRPr="00C027BE" w:rsidTr="007730A4">
        <w:tc>
          <w:tcPr>
            <w:tcW w:w="850" w:type="dxa"/>
            <w:shd w:val="clear" w:color="auto" w:fill="auto"/>
          </w:tcPr>
          <w:p w:rsidR="00FC4B05" w:rsidRPr="00C027BE" w:rsidRDefault="00FC4B05" w:rsidP="00261CDB">
            <w:r w:rsidRPr="00C027BE">
              <w:t>3.2</w:t>
            </w:r>
          </w:p>
        </w:tc>
        <w:tc>
          <w:tcPr>
            <w:tcW w:w="2093" w:type="dxa"/>
            <w:shd w:val="clear" w:color="auto" w:fill="auto"/>
          </w:tcPr>
          <w:p w:rsidR="00FC4B05" w:rsidRPr="00881151" w:rsidRDefault="00FC4B05" w:rsidP="00261CDB">
            <w:pPr>
              <w:widowControl w:val="0"/>
              <w:spacing w:line="274" w:lineRule="exact"/>
              <w:jc w:val="both"/>
              <w:rPr>
                <w:color w:val="000000"/>
                <w:lang w:bidi="ru-RU"/>
              </w:rPr>
            </w:pPr>
            <w:r w:rsidRPr="00C027BE">
              <w:rPr>
                <w:color w:val="000000"/>
                <w:lang w:bidi="ru-RU"/>
              </w:rPr>
              <w:t>Выявление и принятие профилактических мер к родителям</w:t>
            </w:r>
          </w:p>
          <w:p w:rsidR="00FC4B05" w:rsidRPr="00C027BE" w:rsidRDefault="00FC4B05" w:rsidP="00261CDB">
            <w:r w:rsidRPr="00C027BE">
              <w:rPr>
                <w:rFonts w:eastAsia="Arial Unicode MS"/>
                <w:color w:val="000000"/>
                <w:lang w:bidi="ru-RU"/>
              </w:rPr>
              <w:t>несовершеннолетних, уклоняющихся от обязанностей по обучению и воспитанию</w:t>
            </w:r>
          </w:p>
        </w:tc>
        <w:tc>
          <w:tcPr>
            <w:tcW w:w="1842" w:type="dxa"/>
            <w:shd w:val="clear" w:color="auto" w:fill="auto"/>
          </w:tcPr>
          <w:p w:rsidR="00FC4B05" w:rsidRPr="00C027BE" w:rsidRDefault="00FC4B05" w:rsidP="00261CDB">
            <w:r w:rsidRPr="00C027BE">
              <w:t>2018-2020г.г.</w:t>
            </w:r>
          </w:p>
        </w:tc>
        <w:tc>
          <w:tcPr>
            <w:tcW w:w="1127" w:type="dxa"/>
            <w:shd w:val="clear" w:color="auto" w:fill="auto"/>
          </w:tcPr>
          <w:p w:rsidR="00FC4B05" w:rsidRPr="000240D0" w:rsidRDefault="00FC4B05" w:rsidP="00261CDB">
            <w:pPr>
              <w:widowControl w:val="0"/>
              <w:spacing w:line="274" w:lineRule="exact"/>
              <w:rPr>
                <w:color w:val="000000"/>
                <w:lang w:bidi="ru-RU"/>
              </w:rPr>
            </w:pPr>
            <w:r w:rsidRPr="00C027BE">
              <w:rPr>
                <w:color w:val="000000"/>
                <w:lang w:bidi="ru-RU"/>
              </w:rPr>
              <w:t>Органы и учреждения</w:t>
            </w:r>
          </w:p>
          <w:p w:rsidR="00FC4B05" w:rsidRPr="000240D0" w:rsidRDefault="00FC4B05" w:rsidP="00261CDB">
            <w:pPr>
              <w:widowControl w:val="0"/>
              <w:spacing w:line="274" w:lineRule="exact"/>
              <w:rPr>
                <w:color w:val="000000"/>
                <w:lang w:bidi="ru-RU"/>
              </w:rPr>
            </w:pPr>
            <w:r w:rsidRPr="00C027BE">
              <w:rPr>
                <w:color w:val="000000"/>
                <w:lang w:bidi="ru-RU"/>
              </w:rPr>
              <w:t>системы</w:t>
            </w:r>
          </w:p>
          <w:p w:rsidR="00FC4B05" w:rsidRPr="000240D0" w:rsidRDefault="00FC4B05" w:rsidP="00261CDB">
            <w:pPr>
              <w:widowControl w:val="0"/>
              <w:spacing w:line="274" w:lineRule="exact"/>
              <w:rPr>
                <w:color w:val="000000"/>
                <w:lang w:bidi="ru-RU"/>
              </w:rPr>
            </w:pPr>
            <w:r w:rsidRPr="00C027BE">
              <w:rPr>
                <w:color w:val="000000"/>
                <w:lang w:bidi="ru-RU"/>
              </w:rPr>
              <w:t>профилактики</w:t>
            </w:r>
          </w:p>
          <w:p w:rsidR="00FC4B05" w:rsidRPr="000240D0" w:rsidRDefault="00FC4B05" w:rsidP="00261CDB">
            <w:pPr>
              <w:widowControl w:val="0"/>
              <w:spacing w:line="274" w:lineRule="exact"/>
              <w:rPr>
                <w:color w:val="000000"/>
                <w:lang w:bidi="ru-RU"/>
              </w:rPr>
            </w:pPr>
            <w:r w:rsidRPr="00C027BE">
              <w:rPr>
                <w:color w:val="000000"/>
                <w:lang w:bidi="ru-RU"/>
              </w:rPr>
              <w:t>муниципального</w:t>
            </w:r>
          </w:p>
          <w:p w:rsidR="00FC4B05" w:rsidRPr="000240D0" w:rsidRDefault="00FC4B05" w:rsidP="00261CDB">
            <w:pPr>
              <w:widowControl w:val="0"/>
              <w:spacing w:line="274" w:lineRule="exact"/>
              <w:rPr>
                <w:color w:val="000000"/>
                <w:lang w:bidi="ru-RU"/>
              </w:rPr>
            </w:pPr>
            <w:r w:rsidRPr="00C027BE">
              <w:rPr>
                <w:color w:val="000000"/>
                <w:lang w:bidi="ru-RU"/>
              </w:rPr>
              <w:t>района «Каларский</w:t>
            </w:r>
          </w:p>
          <w:p w:rsidR="00FC4B05" w:rsidRPr="00C027BE" w:rsidRDefault="00FC4B05" w:rsidP="00261CDB">
            <w:r w:rsidRPr="00C027BE">
              <w:rPr>
                <w:rFonts w:eastAsia="Arial Unicode MS"/>
                <w:color w:val="000000"/>
                <w:lang w:bidi="ru-RU"/>
              </w:rPr>
              <w:t>район»</w:t>
            </w:r>
          </w:p>
        </w:tc>
        <w:tc>
          <w:tcPr>
            <w:tcW w:w="574" w:type="dxa"/>
            <w:shd w:val="clear" w:color="auto" w:fill="auto"/>
          </w:tcPr>
          <w:p w:rsidR="00FC4B05" w:rsidRPr="00C027BE" w:rsidRDefault="00FC4B05" w:rsidP="00261CDB"/>
        </w:tc>
        <w:tc>
          <w:tcPr>
            <w:tcW w:w="567" w:type="dxa"/>
            <w:shd w:val="clear" w:color="auto" w:fill="auto"/>
          </w:tcPr>
          <w:p w:rsidR="00FC4B05" w:rsidRPr="00C027BE" w:rsidRDefault="00FC4B05" w:rsidP="00261CDB"/>
        </w:tc>
        <w:tc>
          <w:tcPr>
            <w:tcW w:w="709" w:type="dxa"/>
            <w:shd w:val="clear" w:color="auto" w:fill="auto"/>
          </w:tcPr>
          <w:p w:rsidR="00FC4B05" w:rsidRPr="00C027BE" w:rsidRDefault="00FC4B05" w:rsidP="00261CDB"/>
        </w:tc>
        <w:tc>
          <w:tcPr>
            <w:tcW w:w="709" w:type="dxa"/>
            <w:shd w:val="clear" w:color="auto" w:fill="auto"/>
          </w:tcPr>
          <w:p w:rsidR="00FC4B05" w:rsidRPr="00C027BE" w:rsidRDefault="00FC4B05" w:rsidP="00261CDB"/>
        </w:tc>
        <w:tc>
          <w:tcPr>
            <w:tcW w:w="567" w:type="dxa"/>
            <w:shd w:val="clear" w:color="auto" w:fill="auto"/>
          </w:tcPr>
          <w:p w:rsidR="00FC4B05" w:rsidRPr="00C027BE" w:rsidRDefault="00FC4B05" w:rsidP="00261CDB"/>
        </w:tc>
        <w:tc>
          <w:tcPr>
            <w:tcW w:w="574" w:type="dxa"/>
            <w:shd w:val="clear" w:color="auto" w:fill="auto"/>
          </w:tcPr>
          <w:p w:rsidR="00FC4B05" w:rsidRPr="00C027BE" w:rsidRDefault="00FC4B05" w:rsidP="00261CDB"/>
        </w:tc>
      </w:tr>
      <w:tr w:rsidR="00FC4B05" w:rsidRPr="00C027BE" w:rsidTr="007730A4">
        <w:tc>
          <w:tcPr>
            <w:tcW w:w="850" w:type="dxa"/>
            <w:shd w:val="clear" w:color="auto" w:fill="auto"/>
          </w:tcPr>
          <w:p w:rsidR="00FC4B05" w:rsidRPr="00C027BE" w:rsidRDefault="00FC4B05" w:rsidP="00261CDB">
            <w:r w:rsidRPr="00C027BE">
              <w:t>3.3</w:t>
            </w:r>
          </w:p>
        </w:tc>
        <w:tc>
          <w:tcPr>
            <w:tcW w:w="2093" w:type="dxa"/>
            <w:shd w:val="clear" w:color="auto" w:fill="auto"/>
          </w:tcPr>
          <w:p w:rsidR="00FC4B05" w:rsidRPr="00C027BE" w:rsidRDefault="00FC4B05" w:rsidP="00261CDB">
            <w:r w:rsidRPr="00C027BE">
              <w:rPr>
                <w:rStyle w:val="29"/>
                <w:rFonts w:eastAsia="Bookman Old Style"/>
              </w:rPr>
              <w:t>Участие в проведении контрольных обследований жилищно-бытовых условий семей, находящихся в социально-опасном положении, состоящих на внутришкольном учете</w:t>
            </w:r>
          </w:p>
        </w:tc>
        <w:tc>
          <w:tcPr>
            <w:tcW w:w="1842" w:type="dxa"/>
            <w:shd w:val="clear" w:color="auto" w:fill="auto"/>
          </w:tcPr>
          <w:p w:rsidR="00FC4B05" w:rsidRPr="00C027BE" w:rsidRDefault="00FC4B05" w:rsidP="00261CDB">
            <w:r w:rsidRPr="00C027BE">
              <w:t>Согласно графика рейдов</w:t>
            </w:r>
          </w:p>
        </w:tc>
        <w:tc>
          <w:tcPr>
            <w:tcW w:w="1127" w:type="dxa"/>
            <w:shd w:val="clear" w:color="auto" w:fill="auto"/>
          </w:tcPr>
          <w:p w:rsidR="00FC4B05" w:rsidRPr="000240D0" w:rsidRDefault="00FC4B05" w:rsidP="00261CDB">
            <w:pPr>
              <w:widowControl w:val="0"/>
              <w:spacing w:line="274" w:lineRule="exact"/>
              <w:rPr>
                <w:color w:val="000000"/>
                <w:lang w:bidi="ru-RU"/>
              </w:rPr>
            </w:pPr>
            <w:r w:rsidRPr="00C027BE">
              <w:rPr>
                <w:color w:val="000000"/>
                <w:lang w:bidi="ru-RU"/>
              </w:rPr>
              <w:t>Органы и учреждения</w:t>
            </w:r>
          </w:p>
          <w:p w:rsidR="00FC4B05" w:rsidRPr="000240D0" w:rsidRDefault="00FC4B05" w:rsidP="00261CDB">
            <w:pPr>
              <w:widowControl w:val="0"/>
              <w:spacing w:line="274" w:lineRule="exact"/>
              <w:rPr>
                <w:color w:val="000000"/>
                <w:lang w:bidi="ru-RU"/>
              </w:rPr>
            </w:pPr>
            <w:r w:rsidRPr="00C027BE">
              <w:rPr>
                <w:color w:val="000000"/>
                <w:lang w:bidi="ru-RU"/>
              </w:rPr>
              <w:t>системы</w:t>
            </w:r>
          </w:p>
          <w:p w:rsidR="00FC4B05" w:rsidRPr="000240D0" w:rsidRDefault="00FC4B05" w:rsidP="00261CDB">
            <w:pPr>
              <w:widowControl w:val="0"/>
              <w:spacing w:line="274" w:lineRule="exact"/>
              <w:rPr>
                <w:color w:val="000000"/>
                <w:lang w:bidi="ru-RU"/>
              </w:rPr>
            </w:pPr>
            <w:r w:rsidRPr="00C027BE">
              <w:rPr>
                <w:color w:val="000000"/>
                <w:lang w:bidi="ru-RU"/>
              </w:rPr>
              <w:t>профилактики</w:t>
            </w:r>
          </w:p>
          <w:p w:rsidR="00FC4B05" w:rsidRPr="000240D0" w:rsidRDefault="00FC4B05" w:rsidP="00261CDB">
            <w:pPr>
              <w:widowControl w:val="0"/>
              <w:spacing w:line="274" w:lineRule="exact"/>
              <w:rPr>
                <w:color w:val="000000"/>
                <w:lang w:bidi="ru-RU"/>
              </w:rPr>
            </w:pPr>
            <w:r w:rsidRPr="00C027BE">
              <w:rPr>
                <w:color w:val="000000"/>
                <w:lang w:bidi="ru-RU"/>
              </w:rPr>
              <w:t>муниципального</w:t>
            </w:r>
          </w:p>
          <w:p w:rsidR="00FC4B05" w:rsidRPr="000240D0" w:rsidRDefault="00FC4B05" w:rsidP="00261CDB">
            <w:pPr>
              <w:widowControl w:val="0"/>
              <w:spacing w:line="274" w:lineRule="exact"/>
              <w:rPr>
                <w:color w:val="000000"/>
                <w:lang w:bidi="ru-RU"/>
              </w:rPr>
            </w:pPr>
            <w:r w:rsidRPr="00C027BE">
              <w:rPr>
                <w:color w:val="000000"/>
                <w:lang w:bidi="ru-RU"/>
              </w:rPr>
              <w:t>района «Каларский</w:t>
            </w:r>
          </w:p>
          <w:p w:rsidR="00FC4B05" w:rsidRPr="00C027BE" w:rsidRDefault="00FC4B05" w:rsidP="00261CDB">
            <w:r w:rsidRPr="00C027BE">
              <w:rPr>
                <w:rFonts w:eastAsia="Arial Unicode MS"/>
                <w:color w:val="000000"/>
                <w:lang w:bidi="ru-RU"/>
              </w:rPr>
              <w:t>район»</w:t>
            </w:r>
          </w:p>
        </w:tc>
        <w:tc>
          <w:tcPr>
            <w:tcW w:w="574" w:type="dxa"/>
            <w:shd w:val="clear" w:color="auto" w:fill="auto"/>
          </w:tcPr>
          <w:p w:rsidR="00FC4B05" w:rsidRPr="00C027BE" w:rsidRDefault="00FC4B05" w:rsidP="00261CDB"/>
        </w:tc>
        <w:tc>
          <w:tcPr>
            <w:tcW w:w="567" w:type="dxa"/>
            <w:shd w:val="clear" w:color="auto" w:fill="auto"/>
          </w:tcPr>
          <w:p w:rsidR="00FC4B05" w:rsidRPr="00C027BE" w:rsidRDefault="00FC4B05" w:rsidP="00261CDB"/>
        </w:tc>
        <w:tc>
          <w:tcPr>
            <w:tcW w:w="709" w:type="dxa"/>
            <w:shd w:val="clear" w:color="auto" w:fill="auto"/>
          </w:tcPr>
          <w:p w:rsidR="00FC4B05" w:rsidRPr="00C027BE" w:rsidRDefault="00FC4B05" w:rsidP="00261CDB"/>
        </w:tc>
        <w:tc>
          <w:tcPr>
            <w:tcW w:w="709" w:type="dxa"/>
            <w:shd w:val="clear" w:color="auto" w:fill="auto"/>
          </w:tcPr>
          <w:p w:rsidR="00FC4B05" w:rsidRPr="00C027BE" w:rsidRDefault="00FC4B05" w:rsidP="00261CDB"/>
        </w:tc>
        <w:tc>
          <w:tcPr>
            <w:tcW w:w="567" w:type="dxa"/>
            <w:shd w:val="clear" w:color="auto" w:fill="auto"/>
          </w:tcPr>
          <w:p w:rsidR="00FC4B05" w:rsidRPr="00C027BE" w:rsidRDefault="00FC4B05" w:rsidP="00261CDB"/>
        </w:tc>
        <w:tc>
          <w:tcPr>
            <w:tcW w:w="574" w:type="dxa"/>
            <w:shd w:val="clear" w:color="auto" w:fill="auto"/>
          </w:tcPr>
          <w:p w:rsidR="00FC4B05" w:rsidRPr="00C027BE" w:rsidRDefault="00FC4B05" w:rsidP="00261CDB"/>
        </w:tc>
      </w:tr>
      <w:tr w:rsidR="00FC4B05" w:rsidRPr="00C027BE" w:rsidTr="007730A4">
        <w:tc>
          <w:tcPr>
            <w:tcW w:w="850" w:type="dxa"/>
            <w:shd w:val="clear" w:color="auto" w:fill="auto"/>
          </w:tcPr>
          <w:p w:rsidR="00FC4B05" w:rsidRPr="00C027BE" w:rsidRDefault="00FC4B05" w:rsidP="00261CDB">
            <w:r w:rsidRPr="00C027BE">
              <w:t>3.4</w:t>
            </w:r>
          </w:p>
        </w:tc>
        <w:tc>
          <w:tcPr>
            <w:tcW w:w="2093" w:type="dxa"/>
            <w:shd w:val="clear" w:color="auto" w:fill="auto"/>
          </w:tcPr>
          <w:p w:rsidR="00FC4B05" w:rsidRPr="00881151" w:rsidRDefault="00FC4B05" w:rsidP="00261CDB">
            <w:pPr>
              <w:widowControl w:val="0"/>
              <w:spacing w:line="269" w:lineRule="exact"/>
              <w:rPr>
                <w:color w:val="000000"/>
                <w:lang w:bidi="ru-RU"/>
              </w:rPr>
            </w:pPr>
            <w:r w:rsidRPr="00C027BE">
              <w:rPr>
                <w:color w:val="000000"/>
                <w:lang w:bidi="ru-RU"/>
              </w:rPr>
              <w:t>Обеспечение эффективной работы Советов профилактики в образовательных учреждениях.</w:t>
            </w:r>
          </w:p>
          <w:p w:rsidR="00FC4B05" w:rsidRPr="00881151" w:rsidRDefault="00FC4B05" w:rsidP="00261CDB">
            <w:pPr>
              <w:widowControl w:val="0"/>
              <w:spacing w:line="269" w:lineRule="exact"/>
              <w:jc w:val="both"/>
              <w:rPr>
                <w:color w:val="000000"/>
                <w:lang w:bidi="ru-RU"/>
              </w:rPr>
            </w:pPr>
            <w:r w:rsidRPr="00C027BE">
              <w:rPr>
                <w:rFonts w:eastAsia="Arial Unicode MS"/>
                <w:color w:val="000000"/>
                <w:lang w:bidi="ru-RU"/>
              </w:rPr>
              <w:t>Проведение заседаний</w:t>
            </w:r>
            <w:r w:rsidRPr="00C027BE">
              <w:rPr>
                <w:color w:val="000000"/>
                <w:lang w:bidi="ru-RU"/>
              </w:rPr>
              <w:t xml:space="preserve"> педсоветов учебных заведений о состоянии работы </w:t>
            </w:r>
            <w:r w:rsidRPr="00C027BE">
              <w:rPr>
                <w:color w:val="000000"/>
                <w:lang w:bidi="ru-RU"/>
              </w:rPr>
              <w:lastRenderedPageBreak/>
              <w:t>по защите прав детей, раннему выявлению социального неблагополучия, организации</w:t>
            </w:r>
          </w:p>
          <w:p w:rsidR="00FC4B05" w:rsidRPr="00C027BE" w:rsidRDefault="00FC4B05" w:rsidP="00261CDB">
            <w:r w:rsidRPr="00C027BE">
              <w:rPr>
                <w:rFonts w:eastAsia="Arial Unicode MS"/>
                <w:color w:val="000000"/>
                <w:lang w:bidi="ru-RU"/>
              </w:rPr>
              <w:t>профилактической работы с ними.</w:t>
            </w:r>
          </w:p>
        </w:tc>
        <w:tc>
          <w:tcPr>
            <w:tcW w:w="1842" w:type="dxa"/>
            <w:shd w:val="clear" w:color="auto" w:fill="auto"/>
          </w:tcPr>
          <w:p w:rsidR="00FC4B05" w:rsidRPr="00C027BE" w:rsidRDefault="00FC4B05" w:rsidP="00261CDB">
            <w:r w:rsidRPr="00C027BE">
              <w:lastRenderedPageBreak/>
              <w:t>Согласно графика работы образовательных учреждений</w:t>
            </w:r>
          </w:p>
        </w:tc>
        <w:tc>
          <w:tcPr>
            <w:tcW w:w="1127" w:type="dxa"/>
            <w:shd w:val="clear" w:color="auto" w:fill="auto"/>
          </w:tcPr>
          <w:p w:rsidR="00FC4B05" w:rsidRPr="00C027BE" w:rsidRDefault="00FC4B05" w:rsidP="00261CDB">
            <w:r w:rsidRPr="00C027BE">
              <w:rPr>
                <w:color w:val="000000"/>
                <w:lang w:bidi="ru-RU"/>
              </w:rPr>
              <w:t>Управление образованием</w:t>
            </w:r>
          </w:p>
        </w:tc>
        <w:tc>
          <w:tcPr>
            <w:tcW w:w="574" w:type="dxa"/>
            <w:shd w:val="clear" w:color="auto" w:fill="auto"/>
          </w:tcPr>
          <w:p w:rsidR="00FC4B05" w:rsidRPr="00C027BE" w:rsidRDefault="00FC4B05" w:rsidP="00261CDB"/>
        </w:tc>
        <w:tc>
          <w:tcPr>
            <w:tcW w:w="567" w:type="dxa"/>
            <w:shd w:val="clear" w:color="auto" w:fill="auto"/>
          </w:tcPr>
          <w:p w:rsidR="00FC4B05" w:rsidRPr="00C027BE" w:rsidRDefault="00FC4B05" w:rsidP="00261CDB"/>
        </w:tc>
        <w:tc>
          <w:tcPr>
            <w:tcW w:w="709" w:type="dxa"/>
            <w:shd w:val="clear" w:color="auto" w:fill="auto"/>
          </w:tcPr>
          <w:p w:rsidR="00FC4B05" w:rsidRPr="00C027BE" w:rsidRDefault="00FC4B05" w:rsidP="00261CDB"/>
        </w:tc>
        <w:tc>
          <w:tcPr>
            <w:tcW w:w="709" w:type="dxa"/>
            <w:shd w:val="clear" w:color="auto" w:fill="auto"/>
          </w:tcPr>
          <w:p w:rsidR="00FC4B05" w:rsidRPr="00C027BE" w:rsidRDefault="00FC4B05" w:rsidP="00261CDB"/>
        </w:tc>
        <w:tc>
          <w:tcPr>
            <w:tcW w:w="567" w:type="dxa"/>
            <w:shd w:val="clear" w:color="auto" w:fill="auto"/>
          </w:tcPr>
          <w:p w:rsidR="00FC4B05" w:rsidRPr="00C027BE" w:rsidRDefault="00FC4B05" w:rsidP="00261CDB"/>
        </w:tc>
        <w:tc>
          <w:tcPr>
            <w:tcW w:w="574" w:type="dxa"/>
            <w:shd w:val="clear" w:color="auto" w:fill="auto"/>
          </w:tcPr>
          <w:p w:rsidR="00FC4B05" w:rsidRPr="00C027BE" w:rsidRDefault="00FC4B05" w:rsidP="00261CDB"/>
        </w:tc>
      </w:tr>
      <w:tr w:rsidR="00FC4B05" w:rsidRPr="00C027BE" w:rsidTr="007730A4">
        <w:tc>
          <w:tcPr>
            <w:tcW w:w="850" w:type="dxa"/>
            <w:shd w:val="clear" w:color="auto" w:fill="auto"/>
          </w:tcPr>
          <w:p w:rsidR="00FC4B05" w:rsidRPr="00C027BE" w:rsidRDefault="00FC4B05" w:rsidP="00261CDB">
            <w:r w:rsidRPr="00C027BE">
              <w:lastRenderedPageBreak/>
              <w:t>3.5</w:t>
            </w:r>
          </w:p>
        </w:tc>
        <w:tc>
          <w:tcPr>
            <w:tcW w:w="2093" w:type="dxa"/>
            <w:shd w:val="clear" w:color="auto" w:fill="auto"/>
          </w:tcPr>
          <w:p w:rsidR="00FC4B05" w:rsidRPr="00C027BE" w:rsidRDefault="00FC4B05" w:rsidP="00261CDB">
            <w:r w:rsidRPr="00C027BE">
              <w:rPr>
                <w:rStyle w:val="29"/>
                <w:rFonts w:eastAsia="Bookman Old Style"/>
              </w:rPr>
              <w:t>Привлечение несовершеннолетних, находящихся в социально опасном положении к занятиям в технических, спортивных и художественных кружках, клубах, секциях</w:t>
            </w:r>
          </w:p>
        </w:tc>
        <w:tc>
          <w:tcPr>
            <w:tcW w:w="1842" w:type="dxa"/>
            <w:shd w:val="clear" w:color="auto" w:fill="auto"/>
          </w:tcPr>
          <w:p w:rsidR="00FC4B05" w:rsidRPr="00C027BE" w:rsidRDefault="00FC4B05" w:rsidP="00261CDB">
            <w:r w:rsidRPr="00C027BE">
              <w:t>В течение года</w:t>
            </w:r>
          </w:p>
        </w:tc>
        <w:tc>
          <w:tcPr>
            <w:tcW w:w="1127" w:type="dxa"/>
            <w:shd w:val="clear" w:color="auto" w:fill="auto"/>
          </w:tcPr>
          <w:p w:rsidR="00FC4B05" w:rsidRPr="00881151" w:rsidRDefault="005A240B" w:rsidP="00261CDB">
            <w:pPr>
              <w:widowControl w:val="0"/>
              <w:spacing w:line="274" w:lineRule="exact"/>
              <w:rPr>
                <w:color w:val="000000"/>
                <w:lang w:bidi="ru-RU"/>
              </w:rPr>
            </w:pPr>
            <w:r>
              <w:rPr>
                <w:color w:val="000000"/>
                <w:lang w:bidi="ru-RU"/>
              </w:rPr>
              <w:t>РОУО, ОУ,</w:t>
            </w:r>
          </w:p>
          <w:p w:rsidR="00FC4B05" w:rsidRPr="00881151" w:rsidRDefault="00FC4B05" w:rsidP="00261CDB">
            <w:pPr>
              <w:widowControl w:val="0"/>
              <w:spacing w:line="274" w:lineRule="exact"/>
              <w:rPr>
                <w:color w:val="000000"/>
                <w:lang w:bidi="ru-RU"/>
              </w:rPr>
            </w:pPr>
            <w:r w:rsidRPr="00C027BE">
              <w:rPr>
                <w:color w:val="000000"/>
                <w:lang w:bidi="ru-RU"/>
              </w:rPr>
              <w:t>Учреждения</w:t>
            </w:r>
          </w:p>
          <w:p w:rsidR="00FC4B05" w:rsidRPr="00C027BE" w:rsidRDefault="00FC4B05" w:rsidP="00261CDB">
            <w:r w:rsidRPr="00C027BE">
              <w:rPr>
                <w:rFonts w:eastAsia="Arial Unicode MS"/>
                <w:color w:val="000000"/>
                <w:lang w:bidi="ru-RU"/>
              </w:rPr>
              <w:t>культуры</w:t>
            </w:r>
          </w:p>
        </w:tc>
        <w:tc>
          <w:tcPr>
            <w:tcW w:w="574" w:type="dxa"/>
            <w:shd w:val="clear" w:color="auto" w:fill="auto"/>
          </w:tcPr>
          <w:p w:rsidR="00FC4B05" w:rsidRPr="00C027BE" w:rsidRDefault="00FC4B05" w:rsidP="00261CDB"/>
        </w:tc>
        <w:tc>
          <w:tcPr>
            <w:tcW w:w="567" w:type="dxa"/>
            <w:shd w:val="clear" w:color="auto" w:fill="auto"/>
          </w:tcPr>
          <w:p w:rsidR="00FC4B05" w:rsidRPr="00C027BE" w:rsidRDefault="00FC4B05" w:rsidP="00261CDB"/>
        </w:tc>
        <w:tc>
          <w:tcPr>
            <w:tcW w:w="709" w:type="dxa"/>
            <w:shd w:val="clear" w:color="auto" w:fill="auto"/>
          </w:tcPr>
          <w:p w:rsidR="00FC4B05" w:rsidRPr="00C027BE" w:rsidRDefault="00FC4B05" w:rsidP="00261CDB"/>
        </w:tc>
        <w:tc>
          <w:tcPr>
            <w:tcW w:w="709" w:type="dxa"/>
            <w:shd w:val="clear" w:color="auto" w:fill="auto"/>
          </w:tcPr>
          <w:p w:rsidR="00FC4B05" w:rsidRPr="00C027BE" w:rsidRDefault="00FC4B05" w:rsidP="00261CDB"/>
        </w:tc>
        <w:tc>
          <w:tcPr>
            <w:tcW w:w="567" w:type="dxa"/>
            <w:shd w:val="clear" w:color="auto" w:fill="auto"/>
          </w:tcPr>
          <w:p w:rsidR="00FC4B05" w:rsidRPr="00C027BE" w:rsidRDefault="00FC4B05" w:rsidP="00261CDB"/>
        </w:tc>
        <w:tc>
          <w:tcPr>
            <w:tcW w:w="574" w:type="dxa"/>
            <w:shd w:val="clear" w:color="auto" w:fill="auto"/>
          </w:tcPr>
          <w:p w:rsidR="00FC4B05" w:rsidRPr="00C027BE" w:rsidRDefault="00FC4B05" w:rsidP="00261CDB"/>
        </w:tc>
      </w:tr>
    </w:tbl>
    <w:p w:rsidR="00FC4B05" w:rsidRPr="004717DF" w:rsidRDefault="00FC4B05" w:rsidP="00FC4B05"/>
    <w:p w:rsidR="00FC4B05" w:rsidRPr="00761BE0" w:rsidRDefault="00761BE0" w:rsidP="00761BE0">
      <w:pPr>
        <w:spacing w:after="200" w:line="276" w:lineRule="auto"/>
        <w:ind w:left="360"/>
        <w:contextualSpacing/>
        <w:jc w:val="center"/>
        <w:rPr>
          <w:b/>
          <w:sz w:val="22"/>
          <w:szCs w:val="22"/>
        </w:rPr>
      </w:pPr>
      <w:r w:rsidRPr="00761BE0">
        <w:rPr>
          <w:b/>
          <w:sz w:val="22"/>
          <w:szCs w:val="22"/>
        </w:rPr>
        <w:t>4.</w:t>
      </w:r>
      <w:r w:rsidR="00FC4B05" w:rsidRPr="00761BE0">
        <w:rPr>
          <w:b/>
          <w:sz w:val="22"/>
          <w:szCs w:val="22"/>
        </w:rPr>
        <w:t>МЕЖВЕДОМСТВЕННАЯ ОПЕРАЦИЯ «ПОДРОСТОК»</w:t>
      </w:r>
    </w:p>
    <w:tbl>
      <w:tblPr>
        <w:tblW w:w="9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0"/>
        <w:gridCol w:w="2660"/>
        <w:gridCol w:w="1276"/>
        <w:gridCol w:w="1418"/>
        <w:gridCol w:w="708"/>
        <w:gridCol w:w="567"/>
        <w:gridCol w:w="567"/>
        <w:gridCol w:w="567"/>
        <w:gridCol w:w="567"/>
        <w:gridCol w:w="455"/>
        <w:gridCol w:w="34"/>
      </w:tblGrid>
      <w:tr w:rsidR="00FC4B05" w:rsidRPr="00C027BE" w:rsidTr="005A240B">
        <w:trPr>
          <w:gridAfter w:val="1"/>
          <w:wAfter w:w="34" w:type="dxa"/>
          <w:trHeight w:val="285"/>
        </w:trPr>
        <w:tc>
          <w:tcPr>
            <w:tcW w:w="850" w:type="dxa"/>
            <w:vMerge w:val="restart"/>
            <w:shd w:val="clear" w:color="auto" w:fill="auto"/>
          </w:tcPr>
          <w:p w:rsidR="00FC4B05" w:rsidRPr="00C027BE" w:rsidRDefault="00FC4B05" w:rsidP="00261CDB">
            <w:pPr>
              <w:jc w:val="center"/>
              <w:rPr>
                <w:b/>
              </w:rPr>
            </w:pPr>
            <w:r w:rsidRPr="00C027BE">
              <w:rPr>
                <w:b/>
              </w:rPr>
              <w:t>№п/п</w:t>
            </w:r>
          </w:p>
        </w:tc>
        <w:tc>
          <w:tcPr>
            <w:tcW w:w="2660" w:type="dxa"/>
            <w:vMerge w:val="restart"/>
            <w:shd w:val="clear" w:color="auto" w:fill="auto"/>
          </w:tcPr>
          <w:p w:rsidR="00FC4B05" w:rsidRPr="00C027BE" w:rsidRDefault="00FC4B05" w:rsidP="00261CDB">
            <w:pPr>
              <w:jc w:val="center"/>
              <w:rPr>
                <w:b/>
              </w:rPr>
            </w:pPr>
            <w:r w:rsidRPr="00C027BE">
              <w:rPr>
                <w:b/>
              </w:rPr>
              <w:t>Мероприятия</w:t>
            </w:r>
          </w:p>
        </w:tc>
        <w:tc>
          <w:tcPr>
            <w:tcW w:w="1276" w:type="dxa"/>
            <w:vMerge w:val="restart"/>
            <w:shd w:val="clear" w:color="auto" w:fill="auto"/>
          </w:tcPr>
          <w:p w:rsidR="00FC4B05" w:rsidRPr="00C027BE" w:rsidRDefault="00FC4B05" w:rsidP="00261CDB">
            <w:pPr>
              <w:jc w:val="center"/>
              <w:rPr>
                <w:b/>
              </w:rPr>
            </w:pPr>
            <w:r w:rsidRPr="00C027BE">
              <w:rPr>
                <w:b/>
              </w:rPr>
              <w:t>Сроки проведения</w:t>
            </w:r>
          </w:p>
        </w:tc>
        <w:tc>
          <w:tcPr>
            <w:tcW w:w="1418" w:type="dxa"/>
            <w:vMerge w:val="restart"/>
            <w:shd w:val="clear" w:color="auto" w:fill="auto"/>
          </w:tcPr>
          <w:p w:rsidR="00FC4B05" w:rsidRPr="00C027BE" w:rsidRDefault="00FC4B05" w:rsidP="00261CDB">
            <w:pPr>
              <w:jc w:val="center"/>
              <w:rPr>
                <w:b/>
              </w:rPr>
            </w:pPr>
            <w:r w:rsidRPr="00C027BE">
              <w:rPr>
                <w:b/>
              </w:rPr>
              <w:t>Ответственные</w:t>
            </w:r>
          </w:p>
        </w:tc>
        <w:tc>
          <w:tcPr>
            <w:tcW w:w="3431" w:type="dxa"/>
            <w:gridSpan w:val="6"/>
            <w:shd w:val="clear" w:color="auto" w:fill="auto"/>
          </w:tcPr>
          <w:p w:rsidR="00FC4B05" w:rsidRPr="00C027BE" w:rsidRDefault="00FC4B05" w:rsidP="00261CDB">
            <w:pPr>
              <w:jc w:val="center"/>
              <w:rPr>
                <w:b/>
              </w:rPr>
            </w:pPr>
            <w:r w:rsidRPr="00C027BE">
              <w:rPr>
                <w:b/>
              </w:rPr>
              <w:t>Объем финансирования (тыс.рублей)</w:t>
            </w:r>
          </w:p>
        </w:tc>
      </w:tr>
      <w:tr w:rsidR="00FC4B05" w:rsidRPr="00C027BE" w:rsidTr="005A240B">
        <w:trPr>
          <w:gridAfter w:val="1"/>
          <w:wAfter w:w="34" w:type="dxa"/>
          <w:trHeight w:val="510"/>
        </w:trPr>
        <w:tc>
          <w:tcPr>
            <w:tcW w:w="850" w:type="dxa"/>
            <w:vMerge/>
            <w:shd w:val="clear" w:color="auto" w:fill="auto"/>
          </w:tcPr>
          <w:p w:rsidR="00FC4B05" w:rsidRPr="00C027BE" w:rsidRDefault="00FC4B05" w:rsidP="00261CDB">
            <w:pPr>
              <w:jc w:val="center"/>
              <w:rPr>
                <w:b/>
              </w:rPr>
            </w:pPr>
          </w:p>
        </w:tc>
        <w:tc>
          <w:tcPr>
            <w:tcW w:w="2660" w:type="dxa"/>
            <w:vMerge/>
            <w:shd w:val="clear" w:color="auto" w:fill="auto"/>
          </w:tcPr>
          <w:p w:rsidR="00FC4B05" w:rsidRPr="00C027BE" w:rsidRDefault="00FC4B05" w:rsidP="00261CDB">
            <w:pPr>
              <w:jc w:val="center"/>
              <w:rPr>
                <w:b/>
              </w:rPr>
            </w:pPr>
          </w:p>
        </w:tc>
        <w:tc>
          <w:tcPr>
            <w:tcW w:w="1276" w:type="dxa"/>
            <w:vMerge/>
            <w:shd w:val="clear" w:color="auto" w:fill="auto"/>
          </w:tcPr>
          <w:p w:rsidR="00FC4B05" w:rsidRPr="00C027BE" w:rsidRDefault="00FC4B05" w:rsidP="00261CDB">
            <w:pPr>
              <w:jc w:val="center"/>
              <w:rPr>
                <w:b/>
              </w:rPr>
            </w:pPr>
          </w:p>
        </w:tc>
        <w:tc>
          <w:tcPr>
            <w:tcW w:w="1418" w:type="dxa"/>
            <w:vMerge/>
            <w:shd w:val="clear" w:color="auto" w:fill="auto"/>
          </w:tcPr>
          <w:p w:rsidR="00FC4B05" w:rsidRPr="00C027BE" w:rsidRDefault="00FC4B05" w:rsidP="00261CDB">
            <w:pPr>
              <w:jc w:val="center"/>
              <w:rPr>
                <w:b/>
              </w:rPr>
            </w:pPr>
          </w:p>
        </w:tc>
        <w:tc>
          <w:tcPr>
            <w:tcW w:w="708" w:type="dxa"/>
            <w:shd w:val="clear" w:color="auto" w:fill="auto"/>
          </w:tcPr>
          <w:p w:rsidR="00FC4B05" w:rsidRPr="00C027BE" w:rsidRDefault="00FC4B05" w:rsidP="00261CDB">
            <w:pPr>
              <w:jc w:val="center"/>
              <w:rPr>
                <w:b/>
              </w:rPr>
            </w:pPr>
            <w:r>
              <w:rPr>
                <w:b/>
              </w:rPr>
              <w:t>всего</w:t>
            </w:r>
          </w:p>
        </w:tc>
        <w:tc>
          <w:tcPr>
            <w:tcW w:w="567" w:type="dxa"/>
            <w:shd w:val="clear" w:color="auto" w:fill="auto"/>
          </w:tcPr>
          <w:p w:rsidR="00FC4B05" w:rsidRPr="00C027BE" w:rsidRDefault="00FC4B05" w:rsidP="00261CDB">
            <w:pPr>
              <w:jc w:val="center"/>
              <w:rPr>
                <w:b/>
              </w:rPr>
            </w:pPr>
            <w:r w:rsidRPr="00C027BE">
              <w:rPr>
                <w:b/>
              </w:rPr>
              <w:t>2018</w:t>
            </w:r>
          </w:p>
        </w:tc>
        <w:tc>
          <w:tcPr>
            <w:tcW w:w="567" w:type="dxa"/>
            <w:shd w:val="clear" w:color="auto" w:fill="auto"/>
          </w:tcPr>
          <w:p w:rsidR="00FC4B05" w:rsidRPr="00C027BE" w:rsidRDefault="00FC4B05" w:rsidP="00261CDB">
            <w:pPr>
              <w:jc w:val="center"/>
              <w:rPr>
                <w:b/>
              </w:rPr>
            </w:pPr>
            <w:r w:rsidRPr="00C027BE">
              <w:rPr>
                <w:b/>
              </w:rPr>
              <w:t>2019</w:t>
            </w:r>
          </w:p>
        </w:tc>
        <w:tc>
          <w:tcPr>
            <w:tcW w:w="567" w:type="dxa"/>
            <w:shd w:val="clear" w:color="auto" w:fill="auto"/>
          </w:tcPr>
          <w:p w:rsidR="00FC4B05" w:rsidRPr="00C027BE" w:rsidRDefault="00FC4B05" w:rsidP="00261CDB">
            <w:pPr>
              <w:jc w:val="center"/>
              <w:rPr>
                <w:b/>
              </w:rPr>
            </w:pPr>
            <w:r w:rsidRPr="00C027BE">
              <w:rPr>
                <w:b/>
              </w:rPr>
              <w:t>2020</w:t>
            </w:r>
          </w:p>
        </w:tc>
        <w:tc>
          <w:tcPr>
            <w:tcW w:w="567" w:type="dxa"/>
            <w:shd w:val="clear" w:color="auto" w:fill="auto"/>
          </w:tcPr>
          <w:p w:rsidR="00FC4B05" w:rsidRPr="00C027BE" w:rsidRDefault="00FC4B05" w:rsidP="00261CDB">
            <w:pPr>
              <w:jc w:val="center"/>
              <w:rPr>
                <w:b/>
              </w:rPr>
            </w:pPr>
            <w:r>
              <w:rPr>
                <w:b/>
              </w:rPr>
              <w:t>2021</w:t>
            </w:r>
          </w:p>
        </w:tc>
        <w:tc>
          <w:tcPr>
            <w:tcW w:w="455" w:type="dxa"/>
            <w:shd w:val="clear" w:color="auto" w:fill="auto"/>
          </w:tcPr>
          <w:p w:rsidR="00FC4B05" w:rsidRPr="00C027BE" w:rsidRDefault="00FC4B05" w:rsidP="00261CDB">
            <w:pPr>
              <w:jc w:val="center"/>
              <w:rPr>
                <w:b/>
              </w:rPr>
            </w:pPr>
            <w:r>
              <w:rPr>
                <w:b/>
              </w:rPr>
              <w:t>2022</w:t>
            </w:r>
          </w:p>
        </w:tc>
      </w:tr>
      <w:tr w:rsidR="00FC4B05" w:rsidRPr="00C027BE" w:rsidTr="005A240B">
        <w:trPr>
          <w:gridAfter w:val="1"/>
          <w:wAfter w:w="34" w:type="dxa"/>
        </w:trPr>
        <w:tc>
          <w:tcPr>
            <w:tcW w:w="850" w:type="dxa"/>
            <w:shd w:val="clear" w:color="auto" w:fill="auto"/>
          </w:tcPr>
          <w:p w:rsidR="00FC4B05" w:rsidRPr="00C027BE" w:rsidRDefault="00FC4B05" w:rsidP="00261CDB">
            <w:r w:rsidRPr="00C027BE">
              <w:t>4.1</w:t>
            </w:r>
          </w:p>
        </w:tc>
        <w:tc>
          <w:tcPr>
            <w:tcW w:w="2660" w:type="dxa"/>
            <w:shd w:val="clear" w:color="auto" w:fill="auto"/>
          </w:tcPr>
          <w:p w:rsidR="00FC4B05" w:rsidRPr="00C027BE" w:rsidRDefault="00FC4B05" w:rsidP="00261CDB">
            <w:r w:rsidRPr="00C027BE">
              <w:rPr>
                <w:rStyle w:val="29"/>
                <w:rFonts w:eastAsia="Bookman Old Style"/>
              </w:rPr>
              <w:t>Создание и готовность к работе в летний период подростковых клубов, детских пришкольных площадок</w:t>
            </w:r>
          </w:p>
        </w:tc>
        <w:tc>
          <w:tcPr>
            <w:tcW w:w="1276" w:type="dxa"/>
            <w:shd w:val="clear" w:color="auto" w:fill="auto"/>
          </w:tcPr>
          <w:p w:rsidR="00FC4B05" w:rsidRPr="00C027BE" w:rsidRDefault="00FC4B05" w:rsidP="00261CDB">
            <w:r w:rsidRPr="00C027BE">
              <w:t>2-3 квартал</w:t>
            </w:r>
          </w:p>
        </w:tc>
        <w:tc>
          <w:tcPr>
            <w:tcW w:w="1418" w:type="dxa"/>
            <w:shd w:val="clear" w:color="auto" w:fill="auto"/>
          </w:tcPr>
          <w:p w:rsidR="00FC4B05" w:rsidRPr="00881151" w:rsidRDefault="00FC4B05" w:rsidP="00261CDB">
            <w:pPr>
              <w:widowControl w:val="0"/>
              <w:spacing w:line="274" w:lineRule="exact"/>
              <w:rPr>
                <w:color w:val="000000"/>
                <w:lang w:bidi="ru-RU"/>
              </w:rPr>
            </w:pPr>
            <w:r w:rsidRPr="00C027BE">
              <w:rPr>
                <w:color w:val="000000"/>
                <w:lang w:bidi="ru-RU"/>
              </w:rPr>
              <w:t>Администрация муниципального района, Детский дом творчества ДЮСШ</w:t>
            </w:r>
          </w:p>
          <w:p w:rsidR="00FC4B05" w:rsidRPr="00881151" w:rsidRDefault="00FC4B05" w:rsidP="00261CDB">
            <w:pPr>
              <w:widowControl w:val="0"/>
              <w:spacing w:line="274" w:lineRule="exact"/>
              <w:rPr>
                <w:color w:val="000000"/>
                <w:lang w:bidi="ru-RU"/>
              </w:rPr>
            </w:pPr>
            <w:r w:rsidRPr="00C027BE">
              <w:rPr>
                <w:color w:val="000000"/>
                <w:lang w:bidi="ru-RU"/>
              </w:rPr>
              <w:t>Директора школ,</w:t>
            </w:r>
          </w:p>
          <w:p w:rsidR="00FC4B05" w:rsidRPr="00881151" w:rsidRDefault="00FC4B05" w:rsidP="00261CDB">
            <w:pPr>
              <w:widowControl w:val="0"/>
              <w:spacing w:line="274" w:lineRule="exact"/>
              <w:rPr>
                <w:color w:val="000000"/>
                <w:lang w:bidi="ru-RU"/>
              </w:rPr>
            </w:pPr>
            <w:r w:rsidRPr="00C027BE">
              <w:rPr>
                <w:color w:val="000000"/>
                <w:lang w:bidi="ru-RU"/>
              </w:rPr>
              <w:t>учреждения</w:t>
            </w:r>
          </w:p>
          <w:p w:rsidR="00FC4B05" w:rsidRPr="00C027BE" w:rsidRDefault="00FC4B05" w:rsidP="00261CDB">
            <w:r w:rsidRPr="00C027BE">
              <w:rPr>
                <w:rFonts w:eastAsia="Arial Unicode MS"/>
                <w:color w:val="000000"/>
                <w:lang w:bidi="ru-RU"/>
              </w:rPr>
              <w:t>культуры</w:t>
            </w:r>
          </w:p>
        </w:tc>
        <w:tc>
          <w:tcPr>
            <w:tcW w:w="708" w:type="dxa"/>
            <w:shd w:val="clear" w:color="auto" w:fill="auto"/>
          </w:tcPr>
          <w:p w:rsidR="00FC4B05" w:rsidRPr="00C027BE" w:rsidRDefault="005A240B" w:rsidP="00261CDB">
            <w:r>
              <w:t>-</w:t>
            </w:r>
          </w:p>
        </w:tc>
        <w:tc>
          <w:tcPr>
            <w:tcW w:w="567" w:type="dxa"/>
            <w:shd w:val="clear" w:color="auto" w:fill="auto"/>
          </w:tcPr>
          <w:p w:rsidR="00FC4B05" w:rsidRPr="00C027BE" w:rsidRDefault="005A240B" w:rsidP="00261CDB">
            <w:r>
              <w:t>-</w:t>
            </w:r>
          </w:p>
        </w:tc>
        <w:tc>
          <w:tcPr>
            <w:tcW w:w="567" w:type="dxa"/>
            <w:shd w:val="clear" w:color="auto" w:fill="auto"/>
          </w:tcPr>
          <w:p w:rsidR="00FC4B05" w:rsidRPr="00C027BE" w:rsidRDefault="005A240B" w:rsidP="00261CDB">
            <w:r>
              <w:t>-</w:t>
            </w:r>
          </w:p>
        </w:tc>
        <w:tc>
          <w:tcPr>
            <w:tcW w:w="567" w:type="dxa"/>
            <w:shd w:val="clear" w:color="auto" w:fill="auto"/>
          </w:tcPr>
          <w:p w:rsidR="00FC4B05" w:rsidRPr="00C027BE" w:rsidRDefault="005A240B" w:rsidP="00261CDB">
            <w:r>
              <w:t>-</w:t>
            </w:r>
          </w:p>
        </w:tc>
        <w:tc>
          <w:tcPr>
            <w:tcW w:w="567" w:type="dxa"/>
            <w:shd w:val="clear" w:color="auto" w:fill="auto"/>
          </w:tcPr>
          <w:p w:rsidR="00FC4B05" w:rsidRPr="00C027BE" w:rsidRDefault="005A240B" w:rsidP="00261CDB">
            <w:r>
              <w:t>-</w:t>
            </w:r>
          </w:p>
        </w:tc>
        <w:tc>
          <w:tcPr>
            <w:tcW w:w="455" w:type="dxa"/>
            <w:shd w:val="clear" w:color="auto" w:fill="auto"/>
          </w:tcPr>
          <w:p w:rsidR="00FC4B05" w:rsidRPr="00C027BE" w:rsidRDefault="005A240B" w:rsidP="00261CDB">
            <w:r>
              <w:t>-</w:t>
            </w:r>
          </w:p>
        </w:tc>
      </w:tr>
      <w:tr w:rsidR="00FC4B05" w:rsidRPr="00C027BE" w:rsidTr="005A240B">
        <w:tc>
          <w:tcPr>
            <w:tcW w:w="850" w:type="dxa"/>
            <w:shd w:val="clear" w:color="auto" w:fill="auto"/>
          </w:tcPr>
          <w:p w:rsidR="00FC4B05" w:rsidRPr="00C027BE" w:rsidRDefault="00FC4B05" w:rsidP="00261CDB">
            <w:r w:rsidRPr="00C027BE">
              <w:t>4.2</w:t>
            </w:r>
          </w:p>
        </w:tc>
        <w:tc>
          <w:tcPr>
            <w:tcW w:w="2660" w:type="dxa"/>
            <w:shd w:val="clear" w:color="auto" w:fill="auto"/>
          </w:tcPr>
          <w:p w:rsidR="00FC4B05" w:rsidRPr="00C027BE" w:rsidRDefault="00FC4B05" w:rsidP="00261CDB">
            <w:r w:rsidRPr="00C027BE">
              <w:rPr>
                <w:rStyle w:val="29"/>
                <w:rFonts w:eastAsia="Bookman Old Style"/>
              </w:rPr>
              <w:t>Работа телефона «доверия»</w:t>
            </w:r>
          </w:p>
        </w:tc>
        <w:tc>
          <w:tcPr>
            <w:tcW w:w="1276" w:type="dxa"/>
            <w:shd w:val="clear" w:color="auto" w:fill="auto"/>
          </w:tcPr>
          <w:p w:rsidR="00FC4B05" w:rsidRPr="00C027BE" w:rsidRDefault="00FC4B05" w:rsidP="00261CDB">
            <w:r w:rsidRPr="00C027BE">
              <w:t>ежедневно</w:t>
            </w:r>
          </w:p>
        </w:tc>
        <w:tc>
          <w:tcPr>
            <w:tcW w:w="1418" w:type="dxa"/>
            <w:shd w:val="clear" w:color="auto" w:fill="auto"/>
          </w:tcPr>
          <w:p w:rsidR="00FC4B05" w:rsidRPr="00C027BE" w:rsidRDefault="00FC4B05" w:rsidP="00261CDB">
            <w:r w:rsidRPr="00C027BE">
              <w:rPr>
                <w:rStyle w:val="29"/>
                <w:rFonts w:eastAsia="Bookman Old Style"/>
              </w:rPr>
              <w:t>КДН и ЗП, орган опеки и попечительства</w:t>
            </w:r>
          </w:p>
        </w:tc>
        <w:tc>
          <w:tcPr>
            <w:tcW w:w="708" w:type="dxa"/>
            <w:shd w:val="clear" w:color="auto" w:fill="auto"/>
          </w:tcPr>
          <w:p w:rsidR="00FC4B05" w:rsidRPr="00C027BE" w:rsidRDefault="00FC4B05" w:rsidP="00261CDB"/>
        </w:tc>
        <w:tc>
          <w:tcPr>
            <w:tcW w:w="567" w:type="dxa"/>
            <w:shd w:val="clear" w:color="auto" w:fill="auto"/>
          </w:tcPr>
          <w:p w:rsidR="00FC4B05" w:rsidRPr="00C027BE" w:rsidRDefault="00FC4B05" w:rsidP="00261CDB"/>
        </w:tc>
        <w:tc>
          <w:tcPr>
            <w:tcW w:w="567" w:type="dxa"/>
            <w:shd w:val="clear" w:color="auto" w:fill="auto"/>
          </w:tcPr>
          <w:p w:rsidR="00FC4B05" w:rsidRPr="00C027BE" w:rsidRDefault="00FC4B05" w:rsidP="00261CDB"/>
        </w:tc>
        <w:tc>
          <w:tcPr>
            <w:tcW w:w="567" w:type="dxa"/>
            <w:shd w:val="clear" w:color="auto" w:fill="auto"/>
          </w:tcPr>
          <w:p w:rsidR="00FC4B05" w:rsidRPr="00C027BE" w:rsidRDefault="00FC4B05" w:rsidP="00261CDB"/>
        </w:tc>
        <w:tc>
          <w:tcPr>
            <w:tcW w:w="567" w:type="dxa"/>
            <w:shd w:val="clear" w:color="auto" w:fill="auto"/>
          </w:tcPr>
          <w:p w:rsidR="00FC4B05" w:rsidRPr="00C027BE" w:rsidRDefault="00FC4B05" w:rsidP="00261CDB"/>
        </w:tc>
        <w:tc>
          <w:tcPr>
            <w:tcW w:w="489" w:type="dxa"/>
            <w:gridSpan w:val="2"/>
            <w:shd w:val="clear" w:color="auto" w:fill="auto"/>
          </w:tcPr>
          <w:p w:rsidR="00FC4B05" w:rsidRPr="00C027BE" w:rsidRDefault="00FC4B05" w:rsidP="00261CDB"/>
        </w:tc>
      </w:tr>
      <w:tr w:rsidR="00FC4B05" w:rsidRPr="00C027BE" w:rsidTr="005A240B">
        <w:tc>
          <w:tcPr>
            <w:tcW w:w="850" w:type="dxa"/>
            <w:shd w:val="clear" w:color="auto" w:fill="auto"/>
          </w:tcPr>
          <w:p w:rsidR="00FC4B05" w:rsidRPr="00C027BE" w:rsidRDefault="00FC4B05" w:rsidP="00261CDB">
            <w:r w:rsidRPr="00C027BE">
              <w:t>4.3</w:t>
            </w:r>
          </w:p>
        </w:tc>
        <w:tc>
          <w:tcPr>
            <w:tcW w:w="2660" w:type="dxa"/>
            <w:shd w:val="clear" w:color="auto" w:fill="auto"/>
          </w:tcPr>
          <w:p w:rsidR="00FC4B05" w:rsidRPr="00C027BE" w:rsidRDefault="00FC4B05" w:rsidP="00261CDB">
            <w:r w:rsidRPr="00C027BE">
              <w:rPr>
                <w:rStyle w:val="29"/>
                <w:rFonts w:eastAsia="Bookman Old Style"/>
              </w:rPr>
              <w:t xml:space="preserve">Профилактическая работа с несовершеннолетними, склонными к употреблению ПАВ, </w:t>
            </w:r>
            <w:r w:rsidRPr="00C027BE">
              <w:rPr>
                <w:rStyle w:val="29"/>
                <w:rFonts w:eastAsia="Bookman Old Style"/>
              </w:rPr>
              <w:lastRenderedPageBreak/>
              <w:t>находящихся в нетрезвом состоянии, или распивающих алкогольные напитки в общественном месте. Рейдовая работа в вечернее время по улицам, паркам, общественным местам.</w:t>
            </w:r>
          </w:p>
        </w:tc>
        <w:tc>
          <w:tcPr>
            <w:tcW w:w="1276" w:type="dxa"/>
            <w:shd w:val="clear" w:color="auto" w:fill="auto"/>
          </w:tcPr>
          <w:p w:rsidR="00FC4B05" w:rsidRPr="00C027BE" w:rsidRDefault="00FC4B05" w:rsidP="00261CDB">
            <w:r w:rsidRPr="00C027BE">
              <w:lastRenderedPageBreak/>
              <w:t>постоянно</w:t>
            </w:r>
          </w:p>
        </w:tc>
        <w:tc>
          <w:tcPr>
            <w:tcW w:w="1418" w:type="dxa"/>
            <w:shd w:val="clear" w:color="auto" w:fill="auto"/>
          </w:tcPr>
          <w:p w:rsidR="00FC4B05" w:rsidRPr="00881151" w:rsidRDefault="00FC4B05" w:rsidP="00261CDB">
            <w:pPr>
              <w:widowControl w:val="0"/>
              <w:spacing w:line="269" w:lineRule="exact"/>
              <w:jc w:val="both"/>
              <w:rPr>
                <w:color w:val="000000"/>
                <w:lang w:bidi="ru-RU"/>
              </w:rPr>
            </w:pPr>
            <w:r w:rsidRPr="00C027BE">
              <w:rPr>
                <w:color w:val="000000"/>
                <w:lang w:bidi="ru-RU"/>
              </w:rPr>
              <w:t>ОМВД</w:t>
            </w:r>
          </w:p>
          <w:p w:rsidR="00FC4B05" w:rsidRPr="00C027BE" w:rsidRDefault="00FC4B05" w:rsidP="00261CDB">
            <w:pPr>
              <w:rPr>
                <w:rFonts w:eastAsia="Arial Unicode MS"/>
                <w:color w:val="000000"/>
                <w:lang w:bidi="ru-RU"/>
              </w:rPr>
            </w:pPr>
            <w:r w:rsidRPr="00C027BE">
              <w:rPr>
                <w:rFonts w:eastAsia="Arial Unicode MS"/>
                <w:color w:val="000000"/>
                <w:lang w:bidi="ru-RU"/>
              </w:rPr>
              <w:t>КДН и ЗП, общеобразовательные учреждени</w:t>
            </w:r>
            <w:r w:rsidRPr="00C027BE">
              <w:rPr>
                <w:rFonts w:eastAsia="Arial Unicode MS"/>
                <w:color w:val="000000"/>
                <w:lang w:bidi="ru-RU"/>
              </w:rPr>
              <w:lastRenderedPageBreak/>
              <w:t xml:space="preserve">я </w:t>
            </w:r>
          </w:p>
          <w:p w:rsidR="00FC4B05" w:rsidRPr="00C027BE" w:rsidRDefault="00FC4B05" w:rsidP="00261CDB">
            <w:r w:rsidRPr="00C027BE">
              <w:rPr>
                <w:rFonts w:eastAsia="Arial Unicode MS"/>
                <w:color w:val="000000"/>
                <w:lang w:bidi="ru-RU"/>
              </w:rPr>
              <w:t>ЦРБ</w:t>
            </w:r>
          </w:p>
        </w:tc>
        <w:tc>
          <w:tcPr>
            <w:tcW w:w="708" w:type="dxa"/>
            <w:shd w:val="clear" w:color="auto" w:fill="auto"/>
          </w:tcPr>
          <w:p w:rsidR="00FC4B05" w:rsidRPr="00C027BE" w:rsidRDefault="00FC4B05" w:rsidP="00261CDB"/>
        </w:tc>
        <w:tc>
          <w:tcPr>
            <w:tcW w:w="567" w:type="dxa"/>
            <w:shd w:val="clear" w:color="auto" w:fill="auto"/>
          </w:tcPr>
          <w:p w:rsidR="00FC4B05" w:rsidRPr="00C027BE" w:rsidRDefault="00FC4B05" w:rsidP="00261CDB"/>
        </w:tc>
        <w:tc>
          <w:tcPr>
            <w:tcW w:w="567" w:type="dxa"/>
            <w:shd w:val="clear" w:color="auto" w:fill="auto"/>
          </w:tcPr>
          <w:p w:rsidR="00FC4B05" w:rsidRPr="00C027BE" w:rsidRDefault="00FC4B05" w:rsidP="00261CDB"/>
        </w:tc>
        <w:tc>
          <w:tcPr>
            <w:tcW w:w="567" w:type="dxa"/>
            <w:shd w:val="clear" w:color="auto" w:fill="auto"/>
          </w:tcPr>
          <w:p w:rsidR="00FC4B05" w:rsidRPr="00C027BE" w:rsidRDefault="00FC4B05" w:rsidP="00261CDB"/>
        </w:tc>
        <w:tc>
          <w:tcPr>
            <w:tcW w:w="567" w:type="dxa"/>
            <w:shd w:val="clear" w:color="auto" w:fill="auto"/>
          </w:tcPr>
          <w:p w:rsidR="00FC4B05" w:rsidRPr="00C027BE" w:rsidRDefault="00FC4B05" w:rsidP="00261CDB"/>
        </w:tc>
        <w:tc>
          <w:tcPr>
            <w:tcW w:w="489" w:type="dxa"/>
            <w:gridSpan w:val="2"/>
            <w:shd w:val="clear" w:color="auto" w:fill="auto"/>
          </w:tcPr>
          <w:p w:rsidR="00FC4B05" w:rsidRPr="00C027BE" w:rsidRDefault="00FC4B05" w:rsidP="00261CDB"/>
        </w:tc>
      </w:tr>
      <w:tr w:rsidR="00FC4B05" w:rsidRPr="00C027BE" w:rsidTr="005A240B">
        <w:tc>
          <w:tcPr>
            <w:tcW w:w="850" w:type="dxa"/>
            <w:shd w:val="clear" w:color="auto" w:fill="auto"/>
          </w:tcPr>
          <w:p w:rsidR="00FC4B05" w:rsidRPr="00C027BE" w:rsidRDefault="00FC4B05" w:rsidP="00261CDB">
            <w:r w:rsidRPr="00C027BE">
              <w:lastRenderedPageBreak/>
              <w:t>4.4</w:t>
            </w:r>
          </w:p>
        </w:tc>
        <w:tc>
          <w:tcPr>
            <w:tcW w:w="2660" w:type="dxa"/>
            <w:shd w:val="clear" w:color="auto" w:fill="auto"/>
          </w:tcPr>
          <w:p w:rsidR="00FC4B05" w:rsidRPr="00881151" w:rsidRDefault="00FC4B05" w:rsidP="00261CDB">
            <w:pPr>
              <w:widowControl w:val="0"/>
              <w:spacing w:line="274" w:lineRule="exact"/>
              <w:jc w:val="both"/>
              <w:rPr>
                <w:color w:val="000000"/>
                <w:lang w:bidi="ru-RU"/>
              </w:rPr>
            </w:pPr>
            <w:r w:rsidRPr="00C027BE">
              <w:rPr>
                <w:color w:val="000000"/>
                <w:lang w:bidi="ru-RU"/>
              </w:rPr>
              <w:t>Проведение добровольного анкетирования и тестирования учащихся школ на предмет употребления</w:t>
            </w:r>
          </w:p>
          <w:p w:rsidR="00FC4B05" w:rsidRPr="00C027BE" w:rsidRDefault="00FC4B05" w:rsidP="00261CDB">
            <w:r w:rsidRPr="00C027BE">
              <w:rPr>
                <w:rFonts w:eastAsia="Arial Unicode MS"/>
                <w:color w:val="000000"/>
                <w:lang w:bidi="ru-RU"/>
              </w:rPr>
              <w:t>наркотических средств или по просьбе родителей</w:t>
            </w:r>
          </w:p>
        </w:tc>
        <w:tc>
          <w:tcPr>
            <w:tcW w:w="1276" w:type="dxa"/>
            <w:shd w:val="clear" w:color="auto" w:fill="auto"/>
          </w:tcPr>
          <w:p w:rsidR="00FC4B05" w:rsidRPr="00C027BE" w:rsidRDefault="00FC4B05" w:rsidP="00261CDB">
            <w:r w:rsidRPr="00C027BE">
              <w:t>В течение года</w:t>
            </w:r>
          </w:p>
        </w:tc>
        <w:tc>
          <w:tcPr>
            <w:tcW w:w="1418" w:type="dxa"/>
            <w:shd w:val="clear" w:color="auto" w:fill="auto"/>
          </w:tcPr>
          <w:p w:rsidR="00FC4B05" w:rsidRPr="00C027BE" w:rsidRDefault="00FC4B05" w:rsidP="00261CDB">
            <w:r w:rsidRPr="00C027BE">
              <w:rPr>
                <w:color w:val="000000"/>
                <w:lang w:bidi="ru-RU"/>
              </w:rPr>
              <w:t>ГУЗ «Каларская ЦРБ»</w:t>
            </w:r>
          </w:p>
        </w:tc>
        <w:tc>
          <w:tcPr>
            <w:tcW w:w="708" w:type="dxa"/>
            <w:shd w:val="clear" w:color="auto" w:fill="auto"/>
          </w:tcPr>
          <w:p w:rsidR="00FC4B05" w:rsidRPr="00C027BE" w:rsidRDefault="00FC4B05" w:rsidP="00261CDB"/>
        </w:tc>
        <w:tc>
          <w:tcPr>
            <w:tcW w:w="567" w:type="dxa"/>
            <w:shd w:val="clear" w:color="auto" w:fill="auto"/>
          </w:tcPr>
          <w:p w:rsidR="00FC4B05" w:rsidRPr="00C027BE" w:rsidRDefault="00FC4B05" w:rsidP="00261CDB"/>
        </w:tc>
        <w:tc>
          <w:tcPr>
            <w:tcW w:w="567" w:type="dxa"/>
            <w:shd w:val="clear" w:color="auto" w:fill="auto"/>
          </w:tcPr>
          <w:p w:rsidR="00FC4B05" w:rsidRPr="00C027BE" w:rsidRDefault="00FC4B05" w:rsidP="00261CDB"/>
        </w:tc>
        <w:tc>
          <w:tcPr>
            <w:tcW w:w="567" w:type="dxa"/>
            <w:shd w:val="clear" w:color="auto" w:fill="auto"/>
          </w:tcPr>
          <w:p w:rsidR="00FC4B05" w:rsidRPr="00C027BE" w:rsidRDefault="00FC4B05" w:rsidP="00261CDB"/>
        </w:tc>
        <w:tc>
          <w:tcPr>
            <w:tcW w:w="567" w:type="dxa"/>
            <w:shd w:val="clear" w:color="auto" w:fill="auto"/>
          </w:tcPr>
          <w:p w:rsidR="00FC4B05" w:rsidRPr="00C027BE" w:rsidRDefault="00FC4B05" w:rsidP="00261CDB"/>
        </w:tc>
        <w:tc>
          <w:tcPr>
            <w:tcW w:w="489" w:type="dxa"/>
            <w:gridSpan w:val="2"/>
            <w:shd w:val="clear" w:color="auto" w:fill="auto"/>
          </w:tcPr>
          <w:p w:rsidR="00FC4B05" w:rsidRPr="00C027BE" w:rsidRDefault="00FC4B05" w:rsidP="00261CDB"/>
        </w:tc>
      </w:tr>
      <w:tr w:rsidR="00FC4B05" w:rsidRPr="00C027BE" w:rsidTr="005A240B">
        <w:tc>
          <w:tcPr>
            <w:tcW w:w="850" w:type="dxa"/>
            <w:shd w:val="clear" w:color="auto" w:fill="auto"/>
          </w:tcPr>
          <w:p w:rsidR="00FC4B05" w:rsidRPr="00C027BE" w:rsidRDefault="00FC4B05" w:rsidP="00261CDB">
            <w:r w:rsidRPr="00C027BE">
              <w:t>4.5</w:t>
            </w:r>
          </w:p>
        </w:tc>
        <w:tc>
          <w:tcPr>
            <w:tcW w:w="2660" w:type="dxa"/>
            <w:shd w:val="clear" w:color="auto" w:fill="auto"/>
          </w:tcPr>
          <w:p w:rsidR="00FC4B05" w:rsidRPr="00881151" w:rsidRDefault="00FC4B05" w:rsidP="00261CDB">
            <w:pPr>
              <w:widowControl w:val="0"/>
              <w:spacing w:line="274" w:lineRule="exact"/>
              <w:jc w:val="both"/>
              <w:rPr>
                <w:color w:val="000000"/>
                <w:lang w:bidi="ru-RU"/>
              </w:rPr>
            </w:pPr>
            <w:r w:rsidRPr="00C027BE">
              <w:rPr>
                <w:color w:val="000000"/>
                <w:lang w:bidi="ru-RU"/>
              </w:rPr>
              <w:t>Осуществление контроля соблюдения правил продажи спиртных напитков с содержанием этилового спирта более 0,5% и табачных изделий несовершеннолетним, проведение</w:t>
            </w:r>
          </w:p>
          <w:p w:rsidR="00FC4B05" w:rsidRPr="00C027BE" w:rsidRDefault="00FC4B05" w:rsidP="00261CDB">
            <w:pPr>
              <w:widowControl w:val="0"/>
              <w:spacing w:line="274" w:lineRule="exact"/>
              <w:jc w:val="both"/>
              <w:rPr>
                <w:color w:val="000000"/>
                <w:lang w:bidi="ru-RU"/>
              </w:rPr>
            </w:pPr>
            <w:r w:rsidRPr="00C027BE">
              <w:rPr>
                <w:rFonts w:eastAsia="Arial Unicode MS"/>
                <w:color w:val="000000"/>
                <w:lang w:bidi="ru-RU"/>
              </w:rPr>
              <w:t>межведомственных рейдов по торговым точкам</w:t>
            </w:r>
          </w:p>
        </w:tc>
        <w:tc>
          <w:tcPr>
            <w:tcW w:w="1276" w:type="dxa"/>
            <w:shd w:val="clear" w:color="auto" w:fill="auto"/>
          </w:tcPr>
          <w:p w:rsidR="00FC4B05" w:rsidRPr="00C027BE" w:rsidRDefault="00FC4B05" w:rsidP="00261CDB">
            <w:r w:rsidRPr="00C027BE">
              <w:t>В течение 2017-2020 г.г.</w:t>
            </w:r>
          </w:p>
        </w:tc>
        <w:tc>
          <w:tcPr>
            <w:tcW w:w="1418" w:type="dxa"/>
            <w:shd w:val="clear" w:color="auto" w:fill="auto"/>
          </w:tcPr>
          <w:p w:rsidR="00FC4B05" w:rsidRPr="00C027BE" w:rsidRDefault="00FC4B05" w:rsidP="00261CDB">
            <w:pPr>
              <w:rPr>
                <w:color w:val="000000"/>
                <w:lang w:bidi="ru-RU"/>
              </w:rPr>
            </w:pPr>
            <w:r w:rsidRPr="00C027BE">
              <w:rPr>
                <w:color w:val="000000"/>
                <w:lang w:bidi="ru-RU"/>
              </w:rPr>
              <w:t>ОМВД</w:t>
            </w:r>
          </w:p>
          <w:p w:rsidR="00FC4B05" w:rsidRPr="00C027BE" w:rsidRDefault="00FC4B05" w:rsidP="00261CDB">
            <w:pPr>
              <w:rPr>
                <w:color w:val="000000"/>
                <w:lang w:bidi="ru-RU"/>
              </w:rPr>
            </w:pPr>
            <w:r w:rsidRPr="00C027BE">
              <w:rPr>
                <w:color w:val="000000"/>
                <w:lang w:bidi="ru-RU"/>
              </w:rPr>
              <w:t>КДН и ЗП</w:t>
            </w:r>
          </w:p>
        </w:tc>
        <w:tc>
          <w:tcPr>
            <w:tcW w:w="708" w:type="dxa"/>
            <w:shd w:val="clear" w:color="auto" w:fill="auto"/>
          </w:tcPr>
          <w:p w:rsidR="00FC4B05" w:rsidRPr="00C027BE" w:rsidRDefault="00FC4B05" w:rsidP="00261CDB"/>
        </w:tc>
        <w:tc>
          <w:tcPr>
            <w:tcW w:w="567" w:type="dxa"/>
            <w:shd w:val="clear" w:color="auto" w:fill="auto"/>
          </w:tcPr>
          <w:p w:rsidR="00FC4B05" w:rsidRPr="00C027BE" w:rsidRDefault="00FC4B05" w:rsidP="00261CDB"/>
        </w:tc>
        <w:tc>
          <w:tcPr>
            <w:tcW w:w="567" w:type="dxa"/>
            <w:shd w:val="clear" w:color="auto" w:fill="auto"/>
          </w:tcPr>
          <w:p w:rsidR="00FC4B05" w:rsidRPr="00C027BE" w:rsidRDefault="00FC4B05" w:rsidP="00261CDB"/>
        </w:tc>
        <w:tc>
          <w:tcPr>
            <w:tcW w:w="567" w:type="dxa"/>
            <w:shd w:val="clear" w:color="auto" w:fill="auto"/>
          </w:tcPr>
          <w:p w:rsidR="00FC4B05" w:rsidRPr="00C027BE" w:rsidRDefault="00FC4B05" w:rsidP="00261CDB"/>
        </w:tc>
        <w:tc>
          <w:tcPr>
            <w:tcW w:w="567" w:type="dxa"/>
            <w:shd w:val="clear" w:color="auto" w:fill="auto"/>
          </w:tcPr>
          <w:p w:rsidR="00FC4B05" w:rsidRPr="00C027BE" w:rsidRDefault="00FC4B05" w:rsidP="00261CDB"/>
        </w:tc>
        <w:tc>
          <w:tcPr>
            <w:tcW w:w="489" w:type="dxa"/>
            <w:gridSpan w:val="2"/>
            <w:shd w:val="clear" w:color="auto" w:fill="auto"/>
          </w:tcPr>
          <w:p w:rsidR="00FC4B05" w:rsidRPr="00C027BE" w:rsidRDefault="00FC4B05" w:rsidP="00261CDB"/>
        </w:tc>
      </w:tr>
    </w:tbl>
    <w:p w:rsidR="005A240B" w:rsidRDefault="005A240B" w:rsidP="00FC4B05">
      <w:pPr>
        <w:jc w:val="center"/>
        <w:rPr>
          <w:b/>
        </w:rPr>
      </w:pPr>
    </w:p>
    <w:p w:rsidR="00FC4B05" w:rsidRPr="007730A4" w:rsidRDefault="00FC4B05" w:rsidP="00FC4B05">
      <w:pPr>
        <w:jc w:val="center"/>
        <w:rPr>
          <w:b/>
          <w:sz w:val="28"/>
          <w:szCs w:val="28"/>
        </w:rPr>
      </w:pPr>
      <w:r w:rsidRPr="007730A4">
        <w:rPr>
          <w:b/>
          <w:sz w:val="28"/>
          <w:szCs w:val="28"/>
        </w:rPr>
        <w:t>5.МЕРОПРИЯТИЯ ПО ТРУДОУСТРОЙСТВУ</w:t>
      </w:r>
    </w:p>
    <w:p w:rsidR="005A240B" w:rsidRPr="005A240B" w:rsidRDefault="005A240B" w:rsidP="00FC4B05">
      <w:pPr>
        <w:jc w:val="center"/>
        <w:rPr>
          <w:b/>
          <w:sz w:val="20"/>
          <w:szCs w:val="20"/>
        </w:rPr>
      </w:pP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0"/>
        <w:gridCol w:w="2660"/>
        <w:gridCol w:w="999"/>
        <w:gridCol w:w="1553"/>
        <w:gridCol w:w="621"/>
        <w:gridCol w:w="655"/>
        <w:gridCol w:w="592"/>
        <w:gridCol w:w="567"/>
        <w:gridCol w:w="542"/>
        <w:gridCol w:w="560"/>
      </w:tblGrid>
      <w:tr w:rsidR="00FC4B05" w:rsidRPr="00C027BE" w:rsidTr="007730A4">
        <w:trPr>
          <w:trHeight w:val="285"/>
        </w:trPr>
        <w:tc>
          <w:tcPr>
            <w:tcW w:w="850" w:type="dxa"/>
            <w:vMerge w:val="restart"/>
            <w:shd w:val="clear" w:color="auto" w:fill="auto"/>
          </w:tcPr>
          <w:p w:rsidR="00FC4B05" w:rsidRPr="00C027BE" w:rsidRDefault="00FC4B05" w:rsidP="00261CDB">
            <w:pPr>
              <w:jc w:val="center"/>
              <w:rPr>
                <w:b/>
              </w:rPr>
            </w:pPr>
            <w:r w:rsidRPr="00C027BE">
              <w:rPr>
                <w:b/>
              </w:rPr>
              <w:t>№п/п</w:t>
            </w:r>
          </w:p>
        </w:tc>
        <w:tc>
          <w:tcPr>
            <w:tcW w:w="2660" w:type="dxa"/>
            <w:vMerge w:val="restart"/>
            <w:shd w:val="clear" w:color="auto" w:fill="auto"/>
          </w:tcPr>
          <w:p w:rsidR="00FC4B05" w:rsidRPr="00C027BE" w:rsidRDefault="00FC4B05" w:rsidP="00261CDB">
            <w:pPr>
              <w:jc w:val="center"/>
              <w:rPr>
                <w:b/>
              </w:rPr>
            </w:pPr>
            <w:r w:rsidRPr="00C027BE">
              <w:rPr>
                <w:b/>
              </w:rPr>
              <w:t>Мероприятия</w:t>
            </w:r>
          </w:p>
        </w:tc>
        <w:tc>
          <w:tcPr>
            <w:tcW w:w="999" w:type="dxa"/>
            <w:vMerge w:val="restart"/>
            <w:shd w:val="clear" w:color="auto" w:fill="auto"/>
          </w:tcPr>
          <w:p w:rsidR="00FC4B05" w:rsidRPr="00C027BE" w:rsidRDefault="00FC4B05" w:rsidP="00261CDB">
            <w:pPr>
              <w:jc w:val="center"/>
              <w:rPr>
                <w:b/>
              </w:rPr>
            </w:pPr>
            <w:r w:rsidRPr="00C027BE">
              <w:rPr>
                <w:b/>
              </w:rPr>
              <w:t>Сроки проведения</w:t>
            </w:r>
          </w:p>
        </w:tc>
        <w:tc>
          <w:tcPr>
            <w:tcW w:w="1553" w:type="dxa"/>
            <w:vMerge w:val="restart"/>
            <w:shd w:val="clear" w:color="auto" w:fill="auto"/>
          </w:tcPr>
          <w:p w:rsidR="00FC4B05" w:rsidRPr="00C027BE" w:rsidRDefault="00FC4B05" w:rsidP="00261CDB">
            <w:pPr>
              <w:jc w:val="center"/>
              <w:rPr>
                <w:b/>
              </w:rPr>
            </w:pPr>
            <w:r w:rsidRPr="00C027BE">
              <w:rPr>
                <w:b/>
              </w:rPr>
              <w:t>Ответственные</w:t>
            </w:r>
          </w:p>
        </w:tc>
        <w:tc>
          <w:tcPr>
            <w:tcW w:w="3537" w:type="dxa"/>
            <w:gridSpan w:val="6"/>
            <w:shd w:val="clear" w:color="auto" w:fill="auto"/>
          </w:tcPr>
          <w:p w:rsidR="00FC4B05" w:rsidRPr="00C027BE" w:rsidRDefault="00FC4B05" w:rsidP="00261CDB">
            <w:pPr>
              <w:jc w:val="center"/>
              <w:rPr>
                <w:b/>
              </w:rPr>
            </w:pPr>
            <w:r w:rsidRPr="00C027BE">
              <w:rPr>
                <w:b/>
              </w:rPr>
              <w:t>Объем финансирования (тыс.рублей)</w:t>
            </w:r>
          </w:p>
        </w:tc>
      </w:tr>
      <w:tr w:rsidR="00FC4B05" w:rsidRPr="00C027BE" w:rsidTr="007730A4">
        <w:trPr>
          <w:trHeight w:val="510"/>
        </w:trPr>
        <w:tc>
          <w:tcPr>
            <w:tcW w:w="850" w:type="dxa"/>
            <w:vMerge/>
            <w:shd w:val="clear" w:color="auto" w:fill="auto"/>
          </w:tcPr>
          <w:p w:rsidR="00FC4B05" w:rsidRPr="00C027BE" w:rsidRDefault="00FC4B05" w:rsidP="00261CDB">
            <w:pPr>
              <w:jc w:val="center"/>
              <w:rPr>
                <w:b/>
              </w:rPr>
            </w:pPr>
          </w:p>
        </w:tc>
        <w:tc>
          <w:tcPr>
            <w:tcW w:w="2660" w:type="dxa"/>
            <w:vMerge/>
            <w:shd w:val="clear" w:color="auto" w:fill="auto"/>
          </w:tcPr>
          <w:p w:rsidR="00FC4B05" w:rsidRPr="00C027BE" w:rsidRDefault="00FC4B05" w:rsidP="00261CDB">
            <w:pPr>
              <w:jc w:val="center"/>
              <w:rPr>
                <w:b/>
              </w:rPr>
            </w:pPr>
          </w:p>
        </w:tc>
        <w:tc>
          <w:tcPr>
            <w:tcW w:w="999" w:type="dxa"/>
            <w:vMerge/>
            <w:shd w:val="clear" w:color="auto" w:fill="auto"/>
          </w:tcPr>
          <w:p w:rsidR="00FC4B05" w:rsidRPr="00C027BE" w:rsidRDefault="00FC4B05" w:rsidP="00261CDB">
            <w:pPr>
              <w:jc w:val="center"/>
              <w:rPr>
                <w:b/>
              </w:rPr>
            </w:pPr>
          </w:p>
        </w:tc>
        <w:tc>
          <w:tcPr>
            <w:tcW w:w="1553" w:type="dxa"/>
            <w:vMerge/>
            <w:shd w:val="clear" w:color="auto" w:fill="auto"/>
          </w:tcPr>
          <w:p w:rsidR="00FC4B05" w:rsidRPr="00C027BE" w:rsidRDefault="00FC4B05" w:rsidP="00261CDB">
            <w:pPr>
              <w:jc w:val="center"/>
              <w:rPr>
                <w:b/>
              </w:rPr>
            </w:pPr>
          </w:p>
        </w:tc>
        <w:tc>
          <w:tcPr>
            <w:tcW w:w="621" w:type="dxa"/>
            <w:shd w:val="clear" w:color="auto" w:fill="auto"/>
          </w:tcPr>
          <w:p w:rsidR="00FC4B05" w:rsidRPr="00C027BE" w:rsidRDefault="00FC4B05" w:rsidP="00261CDB">
            <w:pPr>
              <w:jc w:val="center"/>
              <w:rPr>
                <w:b/>
              </w:rPr>
            </w:pPr>
            <w:r>
              <w:rPr>
                <w:b/>
              </w:rPr>
              <w:t>всего</w:t>
            </w:r>
          </w:p>
        </w:tc>
        <w:tc>
          <w:tcPr>
            <w:tcW w:w="655" w:type="dxa"/>
            <w:shd w:val="clear" w:color="auto" w:fill="auto"/>
          </w:tcPr>
          <w:p w:rsidR="00FC4B05" w:rsidRPr="00C027BE" w:rsidRDefault="00FC4B05" w:rsidP="00261CDB">
            <w:pPr>
              <w:jc w:val="center"/>
              <w:rPr>
                <w:b/>
              </w:rPr>
            </w:pPr>
            <w:r w:rsidRPr="00C027BE">
              <w:rPr>
                <w:b/>
              </w:rPr>
              <w:t>2018</w:t>
            </w:r>
          </w:p>
        </w:tc>
        <w:tc>
          <w:tcPr>
            <w:tcW w:w="592" w:type="dxa"/>
            <w:shd w:val="clear" w:color="auto" w:fill="auto"/>
          </w:tcPr>
          <w:p w:rsidR="00FC4B05" w:rsidRPr="00C027BE" w:rsidRDefault="00FC4B05" w:rsidP="00261CDB">
            <w:pPr>
              <w:jc w:val="center"/>
              <w:rPr>
                <w:b/>
              </w:rPr>
            </w:pPr>
            <w:r w:rsidRPr="00C027BE">
              <w:rPr>
                <w:b/>
              </w:rPr>
              <w:t>2019</w:t>
            </w:r>
          </w:p>
        </w:tc>
        <w:tc>
          <w:tcPr>
            <w:tcW w:w="567" w:type="dxa"/>
            <w:shd w:val="clear" w:color="auto" w:fill="auto"/>
          </w:tcPr>
          <w:p w:rsidR="00FC4B05" w:rsidRPr="00C027BE" w:rsidRDefault="00FC4B05" w:rsidP="00261CDB">
            <w:pPr>
              <w:jc w:val="center"/>
              <w:rPr>
                <w:b/>
              </w:rPr>
            </w:pPr>
            <w:r w:rsidRPr="00C027BE">
              <w:rPr>
                <w:b/>
              </w:rPr>
              <w:t>2020</w:t>
            </w:r>
          </w:p>
        </w:tc>
        <w:tc>
          <w:tcPr>
            <w:tcW w:w="542" w:type="dxa"/>
            <w:shd w:val="clear" w:color="auto" w:fill="auto"/>
          </w:tcPr>
          <w:p w:rsidR="00FC4B05" w:rsidRPr="00C027BE" w:rsidRDefault="00FC4B05" w:rsidP="00261CDB">
            <w:pPr>
              <w:jc w:val="center"/>
              <w:rPr>
                <w:b/>
              </w:rPr>
            </w:pPr>
            <w:r>
              <w:rPr>
                <w:b/>
              </w:rPr>
              <w:t>2021</w:t>
            </w:r>
          </w:p>
        </w:tc>
        <w:tc>
          <w:tcPr>
            <w:tcW w:w="560" w:type="dxa"/>
            <w:shd w:val="clear" w:color="auto" w:fill="auto"/>
          </w:tcPr>
          <w:p w:rsidR="00FC4B05" w:rsidRPr="00C027BE" w:rsidRDefault="00FC4B05" w:rsidP="00261CDB">
            <w:pPr>
              <w:jc w:val="center"/>
              <w:rPr>
                <w:b/>
              </w:rPr>
            </w:pPr>
            <w:r>
              <w:rPr>
                <w:b/>
              </w:rPr>
              <w:t>2022</w:t>
            </w:r>
          </w:p>
        </w:tc>
      </w:tr>
      <w:tr w:rsidR="00FC4B05" w:rsidRPr="00C027BE" w:rsidTr="007730A4">
        <w:tc>
          <w:tcPr>
            <w:tcW w:w="850" w:type="dxa"/>
            <w:shd w:val="clear" w:color="auto" w:fill="auto"/>
          </w:tcPr>
          <w:p w:rsidR="00FC4B05" w:rsidRPr="00C027BE" w:rsidRDefault="00FC4B05" w:rsidP="00261CDB">
            <w:r w:rsidRPr="00C027BE">
              <w:t>5.1</w:t>
            </w:r>
          </w:p>
        </w:tc>
        <w:tc>
          <w:tcPr>
            <w:tcW w:w="2660" w:type="dxa"/>
            <w:shd w:val="clear" w:color="auto" w:fill="auto"/>
          </w:tcPr>
          <w:p w:rsidR="00FC4B05" w:rsidRPr="00C027BE" w:rsidRDefault="00FC4B05" w:rsidP="00261CDB">
            <w:r w:rsidRPr="00C027BE">
              <w:rPr>
                <w:rStyle w:val="29"/>
                <w:rFonts w:eastAsia="Bookman Old Style"/>
              </w:rPr>
              <w:t>Профессиональная ориентация несовершеннолетних, трудоустройство на оплачиваемые общественные и временные работы в районе</w:t>
            </w:r>
          </w:p>
        </w:tc>
        <w:tc>
          <w:tcPr>
            <w:tcW w:w="999" w:type="dxa"/>
            <w:shd w:val="clear" w:color="auto" w:fill="auto"/>
          </w:tcPr>
          <w:p w:rsidR="00FC4B05" w:rsidRPr="00C027BE" w:rsidRDefault="00FC4B05" w:rsidP="00261CDB">
            <w:r w:rsidRPr="00C027BE">
              <w:t>3-4 квартал</w:t>
            </w:r>
          </w:p>
          <w:p w:rsidR="00FC4B05" w:rsidRPr="00C027BE" w:rsidRDefault="00FC4B05" w:rsidP="00261CDB">
            <w:r w:rsidRPr="00C027BE">
              <w:t>ежегодно</w:t>
            </w:r>
          </w:p>
        </w:tc>
        <w:tc>
          <w:tcPr>
            <w:tcW w:w="1553" w:type="dxa"/>
            <w:shd w:val="clear" w:color="auto" w:fill="auto"/>
          </w:tcPr>
          <w:p w:rsidR="00FC4B05" w:rsidRPr="00B168A0" w:rsidRDefault="00FC4B05" w:rsidP="00261CDB">
            <w:pPr>
              <w:widowControl w:val="0"/>
              <w:spacing w:line="269" w:lineRule="exact"/>
              <w:rPr>
                <w:color w:val="000000"/>
                <w:lang w:bidi="ru-RU"/>
              </w:rPr>
            </w:pPr>
            <w:r w:rsidRPr="00C027BE">
              <w:rPr>
                <w:color w:val="000000"/>
                <w:lang w:bidi="ru-RU"/>
              </w:rPr>
              <w:t>ГКУ «Центр занятости населения по Чернышевскому и Каларскому району</w:t>
            </w:r>
          </w:p>
          <w:p w:rsidR="00FC4B05" w:rsidRPr="00C027BE" w:rsidRDefault="00FC4B05" w:rsidP="00261CDB">
            <w:r w:rsidRPr="00C027BE">
              <w:rPr>
                <w:rFonts w:eastAsia="Arial Unicode MS"/>
                <w:color w:val="000000"/>
                <w:lang w:bidi="ru-RU"/>
              </w:rPr>
              <w:t>Сельские и городское поселения</w:t>
            </w:r>
          </w:p>
        </w:tc>
        <w:tc>
          <w:tcPr>
            <w:tcW w:w="621" w:type="dxa"/>
            <w:shd w:val="clear" w:color="auto" w:fill="auto"/>
          </w:tcPr>
          <w:p w:rsidR="00FC4B05" w:rsidRPr="00C027BE" w:rsidRDefault="00FC4B05" w:rsidP="00261CDB"/>
        </w:tc>
        <w:tc>
          <w:tcPr>
            <w:tcW w:w="655" w:type="dxa"/>
            <w:shd w:val="clear" w:color="auto" w:fill="auto"/>
          </w:tcPr>
          <w:p w:rsidR="00FC4B05" w:rsidRPr="00C027BE" w:rsidRDefault="00FC4B05" w:rsidP="00261CDB"/>
        </w:tc>
        <w:tc>
          <w:tcPr>
            <w:tcW w:w="592" w:type="dxa"/>
            <w:shd w:val="clear" w:color="auto" w:fill="auto"/>
          </w:tcPr>
          <w:p w:rsidR="00FC4B05" w:rsidRPr="00C027BE" w:rsidRDefault="00FC4B05" w:rsidP="00261CDB"/>
        </w:tc>
        <w:tc>
          <w:tcPr>
            <w:tcW w:w="567" w:type="dxa"/>
            <w:shd w:val="clear" w:color="auto" w:fill="auto"/>
          </w:tcPr>
          <w:p w:rsidR="00FC4B05" w:rsidRPr="00C027BE" w:rsidRDefault="00FC4B05" w:rsidP="00261CDB"/>
        </w:tc>
        <w:tc>
          <w:tcPr>
            <w:tcW w:w="542" w:type="dxa"/>
            <w:shd w:val="clear" w:color="auto" w:fill="auto"/>
          </w:tcPr>
          <w:p w:rsidR="00FC4B05" w:rsidRPr="00C027BE" w:rsidRDefault="00FC4B05" w:rsidP="00261CDB"/>
        </w:tc>
        <w:tc>
          <w:tcPr>
            <w:tcW w:w="560" w:type="dxa"/>
            <w:shd w:val="clear" w:color="auto" w:fill="auto"/>
          </w:tcPr>
          <w:p w:rsidR="00FC4B05" w:rsidRPr="00C027BE" w:rsidRDefault="00FC4B05" w:rsidP="00261CDB"/>
        </w:tc>
      </w:tr>
      <w:tr w:rsidR="00FC4B05" w:rsidRPr="00C027BE" w:rsidTr="007730A4">
        <w:tc>
          <w:tcPr>
            <w:tcW w:w="850" w:type="dxa"/>
            <w:shd w:val="clear" w:color="auto" w:fill="auto"/>
          </w:tcPr>
          <w:p w:rsidR="00FC4B05" w:rsidRPr="00C027BE" w:rsidRDefault="00FC4B05" w:rsidP="00261CDB">
            <w:r w:rsidRPr="00C027BE">
              <w:t>5.2</w:t>
            </w:r>
          </w:p>
        </w:tc>
        <w:tc>
          <w:tcPr>
            <w:tcW w:w="2660" w:type="dxa"/>
            <w:shd w:val="clear" w:color="auto" w:fill="auto"/>
          </w:tcPr>
          <w:p w:rsidR="00FC4B05" w:rsidRPr="00C027BE" w:rsidRDefault="00FC4B05" w:rsidP="00261CDB">
            <w:r w:rsidRPr="00C027BE">
              <w:rPr>
                <w:rStyle w:val="29"/>
                <w:rFonts w:eastAsia="Bookman Old Style"/>
              </w:rPr>
              <w:t xml:space="preserve">Проведение общерайонных родительских собраний </w:t>
            </w:r>
            <w:r w:rsidRPr="00C027BE">
              <w:rPr>
                <w:rStyle w:val="29"/>
                <w:rFonts w:eastAsia="Bookman Old Style"/>
              </w:rPr>
              <w:lastRenderedPageBreak/>
              <w:t>в целях улучшения профориентационной работы среди населения</w:t>
            </w:r>
          </w:p>
        </w:tc>
        <w:tc>
          <w:tcPr>
            <w:tcW w:w="999" w:type="dxa"/>
            <w:shd w:val="clear" w:color="auto" w:fill="auto"/>
          </w:tcPr>
          <w:p w:rsidR="00FC4B05" w:rsidRPr="00C027BE" w:rsidRDefault="00FC4B05" w:rsidP="00261CDB">
            <w:r w:rsidRPr="00C027BE">
              <w:lastRenderedPageBreak/>
              <w:t>Февраль ежегод</w:t>
            </w:r>
            <w:r w:rsidRPr="00C027BE">
              <w:lastRenderedPageBreak/>
              <w:t>но</w:t>
            </w:r>
          </w:p>
        </w:tc>
        <w:tc>
          <w:tcPr>
            <w:tcW w:w="1553" w:type="dxa"/>
            <w:shd w:val="clear" w:color="auto" w:fill="auto"/>
          </w:tcPr>
          <w:p w:rsidR="00FC4B05" w:rsidRPr="00C027BE" w:rsidRDefault="00FC4B05" w:rsidP="00261CDB">
            <w:pPr>
              <w:widowControl w:val="0"/>
              <w:spacing w:line="269" w:lineRule="exact"/>
              <w:rPr>
                <w:color w:val="000000"/>
                <w:lang w:bidi="ru-RU"/>
              </w:rPr>
            </w:pPr>
            <w:r w:rsidRPr="00C027BE">
              <w:rPr>
                <w:color w:val="000000"/>
                <w:lang w:bidi="ru-RU"/>
              </w:rPr>
              <w:lastRenderedPageBreak/>
              <w:t>Управление образованием</w:t>
            </w:r>
          </w:p>
          <w:p w:rsidR="00FC4B05" w:rsidRPr="00B168A0" w:rsidRDefault="00FC4B05" w:rsidP="00261CDB">
            <w:pPr>
              <w:widowControl w:val="0"/>
              <w:spacing w:line="269" w:lineRule="exact"/>
              <w:rPr>
                <w:color w:val="000000"/>
                <w:lang w:bidi="ru-RU"/>
              </w:rPr>
            </w:pPr>
            <w:r w:rsidRPr="00C027BE">
              <w:rPr>
                <w:color w:val="000000"/>
                <w:lang w:bidi="ru-RU"/>
              </w:rPr>
              <w:lastRenderedPageBreak/>
              <w:t>ГКУ «Центр занятости населения по Чернышевскому и Каларскому району</w:t>
            </w:r>
          </w:p>
          <w:p w:rsidR="00FC4B05" w:rsidRPr="00C027BE" w:rsidRDefault="00FC4B05" w:rsidP="00261CDB"/>
        </w:tc>
        <w:tc>
          <w:tcPr>
            <w:tcW w:w="621" w:type="dxa"/>
            <w:shd w:val="clear" w:color="auto" w:fill="auto"/>
          </w:tcPr>
          <w:p w:rsidR="00FC4B05" w:rsidRPr="00C027BE" w:rsidRDefault="00FC4B05" w:rsidP="00261CDB"/>
        </w:tc>
        <w:tc>
          <w:tcPr>
            <w:tcW w:w="655" w:type="dxa"/>
            <w:shd w:val="clear" w:color="auto" w:fill="auto"/>
          </w:tcPr>
          <w:p w:rsidR="00FC4B05" w:rsidRPr="00C027BE" w:rsidRDefault="00FC4B05" w:rsidP="00261CDB"/>
        </w:tc>
        <w:tc>
          <w:tcPr>
            <w:tcW w:w="592" w:type="dxa"/>
            <w:shd w:val="clear" w:color="auto" w:fill="auto"/>
          </w:tcPr>
          <w:p w:rsidR="00FC4B05" w:rsidRPr="00C027BE" w:rsidRDefault="00FC4B05" w:rsidP="00261CDB"/>
        </w:tc>
        <w:tc>
          <w:tcPr>
            <w:tcW w:w="567" w:type="dxa"/>
            <w:shd w:val="clear" w:color="auto" w:fill="auto"/>
          </w:tcPr>
          <w:p w:rsidR="00FC4B05" w:rsidRPr="00C027BE" w:rsidRDefault="00FC4B05" w:rsidP="00261CDB"/>
        </w:tc>
        <w:tc>
          <w:tcPr>
            <w:tcW w:w="542" w:type="dxa"/>
            <w:shd w:val="clear" w:color="auto" w:fill="auto"/>
          </w:tcPr>
          <w:p w:rsidR="00FC4B05" w:rsidRPr="00C027BE" w:rsidRDefault="00FC4B05" w:rsidP="00261CDB"/>
        </w:tc>
        <w:tc>
          <w:tcPr>
            <w:tcW w:w="560" w:type="dxa"/>
            <w:shd w:val="clear" w:color="auto" w:fill="auto"/>
          </w:tcPr>
          <w:p w:rsidR="00FC4B05" w:rsidRPr="00C027BE" w:rsidRDefault="00FC4B05" w:rsidP="00261CDB"/>
        </w:tc>
      </w:tr>
      <w:tr w:rsidR="00FC4B05" w:rsidRPr="00C027BE" w:rsidTr="007730A4">
        <w:tc>
          <w:tcPr>
            <w:tcW w:w="850" w:type="dxa"/>
            <w:shd w:val="clear" w:color="auto" w:fill="auto"/>
          </w:tcPr>
          <w:p w:rsidR="00FC4B05" w:rsidRPr="00C027BE" w:rsidRDefault="00FC4B05" w:rsidP="00261CDB">
            <w:r w:rsidRPr="00C027BE">
              <w:lastRenderedPageBreak/>
              <w:t>5.3</w:t>
            </w:r>
          </w:p>
        </w:tc>
        <w:tc>
          <w:tcPr>
            <w:tcW w:w="2660" w:type="dxa"/>
            <w:shd w:val="clear" w:color="auto" w:fill="auto"/>
          </w:tcPr>
          <w:p w:rsidR="00FC4B05" w:rsidRPr="00C027BE" w:rsidRDefault="00FC4B05" w:rsidP="00261CDB">
            <w:r w:rsidRPr="00C027BE">
              <w:rPr>
                <w:rStyle w:val="29"/>
                <w:rFonts w:eastAsia="Bookman Old Style"/>
              </w:rPr>
              <w:t>Обеспечить максимальным охватом учащихся в возрасте от 14 до 18 лет в свободное от учебы и каникулярное время временными работами.</w:t>
            </w:r>
          </w:p>
        </w:tc>
        <w:tc>
          <w:tcPr>
            <w:tcW w:w="999" w:type="dxa"/>
            <w:shd w:val="clear" w:color="auto" w:fill="auto"/>
          </w:tcPr>
          <w:p w:rsidR="00FC4B05" w:rsidRPr="00C027BE" w:rsidRDefault="00FC4B05" w:rsidP="00261CDB">
            <w:r w:rsidRPr="00C027BE">
              <w:t>3-4 квартал</w:t>
            </w:r>
          </w:p>
          <w:p w:rsidR="00FC4B05" w:rsidRPr="00C027BE" w:rsidRDefault="00FC4B05" w:rsidP="00261CDB">
            <w:r w:rsidRPr="00C027BE">
              <w:t>ежегодно</w:t>
            </w:r>
          </w:p>
        </w:tc>
        <w:tc>
          <w:tcPr>
            <w:tcW w:w="1553" w:type="dxa"/>
            <w:shd w:val="clear" w:color="auto" w:fill="auto"/>
          </w:tcPr>
          <w:p w:rsidR="00FC4B05" w:rsidRPr="00C027BE" w:rsidRDefault="00FC4B05" w:rsidP="00261CDB">
            <w:pPr>
              <w:widowControl w:val="0"/>
              <w:spacing w:line="269" w:lineRule="exact"/>
              <w:rPr>
                <w:color w:val="000000"/>
                <w:lang w:bidi="ru-RU"/>
              </w:rPr>
            </w:pPr>
            <w:r w:rsidRPr="00C027BE">
              <w:rPr>
                <w:color w:val="000000"/>
                <w:lang w:bidi="ru-RU"/>
              </w:rPr>
              <w:t>Управление образованием</w:t>
            </w:r>
          </w:p>
          <w:p w:rsidR="00FC4B05" w:rsidRPr="00B168A0" w:rsidRDefault="00FC4B05" w:rsidP="00261CDB">
            <w:pPr>
              <w:widowControl w:val="0"/>
              <w:spacing w:line="269" w:lineRule="exact"/>
              <w:rPr>
                <w:color w:val="000000"/>
                <w:lang w:bidi="ru-RU"/>
              </w:rPr>
            </w:pPr>
            <w:r w:rsidRPr="00C027BE">
              <w:rPr>
                <w:color w:val="000000"/>
                <w:lang w:bidi="ru-RU"/>
              </w:rPr>
              <w:t>ГКУ «Центр занятости населения по Чернышевскому и Каларскому району</w:t>
            </w:r>
          </w:p>
          <w:p w:rsidR="00FC4B05" w:rsidRPr="00C027BE" w:rsidRDefault="00FC4B05" w:rsidP="00261CDB"/>
        </w:tc>
        <w:tc>
          <w:tcPr>
            <w:tcW w:w="621" w:type="dxa"/>
            <w:shd w:val="clear" w:color="auto" w:fill="auto"/>
          </w:tcPr>
          <w:p w:rsidR="00FC4B05" w:rsidRPr="00C027BE" w:rsidRDefault="00FC4B05" w:rsidP="00261CDB"/>
        </w:tc>
        <w:tc>
          <w:tcPr>
            <w:tcW w:w="655" w:type="dxa"/>
            <w:shd w:val="clear" w:color="auto" w:fill="auto"/>
          </w:tcPr>
          <w:p w:rsidR="00FC4B05" w:rsidRPr="00C027BE" w:rsidRDefault="00FC4B05" w:rsidP="00261CDB"/>
        </w:tc>
        <w:tc>
          <w:tcPr>
            <w:tcW w:w="592" w:type="dxa"/>
            <w:shd w:val="clear" w:color="auto" w:fill="auto"/>
          </w:tcPr>
          <w:p w:rsidR="00FC4B05" w:rsidRPr="00C027BE" w:rsidRDefault="00FC4B05" w:rsidP="00261CDB"/>
        </w:tc>
        <w:tc>
          <w:tcPr>
            <w:tcW w:w="567" w:type="dxa"/>
            <w:shd w:val="clear" w:color="auto" w:fill="auto"/>
          </w:tcPr>
          <w:p w:rsidR="00FC4B05" w:rsidRPr="00C027BE" w:rsidRDefault="00FC4B05" w:rsidP="00261CDB"/>
        </w:tc>
        <w:tc>
          <w:tcPr>
            <w:tcW w:w="542" w:type="dxa"/>
            <w:shd w:val="clear" w:color="auto" w:fill="auto"/>
          </w:tcPr>
          <w:p w:rsidR="00FC4B05" w:rsidRPr="00C027BE" w:rsidRDefault="00FC4B05" w:rsidP="00261CDB"/>
        </w:tc>
        <w:tc>
          <w:tcPr>
            <w:tcW w:w="560" w:type="dxa"/>
            <w:shd w:val="clear" w:color="auto" w:fill="auto"/>
          </w:tcPr>
          <w:p w:rsidR="00FC4B05" w:rsidRPr="00C027BE" w:rsidRDefault="00FC4B05" w:rsidP="00261CDB"/>
        </w:tc>
      </w:tr>
      <w:tr w:rsidR="00FC4B05" w:rsidRPr="00C027BE" w:rsidTr="007730A4">
        <w:tc>
          <w:tcPr>
            <w:tcW w:w="850" w:type="dxa"/>
            <w:shd w:val="clear" w:color="auto" w:fill="auto"/>
          </w:tcPr>
          <w:p w:rsidR="00FC4B05" w:rsidRPr="00C027BE" w:rsidRDefault="00FC4B05" w:rsidP="00261CDB">
            <w:r w:rsidRPr="00C027BE">
              <w:t>5.4</w:t>
            </w:r>
          </w:p>
        </w:tc>
        <w:tc>
          <w:tcPr>
            <w:tcW w:w="2660" w:type="dxa"/>
            <w:shd w:val="clear" w:color="auto" w:fill="auto"/>
          </w:tcPr>
          <w:p w:rsidR="00FC4B05" w:rsidRPr="00C027BE" w:rsidRDefault="00FC4B05" w:rsidP="00261CDB">
            <w:r w:rsidRPr="00C027BE">
              <w:rPr>
                <w:rStyle w:val="29"/>
                <w:rFonts w:eastAsia="Bookman Old Style"/>
              </w:rPr>
              <w:t>Осуществление помощи в трудоустройстве родителей, из семей, находящихся в социально опасном положении, на временные, общественные и постоянные работы.</w:t>
            </w:r>
          </w:p>
        </w:tc>
        <w:tc>
          <w:tcPr>
            <w:tcW w:w="999" w:type="dxa"/>
            <w:shd w:val="clear" w:color="auto" w:fill="auto"/>
          </w:tcPr>
          <w:p w:rsidR="00FC4B05" w:rsidRPr="00C027BE" w:rsidRDefault="00FC4B05" w:rsidP="00261CDB">
            <w:r w:rsidRPr="00C027BE">
              <w:t>В течение года</w:t>
            </w:r>
          </w:p>
        </w:tc>
        <w:tc>
          <w:tcPr>
            <w:tcW w:w="1553" w:type="dxa"/>
            <w:shd w:val="clear" w:color="auto" w:fill="auto"/>
          </w:tcPr>
          <w:p w:rsidR="00FC4B05" w:rsidRPr="00B168A0" w:rsidRDefault="00FC4B05" w:rsidP="00261CDB">
            <w:pPr>
              <w:widowControl w:val="0"/>
              <w:spacing w:line="269" w:lineRule="exact"/>
              <w:rPr>
                <w:color w:val="000000"/>
                <w:lang w:bidi="ru-RU"/>
              </w:rPr>
            </w:pPr>
            <w:r w:rsidRPr="00C027BE">
              <w:rPr>
                <w:color w:val="000000"/>
                <w:lang w:bidi="ru-RU"/>
              </w:rPr>
              <w:t>ГКУ «Центр занятости населения по Чернышевскому и Каларскому району</w:t>
            </w:r>
          </w:p>
          <w:p w:rsidR="00FC4B05" w:rsidRPr="00C027BE" w:rsidRDefault="00FC4B05" w:rsidP="00261CDB">
            <w:r w:rsidRPr="00C027BE">
              <w:rPr>
                <w:rFonts w:eastAsia="Arial Unicode MS"/>
                <w:color w:val="000000"/>
                <w:lang w:bidi="ru-RU"/>
              </w:rPr>
              <w:t>Сельские и городское поселения</w:t>
            </w:r>
          </w:p>
        </w:tc>
        <w:tc>
          <w:tcPr>
            <w:tcW w:w="621" w:type="dxa"/>
            <w:shd w:val="clear" w:color="auto" w:fill="auto"/>
          </w:tcPr>
          <w:p w:rsidR="00FC4B05" w:rsidRPr="00C027BE" w:rsidRDefault="00FC4B05" w:rsidP="00261CDB"/>
        </w:tc>
        <w:tc>
          <w:tcPr>
            <w:tcW w:w="655" w:type="dxa"/>
            <w:shd w:val="clear" w:color="auto" w:fill="auto"/>
          </w:tcPr>
          <w:p w:rsidR="00FC4B05" w:rsidRPr="00C027BE" w:rsidRDefault="00FC4B05" w:rsidP="00261CDB"/>
        </w:tc>
        <w:tc>
          <w:tcPr>
            <w:tcW w:w="592" w:type="dxa"/>
            <w:shd w:val="clear" w:color="auto" w:fill="auto"/>
          </w:tcPr>
          <w:p w:rsidR="00FC4B05" w:rsidRPr="00C027BE" w:rsidRDefault="00FC4B05" w:rsidP="00261CDB"/>
        </w:tc>
        <w:tc>
          <w:tcPr>
            <w:tcW w:w="567" w:type="dxa"/>
            <w:shd w:val="clear" w:color="auto" w:fill="auto"/>
          </w:tcPr>
          <w:p w:rsidR="00FC4B05" w:rsidRPr="00C027BE" w:rsidRDefault="00FC4B05" w:rsidP="00261CDB"/>
        </w:tc>
        <w:tc>
          <w:tcPr>
            <w:tcW w:w="542" w:type="dxa"/>
            <w:shd w:val="clear" w:color="auto" w:fill="auto"/>
          </w:tcPr>
          <w:p w:rsidR="00FC4B05" w:rsidRPr="00C027BE" w:rsidRDefault="00FC4B05" w:rsidP="00261CDB"/>
        </w:tc>
        <w:tc>
          <w:tcPr>
            <w:tcW w:w="560" w:type="dxa"/>
            <w:shd w:val="clear" w:color="auto" w:fill="auto"/>
          </w:tcPr>
          <w:p w:rsidR="00FC4B05" w:rsidRPr="00C027BE" w:rsidRDefault="00FC4B05" w:rsidP="00261CDB"/>
        </w:tc>
      </w:tr>
    </w:tbl>
    <w:p w:rsidR="005A240B" w:rsidRPr="007730A4" w:rsidRDefault="005A240B" w:rsidP="007730A4">
      <w:pPr>
        <w:contextualSpacing/>
        <w:jc w:val="center"/>
        <w:rPr>
          <w:b/>
          <w:sz w:val="28"/>
          <w:szCs w:val="20"/>
        </w:rPr>
      </w:pPr>
    </w:p>
    <w:p w:rsidR="00FC4B05" w:rsidRPr="007730A4" w:rsidRDefault="00FC4B05" w:rsidP="007730A4">
      <w:pPr>
        <w:pStyle w:val="aff8"/>
        <w:numPr>
          <w:ilvl w:val="0"/>
          <w:numId w:val="11"/>
        </w:numPr>
        <w:contextualSpacing/>
        <w:jc w:val="center"/>
        <w:rPr>
          <w:b/>
          <w:sz w:val="28"/>
          <w:szCs w:val="20"/>
        </w:rPr>
      </w:pPr>
      <w:r w:rsidRPr="007730A4">
        <w:rPr>
          <w:b/>
          <w:sz w:val="28"/>
          <w:szCs w:val="20"/>
        </w:rPr>
        <w:t>СОЦИАЛЬНАЯ ПОДДЕРЖКА СЕМЬИ И РЕБЕНКА</w:t>
      </w:r>
    </w:p>
    <w:p w:rsidR="00FC4B05" w:rsidRPr="007730A4" w:rsidRDefault="00FC4B05" w:rsidP="007730A4">
      <w:pPr>
        <w:pStyle w:val="aff8"/>
        <w:ind w:left="1080"/>
        <w:rPr>
          <w:sz w:val="28"/>
        </w:rPr>
      </w:pPr>
    </w:p>
    <w:tbl>
      <w:tblPr>
        <w:tblW w:w="984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2552"/>
        <w:gridCol w:w="912"/>
        <w:gridCol w:w="1560"/>
        <w:gridCol w:w="822"/>
        <w:gridCol w:w="737"/>
        <w:gridCol w:w="567"/>
        <w:gridCol w:w="539"/>
        <w:gridCol w:w="595"/>
        <w:gridCol w:w="567"/>
      </w:tblGrid>
      <w:tr w:rsidR="00FC4B05" w:rsidRPr="00C027BE" w:rsidTr="007730A4">
        <w:trPr>
          <w:trHeight w:val="285"/>
        </w:trPr>
        <w:tc>
          <w:tcPr>
            <w:tcW w:w="993" w:type="dxa"/>
            <w:vMerge w:val="restart"/>
            <w:shd w:val="clear" w:color="auto" w:fill="auto"/>
          </w:tcPr>
          <w:p w:rsidR="00FC4B05" w:rsidRPr="00C027BE" w:rsidRDefault="00FC4B05" w:rsidP="00261CDB">
            <w:pPr>
              <w:jc w:val="center"/>
              <w:rPr>
                <w:b/>
              </w:rPr>
            </w:pPr>
            <w:r w:rsidRPr="00C027BE">
              <w:rPr>
                <w:b/>
              </w:rPr>
              <w:t>№п/п</w:t>
            </w:r>
          </w:p>
        </w:tc>
        <w:tc>
          <w:tcPr>
            <w:tcW w:w="2552" w:type="dxa"/>
            <w:vMerge w:val="restart"/>
            <w:shd w:val="clear" w:color="auto" w:fill="auto"/>
          </w:tcPr>
          <w:p w:rsidR="00FC4B05" w:rsidRPr="00C027BE" w:rsidRDefault="00FC4B05" w:rsidP="00261CDB">
            <w:pPr>
              <w:jc w:val="center"/>
              <w:rPr>
                <w:b/>
              </w:rPr>
            </w:pPr>
            <w:r w:rsidRPr="00C027BE">
              <w:rPr>
                <w:b/>
              </w:rPr>
              <w:t>Мероприятия</w:t>
            </w:r>
          </w:p>
        </w:tc>
        <w:tc>
          <w:tcPr>
            <w:tcW w:w="912" w:type="dxa"/>
            <w:vMerge w:val="restart"/>
            <w:shd w:val="clear" w:color="auto" w:fill="auto"/>
          </w:tcPr>
          <w:p w:rsidR="00FC4B05" w:rsidRPr="00C027BE" w:rsidRDefault="00FC4B05" w:rsidP="00261CDB">
            <w:pPr>
              <w:jc w:val="center"/>
              <w:rPr>
                <w:b/>
              </w:rPr>
            </w:pPr>
            <w:r w:rsidRPr="00C027BE">
              <w:rPr>
                <w:b/>
              </w:rPr>
              <w:t>Сроки проведения</w:t>
            </w:r>
          </w:p>
        </w:tc>
        <w:tc>
          <w:tcPr>
            <w:tcW w:w="1560" w:type="dxa"/>
            <w:vMerge w:val="restart"/>
            <w:shd w:val="clear" w:color="auto" w:fill="auto"/>
          </w:tcPr>
          <w:p w:rsidR="00FC4B05" w:rsidRPr="00C027BE" w:rsidRDefault="00FC4B05" w:rsidP="00261CDB">
            <w:pPr>
              <w:jc w:val="center"/>
              <w:rPr>
                <w:b/>
              </w:rPr>
            </w:pPr>
            <w:r w:rsidRPr="00C027BE">
              <w:rPr>
                <w:b/>
              </w:rPr>
              <w:t>Ответственные</w:t>
            </w:r>
          </w:p>
        </w:tc>
        <w:tc>
          <w:tcPr>
            <w:tcW w:w="3827" w:type="dxa"/>
            <w:gridSpan w:val="6"/>
            <w:shd w:val="clear" w:color="auto" w:fill="auto"/>
          </w:tcPr>
          <w:p w:rsidR="00FC4B05" w:rsidRPr="00C027BE" w:rsidRDefault="00FC4B05" w:rsidP="00261CDB">
            <w:pPr>
              <w:jc w:val="center"/>
              <w:rPr>
                <w:b/>
              </w:rPr>
            </w:pPr>
            <w:r w:rsidRPr="00C027BE">
              <w:rPr>
                <w:b/>
              </w:rPr>
              <w:t>Объем финансирования (тыс.рублей)</w:t>
            </w:r>
          </w:p>
        </w:tc>
      </w:tr>
      <w:tr w:rsidR="00FC4B05" w:rsidRPr="00C027BE" w:rsidTr="007730A4">
        <w:trPr>
          <w:trHeight w:val="510"/>
        </w:trPr>
        <w:tc>
          <w:tcPr>
            <w:tcW w:w="993" w:type="dxa"/>
            <w:vMerge/>
            <w:shd w:val="clear" w:color="auto" w:fill="auto"/>
          </w:tcPr>
          <w:p w:rsidR="00FC4B05" w:rsidRPr="00C027BE" w:rsidRDefault="00FC4B05" w:rsidP="00261CDB">
            <w:pPr>
              <w:jc w:val="center"/>
              <w:rPr>
                <w:b/>
              </w:rPr>
            </w:pPr>
          </w:p>
        </w:tc>
        <w:tc>
          <w:tcPr>
            <w:tcW w:w="2552" w:type="dxa"/>
            <w:vMerge/>
            <w:shd w:val="clear" w:color="auto" w:fill="auto"/>
          </w:tcPr>
          <w:p w:rsidR="00FC4B05" w:rsidRPr="00C027BE" w:rsidRDefault="00FC4B05" w:rsidP="00261CDB">
            <w:pPr>
              <w:jc w:val="center"/>
              <w:rPr>
                <w:b/>
              </w:rPr>
            </w:pPr>
          </w:p>
        </w:tc>
        <w:tc>
          <w:tcPr>
            <w:tcW w:w="912" w:type="dxa"/>
            <w:vMerge/>
            <w:shd w:val="clear" w:color="auto" w:fill="auto"/>
          </w:tcPr>
          <w:p w:rsidR="00FC4B05" w:rsidRPr="00C027BE" w:rsidRDefault="00FC4B05" w:rsidP="00261CDB">
            <w:pPr>
              <w:jc w:val="center"/>
              <w:rPr>
                <w:b/>
              </w:rPr>
            </w:pPr>
          </w:p>
        </w:tc>
        <w:tc>
          <w:tcPr>
            <w:tcW w:w="1560" w:type="dxa"/>
            <w:vMerge/>
            <w:shd w:val="clear" w:color="auto" w:fill="auto"/>
          </w:tcPr>
          <w:p w:rsidR="00FC4B05" w:rsidRPr="00C027BE" w:rsidRDefault="00FC4B05" w:rsidP="00261CDB">
            <w:pPr>
              <w:jc w:val="center"/>
              <w:rPr>
                <w:b/>
              </w:rPr>
            </w:pPr>
          </w:p>
        </w:tc>
        <w:tc>
          <w:tcPr>
            <w:tcW w:w="822" w:type="dxa"/>
            <w:shd w:val="clear" w:color="auto" w:fill="auto"/>
          </w:tcPr>
          <w:p w:rsidR="00FC4B05" w:rsidRPr="00C027BE" w:rsidRDefault="00FC4B05" w:rsidP="00261CDB">
            <w:pPr>
              <w:jc w:val="center"/>
              <w:rPr>
                <w:b/>
              </w:rPr>
            </w:pPr>
            <w:r>
              <w:rPr>
                <w:b/>
              </w:rPr>
              <w:t>всего</w:t>
            </w:r>
          </w:p>
        </w:tc>
        <w:tc>
          <w:tcPr>
            <w:tcW w:w="737" w:type="dxa"/>
            <w:shd w:val="clear" w:color="auto" w:fill="auto"/>
          </w:tcPr>
          <w:p w:rsidR="00FC4B05" w:rsidRPr="00C027BE" w:rsidRDefault="00FC4B05" w:rsidP="00261CDB">
            <w:pPr>
              <w:jc w:val="center"/>
              <w:rPr>
                <w:b/>
              </w:rPr>
            </w:pPr>
            <w:r w:rsidRPr="00C027BE">
              <w:rPr>
                <w:b/>
              </w:rPr>
              <w:t>2018</w:t>
            </w:r>
          </w:p>
        </w:tc>
        <w:tc>
          <w:tcPr>
            <w:tcW w:w="567" w:type="dxa"/>
            <w:shd w:val="clear" w:color="auto" w:fill="auto"/>
          </w:tcPr>
          <w:p w:rsidR="00FC4B05" w:rsidRPr="00C027BE" w:rsidRDefault="00FC4B05" w:rsidP="00261CDB">
            <w:pPr>
              <w:jc w:val="center"/>
              <w:rPr>
                <w:b/>
              </w:rPr>
            </w:pPr>
            <w:r w:rsidRPr="00C027BE">
              <w:rPr>
                <w:b/>
              </w:rPr>
              <w:t>2019</w:t>
            </w:r>
          </w:p>
        </w:tc>
        <w:tc>
          <w:tcPr>
            <w:tcW w:w="539" w:type="dxa"/>
            <w:shd w:val="clear" w:color="auto" w:fill="auto"/>
          </w:tcPr>
          <w:p w:rsidR="00FC4B05" w:rsidRPr="00C027BE" w:rsidRDefault="00FC4B05" w:rsidP="00261CDB">
            <w:pPr>
              <w:jc w:val="center"/>
              <w:rPr>
                <w:b/>
              </w:rPr>
            </w:pPr>
            <w:r w:rsidRPr="00C027BE">
              <w:rPr>
                <w:b/>
              </w:rPr>
              <w:t>2020</w:t>
            </w:r>
          </w:p>
        </w:tc>
        <w:tc>
          <w:tcPr>
            <w:tcW w:w="595" w:type="dxa"/>
            <w:shd w:val="clear" w:color="auto" w:fill="auto"/>
          </w:tcPr>
          <w:p w:rsidR="00FC4B05" w:rsidRPr="00C027BE" w:rsidRDefault="00FC4B05" w:rsidP="00261CDB">
            <w:pPr>
              <w:jc w:val="center"/>
              <w:rPr>
                <w:b/>
              </w:rPr>
            </w:pPr>
            <w:r>
              <w:rPr>
                <w:b/>
              </w:rPr>
              <w:t>2021</w:t>
            </w:r>
          </w:p>
        </w:tc>
        <w:tc>
          <w:tcPr>
            <w:tcW w:w="567" w:type="dxa"/>
            <w:shd w:val="clear" w:color="auto" w:fill="auto"/>
          </w:tcPr>
          <w:p w:rsidR="00FC4B05" w:rsidRPr="00C027BE" w:rsidRDefault="00FC4B05" w:rsidP="00261CDB">
            <w:pPr>
              <w:jc w:val="center"/>
              <w:rPr>
                <w:b/>
              </w:rPr>
            </w:pPr>
            <w:r>
              <w:rPr>
                <w:b/>
              </w:rPr>
              <w:t>2022</w:t>
            </w:r>
          </w:p>
        </w:tc>
      </w:tr>
      <w:tr w:rsidR="00FC4B05" w:rsidRPr="00C027BE" w:rsidTr="007730A4">
        <w:tc>
          <w:tcPr>
            <w:tcW w:w="993" w:type="dxa"/>
            <w:shd w:val="clear" w:color="auto" w:fill="auto"/>
          </w:tcPr>
          <w:p w:rsidR="00FC4B05" w:rsidRPr="00C027BE" w:rsidRDefault="00FC4B05" w:rsidP="00261CDB">
            <w:r w:rsidRPr="00C027BE">
              <w:t>6.1</w:t>
            </w:r>
          </w:p>
        </w:tc>
        <w:tc>
          <w:tcPr>
            <w:tcW w:w="2552" w:type="dxa"/>
            <w:shd w:val="clear" w:color="auto" w:fill="auto"/>
          </w:tcPr>
          <w:p w:rsidR="00FC4B05" w:rsidRPr="00C027BE" w:rsidRDefault="00FC4B05" w:rsidP="00261CDB">
            <w:r w:rsidRPr="00C027BE">
              <w:rPr>
                <w:rStyle w:val="29"/>
                <w:rFonts w:eastAsia="Bookman Old Style"/>
              </w:rPr>
              <w:t>Обследование и изучение социально бытовых условий жизни социально незащищенной категории граждан и оказание им помощи в обучении и воспитании детей</w:t>
            </w:r>
          </w:p>
        </w:tc>
        <w:tc>
          <w:tcPr>
            <w:tcW w:w="912" w:type="dxa"/>
            <w:shd w:val="clear" w:color="auto" w:fill="auto"/>
          </w:tcPr>
          <w:p w:rsidR="00FC4B05" w:rsidRPr="00C027BE" w:rsidRDefault="00FC4B05" w:rsidP="00261CDB">
            <w:r w:rsidRPr="00C027BE">
              <w:t>постоянно</w:t>
            </w:r>
          </w:p>
        </w:tc>
        <w:tc>
          <w:tcPr>
            <w:tcW w:w="1560" w:type="dxa"/>
            <w:shd w:val="clear" w:color="auto" w:fill="auto"/>
          </w:tcPr>
          <w:p w:rsidR="00FC4B05" w:rsidRPr="00C027BE" w:rsidRDefault="00FC4B05" w:rsidP="00261CDB">
            <w:pPr>
              <w:rPr>
                <w:color w:val="000000"/>
                <w:lang w:bidi="ru-RU"/>
              </w:rPr>
            </w:pPr>
            <w:r w:rsidRPr="00C027BE">
              <w:rPr>
                <w:color w:val="000000"/>
                <w:lang w:bidi="ru-RU"/>
              </w:rPr>
              <w:t>Управление образованием</w:t>
            </w:r>
          </w:p>
          <w:p w:rsidR="00FC4B05" w:rsidRPr="00C027BE" w:rsidRDefault="00FC4B05" w:rsidP="00261CDB">
            <w:r w:rsidRPr="00C027BE">
              <w:rPr>
                <w:color w:val="000000"/>
                <w:lang w:bidi="ru-RU"/>
              </w:rPr>
              <w:t>КДН и ЗП</w:t>
            </w:r>
          </w:p>
        </w:tc>
        <w:tc>
          <w:tcPr>
            <w:tcW w:w="822" w:type="dxa"/>
            <w:shd w:val="clear" w:color="auto" w:fill="auto"/>
          </w:tcPr>
          <w:p w:rsidR="00FC4B05" w:rsidRPr="00C027BE" w:rsidRDefault="005A240B" w:rsidP="00261CDB">
            <w:r>
              <w:t>-</w:t>
            </w:r>
          </w:p>
        </w:tc>
        <w:tc>
          <w:tcPr>
            <w:tcW w:w="737" w:type="dxa"/>
            <w:shd w:val="clear" w:color="auto" w:fill="auto"/>
          </w:tcPr>
          <w:p w:rsidR="00FC4B05" w:rsidRPr="00C027BE" w:rsidRDefault="005A240B" w:rsidP="00261CDB">
            <w:r>
              <w:t>-</w:t>
            </w:r>
          </w:p>
        </w:tc>
        <w:tc>
          <w:tcPr>
            <w:tcW w:w="567" w:type="dxa"/>
            <w:shd w:val="clear" w:color="auto" w:fill="auto"/>
          </w:tcPr>
          <w:p w:rsidR="00FC4B05" w:rsidRPr="00C027BE" w:rsidRDefault="005A240B" w:rsidP="00261CDB">
            <w:r>
              <w:t>-</w:t>
            </w:r>
          </w:p>
        </w:tc>
        <w:tc>
          <w:tcPr>
            <w:tcW w:w="539" w:type="dxa"/>
            <w:shd w:val="clear" w:color="auto" w:fill="auto"/>
          </w:tcPr>
          <w:p w:rsidR="00FC4B05" w:rsidRPr="00C027BE" w:rsidRDefault="005A240B" w:rsidP="00261CDB">
            <w:r>
              <w:t>-</w:t>
            </w:r>
          </w:p>
        </w:tc>
        <w:tc>
          <w:tcPr>
            <w:tcW w:w="595" w:type="dxa"/>
            <w:shd w:val="clear" w:color="auto" w:fill="auto"/>
          </w:tcPr>
          <w:p w:rsidR="00FC4B05" w:rsidRPr="00C027BE" w:rsidRDefault="00FC4B05" w:rsidP="00261CDB"/>
        </w:tc>
        <w:tc>
          <w:tcPr>
            <w:tcW w:w="567" w:type="dxa"/>
            <w:shd w:val="clear" w:color="auto" w:fill="auto"/>
          </w:tcPr>
          <w:p w:rsidR="00FC4B05" w:rsidRPr="00C027BE" w:rsidRDefault="00FC4B05" w:rsidP="00261CDB"/>
        </w:tc>
      </w:tr>
      <w:tr w:rsidR="00FC4B05" w:rsidRPr="00C027BE" w:rsidTr="007730A4">
        <w:tc>
          <w:tcPr>
            <w:tcW w:w="993" w:type="dxa"/>
            <w:shd w:val="clear" w:color="auto" w:fill="auto"/>
          </w:tcPr>
          <w:p w:rsidR="00FC4B05" w:rsidRPr="00C027BE" w:rsidRDefault="00FC4B05" w:rsidP="00261CDB">
            <w:r w:rsidRPr="00C027BE">
              <w:t>6.2</w:t>
            </w:r>
          </w:p>
        </w:tc>
        <w:tc>
          <w:tcPr>
            <w:tcW w:w="2552" w:type="dxa"/>
            <w:shd w:val="clear" w:color="auto" w:fill="auto"/>
            <w:vAlign w:val="bottom"/>
          </w:tcPr>
          <w:p w:rsidR="00FC4B05" w:rsidRPr="00C027BE" w:rsidRDefault="00FC4B05" w:rsidP="00261CDB">
            <w:pPr>
              <w:spacing w:line="274" w:lineRule="exact"/>
            </w:pPr>
            <w:r w:rsidRPr="00C027BE">
              <w:rPr>
                <w:rStyle w:val="29"/>
                <w:rFonts w:eastAsia="Bookman Old Style"/>
              </w:rPr>
              <w:t xml:space="preserve">Оказание социальной, психологической помощи несовершеннолетним </w:t>
            </w:r>
            <w:r w:rsidRPr="00C027BE">
              <w:rPr>
                <w:rStyle w:val="29"/>
                <w:rFonts w:eastAsia="Bookman Old Style"/>
              </w:rPr>
              <w:lastRenderedPageBreak/>
              <w:t>и их родителям, находящимся в социально-опасном положении</w:t>
            </w:r>
          </w:p>
        </w:tc>
        <w:tc>
          <w:tcPr>
            <w:tcW w:w="912" w:type="dxa"/>
            <w:shd w:val="clear" w:color="auto" w:fill="auto"/>
          </w:tcPr>
          <w:p w:rsidR="00FC4B05" w:rsidRPr="00C027BE" w:rsidRDefault="00FC4B05" w:rsidP="00261CDB">
            <w:pPr>
              <w:spacing w:line="240" w:lineRule="exact"/>
              <w:jc w:val="both"/>
            </w:pPr>
            <w:r w:rsidRPr="00C027BE">
              <w:rPr>
                <w:rStyle w:val="29"/>
                <w:rFonts w:eastAsia="Bookman Old Style"/>
              </w:rPr>
              <w:lastRenderedPageBreak/>
              <w:t>Постоянно</w:t>
            </w:r>
          </w:p>
        </w:tc>
        <w:tc>
          <w:tcPr>
            <w:tcW w:w="1560" w:type="dxa"/>
            <w:shd w:val="clear" w:color="auto" w:fill="auto"/>
            <w:vAlign w:val="bottom"/>
          </w:tcPr>
          <w:p w:rsidR="00FC4B05" w:rsidRPr="00C027BE" w:rsidRDefault="00FC4B05" w:rsidP="00261CDB">
            <w:pPr>
              <w:spacing w:line="274" w:lineRule="exact"/>
            </w:pPr>
            <w:r w:rsidRPr="00C027BE">
              <w:rPr>
                <w:rStyle w:val="29"/>
                <w:rFonts w:eastAsia="Bookman Old Style"/>
              </w:rPr>
              <w:t>ОСЗН</w:t>
            </w:r>
          </w:p>
          <w:p w:rsidR="00FC4B05" w:rsidRPr="00C027BE" w:rsidRDefault="00FC4B05" w:rsidP="00261CDB">
            <w:pPr>
              <w:spacing w:line="274" w:lineRule="exact"/>
            </w:pPr>
            <w:r w:rsidRPr="00C027BE">
              <w:rPr>
                <w:rStyle w:val="29"/>
                <w:rFonts w:eastAsia="Bookman Old Style"/>
              </w:rPr>
              <w:t>Орган опеки и</w:t>
            </w:r>
          </w:p>
          <w:p w:rsidR="00FC4B05" w:rsidRPr="00C027BE" w:rsidRDefault="00FC4B05" w:rsidP="00261CDB">
            <w:pPr>
              <w:spacing w:line="274" w:lineRule="exact"/>
            </w:pPr>
            <w:r w:rsidRPr="00C027BE">
              <w:rPr>
                <w:rStyle w:val="29"/>
                <w:rFonts w:eastAsia="Bookman Old Style"/>
              </w:rPr>
              <w:t>попечительс</w:t>
            </w:r>
            <w:r w:rsidRPr="00C027BE">
              <w:rPr>
                <w:rStyle w:val="29"/>
                <w:rFonts w:eastAsia="Bookman Old Style"/>
              </w:rPr>
              <w:lastRenderedPageBreak/>
              <w:t>тва</w:t>
            </w:r>
          </w:p>
          <w:p w:rsidR="00FC4B05" w:rsidRPr="00C027BE" w:rsidRDefault="00FC4B05" w:rsidP="00261CDB">
            <w:pPr>
              <w:spacing w:line="274" w:lineRule="exact"/>
            </w:pPr>
            <w:r w:rsidRPr="00C027BE">
              <w:rPr>
                <w:rStyle w:val="29"/>
                <w:rFonts w:eastAsia="Bookman Old Style"/>
              </w:rPr>
              <w:t>Управление</w:t>
            </w:r>
          </w:p>
          <w:p w:rsidR="00FC4B05" w:rsidRPr="00C027BE" w:rsidRDefault="00FC4B05" w:rsidP="00261CDB">
            <w:pPr>
              <w:spacing w:line="274" w:lineRule="exact"/>
            </w:pPr>
            <w:r w:rsidRPr="00C027BE">
              <w:rPr>
                <w:rStyle w:val="29"/>
                <w:rFonts w:eastAsia="Bookman Old Style"/>
              </w:rPr>
              <w:t>образованием</w:t>
            </w:r>
          </w:p>
          <w:p w:rsidR="00FC4B05" w:rsidRPr="00C027BE" w:rsidRDefault="00FC4B05" w:rsidP="00261CDB">
            <w:pPr>
              <w:spacing w:line="274" w:lineRule="exact"/>
            </w:pPr>
            <w:r w:rsidRPr="00C027BE">
              <w:rPr>
                <w:rStyle w:val="29"/>
                <w:rFonts w:eastAsia="Bookman Old Style"/>
              </w:rPr>
              <w:t>ЦРБ</w:t>
            </w:r>
          </w:p>
        </w:tc>
        <w:tc>
          <w:tcPr>
            <w:tcW w:w="822" w:type="dxa"/>
            <w:shd w:val="clear" w:color="auto" w:fill="auto"/>
          </w:tcPr>
          <w:p w:rsidR="00FC4B05" w:rsidRPr="00C027BE" w:rsidRDefault="00FC4B05" w:rsidP="00261CDB"/>
        </w:tc>
        <w:tc>
          <w:tcPr>
            <w:tcW w:w="737" w:type="dxa"/>
            <w:shd w:val="clear" w:color="auto" w:fill="auto"/>
          </w:tcPr>
          <w:p w:rsidR="00FC4B05" w:rsidRPr="00C027BE" w:rsidRDefault="00FC4B05" w:rsidP="00261CDB"/>
        </w:tc>
        <w:tc>
          <w:tcPr>
            <w:tcW w:w="567" w:type="dxa"/>
            <w:shd w:val="clear" w:color="auto" w:fill="auto"/>
          </w:tcPr>
          <w:p w:rsidR="00FC4B05" w:rsidRPr="00C027BE" w:rsidRDefault="00FC4B05" w:rsidP="00261CDB"/>
        </w:tc>
        <w:tc>
          <w:tcPr>
            <w:tcW w:w="539" w:type="dxa"/>
            <w:shd w:val="clear" w:color="auto" w:fill="auto"/>
          </w:tcPr>
          <w:p w:rsidR="00FC4B05" w:rsidRPr="00C027BE" w:rsidRDefault="00FC4B05" w:rsidP="00261CDB"/>
        </w:tc>
        <w:tc>
          <w:tcPr>
            <w:tcW w:w="595" w:type="dxa"/>
            <w:shd w:val="clear" w:color="auto" w:fill="auto"/>
          </w:tcPr>
          <w:p w:rsidR="00FC4B05" w:rsidRPr="00C027BE" w:rsidRDefault="00FC4B05" w:rsidP="00261CDB"/>
        </w:tc>
        <w:tc>
          <w:tcPr>
            <w:tcW w:w="567" w:type="dxa"/>
            <w:shd w:val="clear" w:color="auto" w:fill="auto"/>
          </w:tcPr>
          <w:p w:rsidR="00FC4B05" w:rsidRPr="00C027BE" w:rsidRDefault="00FC4B05" w:rsidP="00261CDB"/>
        </w:tc>
      </w:tr>
      <w:tr w:rsidR="00FC4B05" w:rsidRPr="00C027BE" w:rsidTr="007730A4">
        <w:tc>
          <w:tcPr>
            <w:tcW w:w="993" w:type="dxa"/>
            <w:shd w:val="clear" w:color="auto" w:fill="auto"/>
          </w:tcPr>
          <w:p w:rsidR="00FC4B05" w:rsidRPr="00C027BE" w:rsidRDefault="00FC4B05" w:rsidP="00261CDB">
            <w:r w:rsidRPr="00C027BE">
              <w:lastRenderedPageBreak/>
              <w:t>6.3</w:t>
            </w:r>
          </w:p>
        </w:tc>
        <w:tc>
          <w:tcPr>
            <w:tcW w:w="2552" w:type="dxa"/>
            <w:shd w:val="clear" w:color="auto" w:fill="auto"/>
          </w:tcPr>
          <w:p w:rsidR="00FC4B05" w:rsidRPr="00C027BE" w:rsidRDefault="00FC4B05" w:rsidP="00261CDB">
            <w:pPr>
              <w:spacing w:line="274" w:lineRule="exact"/>
              <w:jc w:val="both"/>
            </w:pPr>
            <w:r w:rsidRPr="00C027BE">
              <w:rPr>
                <w:rStyle w:val="29"/>
                <w:rFonts w:eastAsia="Bookman Old Style"/>
              </w:rPr>
              <w:t>Устройство детей из неблагополучных семей, подростков «группы риска» в лагеря дневного пребывания и палаточные передвижные лагеря.</w:t>
            </w:r>
          </w:p>
        </w:tc>
        <w:tc>
          <w:tcPr>
            <w:tcW w:w="912" w:type="dxa"/>
            <w:shd w:val="clear" w:color="auto" w:fill="auto"/>
          </w:tcPr>
          <w:p w:rsidR="00FC4B05" w:rsidRPr="00C027BE" w:rsidRDefault="00FC4B05" w:rsidP="00261CDB">
            <w:pPr>
              <w:spacing w:line="274" w:lineRule="exact"/>
              <w:jc w:val="both"/>
            </w:pPr>
            <w:r w:rsidRPr="00C027BE">
              <w:rPr>
                <w:rStyle w:val="29"/>
                <w:rFonts w:eastAsia="Bookman Old Style"/>
              </w:rPr>
              <w:t>Июнь-</w:t>
            </w:r>
          </w:p>
          <w:p w:rsidR="00FC4B05" w:rsidRPr="00C027BE" w:rsidRDefault="00FC4B05" w:rsidP="00261CDB">
            <w:pPr>
              <w:spacing w:line="274" w:lineRule="exact"/>
              <w:jc w:val="both"/>
            </w:pPr>
            <w:r w:rsidRPr="00C027BE">
              <w:rPr>
                <w:rStyle w:val="29"/>
                <w:rFonts w:eastAsia="Bookman Old Style"/>
              </w:rPr>
              <w:t>август</w:t>
            </w:r>
          </w:p>
          <w:p w:rsidR="00FC4B05" w:rsidRPr="00C027BE" w:rsidRDefault="00FC4B05" w:rsidP="00261CDB">
            <w:pPr>
              <w:spacing w:line="274" w:lineRule="exact"/>
              <w:jc w:val="both"/>
            </w:pPr>
            <w:r w:rsidRPr="00C027BE">
              <w:rPr>
                <w:rStyle w:val="29"/>
                <w:rFonts w:eastAsia="Bookman Old Style"/>
              </w:rPr>
              <w:t>2018-2020</w:t>
            </w:r>
          </w:p>
          <w:p w:rsidR="00FC4B05" w:rsidRPr="00C027BE" w:rsidRDefault="00FC4B05" w:rsidP="00261CDB">
            <w:pPr>
              <w:spacing w:line="274" w:lineRule="exact"/>
              <w:jc w:val="both"/>
            </w:pPr>
            <w:r w:rsidRPr="00C027BE">
              <w:rPr>
                <w:rStyle w:val="29"/>
                <w:rFonts w:eastAsia="Bookman Old Style"/>
              </w:rPr>
              <w:t>г.г.</w:t>
            </w:r>
          </w:p>
        </w:tc>
        <w:tc>
          <w:tcPr>
            <w:tcW w:w="1560" w:type="dxa"/>
            <w:shd w:val="clear" w:color="auto" w:fill="auto"/>
          </w:tcPr>
          <w:p w:rsidR="00FC4B05" w:rsidRPr="00C027BE" w:rsidRDefault="00FC4B05" w:rsidP="00261CDB">
            <w:pPr>
              <w:spacing w:line="274" w:lineRule="exact"/>
            </w:pPr>
            <w:r w:rsidRPr="00C027BE">
              <w:rPr>
                <w:rStyle w:val="29"/>
                <w:rFonts w:eastAsia="Bookman Old Style"/>
              </w:rPr>
              <w:t>Управление</w:t>
            </w:r>
          </w:p>
          <w:p w:rsidR="00FC4B05" w:rsidRPr="00C027BE" w:rsidRDefault="00FC4B05" w:rsidP="00261CDB">
            <w:pPr>
              <w:spacing w:line="274" w:lineRule="exact"/>
            </w:pPr>
            <w:r w:rsidRPr="00C027BE">
              <w:rPr>
                <w:rStyle w:val="29"/>
                <w:rFonts w:eastAsia="Bookman Old Style"/>
              </w:rPr>
              <w:t>образованием</w:t>
            </w:r>
          </w:p>
          <w:p w:rsidR="00FC4B05" w:rsidRPr="00C027BE" w:rsidRDefault="00FC4B05" w:rsidP="00261CDB">
            <w:pPr>
              <w:spacing w:line="274" w:lineRule="exact"/>
            </w:pPr>
            <w:r w:rsidRPr="00C027BE">
              <w:rPr>
                <w:rStyle w:val="29"/>
                <w:rFonts w:eastAsia="Bookman Old Style"/>
              </w:rPr>
              <w:t>Муниципальные</w:t>
            </w:r>
          </w:p>
          <w:p w:rsidR="00FC4B05" w:rsidRPr="00C027BE" w:rsidRDefault="00FC4B05" w:rsidP="00261CDB">
            <w:pPr>
              <w:spacing w:line="274" w:lineRule="exact"/>
            </w:pPr>
            <w:r w:rsidRPr="00C027BE">
              <w:rPr>
                <w:rStyle w:val="29"/>
                <w:rFonts w:eastAsia="Bookman Old Style"/>
              </w:rPr>
              <w:t>образовательные</w:t>
            </w:r>
          </w:p>
          <w:p w:rsidR="00FC4B05" w:rsidRPr="00C027BE" w:rsidRDefault="00FC4B05" w:rsidP="00261CDB">
            <w:pPr>
              <w:spacing w:line="274" w:lineRule="exact"/>
            </w:pPr>
            <w:r w:rsidRPr="00C027BE">
              <w:rPr>
                <w:rStyle w:val="29"/>
                <w:rFonts w:eastAsia="Bookman Old Style"/>
              </w:rPr>
              <w:t>учреждения</w:t>
            </w:r>
          </w:p>
        </w:tc>
        <w:tc>
          <w:tcPr>
            <w:tcW w:w="822" w:type="dxa"/>
            <w:shd w:val="clear" w:color="auto" w:fill="auto"/>
          </w:tcPr>
          <w:p w:rsidR="00FC4B05" w:rsidRPr="00C027BE" w:rsidRDefault="00FC4B05" w:rsidP="00261CDB">
            <w:pPr>
              <w:spacing w:line="274" w:lineRule="exact"/>
            </w:pPr>
          </w:p>
        </w:tc>
        <w:tc>
          <w:tcPr>
            <w:tcW w:w="737" w:type="dxa"/>
            <w:shd w:val="clear" w:color="auto" w:fill="auto"/>
          </w:tcPr>
          <w:p w:rsidR="00FC4B05" w:rsidRPr="00C027BE" w:rsidRDefault="00FC4B05" w:rsidP="00261CDB">
            <w:pPr>
              <w:spacing w:line="274" w:lineRule="exact"/>
            </w:pPr>
          </w:p>
        </w:tc>
        <w:tc>
          <w:tcPr>
            <w:tcW w:w="567" w:type="dxa"/>
            <w:shd w:val="clear" w:color="auto" w:fill="auto"/>
          </w:tcPr>
          <w:p w:rsidR="00FC4B05" w:rsidRPr="00C027BE" w:rsidRDefault="00FC4B05" w:rsidP="00261CDB">
            <w:pPr>
              <w:spacing w:line="274" w:lineRule="exact"/>
            </w:pPr>
          </w:p>
        </w:tc>
        <w:tc>
          <w:tcPr>
            <w:tcW w:w="539" w:type="dxa"/>
            <w:shd w:val="clear" w:color="auto" w:fill="auto"/>
          </w:tcPr>
          <w:p w:rsidR="00FC4B05" w:rsidRPr="00C027BE" w:rsidRDefault="00FC4B05" w:rsidP="00261CDB">
            <w:pPr>
              <w:spacing w:line="274" w:lineRule="exact"/>
            </w:pPr>
          </w:p>
        </w:tc>
        <w:tc>
          <w:tcPr>
            <w:tcW w:w="595" w:type="dxa"/>
            <w:shd w:val="clear" w:color="auto" w:fill="auto"/>
          </w:tcPr>
          <w:p w:rsidR="00FC4B05" w:rsidRPr="00C027BE" w:rsidRDefault="00FC4B05" w:rsidP="00261CDB"/>
        </w:tc>
        <w:tc>
          <w:tcPr>
            <w:tcW w:w="567" w:type="dxa"/>
            <w:shd w:val="clear" w:color="auto" w:fill="auto"/>
          </w:tcPr>
          <w:p w:rsidR="00FC4B05" w:rsidRPr="00C027BE" w:rsidRDefault="00FC4B05" w:rsidP="00261CDB"/>
        </w:tc>
      </w:tr>
      <w:tr w:rsidR="00FC4B05" w:rsidRPr="00C027BE" w:rsidTr="007730A4">
        <w:tc>
          <w:tcPr>
            <w:tcW w:w="993" w:type="dxa"/>
            <w:shd w:val="clear" w:color="auto" w:fill="auto"/>
          </w:tcPr>
          <w:p w:rsidR="00FC4B05" w:rsidRPr="00C027BE" w:rsidRDefault="00FC4B05" w:rsidP="00261CDB">
            <w:r w:rsidRPr="00C027BE">
              <w:t>6.4</w:t>
            </w:r>
          </w:p>
        </w:tc>
        <w:tc>
          <w:tcPr>
            <w:tcW w:w="2552" w:type="dxa"/>
            <w:shd w:val="clear" w:color="auto" w:fill="auto"/>
            <w:vAlign w:val="bottom"/>
          </w:tcPr>
          <w:p w:rsidR="00FC4B05" w:rsidRPr="00C027BE" w:rsidRDefault="00FC4B05" w:rsidP="00261CDB">
            <w:pPr>
              <w:spacing w:line="274" w:lineRule="exact"/>
            </w:pPr>
            <w:r w:rsidRPr="00C027BE">
              <w:rPr>
                <w:rStyle w:val="29"/>
                <w:rFonts w:eastAsia="Bookman Old Style"/>
              </w:rPr>
              <w:t>В целях оказания психологической и реабилитационной помощи несовершеннолетним, находящимся в социально опасном положении направлять их в социально</w:t>
            </w:r>
            <w:r w:rsidRPr="00C027BE">
              <w:rPr>
                <w:rStyle w:val="29"/>
                <w:rFonts w:eastAsia="Bookman Old Style"/>
              </w:rPr>
              <w:softHyphen/>
              <w:t>реабилитационные учреждения Забайкальского края</w:t>
            </w:r>
          </w:p>
        </w:tc>
        <w:tc>
          <w:tcPr>
            <w:tcW w:w="912" w:type="dxa"/>
            <w:shd w:val="clear" w:color="auto" w:fill="auto"/>
          </w:tcPr>
          <w:p w:rsidR="00FC4B05" w:rsidRPr="00C027BE" w:rsidRDefault="00FC4B05" w:rsidP="00261CDB">
            <w:pPr>
              <w:spacing w:line="274" w:lineRule="exact"/>
              <w:jc w:val="both"/>
              <w:rPr>
                <w:rStyle w:val="29"/>
                <w:rFonts w:eastAsia="Bookman Old Style"/>
              </w:rPr>
            </w:pPr>
            <w:r w:rsidRPr="00C027BE">
              <w:rPr>
                <w:rStyle w:val="29"/>
                <w:rFonts w:eastAsia="Bookman Old Style"/>
              </w:rPr>
              <w:t xml:space="preserve">По мере </w:t>
            </w:r>
          </w:p>
          <w:p w:rsidR="00FC4B05" w:rsidRPr="00C027BE" w:rsidRDefault="00FC4B05" w:rsidP="00261CDB">
            <w:pPr>
              <w:spacing w:line="274" w:lineRule="exact"/>
              <w:jc w:val="both"/>
            </w:pPr>
            <w:r w:rsidRPr="00C027BE">
              <w:rPr>
                <w:rStyle w:val="29"/>
                <w:rFonts w:eastAsia="Bookman Old Style"/>
              </w:rPr>
              <w:t>необходимости</w:t>
            </w:r>
          </w:p>
        </w:tc>
        <w:tc>
          <w:tcPr>
            <w:tcW w:w="1560" w:type="dxa"/>
            <w:shd w:val="clear" w:color="auto" w:fill="auto"/>
          </w:tcPr>
          <w:p w:rsidR="00FC4B05" w:rsidRPr="00C027BE" w:rsidRDefault="00FC4B05" w:rsidP="00261CDB">
            <w:pPr>
              <w:spacing w:line="274" w:lineRule="exact"/>
            </w:pPr>
            <w:r w:rsidRPr="00C027BE">
              <w:rPr>
                <w:rStyle w:val="29"/>
                <w:rFonts w:eastAsia="Bookman Old Style"/>
              </w:rPr>
              <w:t>Органы и учреждения системы профилактики муниципального района «Каларский район»</w:t>
            </w:r>
          </w:p>
        </w:tc>
        <w:tc>
          <w:tcPr>
            <w:tcW w:w="822" w:type="dxa"/>
            <w:shd w:val="clear" w:color="auto" w:fill="auto"/>
          </w:tcPr>
          <w:p w:rsidR="00FC4B05" w:rsidRPr="00C027BE" w:rsidRDefault="00FC4B05" w:rsidP="00261CDB">
            <w:pPr>
              <w:spacing w:line="240" w:lineRule="exact"/>
            </w:pPr>
            <w:r>
              <w:rPr>
                <w:rStyle w:val="29"/>
                <w:rFonts w:eastAsia="Bookman Old Style"/>
              </w:rPr>
              <w:t>12</w:t>
            </w:r>
            <w:r w:rsidRPr="00C027BE">
              <w:rPr>
                <w:rStyle w:val="29"/>
                <w:rFonts w:eastAsia="Bookman Old Style"/>
              </w:rPr>
              <w:t>0,0</w:t>
            </w:r>
          </w:p>
        </w:tc>
        <w:tc>
          <w:tcPr>
            <w:tcW w:w="737" w:type="dxa"/>
            <w:shd w:val="clear" w:color="auto" w:fill="auto"/>
          </w:tcPr>
          <w:p w:rsidR="00FC4B05" w:rsidRPr="00C027BE" w:rsidRDefault="00FC4B05" w:rsidP="00261CDB">
            <w:pPr>
              <w:spacing w:line="240" w:lineRule="exact"/>
            </w:pPr>
            <w:r>
              <w:t>-</w:t>
            </w:r>
          </w:p>
        </w:tc>
        <w:tc>
          <w:tcPr>
            <w:tcW w:w="567" w:type="dxa"/>
            <w:shd w:val="clear" w:color="auto" w:fill="auto"/>
          </w:tcPr>
          <w:p w:rsidR="00FC4B05" w:rsidRPr="00C027BE" w:rsidRDefault="00FC4B05" w:rsidP="00261CDB">
            <w:pPr>
              <w:spacing w:line="240" w:lineRule="exact"/>
            </w:pPr>
            <w:r>
              <w:rPr>
                <w:rStyle w:val="29"/>
                <w:rFonts w:eastAsia="Bookman Old Style"/>
              </w:rPr>
              <w:t>30</w:t>
            </w:r>
            <w:r w:rsidRPr="00C027BE">
              <w:rPr>
                <w:rStyle w:val="29"/>
                <w:rFonts w:eastAsia="Bookman Old Style"/>
              </w:rPr>
              <w:t>,0</w:t>
            </w:r>
          </w:p>
        </w:tc>
        <w:tc>
          <w:tcPr>
            <w:tcW w:w="539" w:type="dxa"/>
            <w:shd w:val="clear" w:color="auto" w:fill="auto"/>
          </w:tcPr>
          <w:p w:rsidR="00FC4B05" w:rsidRPr="00C027BE" w:rsidRDefault="00FC4B05" w:rsidP="00261CDB">
            <w:pPr>
              <w:spacing w:line="240" w:lineRule="exact"/>
            </w:pPr>
            <w:r>
              <w:rPr>
                <w:rStyle w:val="29"/>
                <w:rFonts w:eastAsia="Bookman Old Style"/>
              </w:rPr>
              <w:t>30,0</w:t>
            </w:r>
          </w:p>
        </w:tc>
        <w:tc>
          <w:tcPr>
            <w:tcW w:w="595" w:type="dxa"/>
            <w:shd w:val="clear" w:color="auto" w:fill="auto"/>
          </w:tcPr>
          <w:p w:rsidR="00FC4B05" w:rsidRPr="00C027BE" w:rsidRDefault="00FC4B05" w:rsidP="00261CDB">
            <w:r>
              <w:t>30,0</w:t>
            </w:r>
          </w:p>
        </w:tc>
        <w:tc>
          <w:tcPr>
            <w:tcW w:w="567" w:type="dxa"/>
            <w:shd w:val="clear" w:color="auto" w:fill="auto"/>
          </w:tcPr>
          <w:p w:rsidR="00FC4B05" w:rsidRPr="00C027BE" w:rsidRDefault="00FC4B05" w:rsidP="00261CDB">
            <w:r>
              <w:t>30,0</w:t>
            </w:r>
          </w:p>
        </w:tc>
      </w:tr>
    </w:tbl>
    <w:p w:rsidR="00FC4B05" w:rsidRPr="007730A4" w:rsidRDefault="00FC4B05" w:rsidP="005A240B">
      <w:pPr>
        <w:rPr>
          <w:b/>
          <w:sz w:val="28"/>
        </w:rPr>
      </w:pPr>
    </w:p>
    <w:p w:rsidR="00FC4B05" w:rsidRPr="007730A4" w:rsidRDefault="00FC4B05" w:rsidP="007730A4">
      <w:pPr>
        <w:pStyle w:val="aff8"/>
        <w:numPr>
          <w:ilvl w:val="0"/>
          <w:numId w:val="11"/>
        </w:numPr>
        <w:ind w:left="1434" w:hanging="357"/>
        <w:contextualSpacing/>
        <w:jc w:val="center"/>
        <w:rPr>
          <w:b/>
          <w:sz w:val="28"/>
          <w:szCs w:val="20"/>
        </w:rPr>
      </w:pPr>
      <w:r w:rsidRPr="007730A4">
        <w:rPr>
          <w:b/>
          <w:sz w:val="28"/>
          <w:szCs w:val="20"/>
        </w:rPr>
        <w:t>УКРЕПЛЕНИЕ ИСНТИТУТА СЕМЬИ, ФОРМИРОВАНИЕ СЕМЕЙНЫХ ЦЕННОСТЕЙ</w:t>
      </w:r>
    </w:p>
    <w:p w:rsidR="007730A4" w:rsidRPr="007730A4" w:rsidRDefault="007730A4" w:rsidP="007730A4">
      <w:pPr>
        <w:pStyle w:val="aff8"/>
        <w:ind w:left="1434"/>
        <w:contextualSpacing/>
        <w:rPr>
          <w:b/>
          <w:sz w:val="28"/>
          <w:szCs w:val="20"/>
        </w:rPr>
      </w:pP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0"/>
        <w:gridCol w:w="2519"/>
        <w:gridCol w:w="750"/>
        <w:gridCol w:w="1376"/>
        <w:gridCol w:w="708"/>
        <w:gridCol w:w="710"/>
        <w:gridCol w:w="709"/>
        <w:gridCol w:w="708"/>
        <w:gridCol w:w="709"/>
        <w:gridCol w:w="709"/>
      </w:tblGrid>
      <w:tr w:rsidR="00FC4B05" w:rsidRPr="00C027BE" w:rsidTr="007730A4">
        <w:trPr>
          <w:trHeight w:val="285"/>
        </w:trPr>
        <w:tc>
          <w:tcPr>
            <w:tcW w:w="850" w:type="dxa"/>
            <w:vMerge w:val="restart"/>
            <w:shd w:val="clear" w:color="auto" w:fill="auto"/>
          </w:tcPr>
          <w:p w:rsidR="00FC4B05" w:rsidRPr="00C027BE" w:rsidRDefault="00FC4B05" w:rsidP="00261CDB">
            <w:pPr>
              <w:jc w:val="center"/>
              <w:rPr>
                <w:b/>
              </w:rPr>
            </w:pPr>
            <w:r w:rsidRPr="00C027BE">
              <w:rPr>
                <w:b/>
              </w:rPr>
              <w:t>№п/п</w:t>
            </w:r>
          </w:p>
        </w:tc>
        <w:tc>
          <w:tcPr>
            <w:tcW w:w="2519" w:type="dxa"/>
            <w:vMerge w:val="restart"/>
            <w:shd w:val="clear" w:color="auto" w:fill="auto"/>
          </w:tcPr>
          <w:p w:rsidR="00FC4B05" w:rsidRPr="00C027BE" w:rsidRDefault="00FC4B05" w:rsidP="00261CDB">
            <w:pPr>
              <w:jc w:val="center"/>
              <w:rPr>
                <w:b/>
              </w:rPr>
            </w:pPr>
            <w:r w:rsidRPr="00C027BE">
              <w:rPr>
                <w:b/>
              </w:rPr>
              <w:t>Мероприятия</w:t>
            </w:r>
          </w:p>
        </w:tc>
        <w:tc>
          <w:tcPr>
            <w:tcW w:w="750" w:type="dxa"/>
            <w:vMerge w:val="restart"/>
            <w:shd w:val="clear" w:color="auto" w:fill="auto"/>
          </w:tcPr>
          <w:p w:rsidR="00FC4B05" w:rsidRPr="00C027BE" w:rsidRDefault="00FC4B05" w:rsidP="00261CDB">
            <w:pPr>
              <w:jc w:val="center"/>
              <w:rPr>
                <w:b/>
              </w:rPr>
            </w:pPr>
            <w:r w:rsidRPr="00C027BE">
              <w:rPr>
                <w:b/>
              </w:rPr>
              <w:t>Сроки проведения</w:t>
            </w:r>
          </w:p>
        </w:tc>
        <w:tc>
          <w:tcPr>
            <w:tcW w:w="1376" w:type="dxa"/>
            <w:vMerge w:val="restart"/>
            <w:shd w:val="clear" w:color="auto" w:fill="auto"/>
          </w:tcPr>
          <w:p w:rsidR="00FC4B05" w:rsidRPr="00C027BE" w:rsidRDefault="00FC4B05" w:rsidP="00261CDB">
            <w:pPr>
              <w:jc w:val="center"/>
              <w:rPr>
                <w:b/>
              </w:rPr>
            </w:pPr>
            <w:r w:rsidRPr="00C027BE">
              <w:rPr>
                <w:b/>
              </w:rPr>
              <w:t>Ответственные</w:t>
            </w:r>
          </w:p>
        </w:tc>
        <w:tc>
          <w:tcPr>
            <w:tcW w:w="4253" w:type="dxa"/>
            <w:gridSpan w:val="6"/>
            <w:shd w:val="clear" w:color="auto" w:fill="auto"/>
          </w:tcPr>
          <w:p w:rsidR="00FC4B05" w:rsidRPr="00C027BE" w:rsidRDefault="00FC4B05" w:rsidP="00261CDB">
            <w:pPr>
              <w:jc w:val="center"/>
              <w:rPr>
                <w:b/>
              </w:rPr>
            </w:pPr>
            <w:r w:rsidRPr="00C027BE">
              <w:rPr>
                <w:b/>
              </w:rPr>
              <w:t>Объем финансирования (тыс.рублей)</w:t>
            </w:r>
          </w:p>
        </w:tc>
      </w:tr>
      <w:tr w:rsidR="00FC4B05" w:rsidRPr="00C027BE" w:rsidTr="007730A4">
        <w:trPr>
          <w:trHeight w:val="510"/>
        </w:trPr>
        <w:tc>
          <w:tcPr>
            <w:tcW w:w="850" w:type="dxa"/>
            <w:vMerge/>
            <w:shd w:val="clear" w:color="auto" w:fill="auto"/>
          </w:tcPr>
          <w:p w:rsidR="00FC4B05" w:rsidRPr="00C027BE" w:rsidRDefault="00FC4B05" w:rsidP="00261CDB">
            <w:pPr>
              <w:jc w:val="center"/>
              <w:rPr>
                <w:b/>
              </w:rPr>
            </w:pPr>
          </w:p>
        </w:tc>
        <w:tc>
          <w:tcPr>
            <w:tcW w:w="2519" w:type="dxa"/>
            <w:vMerge/>
            <w:shd w:val="clear" w:color="auto" w:fill="auto"/>
          </w:tcPr>
          <w:p w:rsidR="00FC4B05" w:rsidRPr="00C027BE" w:rsidRDefault="00FC4B05" w:rsidP="00261CDB">
            <w:pPr>
              <w:jc w:val="center"/>
              <w:rPr>
                <w:b/>
              </w:rPr>
            </w:pPr>
          </w:p>
        </w:tc>
        <w:tc>
          <w:tcPr>
            <w:tcW w:w="750" w:type="dxa"/>
            <w:vMerge/>
            <w:shd w:val="clear" w:color="auto" w:fill="auto"/>
          </w:tcPr>
          <w:p w:rsidR="00FC4B05" w:rsidRPr="00C027BE" w:rsidRDefault="00FC4B05" w:rsidP="00261CDB">
            <w:pPr>
              <w:jc w:val="center"/>
              <w:rPr>
                <w:b/>
              </w:rPr>
            </w:pPr>
          </w:p>
        </w:tc>
        <w:tc>
          <w:tcPr>
            <w:tcW w:w="1376" w:type="dxa"/>
            <w:vMerge/>
            <w:shd w:val="clear" w:color="auto" w:fill="auto"/>
          </w:tcPr>
          <w:p w:rsidR="00FC4B05" w:rsidRPr="00C027BE" w:rsidRDefault="00FC4B05" w:rsidP="00261CDB">
            <w:pPr>
              <w:jc w:val="center"/>
              <w:rPr>
                <w:b/>
              </w:rPr>
            </w:pPr>
          </w:p>
        </w:tc>
        <w:tc>
          <w:tcPr>
            <w:tcW w:w="708" w:type="dxa"/>
            <w:shd w:val="clear" w:color="auto" w:fill="auto"/>
          </w:tcPr>
          <w:p w:rsidR="00FC4B05" w:rsidRPr="00C027BE" w:rsidRDefault="00FC4B05" w:rsidP="00261CDB">
            <w:pPr>
              <w:jc w:val="center"/>
              <w:rPr>
                <w:b/>
              </w:rPr>
            </w:pPr>
            <w:r>
              <w:rPr>
                <w:b/>
              </w:rPr>
              <w:t>всего</w:t>
            </w:r>
          </w:p>
        </w:tc>
        <w:tc>
          <w:tcPr>
            <w:tcW w:w="710" w:type="dxa"/>
            <w:shd w:val="clear" w:color="auto" w:fill="auto"/>
          </w:tcPr>
          <w:p w:rsidR="00FC4B05" w:rsidRPr="00C027BE" w:rsidRDefault="00FC4B05" w:rsidP="00261CDB">
            <w:pPr>
              <w:jc w:val="center"/>
              <w:rPr>
                <w:b/>
              </w:rPr>
            </w:pPr>
            <w:r w:rsidRPr="00C027BE">
              <w:rPr>
                <w:b/>
              </w:rPr>
              <w:t>2018</w:t>
            </w:r>
          </w:p>
        </w:tc>
        <w:tc>
          <w:tcPr>
            <w:tcW w:w="709" w:type="dxa"/>
            <w:shd w:val="clear" w:color="auto" w:fill="auto"/>
          </w:tcPr>
          <w:p w:rsidR="00FC4B05" w:rsidRPr="00C027BE" w:rsidRDefault="00FC4B05" w:rsidP="00261CDB">
            <w:pPr>
              <w:jc w:val="center"/>
              <w:rPr>
                <w:b/>
              </w:rPr>
            </w:pPr>
            <w:r w:rsidRPr="00C027BE">
              <w:rPr>
                <w:b/>
              </w:rPr>
              <w:t>2019</w:t>
            </w:r>
          </w:p>
        </w:tc>
        <w:tc>
          <w:tcPr>
            <w:tcW w:w="708" w:type="dxa"/>
            <w:shd w:val="clear" w:color="auto" w:fill="auto"/>
          </w:tcPr>
          <w:p w:rsidR="00FC4B05" w:rsidRPr="00C027BE" w:rsidRDefault="00FC4B05" w:rsidP="00261CDB">
            <w:pPr>
              <w:jc w:val="center"/>
              <w:rPr>
                <w:b/>
              </w:rPr>
            </w:pPr>
            <w:r w:rsidRPr="00C027BE">
              <w:rPr>
                <w:b/>
              </w:rPr>
              <w:t>2020</w:t>
            </w:r>
          </w:p>
        </w:tc>
        <w:tc>
          <w:tcPr>
            <w:tcW w:w="709" w:type="dxa"/>
            <w:shd w:val="clear" w:color="auto" w:fill="auto"/>
          </w:tcPr>
          <w:p w:rsidR="00FC4B05" w:rsidRPr="00C027BE" w:rsidRDefault="00FC4B05" w:rsidP="00261CDB">
            <w:pPr>
              <w:jc w:val="center"/>
              <w:rPr>
                <w:b/>
              </w:rPr>
            </w:pPr>
            <w:r>
              <w:rPr>
                <w:b/>
              </w:rPr>
              <w:t>2021</w:t>
            </w:r>
          </w:p>
        </w:tc>
        <w:tc>
          <w:tcPr>
            <w:tcW w:w="709" w:type="dxa"/>
            <w:shd w:val="clear" w:color="auto" w:fill="auto"/>
          </w:tcPr>
          <w:p w:rsidR="00FC4B05" w:rsidRPr="00C027BE" w:rsidRDefault="00FC4B05" w:rsidP="00261CDB">
            <w:pPr>
              <w:jc w:val="center"/>
              <w:rPr>
                <w:b/>
              </w:rPr>
            </w:pPr>
            <w:r>
              <w:rPr>
                <w:b/>
              </w:rPr>
              <w:t>2022</w:t>
            </w:r>
          </w:p>
        </w:tc>
      </w:tr>
      <w:tr w:rsidR="00FC4B05" w:rsidRPr="00C027BE" w:rsidTr="007730A4">
        <w:tc>
          <w:tcPr>
            <w:tcW w:w="850" w:type="dxa"/>
            <w:shd w:val="clear" w:color="auto" w:fill="auto"/>
          </w:tcPr>
          <w:p w:rsidR="00FC4B05" w:rsidRPr="00C027BE" w:rsidRDefault="00FC4B05" w:rsidP="00261CDB">
            <w:r w:rsidRPr="00C027BE">
              <w:t>7.1</w:t>
            </w:r>
          </w:p>
        </w:tc>
        <w:tc>
          <w:tcPr>
            <w:tcW w:w="2519" w:type="dxa"/>
            <w:shd w:val="clear" w:color="auto" w:fill="auto"/>
            <w:vAlign w:val="bottom"/>
          </w:tcPr>
          <w:p w:rsidR="00FC4B05" w:rsidRPr="00C027BE" w:rsidRDefault="00FC4B05" w:rsidP="00261CDB">
            <w:pPr>
              <w:spacing w:line="274" w:lineRule="exact"/>
              <w:jc w:val="both"/>
            </w:pPr>
            <w:r w:rsidRPr="00C027BE">
              <w:rPr>
                <w:rStyle w:val="29"/>
                <w:rFonts w:eastAsia="Bookman Old Style"/>
              </w:rPr>
              <w:t>Участие в проведении традиционных районных праздников, посвященных  Дню семьи, Международному дню защиты детей, дню Знаний, Дню Матери, с чествованием семей, имеющих положительный опыт воспитания собственных детей, семейных и трудовых династий.</w:t>
            </w:r>
          </w:p>
        </w:tc>
        <w:tc>
          <w:tcPr>
            <w:tcW w:w="750" w:type="dxa"/>
            <w:shd w:val="clear" w:color="auto" w:fill="auto"/>
          </w:tcPr>
          <w:p w:rsidR="00FC4B05" w:rsidRPr="00C027BE" w:rsidRDefault="00FC4B05" w:rsidP="00261CDB">
            <w:pPr>
              <w:spacing w:line="274" w:lineRule="exact"/>
              <w:jc w:val="both"/>
            </w:pPr>
            <w:r w:rsidRPr="00C027BE">
              <w:rPr>
                <w:rStyle w:val="29"/>
                <w:rFonts w:eastAsia="Bookman Old Style"/>
              </w:rPr>
              <w:t>В</w:t>
            </w:r>
          </w:p>
          <w:p w:rsidR="00FC4B05" w:rsidRPr="00C027BE" w:rsidRDefault="00FC4B05" w:rsidP="00261CDB">
            <w:pPr>
              <w:spacing w:line="274" w:lineRule="exact"/>
              <w:jc w:val="both"/>
            </w:pPr>
            <w:r w:rsidRPr="00C027BE">
              <w:rPr>
                <w:rStyle w:val="29"/>
                <w:rFonts w:eastAsia="Bookman Old Style"/>
              </w:rPr>
              <w:t>течение</w:t>
            </w:r>
          </w:p>
          <w:p w:rsidR="00FC4B05" w:rsidRPr="00C027BE" w:rsidRDefault="00FC4B05" w:rsidP="00261CDB">
            <w:pPr>
              <w:spacing w:line="274" w:lineRule="exact"/>
              <w:jc w:val="both"/>
            </w:pPr>
            <w:r w:rsidRPr="00C027BE">
              <w:rPr>
                <w:rStyle w:val="29"/>
                <w:rFonts w:eastAsia="Bookman Old Style"/>
              </w:rPr>
              <w:t>года</w:t>
            </w:r>
          </w:p>
        </w:tc>
        <w:tc>
          <w:tcPr>
            <w:tcW w:w="1376" w:type="dxa"/>
            <w:shd w:val="clear" w:color="auto" w:fill="auto"/>
          </w:tcPr>
          <w:p w:rsidR="00FC4B05" w:rsidRPr="00C027BE" w:rsidRDefault="00FC4B05" w:rsidP="00261CDB">
            <w:pPr>
              <w:spacing w:line="274" w:lineRule="exact"/>
            </w:pPr>
            <w:r w:rsidRPr="00C027BE">
              <w:rPr>
                <w:rStyle w:val="29"/>
                <w:rFonts w:eastAsia="Bookman Old Style"/>
              </w:rPr>
              <w:t>КДНиЗП</w:t>
            </w:r>
          </w:p>
          <w:p w:rsidR="00FC4B05" w:rsidRPr="00C027BE" w:rsidRDefault="00FC4B05" w:rsidP="00261CDB">
            <w:pPr>
              <w:spacing w:line="274" w:lineRule="exact"/>
            </w:pPr>
            <w:r w:rsidRPr="00C027BE">
              <w:rPr>
                <w:rStyle w:val="29"/>
                <w:rFonts w:eastAsia="Bookman Old Style"/>
              </w:rPr>
              <w:t>Учреждения</w:t>
            </w:r>
          </w:p>
          <w:p w:rsidR="00FC4B05" w:rsidRPr="00C027BE" w:rsidRDefault="00FC4B05" w:rsidP="00261CDB">
            <w:pPr>
              <w:spacing w:line="274" w:lineRule="exact"/>
            </w:pPr>
            <w:r w:rsidRPr="00C027BE">
              <w:rPr>
                <w:rStyle w:val="29"/>
                <w:rFonts w:eastAsia="Bookman Old Style"/>
              </w:rPr>
              <w:t>культуры</w:t>
            </w:r>
          </w:p>
          <w:p w:rsidR="00FC4B05" w:rsidRPr="00C027BE" w:rsidRDefault="00FC4B05" w:rsidP="00261CDB">
            <w:pPr>
              <w:spacing w:line="274" w:lineRule="exact"/>
            </w:pPr>
            <w:r w:rsidRPr="00C027BE">
              <w:rPr>
                <w:rStyle w:val="29"/>
                <w:rFonts w:eastAsia="Bookman Old Style"/>
              </w:rPr>
              <w:t>ЗАГС</w:t>
            </w:r>
          </w:p>
          <w:p w:rsidR="00FC4B05" w:rsidRPr="00C027BE" w:rsidRDefault="00FC4B05" w:rsidP="00261CDB">
            <w:pPr>
              <w:spacing w:line="274" w:lineRule="exact"/>
            </w:pPr>
            <w:r w:rsidRPr="00C027BE">
              <w:rPr>
                <w:rStyle w:val="29"/>
                <w:rFonts w:eastAsia="Bookman Old Style"/>
              </w:rPr>
              <w:t>Управление</w:t>
            </w:r>
          </w:p>
          <w:p w:rsidR="00FC4B05" w:rsidRPr="00C027BE" w:rsidRDefault="00FC4B05" w:rsidP="00261CDB">
            <w:pPr>
              <w:spacing w:line="274" w:lineRule="exact"/>
            </w:pPr>
            <w:r w:rsidRPr="00C027BE">
              <w:rPr>
                <w:rStyle w:val="29"/>
                <w:rFonts w:eastAsia="Bookman Old Style"/>
              </w:rPr>
              <w:t>образованием</w:t>
            </w:r>
          </w:p>
        </w:tc>
        <w:tc>
          <w:tcPr>
            <w:tcW w:w="708" w:type="dxa"/>
            <w:shd w:val="clear" w:color="auto" w:fill="auto"/>
          </w:tcPr>
          <w:p w:rsidR="00FC4B05" w:rsidRPr="00C027BE" w:rsidRDefault="00FC4B05" w:rsidP="00261CDB"/>
        </w:tc>
        <w:tc>
          <w:tcPr>
            <w:tcW w:w="710" w:type="dxa"/>
            <w:shd w:val="clear" w:color="auto" w:fill="auto"/>
          </w:tcPr>
          <w:p w:rsidR="00FC4B05" w:rsidRPr="00C027BE" w:rsidRDefault="00FC4B05" w:rsidP="00261CDB"/>
        </w:tc>
        <w:tc>
          <w:tcPr>
            <w:tcW w:w="709" w:type="dxa"/>
            <w:shd w:val="clear" w:color="auto" w:fill="auto"/>
          </w:tcPr>
          <w:p w:rsidR="00FC4B05" w:rsidRPr="00C027BE" w:rsidRDefault="00FC4B05" w:rsidP="00261CDB"/>
        </w:tc>
        <w:tc>
          <w:tcPr>
            <w:tcW w:w="708" w:type="dxa"/>
            <w:shd w:val="clear" w:color="auto" w:fill="auto"/>
          </w:tcPr>
          <w:p w:rsidR="00FC4B05" w:rsidRPr="00C027BE" w:rsidRDefault="00FC4B05" w:rsidP="00261CDB"/>
        </w:tc>
        <w:tc>
          <w:tcPr>
            <w:tcW w:w="709" w:type="dxa"/>
            <w:shd w:val="clear" w:color="auto" w:fill="auto"/>
          </w:tcPr>
          <w:p w:rsidR="00FC4B05" w:rsidRPr="00C027BE" w:rsidRDefault="00FC4B05" w:rsidP="00261CDB"/>
        </w:tc>
        <w:tc>
          <w:tcPr>
            <w:tcW w:w="709" w:type="dxa"/>
            <w:shd w:val="clear" w:color="auto" w:fill="auto"/>
          </w:tcPr>
          <w:p w:rsidR="00FC4B05" w:rsidRPr="00C027BE" w:rsidRDefault="00FC4B05" w:rsidP="00261CDB"/>
        </w:tc>
      </w:tr>
      <w:tr w:rsidR="00FC4B05" w:rsidRPr="00C027BE" w:rsidTr="007730A4">
        <w:tc>
          <w:tcPr>
            <w:tcW w:w="850" w:type="dxa"/>
            <w:shd w:val="clear" w:color="auto" w:fill="auto"/>
          </w:tcPr>
          <w:p w:rsidR="00FC4B05" w:rsidRPr="00C027BE" w:rsidRDefault="00FC4B05" w:rsidP="00261CDB">
            <w:r w:rsidRPr="00C027BE">
              <w:lastRenderedPageBreak/>
              <w:t>7.2</w:t>
            </w:r>
          </w:p>
        </w:tc>
        <w:tc>
          <w:tcPr>
            <w:tcW w:w="2519" w:type="dxa"/>
            <w:shd w:val="clear" w:color="auto" w:fill="auto"/>
            <w:vAlign w:val="bottom"/>
          </w:tcPr>
          <w:p w:rsidR="00FC4B05" w:rsidRPr="00C027BE" w:rsidRDefault="00FC4B05" w:rsidP="00261CDB">
            <w:pPr>
              <w:spacing w:line="274" w:lineRule="exact"/>
              <w:jc w:val="both"/>
            </w:pPr>
            <w:r w:rsidRPr="00C027BE">
              <w:rPr>
                <w:rStyle w:val="29"/>
                <w:rFonts w:eastAsia="Bookman Old Style"/>
              </w:rPr>
              <w:t>Проведение досуговых мероприятий с детьми и подростками направленных на воспитание, пропаганду национальных традиций, здорового образа жизни, укрепление семьи</w:t>
            </w:r>
          </w:p>
        </w:tc>
        <w:tc>
          <w:tcPr>
            <w:tcW w:w="750" w:type="dxa"/>
            <w:shd w:val="clear" w:color="auto" w:fill="auto"/>
            <w:vAlign w:val="bottom"/>
          </w:tcPr>
          <w:p w:rsidR="00FC4B05" w:rsidRPr="00C027BE" w:rsidRDefault="00FC4B05" w:rsidP="00261CDB">
            <w:pPr>
              <w:spacing w:line="274" w:lineRule="exact"/>
              <w:jc w:val="both"/>
            </w:pPr>
            <w:r w:rsidRPr="00C027BE">
              <w:rPr>
                <w:rStyle w:val="29"/>
                <w:rFonts w:eastAsia="Bookman Old Style"/>
              </w:rPr>
              <w:t>согласно</w:t>
            </w:r>
          </w:p>
          <w:p w:rsidR="00FC4B05" w:rsidRPr="00C027BE" w:rsidRDefault="00FC4B05" w:rsidP="00261CDB">
            <w:pPr>
              <w:spacing w:line="274" w:lineRule="exact"/>
              <w:jc w:val="both"/>
            </w:pPr>
            <w:r w:rsidRPr="00C027BE">
              <w:rPr>
                <w:rStyle w:val="29"/>
                <w:rFonts w:eastAsia="Bookman Old Style"/>
              </w:rPr>
              <w:t>плану</w:t>
            </w:r>
          </w:p>
          <w:p w:rsidR="00FC4B05" w:rsidRPr="00C027BE" w:rsidRDefault="00FC4B05" w:rsidP="00261CDB">
            <w:pPr>
              <w:spacing w:line="274" w:lineRule="exact"/>
              <w:jc w:val="both"/>
            </w:pPr>
            <w:r w:rsidRPr="00C027BE">
              <w:rPr>
                <w:rStyle w:val="29"/>
                <w:rFonts w:eastAsia="Bookman Old Style"/>
              </w:rPr>
              <w:t>учреждений</w:t>
            </w:r>
          </w:p>
          <w:p w:rsidR="00FC4B05" w:rsidRPr="00C027BE" w:rsidRDefault="00FC4B05" w:rsidP="00261CDB">
            <w:pPr>
              <w:spacing w:line="274" w:lineRule="exact"/>
              <w:jc w:val="both"/>
              <w:rPr>
                <w:rStyle w:val="29"/>
                <w:rFonts w:eastAsia="Bookman Old Style"/>
              </w:rPr>
            </w:pPr>
            <w:r w:rsidRPr="00C027BE">
              <w:rPr>
                <w:rStyle w:val="29"/>
                <w:rFonts w:eastAsia="Bookman Old Style"/>
              </w:rPr>
              <w:t>образования</w:t>
            </w:r>
          </w:p>
          <w:p w:rsidR="00FC4B05" w:rsidRPr="00C027BE" w:rsidRDefault="00FC4B05" w:rsidP="00261CDB">
            <w:pPr>
              <w:spacing w:line="274" w:lineRule="exact"/>
              <w:jc w:val="both"/>
              <w:rPr>
                <w:rStyle w:val="29"/>
                <w:rFonts w:eastAsia="Bookman Old Style"/>
              </w:rPr>
            </w:pPr>
            <w:r w:rsidRPr="00C027BE">
              <w:rPr>
                <w:rStyle w:val="29"/>
                <w:rFonts w:eastAsia="Bookman Old Style"/>
              </w:rPr>
              <w:t xml:space="preserve"> и </w:t>
            </w:r>
          </w:p>
          <w:p w:rsidR="00FC4B05" w:rsidRPr="00C027BE" w:rsidRDefault="00FC4B05" w:rsidP="00261CDB">
            <w:pPr>
              <w:spacing w:line="274" w:lineRule="exact"/>
              <w:jc w:val="both"/>
            </w:pPr>
            <w:r w:rsidRPr="00C027BE">
              <w:rPr>
                <w:rStyle w:val="29"/>
                <w:rFonts w:eastAsia="Bookman Old Style"/>
              </w:rPr>
              <w:t>культуры</w:t>
            </w:r>
          </w:p>
        </w:tc>
        <w:tc>
          <w:tcPr>
            <w:tcW w:w="1376" w:type="dxa"/>
            <w:shd w:val="clear" w:color="auto" w:fill="auto"/>
          </w:tcPr>
          <w:p w:rsidR="00FC4B05" w:rsidRPr="00C027BE" w:rsidRDefault="00FC4B05" w:rsidP="00261CDB">
            <w:pPr>
              <w:spacing w:line="274" w:lineRule="exact"/>
            </w:pPr>
            <w:r w:rsidRPr="00C027BE">
              <w:rPr>
                <w:rStyle w:val="29"/>
                <w:rFonts w:eastAsia="Bookman Old Style"/>
              </w:rPr>
              <w:t>Учреждения</w:t>
            </w:r>
          </w:p>
          <w:p w:rsidR="00FC4B05" w:rsidRPr="00C027BE" w:rsidRDefault="00FC4B05" w:rsidP="00261CDB">
            <w:pPr>
              <w:spacing w:line="274" w:lineRule="exact"/>
            </w:pPr>
            <w:r w:rsidRPr="00C027BE">
              <w:rPr>
                <w:rStyle w:val="29"/>
                <w:rFonts w:eastAsia="Bookman Old Style"/>
              </w:rPr>
              <w:t>культуры</w:t>
            </w:r>
          </w:p>
          <w:p w:rsidR="00FC4B05" w:rsidRPr="00C027BE" w:rsidRDefault="00FC4B05" w:rsidP="00261CDB">
            <w:pPr>
              <w:spacing w:line="274" w:lineRule="exact"/>
            </w:pPr>
            <w:r w:rsidRPr="00C027BE">
              <w:rPr>
                <w:rStyle w:val="29"/>
                <w:rFonts w:eastAsia="Bookman Old Style"/>
              </w:rPr>
              <w:t>Управление</w:t>
            </w:r>
          </w:p>
          <w:p w:rsidR="00FC4B05" w:rsidRPr="00C027BE" w:rsidRDefault="00FC4B05" w:rsidP="00261CDB">
            <w:pPr>
              <w:spacing w:line="274" w:lineRule="exact"/>
            </w:pPr>
            <w:r w:rsidRPr="00C027BE">
              <w:rPr>
                <w:rStyle w:val="29"/>
                <w:rFonts w:eastAsia="Bookman Old Style"/>
              </w:rPr>
              <w:t>образованием</w:t>
            </w:r>
          </w:p>
        </w:tc>
        <w:tc>
          <w:tcPr>
            <w:tcW w:w="708" w:type="dxa"/>
            <w:shd w:val="clear" w:color="auto" w:fill="auto"/>
          </w:tcPr>
          <w:p w:rsidR="00FC4B05" w:rsidRPr="00C027BE" w:rsidRDefault="00FC4B05" w:rsidP="00261CDB"/>
        </w:tc>
        <w:tc>
          <w:tcPr>
            <w:tcW w:w="710" w:type="dxa"/>
            <w:shd w:val="clear" w:color="auto" w:fill="auto"/>
          </w:tcPr>
          <w:p w:rsidR="00FC4B05" w:rsidRPr="00C027BE" w:rsidRDefault="00FC4B05" w:rsidP="00261CDB"/>
        </w:tc>
        <w:tc>
          <w:tcPr>
            <w:tcW w:w="709" w:type="dxa"/>
            <w:shd w:val="clear" w:color="auto" w:fill="auto"/>
          </w:tcPr>
          <w:p w:rsidR="00FC4B05" w:rsidRPr="00C027BE" w:rsidRDefault="00FC4B05" w:rsidP="00261CDB"/>
        </w:tc>
        <w:tc>
          <w:tcPr>
            <w:tcW w:w="708" w:type="dxa"/>
            <w:shd w:val="clear" w:color="auto" w:fill="auto"/>
          </w:tcPr>
          <w:p w:rsidR="00FC4B05" w:rsidRPr="00C027BE" w:rsidRDefault="00FC4B05" w:rsidP="00261CDB"/>
        </w:tc>
        <w:tc>
          <w:tcPr>
            <w:tcW w:w="709" w:type="dxa"/>
            <w:shd w:val="clear" w:color="auto" w:fill="auto"/>
          </w:tcPr>
          <w:p w:rsidR="00FC4B05" w:rsidRPr="00C027BE" w:rsidRDefault="00FC4B05" w:rsidP="00261CDB"/>
        </w:tc>
        <w:tc>
          <w:tcPr>
            <w:tcW w:w="709" w:type="dxa"/>
            <w:shd w:val="clear" w:color="auto" w:fill="auto"/>
          </w:tcPr>
          <w:p w:rsidR="00FC4B05" w:rsidRPr="00C027BE" w:rsidRDefault="00FC4B05" w:rsidP="00261CDB"/>
        </w:tc>
      </w:tr>
      <w:tr w:rsidR="00FC4B05" w:rsidRPr="00C027BE" w:rsidTr="007730A4">
        <w:tc>
          <w:tcPr>
            <w:tcW w:w="850" w:type="dxa"/>
            <w:shd w:val="clear" w:color="auto" w:fill="auto"/>
          </w:tcPr>
          <w:p w:rsidR="00FC4B05" w:rsidRPr="00C027BE" w:rsidRDefault="00FC4B05" w:rsidP="00261CDB">
            <w:r w:rsidRPr="00C027BE">
              <w:t>7.3</w:t>
            </w:r>
          </w:p>
        </w:tc>
        <w:tc>
          <w:tcPr>
            <w:tcW w:w="2519" w:type="dxa"/>
            <w:shd w:val="clear" w:color="auto" w:fill="auto"/>
          </w:tcPr>
          <w:p w:rsidR="00FC4B05" w:rsidRPr="00C027BE" w:rsidRDefault="00FC4B05" w:rsidP="00261CDB">
            <w:pPr>
              <w:spacing w:line="274" w:lineRule="exact"/>
              <w:jc w:val="both"/>
            </w:pPr>
            <w:r w:rsidRPr="00C027BE">
              <w:rPr>
                <w:rStyle w:val="29"/>
                <w:rFonts w:eastAsia="Bookman Old Style"/>
              </w:rPr>
              <w:t>Проведение комплекса мероприятий по охране репродуктивного здоровья молодежи: организация нравственного и полового воспитания девушек-подростков, проведение «круглого стола» на тему «Проблемы репродуктивного здоровья»; -подготовка и проведение специальный спецкурса «Духовно-нравственное и половое воспитание подростков» в рамках проведения предмета ОБЖ</w:t>
            </w:r>
          </w:p>
        </w:tc>
        <w:tc>
          <w:tcPr>
            <w:tcW w:w="750" w:type="dxa"/>
            <w:shd w:val="clear" w:color="auto" w:fill="auto"/>
          </w:tcPr>
          <w:p w:rsidR="00FC4B05" w:rsidRPr="00C027BE" w:rsidRDefault="00FC4B05" w:rsidP="00261CDB">
            <w:pPr>
              <w:spacing w:line="274" w:lineRule="exact"/>
              <w:jc w:val="both"/>
            </w:pPr>
            <w:r w:rsidRPr="00C027BE">
              <w:rPr>
                <w:rStyle w:val="29"/>
                <w:rFonts w:eastAsia="Bookman Old Style"/>
              </w:rPr>
              <w:t>В</w:t>
            </w:r>
          </w:p>
          <w:p w:rsidR="00FC4B05" w:rsidRPr="00C027BE" w:rsidRDefault="00FC4B05" w:rsidP="00261CDB">
            <w:pPr>
              <w:spacing w:line="274" w:lineRule="exact"/>
              <w:jc w:val="both"/>
            </w:pPr>
            <w:r w:rsidRPr="00C027BE">
              <w:rPr>
                <w:rStyle w:val="29"/>
                <w:rFonts w:eastAsia="Bookman Old Style"/>
              </w:rPr>
              <w:t>течение</w:t>
            </w:r>
          </w:p>
          <w:p w:rsidR="00FC4B05" w:rsidRPr="00C027BE" w:rsidRDefault="00FC4B05" w:rsidP="00261CDB">
            <w:pPr>
              <w:spacing w:line="274" w:lineRule="exact"/>
              <w:jc w:val="both"/>
            </w:pPr>
            <w:r w:rsidRPr="00C027BE">
              <w:rPr>
                <w:rStyle w:val="29"/>
                <w:rFonts w:eastAsia="Bookman Old Style"/>
              </w:rPr>
              <w:t>года</w:t>
            </w:r>
          </w:p>
        </w:tc>
        <w:tc>
          <w:tcPr>
            <w:tcW w:w="1376" w:type="dxa"/>
            <w:shd w:val="clear" w:color="auto" w:fill="auto"/>
          </w:tcPr>
          <w:p w:rsidR="00FC4B05" w:rsidRPr="00C027BE" w:rsidRDefault="00FC4B05" w:rsidP="00261CDB">
            <w:pPr>
              <w:spacing w:line="274" w:lineRule="exact"/>
            </w:pPr>
            <w:r w:rsidRPr="00C027BE">
              <w:rPr>
                <w:rStyle w:val="29"/>
                <w:rFonts w:eastAsia="Bookman Old Style"/>
              </w:rPr>
              <w:t>Врач-</w:t>
            </w:r>
          </w:p>
          <w:p w:rsidR="00FC4B05" w:rsidRPr="00C027BE" w:rsidRDefault="00FC4B05" w:rsidP="00261CDB">
            <w:pPr>
              <w:spacing w:line="274" w:lineRule="exact"/>
            </w:pPr>
            <w:r w:rsidRPr="00C027BE">
              <w:rPr>
                <w:rStyle w:val="29"/>
                <w:rFonts w:eastAsia="Bookman Old Style"/>
              </w:rPr>
              <w:t>нарколог,</w:t>
            </w:r>
          </w:p>
          <w:p w:rsidR="00FC4B05" w:rsidRPr="00C027BE" w:rsidRDefault="00FC4B05" w:rsidP="00261CDB">
            <w:pPr>
              <w:spacing w:line="274" w:lineRule="exact"/>
            </w:pPr>
            <w:r w:rsidRPr="00C027BE">
              <w:rPr>
                <w:rStyle w:val="29"/>
                <w:rFonts w:eastAsia="Bookman Old Style"/>
              </w:rPr>
              <w:t>центр</w:t>
            </w:r>
          </w:p>
          <w:p w:rsidR="00FC4B05" w:rsidRPr="00C027BE" w:rsidRDefault="00FC4B05" w:rsidP="00261CDB">
            <w:pPr>
              <w:spacing w:line="274" w:lineRule="exact"/>
            </w:pPr>
            <w:r w:rsidRPr="00C027BE">
              <w:rPr>
                <w:rStyle w:val="29"/>
                <w:rFonts w:eastAsia="Bookman Old Style"/>
              </w:rPr>
              <w:t>планирования семьи ГУЗ</w:t>
            </w:r>
          </w:p>
          <w:p w:rsidR="00FC4B05" w:rsidRPr="00C027BE" w:rsidRDefault="00FC4B05" w:rsidP="00261CDB">
            <w:pPr>
              <w:spacing w:line="274" w:lineRule="exact"/>
            </w:pPr>
            <w:r w:rsidRPr="00C027BE">
              <w:rPr>
                <w:rStyle w:val="29"/>
                <w:rFonts w:eastAsia="Bookman Old Style"/>
              </w:rPr>
              <w:t>«Каларская</w:t>
            </w:r>
          </w:p>
          <w:p w:rsidR="00FC4B05" w:rsidRPr="00C027BE" w:rsidRDefault="00FC4B05" w:rsidP="00261CDB">
            <w:pPr>
              <w:spacing w:line="274" w:lineRule="exact"/>
            </w:pPr>
            <w:r w:rsidRPr="00C027BE">
              <w:rPr>
                <w:rStyle w:val="29"/>
                <w:rFonts w:eastAsia="Bookman Old Style"/>
              </w:rPr>
              <w:t>ЦРБ»</w:t>
            </w:r>
          </w:p>
          <w:p w:rsidR="00FC4B05" w:rsidRPr="00C027BE" w:rsidRDefault="00FC4B05" w:rsidP="00261CDB">
            <w:pPr>
              <w:spacing w:line="274" w:lineRule="exact"/>
            </w:pPr>
            <w:r w:rsidRPr="00C027BE">
              <w:rPr>
                <w:rStyle w:val="29"/>
                <w:rFonts w:eastAsia="Bookman Old Style"/>
              </w:rPr>
              <w:t>Управление</w:t>
            </w:r>
          </w:p>
          <w:p w:rsidR="00FC4B05" w:rsidRPr="00C027BE" w:rsidRDefault="00FC4B05" w:rsidP="00261CDB">
            <w:pPr>
              <w:spacing w:line="274" w:lineRule="exact"/>
            </w:pPr>
            <w:r w:rsidRPr="00C027BE">
              <w:rPr>
                <w:rStyle w:val="29"/>
                <w:rFonts w:eastAsia="Bookman Old Style"/>
              </w:rPr>
              <w:t>образованием</w:t>
            </w:r>
          </w:p>
        </w:tc>
        <w:tc>
          <w:tcPr>
            <w:tcW w:w="708" w:type="dxa"/>
            <w:shd w:val="clear" w:color="auto" w:fill="auto"/>
          </w:tcPr>
          <w:p w:rsidR="00FC4B05" w:rsidRPr="00C027BE" w:rsidRDefault="00FC4B05" w:rsidP="00261CDB">
            <w:pPr>
              <w:spacing w:line="274" w:lineRule="exact"/>
            </w:pPr>
          </w:p>
        </w:tc>
        <w:tc>
          <w:tcPr>
            <w:tcW w:w="710" w:type="dxa"/>
            <w:shd w:val="clear" w:color="auto" w:fill="auto"/>
          </w:tcPr>
          <w:p w:rsidR="00FC4B05" w:rsidRPr="00C027BE" w:rsidRDefault="00FC4B05" w:rsidP="00261CDB">
            <w:pPr>
              <w:spacing w:line="274" w:lineRule="exact"/>
            </w:pPr>
          </w:p>
        </w:tc>
        <w:tc>
          <w:tcPr>
            <w:tcW w:w="709" w:type="dxa"/>
            <w:shd w:val="clear" w:color="auto" w:fill="auto"/>
          </w:tcPr>
          <w:p w:rsidR="00FC4B05" w:rsidRPr="00C027BE" w:rsidRDefault="00FC4B05" w:rsidP="00261CDB">
            <w:pPr>
              <w:spacing w:line="274" w:lineRule="exact"/>
            </w:pPr>
          </w:p>
        </w:tc>
        <w:tc>
          <w:tcPr>
            <w:tcW w:w="708" w:type="dxa"/>
            <w:shd w:val="clear" w:color="auto" w:fill="auto"/>
          </w:tcPr>
          <w:p w:rsidR="00FC4B05" w:rsidRPr="00C027BE" w:rsidRDefault="00FC4B05" w:rsidP="00261CDB">
            <w:pPr>
              <w:spacing w:line="274" w:lineRule="exact"/>
            </w:pPr>
          </w:p>
        </w:tc>
        <w:tc>
          <w:tcPr>
            <w:tcW w:w="709" w:type="dxa"/>
            <w:shd w:val="clear" w:color="auto" w:fill="auto"/>
          </w:tcPr>
          <w:p w:rsidR="00FC4B05" w:rsidRPr="00C027BE" w:rsidRDefault="00FC4B05" w:rsidP="00261CDB"/>
        </w:tc>
        <w:tc>
          <w:tcPr>
            <w:tcW w:w="709" w:type="dxa"/>
            <w:shd w:val="clear" w:color="auto" w:fill="auto"/>
          </w:tcPr>
          <w:p w:rsidR="00FC4B05" w:rsidRPr="00C027BE" w:rsidRDefault="00FC4B05" w:rsidP="00261CDB"/>
        </w:tc>
      </w:tr>
      <w:tr w:rsidR="00FC4B05" w:rsidRPr="00C027BE" w:rsidTr="007730A4">
        <w:trPr>
          <w:trHeight w:val="465"/>
        </w:trPr>
        <w:tc>
          <w:tcPr>
            <w:tcW w:w="5495" w:type="dxa"/>
            <w:gridSpan w:val="4"/>
            <w:shd w:val="clear" w:color="auto" w:fill="auto"/>
          </w:tcPr>
          <w:p w:rsidR="00FC4B05" w:rsidRPr="00C027BE" w:rsidRDefault="00FC4B05" w:rsidP="00261CDB">
            <w:pPr>
              <w:rPr>
                <w:b/>
              </w:rPr>
            </w:pPr>
            <w:r w:rsidRPr="00C027BE">
              <w:rPr>
                <w:b/>
              </w:rPr>
              <w:t>Общий объем финансирования подпрограммы</w:t>
            </w:r>
          </w:p>
          <w:p w:rsidR="00FC4B05" w:rsidRPr="00C027BE" w:rsidRDefault="00FC4B05" w:rsidP="00261CDB">
            <w:pPr>
              <w:spacing w:line="274" w:lineRule="exact"/>
              <w:rPr>
                <w:b/>
              </w:rPr>
            </w:pPr>
          </w:p>
        </w:tc>
        <w:tc>
          <w:tcPr>
            <w:tcW w:w="708" w:type="dxa"/>
            <w:shd w:val="clear" w:color="auto" w:fill="auto"/>
          </w:tcPr>
          <w:p w:rsidR="00FC4B05" w:rsidRPr="00C027BE" w:rsidRDefault="00FC4B05" w:rsidP="00261CDB">
            <w:pPr>
              <w:spacing w:line="240" w:lineRule="exact"/>
              <w:rPr>
                <w:b/>
              </w:rPr>
            </w:pPr>
            <w:r>
              <w:rPr>
                <w:b/>
              </w:rPr>
              <w:t>380,0</w:t>
            </w:r>
          </w:p>
        </w:tc>
        <w:tc>
          <w:tcPr>
            <w:tcW w:w="710" w:type="dxa"/>
            <w:shd w:val="clear" w:color="auto" w:fill="auto"/>
          </w:tcPr>
          <w:p w:rsidR="00FC4B05" w:rsidRPr="00C027BE" w:rsidRDefault="00FC4B05" w:rsidP="00261CDB">
            <w:pPr>
              <w:spacing w:line="240" w:lineRule="exact"/>
              <w:rPr>
                <w:b/>
              </w:rPr>
            </w:pPr>
            <w:r>
              <w:rPr>
                <w:b/>
              </w:rPr>
              <w:t>-</w:t>
            </w:r>
          </w:p>
        </w:tc>
        <w:tc>
          <w:tcPr>
            <w:tcW w:w="709" w:type="dxa"/>
            <w:shd w:val="clear" w:color="auto" w:fill="auto"/>
          </w:tcPr>
          <w:p w:rsidR="00FC4B05" w:rsidRPr="00C027BE" w:rsidRDefault="00FC4B05" w:rsidP="00261CDB">
            <w:pPr>
              <w:spacing w:line="240" w:lineRule="exact"/>
              <w:rPr>
                <w:b/>
              </w:rPr>
            </w:pPr>
            <w:r>
              <w:rPr>
                <w:b/>
              </w:rPr>
              <w:t>95,0</w:t>
            </w:r>
          </w:p>
        </w:tc>
        <w:tc>
          <w:tcPr>
            <w:tcW w:w="708" w:type="dxa"/>
            <w:shd w:val="clear" w:color="auto" w:fill="auto"/>
          </w:tcPr>
          <w:p w:rsidR="00FC4B05" w:rsidRPr="00C027BE" w:rsidRDefault="00FC4B05" w:rsidP="00261CDB">
            <w:pPr>
              <w:spacing w:line="240" w:lineRule="exact"/>
              <w:rPr>
                <w:b/>
              </w:rPr>
            </w:pPr>
            <w:r>
              <w:rPr>
                <w:b/>
              </w:rPr>
              <w:t>95,0</w:t>
            </w:r>
          </w:p>
        </w:tc>
        <w:tc>
          <w:tcPr>
            <w:tcW w:w="709" w:type="dxa"/>
            <w:shd w:val="clear" w:color="auto" w:fill="auto"/>
          </w:tcPr>
          <w:p w:rsidR="00FC4B05" w:rsidRPr="00C027BE" w:rsidRDefault="00FC4B05" w:rsidP="00261CDB">
            <w:pPr>
              <w:rPr>
                <w:b/>
              </w:rPr>
            </w:pPr>
            <w:r>
              <w:rPr>
                <w:b/>
              </w:rPr>
              <w:t>95,0</w:t>
            </w:r>
          </w:p>
        </w:tc>
        <w:tc>
          <w:tcPr>
            <w:tcW w:w="709" w:type="dxa"/>
            <w:shd w:val="clear" w:color="auto" w:fill="auto"/>
          </w:tcPr>
          <w:p w:rsidR="00FC4B05" w:rsidRPr="00C027BE" w:rsidRDefault="00FC4B05" w:rsidP="00261CDB">
            <w:pPr>
              <w:rPr>
                <w:b/>
              </w:rPr>
            </w:pPr>
            <w:r>
              <w:rPr>
                <w:b/>
              </w:rPr>
              <w:t>95,0</w:t>
            </w:r>
          </w:p>
        </w:tc>
      </w:tr>
      <w:tr w:rsidR="00FC4B05" w:rsidRPr="00C027BE" w:rsidTr="007730A4">
        <w:trPr>
          <w:trHeight w:val="420"/>
        </w:trPr>
        <w:tc>
          <w:tcPr>
            <w:tcW w:w="5495" w:type="dxa"/>
            <w:gridSpan w:val="4"/>
            <w:shd w:val="clear" w:color="auto" w:fill="auto"/>
          </w:tcPr>
          <w:p w:rsidR="00FC4B05" w:rsidRPr="00C027BE" w:rsidRDefault="00FC4B05" w:rsidP="00261CDB">
            <w:pPr>
              <w:spacing w:line="274" w:lineRule="exact"/>
            </w:pPr>
          </w:p>
        </w:tc>
        <w:tc>
          <w:tcPr>
            <w:tcW w:w="708" w:type="dxa"/>
            <w:shd w:val="clear" w:color="auto" w:fill="auto"/>
          </w:tcPr>
          <w:p w:rsidR="00FC4B05" w:rsidRPr="00C027BE" w:rsidRDefault="00FC4B05" w:rsidP="00261CDB">
            <w:pPr>
              <w:spacing w:line="240" w:lineRule="exact"/>
            </w:pPr>
          </w:p>
        </w:tc>
        <w:tc>
          <w:tcPr>
            <w:tcW w:w="710" w:type="dxa"/>
            <w:shd w:val="clear" w:color="auto" w:fill="auto"/>
          </w:tcPr>
          <w:p w:rsidR="00FC4B05" w:rsidRPr="00C027BE" w:rsidRDefault="00FC4B05" w:rsidP="00261CDB">
            <w:pPr>
              <w:spacing w:line="240" w:lineRule="exact"/>
            </w:pPr>
          </w:p>
        </w:tc>
        <w:tc>
          <w:tcPr>
            <w:tcW w:w="709" w:type="dxa"/>
            <w:shd w:val="clear" w:color="auto" w:fill="auto"/>
          </w:tcPr>
          <w:p w:rsidR="00FC4B05" w:rsidRPr="00C027BE" w:rsidRDefault="00FC4B05" w:rsidP="00261CDB">
            <w:pPr>
              <w:spacing w:line="240" w:lineRule="exact"/>
            </w:pPr>
          </w:p>
        </w:tc>
        <w:tc>
          <w:tcPr>
            <w:tcW w:w="708" w:type="dxa"/>
            <w:shd w:val="clear" w:color="auto" w:fill="auto"/>
          </w:tcPr>
          <w:p w:rsidR="00FC4B05" w:rsidRPr="00C027BE" w:rsidRDefault="00FC4B05" w:rsidP="00261CDB">
            <w:pPr>
              <w:spacing w:line="240" w:lineRule="exact"/>
            </w:pPr>
          </w:p>
        </w:tc>
        <w:tc>
          <w:tcPr>
            <w:tcW w:w="1418" w:type="dxa"/>
            <w:gridSpan w:val="2"/>
            <w:shd w:val="clear" w:color="auto" w:fill="auto"/>
          </w:tcPr>
          <w:p w:rsidR="00FC4B05" w:rsidRPr="00C027BE" w:rsidRDefault="00FC4B05" w:rsidP="00261CDB"/>
        </w:tc>
      </w:tr>
    </w:tbl>
    <w:p w:rsidR="007730A4" w:rsidRDefault="007730A4" w:rsidP="00FC4B05">
      <w:pPr>
        <w:tabs>
          <w:tab w:val="left" w:pos="3556"/>
        </w:tabs>
        <w:ind w:right="375" w:firstLine="1080"/>
        <w:jc w:val="center"/>
        <w:rPr>
          <w:b/>
          <w:sz w:val="22"/>
          <w:szCs w:val="22"/>
        </w:rPr>
      </w:pPr>
    </w:p>
    <w:p w:rsidR="007730A4" w:rsidRDefault="007730A4">
      <w:pPr>
        <w:spacing w:after="200" w:line="276" w:lineRule="auto"/>
        <w:rPr>
          <w:b/>
          <w:sz w:val="22"/>
          <w:szCs w:val="22"/>
        </w:rPr>
      </w:pPr>
      <w:r>
        <w:rPr>
          <w:b/>
          <w:sz w:val="22"/>
          <w:szCs w:val="22"/>
        </w:rPr>
        <w:br w:type="page"/>
      </w:r>
    </w:p>
    <w:p w:rsidR="00FC4B05" w:rsidRPr="007730A4" w:rsidRDefault="00FC4B05" w:rsidP="00FC4B05">
      <w:pPr>
        <w:tabs>
          <w:tab w:val="left" w:pos="3556"/>
        </w:tabs>
        <w:ind w:right="375" w:firstLine="1080"/>
        <w:jc w:val="center"/>
        <w:rPr>
          <w:b/>
          <w:sz w:val="28"/>
          <w:szCs w:val="22"/>
        </w:rPr>
      </w:pPr>
      <w:r w:rsidRPr="007730A4">
        <w:rPr>
          <w:b/>
          <w:sz w:val="28"/>
          <w:szCs w:val="22"/>
        </w:rPr>
        <w:lastRenderedPageBreak/>
        <w:t>Паспорт подпрограммы</w:t>
      </w:r>
    </w:p>
    <w:p w:rsidR="00FC4B05" w:rsidRPr="007730A4" w:rsidRDefault="00FC4B05" w:rsidP="00FC4B05">
      <w:pPr>
        <w:ind w:right="375" w:firstLine="1080"/>
        <w:jc w:val="center"/>
        <w:rPr>
          <w:b/>
          <w:sz w:val="28"/>
          <w:szCs w:val="22"/>
        </w:rPr>
      </w:pPr>
      <w:r w:rsidRPr="007730A4">
        <w:rPr>
          <w:b/>
          <w:sz w:val="28"/>
          <w:szCs w:val="22"/>
        </w:rPr>
        <w:t xml:space="preserve"> «Гармонизация межнациональных и межконфессиональных отношений»</w:t>
      </w:r>
      <w:r w:rsidRPr="007730A4">
        <w:rPr>
          <w:sz w:val="28"/>
          <w:szCs w:val="22"/>
        </w:rPr>
        <w:t xml:space="preserve">  </w:t>
      </w:r>
      <w:r w:rsidRPr="007730A4">
        <w:rPr>
          <w:b/>
          <w:sz w:val="28"/>
          <w:szCs w:val="22"/>
        </w:rPr>
        <w:t>муниципальной программы «Социальное развитие и совершенствование муниципального управления в муниципальном районе «Каларский район» на 2018-2022 годы»</w:t>
      </w:r>
    </w:p>
    <w:p w:rsidR="00FC4B05" w:rsidRPr="00D6095E" w:rsidRDefault="00FC4B05" w:rsidP="00FC4B05">
      <w:pPr>
        <w:ind w:right="375"/>
        <w:jc w:val="both"/>
        <w:rPr>
          <w:sz w:val="28"/>
          <w:szCs w:val="28"/>
        </w:rPr>
      </w:pPr>
    </w:p>
    <w:tbl>
      <w:tblPr>
        <w:tblW w:w="9360" w:type="dxa"/>
        <w:tblInd w:w="-12" w:type="dxa"/>
        <w:tblLayout w:type="fixed"/>
        <w:tblLook w:val="0000"/>
      </w:tblPr>
      <w:tblGrid>
        <w:gridCol w:w="2835"/>
        <w:gridCol w:w="6525"/>
      </w:tblGrid>
      <w:tr w:rsidR="00FC4B05" w:rsidRPr="00D6095E" w:rsidTr="00261CDB">
        <w:trPr>
          <w:trHeight w:val="322"/>
        </w:trPr>
        <w:tc>
          <w:tcPr>
            <w:tcW w:w="2835" w:type="dxa"/>
            <w:tcBorders>
              <w:top w:val="single" w:sz="4" w:space="0" w:color="000000"/>
              <w:left w:val="single" w:sz="4" w:space="0" w:color="000000"/>
              <w:bottom w:val="single" w:sz="4" w:space="0" w:color="000000"/>
            </w:tcBorders>
          </w:tcPr>
          <w:p w:rsidR="00FC4B05" w:rsidRPr="007730A4" w:rsidRDefault="00FC4B05" w:rsidP="00261CDB">
            <w:pPr>
              <w:pStyle w:val="3"/>
              <w:keepLines w:val="0"/>
              <w:numPr>
                <w:ilvl w:val="2"/>
                <w:numId w:val="2"/>
              </w:numPr>
              <w:snapToGrid w:val="0"/>
              <w:spacing w:before="0"/>
              <w:ind w:left="0" w:right="375" w:firstLine="0"/>
              <w:jc w:val="both"/>
              <w:rPr>
                <w:rFonts w:ascii="Times New Roman" w:hAnsi="Times New Roman" w:cs="Times New Roman"/>
                <w:color w:val="auto"/>
                <w:sz w:val="28"/>
                <w:szCs w:val="28"/>
              </w:rPr>
            </w:pPr>
            <w:r w:rsidRPr="007730A4">
              <w:rPr>
                <w:rFonts w:ascii="Times New Roman" w:hAnsi="Times New Roman" w:cs="Times New Roman"/>
                <w:color w:val="auto"/>
                <w:sz w:val="28"/>
                <w:szCs w:val="28"/>
              </w:rPr>
              <w:t xml:space="preserve">Наименование </w:t>
            </w:r>
          </w:p>
          <w:p w:rsidR="00FC4B05" w:rsidRPr="007730A4" w:rsidRDefault="00FC4B05" w:rsidP="00261CDB">
            <w:pPr>
              <w:rPr>
                <w:sz w:val="28"/>
                <w:szCs w:val="28"/>
              </w:rPr>
            </w:pPr>
            <w:r w:rsidRPr="007730A4">
              <w:rPr>
                <w:sz w:val="28"/>
                <w:szCs w:val="28"/>
              </w:rPr>
              <w:t>программы</w:t>
            </w:r>
          </w:p>
          <w:p w:rsidR="00FC4B05" w:rsidRPr="007730A4" w:rsidRDefault="00FC4B05" w:rsidP="00261CDB">
            <w:pPr>
              <w:pStyle w:val="3"/>
              <w:keepLines w:val="0"/>
              <w:numPr>
                <w:ilvl w:val="2"/>
                <w:numId w:val="2"/>
              </w:numPr>
              <w:snapToGrid w:val="0"/>
              <w:spacing w:before="0"/>
              <w:ind w:left="-627" w:right="375" w:firstLine="0"/>
              <w:jc w:val="both"/>
              <w:rPr>
                <w:rFonts w:ascii="Times New Roman" w:hAnsi="Times New Roman" w:cs="Times New Roman"/>
                <w:color w:val="auto"/>
                <w:sz w:val="28"/>
                <w:szCs w:val="28"/>
              </w:rPr>
            </w:pPr>
            <w:r w:rsidRPr="007730A4">
              <w:rPr>
                <w:rFonts w:ascii="Times New Roman" w:hAnsi="Times New Roman" w:cs="Times New Roman"/>
                <w:color w:val="auto"/>
                <w:sz w:val="28"/>
                <w:szCs w:val="28"/>
              </w:rPr>
              <w:t xml:space="preserve">про </w:t>
            </w:r>
          </w:p>
        </w:tc>
        <w:tc>
          <w:tcPr>
            <w:tcW w:w="6525" w:type="dxa"/>
            <w:tcBorders>
              <w:top w:val="single" w:sz="4" w:space="0" w:color="000000"/>
              <w:left w:val="single" w:sz="4" w:space="0" w:color="000000"/>
              <w:bottom w:val="single" w:sz="4" w:space="0" w:color="000000"/>
              <w:right w:val="single" w:sz="4" w:space="0" w:color="000000"/>
            </w:tcBorders>
          </w:tcPr>
          <w:p w:rsidR="00FC4B05" w:rsidRPr="00D6095E" w:rsidRDefault="00FC4B05" w:rsidP="00261CDB">
            <w:pPr>
              <w:tabs>
                <w:tab w:val="left" w:pos="3556"/>
              </w:tabs>
              <w:ind w:right="375" w:firstLine="57"/>
              <w:jc w:val="both"/>
              <w:rPr>
                <w:sz w:val="28"/>
                <w:szCs w:val="28"/>
              </w:rPr>
            </w:pPr>
            <w:r w:rsidRPr="00D6095E">
              <w:rPr>
                <w:sz w:val="28"/>
                <w:szCs w:val="28"/>
              </w:rPr>
              <w:t>«</w:t>
            </w:r>
            <w:r>
              <w:rPr>
                <w:sz w:val="28"/>
                <w:szCs w:val="28"/>
              </w:rPr>
              <w:t>Социальное развитие и совершенствование муниципального управления</w:t>
            </w:r>
            <w:r w:rsidRPr="00D6095E">
              <w:rPr>
                <w:sz w:val="28"/>
                <w:szCs w:val="28"/>
              </w:rPr>
              <w:t xml:space="preserve"> муниципального района «Каларский район» на 2018-2022 годы»</w:t>
            </w:r>
          </w:p>
        </w:tc>
      </w:tr>
      <w:tr w:rsidR="00FC4B05" w:rsidRPr="00D6095E" w:rsidTr="00261CDB">
        <w:trPr>
          <w:trHeight w:val="322"/>
        </w:trPr>
        <w:tc>
          <w:tcPr>
            <w:tcW w:w="2835" w:type="dxa"/>
            <w:tcBorders>
              <w:top w:val="single" w:sz="4" w:space="0" w:color="000000"/>
              <w:left w:val="single" w:sz="4" w:space="0" w:color="000000"/>
              <w:bottom w:val="single" w:sz="4" w:space="0" w:color="000000"/>
            </w:tcBorders>
          </w:tcPr>
          <w:p w:rsidR="00FC4B05" w:rsidRPr="007730A4" w:rsidRDefault="00FC4B05" w:rsidP="00261CDB">
            <w:pPr>
              <w:pStyle w:val="3"/>
              <w:snapToGrid w:val="0"/>
              <w:ind w:right="375"/>
              <w:rPr>
                <w:rFonts w:ascii="Times New Roman" w:hAnsi="Times New Roman" w:cs="Times New Roman"/>
                <w:color w:val="auto"/>
                <w:sz w:val="28"/>
                <w:szCs w:val="28"/>
              </w:rPr>
            </w:pPr>
            <w:r w:rsidRPr="007730A4">
              <w:rPr>
                <w:rFonts w:ascii="Times New Roman" w:hAnsi="Times New Roman" w:cs="Times New Roman"/>
                <w:color w:val="auto"/>
                <w:sz w:val="28"/>
                <w:szCs w:val="28"/>
              </w:rPr>
              <w:t>Наименование подпрограммы</w:t>
            </w:r>
          </w:p>
        </w:tc>
        <w:tc>
          <w:tcPr>
            <w:tcW w:w="6525" w:type="dxa"/>
            <w:tcBorders>
              <w:top w:val="single" w:sz="4" w:space="0" w:color="000000"/>
              <w:left w:val="single" w:sz="4" w:space="0" w:color="000000"/>
              <w:bottom w:val="single" w:sz="4" w:space="0" w:color="000000"/>
              <w:right w:val="single" w:sz="4" w:space="0" w:color="000000"/>
            </w:tcBorders>
          </w:tcPr>
          <w:p w:rsidR="00FC4B05" w:rsidRPr="00D6095E" w:rsidRDefault="00FC4B05" w:rsidP="00261CDB">
            <w:pPr>
              <w:ind w:right="375"/>
              <w:jc w:val="both"/>
              <w:rPr>
                <w:sz w:val="28"/>
                <w:szCs w:val="28"/>
              </w:rPr>
            </w:pPr>
            <w:r w:rsidRPr="00D6095E">
              <w:rPr>
                <w:sz w:val="28"/>
                <w:szCs w:val="28"/>
              </w:rPr>
              <w:t>«Гармонизация межнациональных и ме</w:t>
            </w:r>
            <w:r>
              <w:rPr>
                <w:sz w:val="28"/>
                <w:szCs w:val="28"/>
              </w:rPr>
              <w:t>жконфессиональных отношений» (далее Подп</w:t>
            </w:r>
            <w:r w:rsidRPr="00D6095E">
              <w:rPr>
                <w:sz w:val="28"/>
                <w:szCs w:val="28"/>
              </w:rPr>
              <w:t>рограмма)</w:t>
            </w:r>
          </w:p>
        </w:tc>
      </w:tr>
      <w:tr w:rsidR="00FC4B05" w:rsidRPr="00D6095E" w:rsidTr="00261CDB">
        <w:trPr>
          <w:trHeight w:val="322"/>
        </w:trPr>
        <w:tc>
          <w:tcPr>
            <w:tcW w:w="2835" w:type="dxa"/>
            <w:tcBorders>
              <w:left w:val="single" w:sz="4" w:space="0" w:color="000000"/>
              <w:bottom w:val="single" w:sz="4" w:space="0" w:color="000000"/>
            </w:tcBorders>
          </w:tcPr>
          <w:p w:rsidR="00FC4B05" w:rsidRPr="007730A4" w:rsidRDefault="00FC4B05" w:rsidP="00261CDB">
            <w:pPr>
              <w:pStyle w:val="3"/>
              <w:keepLines w:val="0"/>
              <w:numPr>
                <w:ilvl w:val="2"/>
                <w:numId w:val="2"/>
              </w:numPr>
              <w:snapToGrid w:val="0"/>
              <w:spacing w:before="0"/>
              <w:ind w:left="0" w:right="375" w:firstLine="0"/>
              <w:jc w:val="both"/>
              <w:rPr>
                <w:rFonts w:ascii="Times New Roman" w:hAnsi="Times New Roman" w:cs="Times New Roman"/>
                <w:color w:val="auto"/>
                <w:sz w:val="28"/>
                <w:szCs w:val="28"/>
              </w:rPr>
            </w:pPr>
            <w:r w:rsidRPr="007730A4">
              <w:rPr>
                <w:rFonts w:ascii="Times New Roman" w:hAnsi="Times New Roman" w:cs="Times New Roman"/>
                <w:color w:val="auto"/>
                <w:sz w:val="28"/>
                <w:szCs w:val="28"/>
              </w:rPr>
              <w:t>Заказчик Подпрограммы</w:t>
            </w:r>
          </w:p>
        </w:tc>
        <w:tc>
          <w:tcPr>
            <w:tcW w:w="6525" w:type="dxa"/>
            <w:tcBorders>
              <w:left w:val="single" w:sz="4" w:space="0" w:color="000000"/>
              <w:bottom w:val="single" w:sz="4" w:space="0" w:color="000000"/>
              <w:right w:val="single" w:sz="4" w:space="0" w:color="000000"/>
            </w:tcBorders>
          </w:tcPr>
          <w:p w:rsidR="00FC4B05" w:rsidRPr="00D6095E" w:rsidRDefault="00FC4B05" w:rsidP="00261CDB">
            <w:pPr>
              <w:tabs>
                <w:tab w:val="left" w:pos="709"/>
                <w:tab w:val="left" w:pos="1134"/>
              </w:tabs>
              <w:snapToGrid w:val="0"/>
              <w:ind w:left="-30" w:hanging="360"/>
              <w:jc w:val="both"/>
              <w:rPr>
                <w:sz w:val="28"/>
                <w:szCs w:val="28"/>
              </w:rPr>
            </w:pPr>
            <w:r w:rsidRPr="00D6095E">
              <w:rPr>
                <w:sz w:val="28"/>
                <w:szCs w:val="28"/>
              </w:rPr>
              <w:t xml:space="preserve">    Администрация муниципального района «Каларский район»</w:t>
            </w:r>
          </w:p>
        </w:tc>
      </w:tr>
      <w:tr w:rsidR="00FC4B05" w:rsidRPr="00D6095E" w:rsidTr="00261CDB">
        <w:trPr>
          <w:trHeight w:val="1975"/>
        </w:trPr>
        <w:tc>
          <w:tcPr>
            <w:tcW w:w="2835" w:type="dxa"/>
            <w:tcBorders>
              <w:top w:val="single" w:sz="4" w:space="0" w:color="000000"/>
              <w:left w:val="single" w:sz="4" w:space="0" w:color="000000"/>
              <w:bottom w:val="single" w:sz="4" w:space="0" w:color="000000"/>
            </w:tcBorders>
          </w:tcPr>
          <w:p w:rsidR="00FC4B05" w:rsidRPr="00D6095E" w:rsidRDefault="00FC4B05" w:rsidP="00261CDB">
            <w:pPr>
              <w:snapToGrid w:val="0"/>
              <w:ind w:right="375"/>
              <w:jc w:val="both"/>
              <w:rPr>
                <w:sz w:val="28"/>
                <w:szCs w:val="28"/>
              </w:rPr>
            </w:pPr>
            <w:r w:rsidRPr="00D6095E">
              <w:rPr>
                <w:sz w:val="28"/>
                <w:szCs w:val="28"/>
              </w:rPr>
              <w:t xml:space="preserve">Цели </w:t>
            </w:r>
            <w:r>
              <w:rPr>
                <w:sz w:val="28"/>
                <w:szCs w:val="28"/>
              </w:rPr>
              <w:t>Подп</w:t>
            </w:r>
            <w:r w:rsidRPr="00D6095E">
              <w:rPr>
                <w:sz w:val="28"/>
                <w:szCs w:val="28"/>
              </w:rPr>
              <w:t>рограм</w:t>
            </w:r>
            <w:r>
              <w:rPr>
                <w:sz w:val="28"/>
                <w:szCs w:val="28"/>
              </w:rPr>
              <w:t>мы</w:t>
            </w:r>
          </w:p>
        </w:tc>
        <w:tc>
          <w:tcPr>
            <w:tcW w:w="6525" w:type="dxa"/>
            <w:tcBorders>
              <w:top w:val="single" w:sz="4" w:space="0" w:color="000000"/>
              <w:left w:val="single" w:sz="4" w:space="0" w:color="000000"/>
              <w:bottom w:val="single" w:sz="4" w:space="0" w:color="000000"/>
              <w:right w:val="single" w:sz="4" w:space="0" w:color="000000"/>
            </w:tcBorders>
          </w:tcPr>
          <w:p w:rsidR="00FC4B05" w:rsidRPr="00D6095E" w:rsidRDefault="007730A4" w:rsidP="007730A4">
            <w:pPr>
              <w:pStyle w:val="s1"/>
              <w:spacing w:before="0" w:beforeAutospacing="0" w:after="0" w:afterAutospacing="0"/>
              <w:ind w:left="12" w:firstLine="426"/>
              <w:jc w:val="both"/>
              <w:rPr>
                <w:sz w:val="28"/>
                <w:szCs w:val="28"/>
              </w:rPr>
            </w:pPr>
            <w:r>
              <w:rPr>
                <w:sz w:val="28"/>
                <w:szCs w:val="28"/>
              </w:rPr>
              <w:t xml:space="preserve">- </w:t>
            </w:r>
            <w:r w:rsidR="00FC4B05" w:rsidRPr="00D6095E">
              <w:rPr>
                <w:sz w:val="28"/>
                <w:szCs w:val="28"/>
              </w:rPr>
              <w:t>упрочение общероссийского гражданского самосознания и духовной общности многонационального народа Российской Федерации (российской нации);</w:t>
            </w:r>
          </w:p>
          <w:p w:rsidR="00FC4B05" w:rsidRPr="00D6095E" w:rsidRDefault="007730A4" w:rsidP="007730A4">
            <w:pPr>
              <w:pStyle w:val="s1"/>
              <w:spacing w:before="0" w:beforeAutospacing="0" w:after="0" w:afterAutospacing="0"/>
              <w:ind w:left="12" w:firstLine="426"/>
              <w:jc w:val="both"/>
              <w:rPr>
                <w:sz w:val="28"/>
                <w:szCs w:val="28"/>
              </w:rPr>
            </w:pPr>
            <w:r>
              <w:rPr>
                <w:sz w:val="28"/>
                <w:szCs w:val="28"/>
              </w:rPr>
              <w:t xml:space="preserve">- </w:t>
            </w:r>
            <w:r w:rsidR="00FC4B05" w:rsidRPr="00D6095E">
              <w:rPr>
                <w:sz w:val="28"/>
                <w:szCs w:val="28"/>
              </w:rPr>
              <w:t>сохранение и развитие этнокультурного многообразия народов России;</w:t>
            </w:r>
          </w:p>
          <w:p w:rsidR="00FC4B05" w:rsidRPr="00D6095E" w:rsidRDefault="007730A4" w:rsidP="007730A4">
            <w:pPr>
              <w:pStyle w:val="s1"/>
              <w:spacing w:before="0" w:beforeAutospacing="0" w:after="0" w:afterAutospacing="0"/>
              <w:ind w:left="12" w:firstLine="426"/>
              <w:jc w:val="both"/>
              <w:rPr>
                <w:sz w:val="28"/>
                <w:szCs w:val="28"/>
              </w:rPr>
            </w:pPr>
            <w:r>
              <w:rPr>
                <w:sz w:val="28"/>
                <w:szCs w:val="28"/>
              </w:rPr>
              <w:t xml:space="preserve">- </w:t>
            </w:r>
            <w:r w:rsidR="00FC4B05" w:rsidRPr="00D6095E">
              <w:rPr>
                <w:sz w:val="28"/>
                <w:szCs w:val="28"/>
              </w:rPr>
              <w:t>гармонизация национальных и межнациональных (межэтнических) отношений;</w:t>
            </w:r>
          </w:p>
          <w:p w:rsidR="00FC4B05" w:rsidRPr="00C91E02" w:rsidRDefault="007730A4" w:rsidP="007730A4">
            <w:pPr>
              <w:pStyle w:val="s1"/>
              <w:spacing w:before="0" w:beforeAutospacing="0" w:after="0" w:afterAutospacing="0"/>
              <w:ind w:left="12" w:firstLine="426"/>
              <w:jc w:val="both"/>
              <w:rPr>
                <w:sz w:val="28"/>
                <w:szCs w:val="28"/>
              </w:rPr>
            </w:pPr>
            <w:r>
              <w:rPr>
                <w:sz w:val="28"/>
                <w:szCs w:val="28"/>
              </w:rPr>
              <w:t xml:space="preserve">- </w:t>
            </w:r>
            <w:r w:rsidR="00FC4B05" w:rsidRPr="00D6095E">
              <w:rPr>
                <w:sz w:val="28"/>
                <w:szCs w:val="28"/>
              </w:rPr>
              <w:t>успешная социальная и культурная а</w:t>
            </w:r>
            <w:r w:rsidR="00FC4B05">
              <w:rPr>
                <w:sz w:val="28"/>
                <w:szCs w:val="28"/>
              </w:rPr>
              <w:t>даптация и интеграция мигрантов, о</w:t>
            </w:r>
            <w:r w:rsidR="00FC4B05" w:rsidRPr="00D6095E">
              <w:rPr>
                <w:sz w:val="28"/>
                <w:szCs w:val="28"/>
              </w:rPr>
              <w:t>казание содействия добровольному переселению в Российскую Федерацию соотечественников, проживающих за рубежом</w:t>
            </w:r>
          </w:p>
        </w:tc>
      </w:tr>
      <w:tr w:rsidR="00FC4B05" w:rsidRPr="00D6095E" w:rsidTr="007730A4">
        <w:trPr>
          <w:trHeight w:val="1786"/>
        </w:trPr>
        <w:tc>
          <w:tcPr>
            <w:tcW w:w="2835" w:type="dxa"/>
            <w:tcBorders>
              <w:top w:val="single" w:sz="4" w:space="0" w:color="000000"/>
              <w:left w:val="single" w:sz="4" w:space="0" w:color="000000"/>
              <w:bottom w:val="single" w:sz="4" w:space="0" w:color="auto"/>
            </w:tcBorders>
          </w:tcPr>
          <w:p w:rsidR="00FC4B05" w:rsidRPr="00AD358E" w:rsidRDefault="00FC4B05" w:rsidP="00261CDB">
            <w:pPr>
              <w:tabs>
                <w:tab w:val="left" w:pos="3556"/>
              </w:tabs>
              <w:jc w:val="center"/>
              <w:rPr>
                <w:sz w:val="28"/>
                <w:szCs w:val="28"/>
              </w:rPr>
            </w:pPr>
            <w:r w:rsidRPr="00AD358E">
              <w:rPr>
                <w:sz w:val="28"/>
                <w:szCs w:val="28"/>
              </w:rPr>
              <w:t>Приоритетные направления подпрограммы</w:t>
            </w:r>
          </w:p>
        </w:tc>
        <w:tc>
          <w:tcPr>
            <w:tcW w:w="6525" w:type="dxa"/>
            <w:tcBorders>
              <w:top w:val="single" w:sz="4" w:space="0" w:color="000000"/>
              <w:left w:val="single" w:sz="4" w:space="0" w:color="000000"/>
              <w:bottom w:val="single" w:sz="4" w:space="0" w:color="auto"/>
              <w:right w:val="single" w:sz="4" w:space="0" w:color="000000"/>
            </w:tcBorders>
          </w:tcPr>
          <w:p w:rsidR="00FC4B05" w:rsidRPr="00D71383" w:rsidRDefault="00FC4B05" w:rsidP="00261CDB">
            <w:pPr>
              <w:rPr>
                <w:sz w:val="28"/>
                <w:szCs w:val="28"/>
              </w:rPr>
            </w:pPr>
            <w:r>
              <w:rPr>
                <w:sz w:val="28"/>
                <w:szCs w:val="28"/>
              </w:rPr>
              <w:t>Приоритетные направления:</w:t>
            </w:r>
          </w:p>
          <w:p w:rsidR="00FC4B05" w:rsidRDefault="00FC4B05" w:rsidP="00261CDB">
            <w:pPr>
              <w:ind w:left="177"/>
              <w:jc w:val="both"/>
              <w:rPr>
                <w:spacing w:val="2"/>
                <w:sz w:val="28"/>
                <w:szCs w:val="28"/>
                <w:shd w:val="clear" w:color="auto" w:fill="FFFFFF"/>
              </w:rPr>
            </w:pPr>
            <w:r>
              <w:rPr>
                <w:spacing w:val="2"/>
                <w:sz w:val="28"/>
                <w:szCs w:val="28"/>
                <w:shd w:val="clear" w:color="auto" w:fill="FFFFFF"/>
              </w:rPr>
              <w:t xml:space="preserve"> - </w:t>
            </w:r>
            <w:r w:rsidRPr="00D71383">
              <w:rPr>
                <w:spacing w:val="2"/>
                <w:sz w:val="28"/>
                <w:szCs w:val="28"/>
                <w:shd w:val="clear" w:color="auto" w:fill="FFFFFF"/>
              </w:rPr>
              <w:t>укрепление межэтнических и межрелигиозных отношений на основе ценностей многонационального общества;</w:t>
            </w:r>
          </w:p>
          <w:p w:rsidR="00FC4B05" w:rsidRPr="0045380D" w:rsidRDefault="00FC4B05" w:rsidP="00261CDB">
            <w:pPr>
              <w:ind w:left="177"/>
              <w:jc w:val="both"/>
              <w:rPr>
                <w:sz w:val="28"/>
                <w:szCs w:val="28"/>
              </w:rPr>
            </w:pPr>
            <w:r>
              <w:rPr>
                <w:spacing w:val="2"/>
                <w:sz w:val="28"/>
                <w:szCs w:val="28"/>
                <w:shd w:val="clear" w:color="auto" w:fill="FFFFFF"/>
              </w:rPr>
              <w:t>-</w:t>
            </w:r>
            <w:r w:rsidRPr="00D6095E">
              <w:rPr>
                <w:sz w:val="28"/>
                <w:szCs w:val="28"/>
              </w:rPr>
              <w:t xml:space="preserve"> </w:t>
            </w:r>
            <w:r>
              <w:rPr>
                <w:sz w:val="28"/>
                <w:szCs w:val="28"/>
              </w:rPr>
              <w:t>о</w:t>
            </w:r>
            <w:r w:rsidRPr="00D6095E">
              <w:rPr>
                <w:sz w:val="28"/>
                <w:szCs w:val="28"/>
              </w:rPr>
              <w:t>беспечение информированности населения о решении проблем в сфере межнационального сотрудничества</w:t>
            </w:r>
            <w:r>
              <w:rPr>
                <w:sz w:val="28"/>
                <w:szCs w:val="28"/>
              </w:rPr>
              <w:t>.</w:t>
            </w:r>
          </w:p>
        </w:tc>
      </w:tr>
      <w:tr w:rsidR="00FC4B05" w:rsidRPr="00D6095E" w:rsidTr="007730A4">
        <w:trPr>
          <w:trHeight w:val="2865"/>
        </w:trPr>
        <w:tc>
          <w:tcPr>
            <w:tcW w:w="2835" w:type="dxa"/>
            <w:tcBorders>
              <w:top w:val="single" w:sz="4" w:space="0" w:color="auto"/>
              <w:left w:val="single" w:sz="4" w:space="0" w:color="auto"/>
              <w:bottom w:val="single" w:sz="4" w:space="0" w:color="auto"/>
              <w:right w:val="single" w:sz="4" w:space="0" w:color="auto"/>
            </w:tcBorders>
          </w:tcPr>
          <w:p w:rsidR="00FC4B05" w:rsidRPr="00D6095E" w:rsidRDefault="00FC4B05" w:rsidP="00261CDB">
            <w:pPr>
              <w:snapToGrid w:val="0"/>
              <w:ind w:right="375"/>
              <w:jc w:val="both"/>
              <w:rPr>
                <w:sz w:val="28"/>
                <w:szCs w:val="28"/>
              </w:rPr>
            </w:pPr>
            <w:r w:rsidRPr="00D6095E">
              <w:rPr>
                <w:sz w:val="28"/>
                <w:szCs w:val="28"/>
              </w:rPr>
              <w:t xml:space="preserve">Задачи </w:t>
            </w:r>
            <w:r>
              <w:rPr>
                <w:sz w:val="28"/>
                <w:szCs w:val="28"/>
              </w:rPr>
              <w:t>Подп</w:t>
            </w:r>
            <w:r w:rsidRPr="00D6095E">
              <w:rPr>
                <w:sz w:val="28"/>
                <w:szCs w:val="28"/>
              </w:rPr>
              <w:t>рограм</w:t>
            </w:r>
            <w:r>
              <w:rPr>
                <w:sz w:val="28"/>
                <w:szCs w:val="28"/>
              </w:rPr>
              <w:t>мы</w:t>
            </w:r>
          </w:p>
        </w:tc>
        <w:tc>
          <w:tcPr>
            <w:tcW w:w="6525" w:type="dxa"/>
            <w:tcBorders>
              <w:top w:val="single" w:sz="4" w:space="0" w:color="auto"/>
              <w:left w:val="single" w:sz="4" w:space="0" w:color="auto"/>
              <w:bottom w:val="single" w:sz="4" w:space="0" w:color="auto"/>
              <w:right w:val="single" w:sz="4" w:space="0" w:color="auto"/>
            </w:tcBorders>
          </w:tcPr>
          <w:p w:rsidR="00FC4B05" w:rsidRPr="00D6095E" w:rsidRDefault="00FC4B05" w:rsidP="00261CDB">
            <w:pPr>
              <w:snapToGrid w:val="0"/>
              <w:ind w:right="375"/>
              <w:jc w:val="both"/>
              <w:rPr>
                <w:sz w:val="28"/>
                <w:szCs w:val="28"/>
              </w:rPr>
            </w:pPr>
            <w:r>
              <w:rPr>
                <w:sz w:val="28"/>
                <w:szCs w:val="28"/>
              </w:rPr>
              <w:t>Основные задачи Подп</w:t>
            </w:r>
            <w:r w:rsidRPr="00D6095E">
              <w:rPr>
                <w:sz w:val="28"/>
                <w:szCs w:val="28"/>
              </w:rPr>
              <w:t>рограммы:</w:t>
            </w:r>
          </w:p>
          <w:p w:rsidR="00FC4B05" w:rsidRPr="00D6095E" w:rsidRDefault="007730A4" w:rsidP="007730A4">
            <w:pPr>
              <w:snapToGrid w:val="0"/>
              <w:ind w:left="12" w:right="375" w:firstLine="284"/>
              <w:jc w:val="both"/>
              <w:rPr>
                <w:sz w:val="28"/>
                <w:szCs w:val="28"/>
              </w:rPr>
            </w:pPr>
            <w:r>
              <w:rPr>
                <w:sz w:val="28"/>
                <w:szCs w:val="28"/>
              </w:rPr>
              <w:t xml:space="preserve">- </w:t>
            </w:r>
            <w:r w:rsidR="00FC4B05" w:rsidRPr="00D6095E">
              <w:rPr>
                <w:sz w:val="28"/>
                <w:szCs w:val="28"/>
              </w:rPr>
              <w:t>сохранение и развитие</w:t>
            </w:r>
            <w:r w:rsidR="00FC4B05">
              <w:rPr>
                <w:sz w:val="28"/>
                <w:szCs w:val="28"/>
              </w:rPr>
              <w:t xml:space="preserve"> культур и языков народов, проживающих в Каларском районе</w:t>
            </w:r>
            <w:r w:rsidR="00FC4B05" w:rsidRPr="00D6095E">
              <w:rPr>
                <w:sz w:val="28"/>
                <w:szCs w:val="28"/>
              </w:rPr>
              <w:t>, укрепление их духовной общности;</w:t>
            </w:r>
          </w:p>
          <w:p w:rsidR="00FC4B05" w:rsidRPr="00D6095E" w:rsidRDefault="007730A4" w:rsidP="007730A4">
            <w:pPr>
              <w:snapToGrid w:val="0"/>
              <w:ind w:left="12" w:right="375" w:firstLine="284"/>
              <w:jc w:val="both"/>
              <w:rPr>
                <w:sz w:val="28"/>
                <w:szCs w:val="28"/>
              </w:rPr>
            </w:pPr>
            <w:r>
              <w:rPr>
                <w:sz w:val="28"/>
                <w:szCs w:val="28"/>
              </w:rPr>
              <w:t xml:space="preserve">- </w:t>
            </w:r>
            <w:r w:rsidR="00FC4B05" w:rsidRPr="00D6095E">
              <w:rPr>
                <w:sz w:val="28"/>
                <w:szCs w:val="28"/>
              </w:rPr>
              <w:t>обеспечение прав коренных малочисленных народов и нац</w:t>
            </w:r>
            <w:r w:rsidR="00FC4B05">
              <w:rPr>
                <w:sz w:val="28"/>
                <w:szCs w:val="28"/>
              </w:rPr>
              <w:t xml:space="preserve">иональных  </w:t>
            </w:r>
            <w:r w:rsidR="00FC4B05" w:rsidRPr="00D6095E">
              <w:rPr>
                <w:sz w:val="28"/>
                <w:szCs w:val="28"/>
              </w:rPr>
              <w:t>меньшинств;</w:t>
            </w:r>
          </w:p>
          <w:p w:rsidR="00FC4B05" w:rsidRPr="00D6095E" w:rsidRDefault="007730A4" w:rsidP="007730A4">
            <w:pPr>
              <w:ind w:left="12" w:firstLine="284"/>
              <w:jc w:val="both"/>
              <w:rPr>
                <w:sz w:val="28"/>
                <w:szCs w:val="28"/>
              </w:rPr>
            </w:pPr>
            <w:r>
              <w:rPr>
                <w:sz w:val="28"/>
                <w:szCs w:val="28"/>
              </w:rPr>
              <w:t xml:space="preserve">- </w:t>
            </w:r>
            <w:r w:rsidR="00FC4B05" w:rsidRPr="00D6095E">
              <w:rPr>
                <w:sz w:val="28"/>
                <w:szCs w:val="28"/>
              </w:rPr>
              <w:t xml:space="preserve">нормализация </w:t>
            </w:r>
            <w:r w:rsidR="00FC4B05">
              <w:rPr>
                <w:sz w:val="28"/>
                <w:szCs w:val="28"/>
              </w:rPr>
              <w:t>политической обстановки</w:t>
            </w:r>
            <w:r w:rsidR="00FC4B05" w:rsidRPr="00D6095E">
              <w:rPr>
                <w:sz w:val="28"/>
                <w:szCs w:val="28"/>
              </w:rPr>
              <w:t xml:space="preserve">, формирование духа социального мира, спокойствия, недопущение политических, межнациональных и межконфессиональных </w:t>
            </w:r>
            <w:r w:rsidR="00FC4B05" w:rsidRPr="00D6095E">
              <w:rPr>
                <w:sz w:val="28"/>
                <w:szCs w:val="28"/>
              </w:rPr>
              <w:lastRenderedPageBreak/>
              <w:t>конфликтов, с</w:t>
            </w:r>
            <w:r w:rsidR="00FC4B05">
              <w:rPr>
                <w:sz w:val="28"/>
                <w:szCs w:val="28"/>
              </w:rPr>
              <w:t>оциальных разногласий</w:t>
            </w:r>
            <w:r w:rsidR="00FC4B05" w:rsidRPr="00D6095E">
              <w:rPr>
                <w:sz w:val="28"/>
                <w:szCs w:val="28"/>
              </w:rPr>
              <w:t>;</w:t>
            </w:r>
          </w:p>
          <w:p w:rsidR="00FC4B05" w:rsidRPr="00D6095E" w:rsidRDefault="007730A4" w:rsidP="007730A4">
            <w:pPr>
              <w:ind w:left="12" w:firstLine="284"/>
              <w:jc w:val="both"/>
              <w:rPr>
                <w:sz w:val="28"/>
                <w:szCs w:val="28"/>
              </w:rPr>
            </w:pPr>
            <w:r>
              <w:rPr>
                <w:sz w:val="28"/>
                <w:szCs w:val="28"/>
              </w:rPr>
              <w:t xml:space="preserve">- </w:t>
            </w:r>
            <w:r w:rsidR="00FC4B05">
              <w:rPr>
                <w:sz w:val="28"/>
                <w:szCs w:val="28"/>
              </w:rPr>
              <w:t xml:space="preserve">выявление и </w:t>
            </w:r>
            <w:r w:rsidR="00FC4B05" w:rsidRPr="00D6095E">
              <w:rPr>
                <w:sz w:val="28"/>
                <w:szCs w:val="28"/>
              </w:rPr>
              <w:t xml:space="preserve"> устранение причин и условий, способствующих возникновению и распространению религиозного экстремизма;</w:t>
            </w:r>
          </w:p>
          <w:p w:rsidR="00FC4B05" w:rsidRPr="00D6095E" w:rsidRDefault="007730A4" w:rsidP="007730A4">
            <w:pPr>
              <w:ind w:left="12" w:firstLine="284"/>
              <w:jc w:val="both"/>
              <w:rPr>
                <w:sz w:val="28"/>
                <w:szCs w:val="28"/>
              </w:rPr>
            </w:pPr>
            <w:r>
              <w:rPr>
                <w:sz w:val="28"/>
                <w:szCs w:val="28"/>
              </w:rPr>
              <w:t xml:space="preserve">- </w:t>
            </w:r>
            <w:r w:rsidR="00FC4B05" w:rsidRPr="00D6095E">
              <w:rPr>
                <w:sz w:val="28"/>
                <w:szCs w:val="28"/>
              </w:rPr>
              <w:t>повышение культурно-образовательного уровня на</w:t>
            </w:r>
            <w:r w:rsidR="00FC4B05">
              <w:rPr>
                <w:sz w:val="28"/>
                <w:szCs w:val="28"/>
              </w:rPr>
              <w:t xml:space="preserve">селения, </w:t>
            </w:r>
            <w:r w:rsidR="00FC4B05" w:rsidRPr="00D6095E">
              <w:rPr>
                <w:sz w:val="28"/>
                <w:szCs w:val="28"/>
              </w:rPr>
              <w:t>повышение межрелигиозного взаимопонимания;</w:t>
            </w:r>
          </w:p>
          <w:p w:rsidR="00FC4B05" w:rsidRPr="00D6095E" w:rsidRDefault="007730A4" w:rsidP="007730A4">
            <w:pPr>
              <w:ind w:left="12" w:firstLine="284"/>
              <w:jc w:val="both"/>
              <w:rPr>
                <w:sz w:val="28"/>
                <w:szCs w:val="28"/>
              </w:rPr>
            </w:pPr>
            <w:r>
              <w:rPr>
                <w:sz w:val="28"/>
                <w:szCs w:val="28"/>
              </w:rPr>
              <w:t xml:space="preserve">- </w:t>
            </w:r>
            <w:r w:rsidR="00FC4B05" w:rsidRPr="00D6095E">
              <w:rPr>
                <w:sz w:val="28"/>
                <w:szCs w:val="28"/>
              </w:rPr>
              <w:t>формирование толерантности между этноконфессиональными образованиями;</w:t>
            </w:r>
          </w:p>
          <w:p w:rsidR="00FC4B05" w:rsidRPr="00D6095E" w:rsidRDefault="007730A4" w:rsidP="007730A4">
            <w:pPr>
              <w:pStyle w:val="tekstob"/>
              <w:spacing w:before="0" w:beforeAutospacing="0" w:after="0" w:afterAutospacing="0"/>
              <w:ind w:left="12" w:firstLine="284"/>
              <w:jc w:val="both"/>
              <w:rPr>
                <w:sz w:val="28"/>
                <w:szCs w:val="28"/>
              </w:rPr>
            </w:pPr>
            <w:r>
              <w:rPr>
                <w:sz w:val="28"/>
                <w:szCs w:val="28"/>
              </w:rPr>
              <w:t xml:space="preserve">- </w:t>
            </w:r>
            <w:r w:rsidR="00FC4B05" w:rsidRPr="00D6095E">
              <w:rPr>
                <w:sz w:val="28"/>
                <w:szCs w:val="28"/>
              </w:rPr>
              <w:t>Систематический сбор и а</w:t>
            </w:r>
            <w:r w:rsidR="00FC4B05">
              <w:rPr>
                <w:sz w:val="28"/>
                <w:szCs w:val="28"/>
              </w:rPr>
              <w:t>нализ данных о ходе выполнения Подп</w:t>
            </w:r>
            <w:r w:rsidR="00FC4B05" w:rsidRPr="00D6095E">
              <w:rPr>
                <w:sz w:val="28"/>
                <w:szCs w:val="28"/>
              </w:rPr>
              <w:t>рограммы.</w:t>
            </w:r>
          </w:p>
        </w:tc>
      </w:tr>
      <w:tr w:rsidR="00FC4B05" w:rsidRPr="00D6095E" w:rsidTr="007730A4">
        <w:trPr>
          <w:trHeight w:val="322"/>
        </w:trPr>
        <w:tc>
          <w:tcPr>
            <w:tcW w:w="2835" w:type="dxa"/>
            <w:tcBorders>
              <w:top w:val="single" w:sz="4" w:space="0" w:color="auto"/>
              <w:left w:val="single" w:sz="4" w:space="0" w:color="000000"/>
              <w:bottom w:val="single" w:sz="4" w:space="0" w:color="000000"/>
            </w:tcBorders>
          </w:tcPr>
          <w:p w:rsidR="00FC4B05" w:rsidRPr="00D6095E" w:rsidRDefault="00FC4B05" w:rsidP="00261CDB">
            <w:pPr>
              <w:snapToGrid w:val="0"/>
              <w:ind w:right="375"/>
              <w:jc w:val="both"/>
              <w:rPr>
                <w:sz w:val="28"/>
                <w:szCs w:val="28"/>
              </w:rPr>
            </w:pPr>
            <w:r w:rsidRPr="00D6095E">
              <w:rPr>
                <w:sz w:val="28"/>
                <w:szCs w:val="28"/>
              </w:rPr>
              <w:lastRenderedPageBreak/>
              <w:t xml:space="preserve">Сроки реализации </w:t>
            </w:r>
            <w:r>
              <w:rPr>
                <w:sz w:val="28"/>
                <w:szCs w:val="28"/>
              </w:rPr>
              <w:t>Подп</w:t>
            </w:r>
            <w:r w:rsidRPr="00D6095E">
              <w:rPr>
                <w:sz w:val="28"/>
                <w:szCs w:val="28"/>
              </w:rPr>
              <w:t>рограмма</w:t>
            </w:r>
          </w:p>
        </w:tc>
        <w:tc>
          <w:tcPr>
            <w:tcW w:w="6525" w:type="dxa"/>
            <w:tcBorders>
              <w:top w:val="single" w:sz="4" w:space="0" w:color="auto"/>
              <w:left w:val="single" w:sz="4" w:space="0" w:color="000000"/>
              <w:bottom w:val="single" w:sz="4" w:space="0" w:color="000000"/>
              <w:right w:val="single" w:sz="4" w:space="0" w:color="000000"/>
            </w:tcBorders>
          </w:tcPr>
          <w:p w:rsidR="00FC4B05" w:rsidRDefault="00FC4B05" w:rsidP="00261CDB">
            <w:pPr>
              <w:snapToGrid w:val="0"/>
              <w:ind w:right="375"/>
              <w:jc w:val="both"/>
              <w:rPr>
                <w:sz w:val="28"/>
                <w:szCs w:val="28"/>
              </w:rPr>
            </w:pPr>
            <w:r>
              <w:rPr>
                <w:sz w:val="28"/>
                <w:szCs w:val="28"/>
              </w:rPr>
              <w:t>2018-2022</w:t>
            </w:r>
            <w:r w:rsidRPr="00D6095E">
              <w:rPr>
                <w:sz w:val="28"/>
                <w:szCs w:val="28"/>
              </w:rPr>
              <w:t xml:space="preserve"> годы</w:t>
            </w:r>
          </w:p>
          <w:p w:rsidR="00FC4B05" w:rsidRPr="00D6095E" w:rsidRDefault="00FC4B05" w:rsidP="00261CDB">
            <w:pPr>
              <w:snapToGrid w:val="0"/>
              <w:ind w:right="375"/>
              <w:jc w:val="both"/>
              <w:rPr>
                <w:sz w:val="28"/>
                <w:szCs w:val="28"/>
              </w:rPr>
            </w:pPr>
            <w:r w:rsidRPr="0045380D">
              <w:rPr>
                <w:sz w:val="28"/>
                <w:szCs w:val="28"/>
              </w:rPr>
              <w:t>Этапы реализации подпрограммы не выделяются</w:t>
            </w:r>
          </w:p>
          <w:p w:rsidR="00FC4B05" w:rsidRPr="00D6095E" w:rsidRDefault="00FC4B05" w:rsidP="00261CDB">
            <w:pPr>
              <w:snapToGrid w:val="0"/>
              <w:ind w:right="375"/>
              <w:jc w:val="both"/>
              <w:rPr>
                <w:sz w:val="28"/>
                <w:szCs w:val="28"/>
              </w:rPr>
            </w:pPr>
          </w:p>
        </w:tc>
      </w:tr>
      <w:tr w:rsidR="00FC4B05" w:rsidRPr="00D6095E" w:rsidTr="00261CDB">
        <w:trPr>
          <w:trHeight w:val="322"/>
        </w:trPr>
        <w:tc>
          <w:tcPr>
            <w:tcW w:w="2835" w:type="dxa"/>
            <w:tcBorders>
              <w:top w:val="single" w:sz="4" w:space="0" w:color="000000"/>
              <w:left w:val="single" w:sz="4" w:space="0" w:color="000000"/>
              <w:bottom w:val="single" w:sz="4" w:space="0" w:color="000000"/>
            </w:tcBorders>
          </w:tcPr>
          <w:p w:rsidR="00FC4B05" w:rsidRPr="00B17DA9" w:rsidRDefault="00FC4B05" w:rsidP="00261CDB">
            <w:pPr>
              <w:snapToGrid w:val="0"/>
              <w:ind w:right="375"/>
              <w:jc w:val="both"/>
              <w:rPr>
                <w:sz w:val="28"/>
                <w:szCs w:val="28"/>
              </w:rPr>
            </w:pPr>
            <w:r w:rsidRPr="00B17DA9">
              <w:rPr>
                <w:sz w:val="28"/>
                <w:szCs w:val="28"/>
              </w:rPr>
              <w:t xml:space="preserve">Индикаторы </w:t>
            </w:r>
          </w:p>
          <w:p w:rsidR="00FC4B05" w:rsidRPr="00B17DA9" w:rsidRDefault="00FC4B05" w:rsidP="00261CDB">
            <w:pPr>
              <w:rPr>
                <w:sz w:val="28"/>
                <w:szCs w:val="28"/>
              </w:rPr>
            </w:pPr>
          </w:p>
          <w:p w:rsidR="00FC4B05" w:rsidRPr="00B17DA9" w:rsidRDefault="00FC4B05" w:rsidP="00261CDB">
            <w:pPr>
              <w:rPr>
                <w:sz w:val="28"/>
                <w:szCs w:val="28"/>
              </w:rPr>
            </w:pPr>
            <w:r w:rsidRPr="00B17DA9">
              <w:rPr>
                <w:sz w:val="28"/>
                <w:szCs w:val="28"/>
              </w:rPr>
              <w:t>Подпрограммы</w:t>
            </w:r>
          </w:p>
        </w:tc>
        <w:tc>
          <w:tcPr>
            <w:tcW w:w="6525" w:type="dxa"/>
            <w:tcBorders>
              <w:top w:val="single" w:sz="4" w:space="0" w:color="000000"/>
              <w:left w:val="single" w:sz="4" w:space="0" w:color="000000"/>
              <w:bottom w:val="single" w:sz="4" w:space="0" w:color="000000"/>
              <w:right w:val="single" w:sz="4" w:space="0" w:color="000000"/>
            </w:tcBorders>
          </w:tcPr>
          <w:p w:rsidR="00FC4B05" w:rsidRPr="001E11A6" w:rsidRDefault="00FC4B05" w:rsidP="007730A4">
            <w:pPr>
              <w:numPr>
                <w:ilvl w:val="0"/>
                <w:numId w:val="15"/>
              </w:numPr>
              <w:ind w:left="12" w:firstLine="284"/>
              <w:jc w:val="both"/>
              <w:rPr>
                <w:color w:val="FF0000"/>
                <w:sz w:val="28"/>
                <w:szCs w:val="28"/>
              </w:rPr>
            </w:pPr>
            <w:r w:rsidRPr="001E11A6">
              <w:rPr>
                <w:sz w:val="28"/>
                <w:szCs w:val="28"/>
              </w:rPr>
              <w:t>Количество общественных объединений, созданных по национально-культурному признаку и занятых в осуществлении сохранения и развития культуры;</w:t>
            </w:r>
          </w:p>
          <w:p w:rsidR="00FC4B05" w:rsidRPr="001E11A6" w:rsidRDefault="00FC4B05" w:rsidP="00261CDB">
            <w:pPr>
              <w:numPr>
                <w:ilvl w:val="0"/>
                <w:numId w:val="15"/>
              </w:numPr>
              <w:jc w:val="both"/>
              <w:rPr>
                <w:sz w:val="28"/>
                <w:szCs w:val="28"/>
              </w:rPr>
            </w:pPr>
            <w:r>
              <w:rPr>
                <w:sz w:val="28"/>
                <w:szCs w:val="28"/>
              </w:rPr>
              <w:t>Межэтнические конфликты;</w:t>
            </w:r>
            <w:r w:rsidRPr="001E11A6">
              <w:rPr>
                <w:sz w:val="28"/>
                <w:szCs w:val="28"/>
              </w:rPr>
              <w:t xml:space="preserve"> </w:t>
            </w:r>
          </w:p>
          <w:p w:rsidR="00FC4B05" w:rsidRPr="00B17DA9" w:rsidRDefault="00FC4B05" w:rsidP="007730A4">
            <w:pPr>
              <w:numPr>
                <w:ilvl w:val="0"/>
                <w:numId w:val="15"/>
              </w:numPr>
              <w:jc w:val="both"/>
              <w:rPr>
                <w:sz w:val="28"/>
                <w:szCs w:val="28"/>
              </w:rPr>
            </w:pPr>
            <w:r w:rsidRPr="001E11A6">
              <w:rPr>
                <w:sz w:val="28"/>
                <w:szCs w:val="28"/>
              </w:rPr>
              <w:t>Консультационно-справоч</w:t>
            </w:r>
            <w:r>
              <w:rPr>
                <w:sz w:val="28"/>
                <w:szCs w:val="28"/>
              </w:rPr>
              <w:t>ная юридическая помощь.</w:t>
            </w:r>
            <w:r w:rsidR="007730A4" w:rsidRPr="00B17DA9">
              <w:rPr>
                <w:sz w:val="28"/>
                <w:szCs w:val="28"/>
              </w:rPr>
              <w:t xml:space="preserve"> </w:t>
            </w:r>
          </w:p>
        </w:tc>
      </w:tr>
      <w:tr w:rsidR="00FC4B05" w:rsidRPr="00D6095E" w:rsidTr="00261CDB">
        <w:trPr>
          <w:trHeight w:val="322"/>
        </w:trPr>
        <w:tc>
          <w:tcPr>
            <w:tcW w:w="2835" w:type="dxa"/>
            <w:tcBorders>
              <w:top w:val="single" w:sz="4" w:space="0" w:color="000000"/>
              <w:left w:val="single" w:sz="4" w:space="0" w:color="000000"/>
              <w:bottom w:val="single" w:sz="4" w:space="0" w:color="000000"/>
            </w:tcBorders>
          </w:tcPr>
          <w:p w:rsidR="00FC4B05" w:rsidRPr="00D6095E" w:rsidRDefault="00FC4B05" w:rsidP="00261CDB">
            <w:pPr>
              <w:snapToGrid w:val="0"/>
              <w:ind w:left="-108" w:right="375" w:firstLine="108"/>
              <w:jc w:val="both"/>
              <w:rPr>
                <w:sz w:val="28"/>
                <w:szCs w:val="28"/>
              </w:rPr>
            </w:pPr>
            <w:r w:rsidRPr="00D6095E">
              <w:rPr>
                <w:sz w:val="28"/>
                <w:szCs w:val="28"/>
              </w:rPr>
              <w:t xml:space="preserve">Законодательное обоснование </w:t>
            </w:r>
            <w:r>
              <w:rPr>
                <w:sz w:val="28"/>
                <w:szCs w:val="28"/>
              </w:rPr>
              <w:t>Подп</w:t>
            </w:r>
            <w:r w:rsidRPr="00D6095E">
              <w:rPr>
                <w:sz w:val="28"/>
                <w:szCs w:val="28"/>
              </w:rPr>
              <w:t>рограм</w:t>
            </w:r>
            <w:r>
              <w:rPr>
                <w:sz w:val="28"/>
                <w:szCs w:val="28"/>
              </w:rPr>
              <w:t>мы</w:t>
            </w:r>
          </w:p>
        </w:tc>
        <w:tc>
          <w:tcPr>
            <w:tcW w:w="6525" w:type="dxa"/>
            <w:tcBorders>
              <w:top w:val="single" w:sz="4" w:space="0" w:color="000000"/>
              <w:left w:val="single" w:sz="4" w:space="0" w:color="000000"/>
              <w:bottom w:val="single" w:sz="4" w:space="0" w:color="000000"/>
              <w:right w:val="single" w:sz="4" w:space="0" w:color="000000"/>
            </w:tcBorders>
          </w:tcPr>
          <w:p w:rsidR="00FC4B05" w:rsidRPr="007A2445" w:rsidRDefault="00FC4B05" w:rsidP="00261CDB">
            <w:pPr>
              <w:ind w:left="-63" w:firstLine="228"/>
              <w:rPr>
                <w:sz w:val="28"/>
                <w:szCs w:val="28"/>
              </w:rPr>
            </w:pPr>
            <w:r w:rsidRPr="007A2445">
              <w:rPr>
                <w:sz w:val="28"/>
                <w:szCs w:val="28"/>
              </w:rPr>
              <w:t xml:space="preserve">Указ Президента РФ от 19 декабря </w:t>
            </w:r>
            <w:smartTag w:uri="urn:schemas-microsoft-com:office:smarttags" w:element="metricconverter">
              <w:smartTagPr>
                <w:attr w:name="ProductID" w:val="2012 г"/>
              </w:smartTagPr>
              <w:r w:rsidRPr="007A2445">
                <w:rPr>
                  <w:sz w:val="28"/>
                  <w:szCs w:val="28"/>
                </w:rPr>
                <w:t>2012 г</w:t>
              </w:r>
            </w:smartTag>
            <w:r w:rsidRPr="007A2445">
              <w:rPr>
                <w:sz w:val="28"/>
                <w:szCs w:val="28"/>
              </w:rPr>
              <w:t>. N 1666; "О Стратегии государственной национальной политики Российской Федерации на период до 2025 года";</w:t>
            </w:r>
          </w:p>
          <w:p w:rsidR="00FC4B05" w:rsidRPr="007A2445" w:rsidRDefault="00FC4B05" w:rsidP="00261CDB">
            <w:pPr>
              <w:ind w:left="-63" w:firstLine="228"/>
              <w:rPr>
                <w:sz w:val="28"/>
                <w:szCs w:val="28"/>
              </w:rPr>
            </w:pPr>
            <w:r w:rsidRPr="007A2445">
              <w:rPr>
                <w:sz w:val="28"/>
                <w:szCs w:val="28"/>
              </w:rPr>
              <w:t xml:space="preserve">Федеральный закон от 22 октября </w:t>
            </w:r>
            <w:smartTag w:uri="urn:schemas-microsoft-com:office:smarttags" w:element="metricconverter">
              <w:smartTagPr>
                <w:attr w:name="ProductID" w:val="2013 г"/>
              </w:smartTagPr>
              <w:r w:rsidRPr="007A2445">
                <w:rPr>
                  <w:sz w:val="28"/>
                  <w:szCs w:val="28"/>
                </w:rPr>
                <w:t>2013 г</w:t>
              </w:r>
            </w:smartTag>
            <w:r w:rsidRPr="007A2445">
              <w:rPr>
                <w:sz w:val="28"/>
                <w:szCs w:val="28"/>
              </w:rPr>
              <w:t>. № 284-ФЗ «О внесении изменений в отдельные законодательные акты Российской Федерации в части определения полномочий и ответственности органов государственной власти субъектов Российской Федерации, органов местного самоуправления и их должностных лиц в сфере межнациональных отношений»;</w:t>
            </w:r>
          </w:p>
          <w:p w:rsidR="00FC4B05" w:rsidRPr="001A6CFE" w:rsidRDefault="00FC4B05" w:rsidP="00261CDB">
            <w:pPr>
              <w:ind w:left="-63" w:firstLine="228"/>
              <w:rPr>
                <w:sz w:val="28"/>
                <w:szCs w:val="28"/>
              </w:rPr>
            </w:pPr>
            <w:r w:rsidRPr="001A6CFE">
              <w:rPr>
                <w:sz w:val="28"/>
                <w:szCs w:val="28"/>
              </w:rPr>
              <w:t>Федеральный закон от 19 мая 1995 года № 82-ФЗ (ред. от 02.06.2016) «Об общественных объединениях»;</w:t>
            </w:r>
          </w:p>
          <w:p w:rsidR="00FC4B05" w:rsidRPr="001A6CFE" w:rsidRDefault="00FC4B05" w:rsidP="00261CDB">
            <w:pPr>
              <w:autoSpaceDE w:val="0"/>
              <w:autoSpaceDN w:val="0"/>
              <w:adjustRightInd w:val="0"/>
              <w:ind w:left="-63" w:firstLine="228"/>
              <w:rPr>
                <w:sz w:val="28"/>
                <w:szCs w:val="28"/>
              </w:rPr>
            </w:pPr>
            <w:r w:rsidRPr="001A6CFE">
              <w:rPr>
                <w:sz w:val="28"/>
                <w:szCs w:val="28"/>
              </w:rPr>
              <w:t>"Бюджетный кодекс Российской Федерации" от 31.07.1998 N 145-ФЗ (ред. от 14.11.2017);</w:t>
            </w:r>
          </w:p>
          <w:p w:rsidR="00FC4B05" w:rsidRPr="001A6CFE" w:rsidRDefault="00FC4B05" w:rsidP="00261CDB">
            <w:pPr>
              <w:autoSpaceDE w:val="0"/>
              <w:autoSpaceDN w:val="0"/>
              <w:adjustRightInd w:val="0"/>
              <w:ind w:left="-63" w:firstLine="228"/>
              <w:rPr>
                <w:sz w:val="28"/>
                <w:szCs w:val="28"/>
              </w:rPr>
            </w:pPr>
            <w:r w:rsidRPr="001A6CFE">
              <w:rPr>
                <w:sz w:val="28"/>
                <w:szCs w:val="28"/>
              </w:rPr>
              <w:t xml:space="preserve">Федеральный закон от 6 октября 2003 года №131(ред. от 30.10.2017)  "Об общих принципах организации местного самоуправления в Российской Федерации"; </w:t>
            </w:r>
          </w:p>
          <w:p w:rsidR="00FC4B05" w:rsidRPr="001A6CFE" w:rsidRDefault="00FC4B05" w:rsidP="00261CDB">
            <w:pPr>
              <w:autoSpaceDE w:val="0"/>
              <w:autoSpaceDN w:val="0"/>
              <w:adjustRightInd w:val="0"/>
              <w:ind w:left="-63" w:firstLine="228"/>
              <w:rPr>
                <w:sz w:val="28"/>
                <w:szCs w:val="28"/>
              </w:rPr>
            </w:pPr>
            <w:r w:rsidRPr="001A6CFE">
              <w:rPr>
                <w:sz w:val="28"/>
                <w:szCs w:val="28"/>
              </w:rPr>
              <w:t xml:space="preserve">Федеральный закон от 30 апреля </w:t>
            </w:r>
            <w:smartTag w:uri="urn:schemas-microsoft-com:office:smarttags" w:element="metricconverter">
              <w:smartTagPr>
                <w:attr w:name="ProductID" w:val="1999 г"/>
              </w:smartTagPr>
              <w:r w:rsidRPr="001A6CFE">
                <w:rPr>
                  <w:sz w:val="28"/>
                  <w:szCs w:val="28"/>
                </w:rPr>
                <w:t>1999 г</w:t>
              </w:r>
            </w:smartTag>
            <w:r w:rsidRPr="001A6CFE">
              <w:rPr>
                <w:sz w:val="28"/>
                <w:szCs w:val="28"/>
              </w:rPr>
              <w:t xml:space="preserve">. № 82-ФЗ (ред. от 13.07.2015) «О гарантиях прав коренных малочисленных народов Российской Федерации»; </w:t>
            </w:r>
          </w:p>
          <w:p w:rsidR="00FC4B05" w:rsidRPr="001A6CFE" w:rsidRDefault="00FC4B05" w:rsidP="00261CDB">
            <w:pPr>
              <w:tabs>
                <w:tab w:val="left" w:pos="522"/>
                <w:tab w:val="left" w:pos="709"/>
                <w:tab w:val="left" w:pos="2268"/>
                <w:tab w:val="left" w:pos="3402"/>
                <w:tab w:val="left" w:pos="4536"/>
                <w:tab w:val="left" w:pos="5670"/>
                <w:tab w:val="left" w:pos="6804"/>
                <w:tab w:val="left" w:pos="7938"/>
                <w:tab w:val="left" w:pos="9072"/>
              </w:tabs>
              <w:ind w:left="-63" w:firstLine="228"/>
              <w:jc w:val="both"/>
              <w:rPr>
                <w:sz w:val="28"/>
                <w:szCs w:val="28"/>
              </w:rPr>
            </w:pPr>
            <w:r w:rsidRPr="001A6CFE">
              <w:rPr>
                <w:sz w:val="28"/>
                <w:szCs w:val="28"/>
              </w:rPr>
              <w:lastRenderedPageBreak/>
              <w:t>Федеральный закон от 11 августа 1995 года № 135-ФЗ (ред. от 05.05.2014) «О благотворительной деятельности и благотворительных организациях»;</w:t>
            </w:r>
          </w:p>
          <w:p w:rsidR="00FC4B05" w:rsidRPr="001A6CFE" w:rsidRDefault="00FC4B05" w:rsidP="00261CDB">
            <w:pPr>
              <w:tabs>
                <w:tab w:val="left" w:pos="522"/>
                <w:tab w:val="left" w:pos="709"/>
                <w:tab w:val="left" w:pos="2268"/>
                <w:tab w:val="left" w:pos="3402"/>
                <w:tab w:val="left" w:pos="4536"/>
                <w:tab w:val="left" w:pos="5670"/>
                <w:tab w:val="left" w:pos="6804"/>
                <w:tab w:val="left" w:pos="7938"/>
                <w:tab w:val="left" w:pos="9072"/>
              </w:tabs>
              <w:ind w:left="-63" w:firstLine="228"/>
              <w:rPr>
                <w:sz w:val="28"/>
                <w:szCs w:val="28"/>
              </w:rPr>
            </w:pPr>
            <w:r w:rsidRPr="001A6CFE">
              <w:rPr>
                <w:sz w:val="28"/>
                <w:szCs w:val="28"/>
              </w:rPr>
              <w:t>Федеральный закон от 12 января 1996 года № 7-ФЗ (ред. от 19.12.2016, с изм. от 01.07.2017) «О некоммерческих организациях»;</w:t>
            </w:r>
          </w:p>
          <w:p w:rsidR="00FC4B05" w:rsidRPr="00810FA7" w:rsidRDefault="00FC4B05" w:rsidP="00261CDB">
            <w:pPr>
              <w:tabs>
                <w:tab w:val="left" w:pos="522"/>
                <w:tab w:val="left" w:pos="709"/>
                <w:tab w:val="left" w:pos="2268"/>
                <w:tab w:val="left" w:pos="3402"/>
                <w:tab w:val="left" w:pos="4536"/>
                <w:tab w:val="left" w:pos="5670"/>
                <w:tab w:val="left" w:pos="6804"/>
                <w:tab w:val="left" w:pos="7938"/>
                <w:tab w:val="left" w:pos="9072"/>
              </w:tabs>
              <w:ind w:left="-63" w:firstLine="228"/>
              <w:jc w:val="both"/>
              <w:rPr>
                <w:sz w:val="28"/>
                <w:szCs w:val="28"/>
              </w:rPr>
            </w:pPr>
            <w:r w:rsidRPr="00810FA7">
              <w:rPr>
                <w:sz w:val="28"/>
                <w:szCs w:val="28"/>
              </w:rPr>
              <w:t>Федеральный закон от 17 июня 1996 года № 74-ФЗ</w:t>
            </w:r>
            <w:r w:rsidRPr="00810FA7">
              <w:t xml:space="preserve"> </w:t>
            </w:r>
            <w:r w:rsidRPr="00810FA7">
              <w:rPr>
                <w:sz w:val="28"/>
                <w:szCs w:val="28"/>
              </w:rPr>
              <w:t>(ред. от 04.11. 2014) «О национально-культурной автономии»;</w:t>
            </w:r>
          </w:p>
          <w:p w:rsidR="00FC4B05" w:rsidRPr="00810FA7" w:rsidRDefault="00FC4B05" w:rsidP="00261CDB">
            <w:pPr>
              <w:tabs>
                <w:tab w:val="left" w:pos="522"/>
                <w:tab w:val="left" w:pos="709"/>
                <w:tab w:val="left" w:pos="2268"/>
                <w:tab w:val="left" w:pos="3402"/>
                <w:tab w:val="left" w:pos="4536"/>
                <w:tab w:val="left" w:pos="5670"/>
                <w:tab w:val="left" w:pos="6804"/>
                <w:tab w:val="left" w:pos="7938"/>
                <w:tab w:val="left" w:pos="9072"/>
              </w:tabs>
              <w:ind w:left="-63" w:firstLine="228"/>
              <w:jc w:val="both"/>
              <w:rPr>
                <w:sz w:val="28"/>
                <w:szCs w:val="28"/>
              </w:rPr>
            </w:pPr>
            <w:r w:rsidRPr="00810FA7">
              <w:rPr>
                <w:sz w:val="28"/>
                <w:szCs w:val="28"/>
              </w:rPr>
              <w:t>Федеральный закон от 26 сентября 1997 года № 125-ФЗ (ред. от 06.07.2016) «О свободе совести и о религиозных объединениях»;</w:t>
            </w:r>
          </w:p>
          <w:p w:rsidR="00FC4B05" w:rsidRPr="00810FA7" w:rsidRDefault="00FC4B05" w:rsidP="00261CDB">
            <w:pPr>
              <w:ind w:left="-63" w:right="375" w:firstLine="228"/>
              <w:jc w:val="both"/>
              <w:rPr>
                <w:sz w:val="28"/>
                <w:szCs w:val="28"/>
              </w:rPr>
            </w:pPr>
            <w:r w:rsidRPr="00810FA7">
              <w:rPr>
                <w:sz w:val="28"/>
                <w:szCs w:val="28"/>
              </w:rPr>
              <w:t>Федеральный закон от 05.04.2010 № 40 ( ред. от 27.05.2014) «О внесении изменений в отдельные законодательные акты Российской Федерации по вопросу поддержки социально-ориентированных некоммерческих организаций».</w:t>
            </w:r>
          </w:p>
        </w:tc>
      </w:tr>
      <w:tr w:rsidR="00FC4B05" w:rsidRPr="00D6095E" w:rsidTr="00261CDB">
        <w:trPr>
          <w:trHeight w:val="322"/>
        </w:trPr>
        <w:tc>
          <w:tcPr>
            <w:tcW w:w="2835" w:type="dxa"/>
            <w:tcBorders>
              <w:top w:val="single" w:sz="4" w:space="0" w:color="000000"/>
              <w:left w:val="single" w:sz="4" w:space="0" w:color="000000"/>
              <w:bottom w:val="single" w:sz="4" w:space="0" w:color="000000"/>
            </w:tcBorders>
          </w:tcPr>
          <w:p w:rsidR="00FC4B05" w:rsidRPr="00D6095E" w:rsidRDefault="00FC4B05" w:rsidP="00261CDB">
            <w:pPr>
              <w:snapToGrid w:val="0"/>
              <w:ind w:right="375"/>
              <w:jc w:val="both"/>
              <w:rPr>
                <w:sz w:val="28"/>
                <w:szCs w:val="28"/>
              </w:rPr>
            </w:pPr>
            <w:r w:rsidRPr="00D6095E">
              <w:rPr>
                <w:sz w:val="28"/>
                <w:szCs w:val="28"/>
              </w:rPr>
              <w:lastRenderedPageBreak/>
              <w:t xml:space="preserve">Основные исполнители </w:t>
            </w:r>
            <w:r>
              <w:rPr>
                <w:sz w:val="28"/>
                <w:szCs w:val="28"/>
              </w:rPr>
              <w:t>Подп</w:t>
            </w:r>
            <w:r w:rsidRPr="00D6095E">
              <w:rPr>
                <w:sz w:val="28"/>
                <w:szCs w:val="28"/>
              </w:rPr>
              <w:t>рограм</w:t>
            </w:r>
            <w:r>
              <w:rPr>
                <w:sz w:val="28"/>
                <w:szCs w:val="28"/>
              </w:rPr>
              <w:t>мы</w:t>
            </w:r>
          </w:p>
        </w:tc>
        <w:tc>
          <w:tcPr>
            <w:tcW w:w="6525" w:type="dxa"/>
            <w:tcBorders>
              <w:top w:val="single" w:sz="4" w:space="0" w:color="000000"/>
              <w:left w:val="single" w:sz="4" w:space="0" w:color="000000"/>
              <w:bottom w:val="single" w:sz="4" w:space="0" w:color="000000"/>
              <w:right w:val="single" w:sz="4" w:space="0" w:color="000000"/>
            </w:tcBorders>
          </w:tcPr>
          <w:p w:rsidR="00FC4B05" w:rsidRDefault="00FC4B05" w:rsidP="007730A4">
            <w:pPr>
              <w:snapToGrid w:val="0"/>
              <w:ind w:right="375" w:firstLine="438"/>
              <w:jc w:val="both"/>
              <w:rPr>
                <w:sz w:val="28"/>
                <w:szCs w:val="28"/>
              </w:rPr>
            </w:pPr>
            <w:r>
              <w:rPr>
                <w:sz w:val="28"/>
                <w:szCs w:val="28"/>
              </w:rPr>
              <w:t>Комитет социального развития администрации</w:t>
            </w:r>
            <w:r w:rsidRPr="00D6095E">
              <w:rPr>
                <w:sz w:val="28"/>
                <w:szCs w:val="28"/>
              </w:rPr>
              <w:t xml:space="preserve"> муниципального района «Каларский район» (куратор программы заместитель руководителя администрации по социальным вопросам),</w:t>
            </w:r>
          </w:p>
          <w:p w:rsidR="00FC4B05" w:rsidRPr="00DC29A1" w:rsidRDefault="00FC4B05" w:rsidP="007730A4">
            <w:pPr>
              <w:snapToGrid w:val="0"/>
              <w:ind w:right="375" w:firstLine="438"/>
              <w:jc w:val="both"/>
              <w:rPr>
                <w:sz w:val="28"/>
                <w:szCs w:val="28"/>
              </w:rPr>
            </w:pPr>
            <w:r w:rsidRPr="00DC29A1">
              <w:rPr>
                <w:sz w:val="28"/>
                <w:szCs w:val="28"/>
              </w:rPr>
              <w:t>Администрации сельских и городского поселений;</w:t>
            </w:r>
          </w:p>
          <w:p w:rsidR="00FC4B05" w:rsidRDefault="00FC4B05" w:rsidP="007730A4">
            <w:pPr>
              <w:snapToGrid w:val="0"/>
              <w:ind w:right="375" w:firstLine="438"/>
              <w:jc w:val="both"/>
            </w:pPr>
            <w:r w:rsidRPr="00DC29A1">
              <w:rPr>
                <w:sz w:val="28"/>
                <w:szCs w:val="28"/>
              </w:rPr>
              <w:t>Муниципальные учреждения культуры</w:t>
            </w:r>
            <w:r>
              <w:rPr>
                <w:sz w:val="28"/>
                <w:szCs w:val="28"/>
              </w:rPr>
              <w:t xml:space="preserve"> и образования</w:t>
            </w:r>
            <w:r w:rsidRPr="00DC29A1">
              <w:rPr>
                <w:sz w:val="28"/>
                <w:szCs w:val="28"/>
              </w:rPr>
              <w:t>;</w:t>
            </w:r>
            <w:r>
              <w:t xml:space="preserve"> </w:t>
            </w:r>
          </w:p>
          <w:p w:rsidR="00FC4B05" w:rsidRPr="00DC29A1" w:rsidRDefault="00FC4B05" w:rsidP="007730A4">
            <w:pPr>
              <w:snapToGrid w:val="0"/>
              <w:ind w:right="375" w:firstLine="438"/>
              <w:jc w:val="both"/>
              <w:rPr>
                <w:sz w:val="28"/>
                <w:szCs w:val="28"/>
              </w:rPr>
            </w:pPr>
            <w:r w:rsidRPr="00DC29A1">
              <w:rPr>
                <w:sz w:val="28"/>
                <w:szCs w:val="28"/>
              </w:rPr>
              <w:t>Муниципальное автономное учреждение «Редакция газеты "Северная правда";</w:t>
            </w:r>
          </w:p>
          <w:p w:rsidR="00FC4B05" w:rsidRDefault="00FC4B05" w:rsidP="007730A4">
            <w:pPr>
              <w:snapToGrid w:val="0"/>
              <w:ind w:right="375" w:firstLine="438"/>
              <w:jc w:val="both"/>
              <w:rPr>
                <w:sz w:val="28"/>
                <w:szCs w:val="28"/>
              </w:rPr>
            </w:pPr>
            <w:r>
              <w:rPr>
                <w:sz w:val="28"/>
                <w:szCs w:val="28"/>
              </w:rPr>
              <w:t>По согласованию:</w:t>
            </w:r>
          </w:p>
          <w:p w:rsidR="00FC4B05" w:rsidRPr="00DC29A1" w:rsidRDefault="00FC4B05" w:rsidP="007730A4">
            <w:pPr>
              <w:snapToGrid w:val="0"/>
              <w:ind w:right="375" w:firstLine="438"/>
              <w:jc w:val="both"/>
              <w:rPr>
                <w:sz w:val="28"/>
                <w:szCs w:val="28"/>
              </w:rPr>
            </w:pPr>
            <w:r w:rsidRPr="00DC29A1">
              <w:rPr>
                <w:sz w:val="28"/>
                <w:szCs w:val="28"/>
              </w:rPr>
              <w:t xml:space="preserve">Государственное казенное учреждение «Краевой центр занятости населения» Забайкальского края Чернышевский и Каларский отдел </w:t>
            </w:r>
          </w:p>
          <w:p w:rsidR="00FC4B05" w:rsidRPr="00DC29A1" w:rsidRDefault="00FC4B05" w:rsidP="007730A4">
            <w:pPr>
              <w:snapToGrid w:val="0"/>
              <w:ind w:right="375" w:firstLine="438"/>
              <w:jc w:val="both"/>
              <w:rPr>
                <w:sz w:val="28"/>
                <w:szCs w:val="28"/>
              </w:rPr>
            </w:pPr>
            <w:r w:rsidRPr="00DC29A1">
              <w:rPr>
                <w:sz w:val="28"/>
                <w:szCs w:val="28"/>
              </w:rPr>
              <w:t xml:space="preserve">Каларский отдел Министерства социальной защиты населения Забайкальского края </w:t>
            </w:r>
          </w:p>
          <w:p w:rsidR="00FC4B05" w:rsidRDefault="00FC4B05" w:rsidP="007730A4">
            <w:pPr>
              <w:snapToGrid w:val="0"/>
              <w:ind w:right="375" w:firstLine="438"/>
              <w:jc w:val="both"/>
              <w:rPr>
                <w:sz w:val="28"/>
                <w:szCs w:val="28"/>
              </w:rPr>
            </w:pPr>
            <w:r w:rsidRPr="00DC29A1">
              <w:rPr>
                <w:sz w:val="28"/>
                <w:szCs w:val="28"/>
              </w:rPr>
              <w:t>отдел МВД России по Каларскому району</w:t>
            </w:r>
          </w:p>
          <w:p w:rsidR="00FC4B05" w:rsidRDefault="00FC4B05" w:rsidP="007730A4">
            <w:pPr>
              <w:snapToGrid w:val="0"/>
              <w:ind w:right="375" w:firstLine="438"/>
              <w:jc w:val="both"/>
              <w:rPr>
                <w:sz w:val="28"/>
                <w:szCs w:val="28"/>
              </w:rPr>
            </w:pPr>
          </w:p>
          <w:p w:rsidR="00FC4B05" w:rsidRDefault="00FC4B05" w:rsidP="007730A4">
            <w:pPr>
              <w:snapToGrid w:val="0"/>
              <w:ind w:right="375" w:firstLine="438"/>
              <w:jc w:val="both"/>
              <w:rPr>
                <w:sz w:val="28"/>
                <w:szCs w:val="28"/>
              </w:rPr>
            </w:pPr>
            <w:r w:rsidRPr="00DC29A1">
              <w:rPr>
                <w:sz w:val="28"/>
                <w:szCs w:val="28"/>
              </w:rPr>
              <w:t>Соисполнители подпрограммы</w:t>
            </w:r>
            <w:r>
              <w:rPr>
                <w:sz w:val="28"/>
                <w:szCs w:val="28"/>
              </w:rPr>
              <w:t>:</w:t>
            </w:r>
          </w:p>
          <w:p w:rsidR="00FC4B05" w:rsidRPr="00D6095E" w:rsidRDefault="00FC4B05" w:rsidP="007730A4">
            <w:pPr>
              <w:snapToGrid w:val="0"/>
              <w:ind w:right="375" w:firstLine="438"/>
              <w:jc w:val="both"/>
              <w:rPr>
                <w:sz w:val="28"/>
                <w:szCs w:val="28"/>
              </w:rPr>
            </w:pPr>
            <w:r w:rsidRPr="00D6095E">
              <w:rPr>
                <w:sz w:val="28"/>
                <w:szCs w:val="28"/>
              </w:rPr>
              <w:t>общественные объединения граждан, религиозные объединения, национально-культурные общества, действующие на территории района.</w:t>
            </w:r>
          </w:p>
        </w:tc>
      </w:tr>
      <w:tr w:rsidR="00FC4B05" w:rsidRPr="00D6095E" w:rsidTr="00261CDB">
        <w:trPr>
          <w:trHeight w:val="322"/>
        </w:trPr>
        <w:tc>
          <w:tcPr>
            <w:tcW w:w="2835" w:type="dxa"/>
            <w:tcBorders>
              <w:top w:val="single" w:sz="4" w:space="0" w:color="000000"/>
              <w:left w:val="single" w:sz="4" w:space="0" w:color="000000"/>
              <w:bottom w:val="single" w:sz="4" w:space="0" w:color="000000"/>
            </w:tcBorders>
          </w:tcPr>
          <w:p w:rsidR="00FC4B05" w:rsidRPr="00D6095E" w:rsidRDefault="00FC4B05" w:rsidP="00261CDB">
            <w:pPr>
              <w:snapToGrid w:val="0"/>
              <w:ind w:right="375"/>
              <w:jc w:val="both"/>
              <w:rPr>
                <w:sz w:val="28"/>
                <w:szCs w:val="28"/>
              </w:rPr>
            </w:pPr>
            <w:r w:rsidRPr="00D6095E">
              <w:rPr>
                <w:sz w:val="28"/>
                <w:szCs w:val="28"/>
              </w:rPr>
              <w:t>Объемы и источники финансирования</w:t>
            </w:r>
          </w:p>
        </w:tc>
        <w:tc>
          <w:tcPr>
            <w:tcW w:w="6525" w:type="dxa"/>
            <w:tcBorders>
              <w:top w:val="single" w:sz="4" w:space="0" w:color="000000"/>
              <w:left w:val="single" w:sz="4" w:space="0" w:color="000000"/>
              <w:bottom w:val="single" w:sz="4" w:space="0" w:color="000000"/>
              <w:right w:val="single" w:sz="4" w:space="0" w:color="000000"/>
            </w:tcBorders>
          </w:tcPr>
          <w:p w:rsidR="00FC4B05" w:rsidRDefault="00FC4B05" w:rsidP="00261CDB">
            <w:pPr>
              <w:ind w:right="375"/>
              <w:jc w:val="both"/>
              <w:rPr>
                <w:sz w:val="28"/>
                <w:szCs w:val="28"/>
              </w:rPr>
            </w:pPr>
            <w:r w:rsidRPr="0084619E">
              <w:rPr>
                <w:sz w:val="28"/>
                <w:szCs w:val="28"/>
              </w:rPr>
              <w:t>Общий объем расходов на подпрограмму за счет бюджетных ассигнований районного бюджета составляет</w:t>
            </w:r>
            <w:r>
              <w:rPr>
                <w:sz w:val="28"/>
                <w:szCs w:val="28"/>
              </w:rPr>
              <w:t xml:space="preserve"> 60</w:t>
            </w:r>
            <w:r w:rsidRPr="0084619E">
              <w:rPr>
                <w:sz w:val="28"/>
                <w:szCs w:val="28"/>
              </w:rPr>
              <w:t xml:space="preserve">,0 тыс. рублей, в том числе по </w:t>
            </w:r>
            <w:r w:rsidRPr="0084619E">
              <w:rPr>
                <w:sz w:val="28"/>
                <w:szCs w:val="28"/>
              </w:rPr>
              <w:lastRenderedPageBreak/>
              <w:t>годам:</w:t>
            </w:r>
          </w:p>
          <w:p w:rsidR="00FC4B05" w:rsidRPr="00D6095E" w:rsidRDefault="00FC4B05" w:rsidP="00261CDB">
            <w:pPr>
              <w:ind w:right="375"/>
              <w:jc w:val="both"/>
              <w:rPr>
                <w:sz w:val="28"/>
                <w:szCs w:val="28"/>
              </w:rPr>
            </w:pPr>
            <w:r>
              <w:rPr>
                <w:sz w:val="28"/>
                <w:szCs w:val="28"/>
              </w:rPr>
              <w:t>2018 год – 0</w:t>
            </w:r>
            <w:r w:rsidRPr="00D6095E">
              <w:rPr>
                <w:sz w:val="28"/>
                <w:szCs w:val="28"/>
              </w:rPr>
              <w:t xml:space="preserve"> тыс. рублей</w:t>
            </w:r>
          </w:p>
          <w:p w:rsidR="00FC4B05" w:rsidRPr="00D6095E" w:rsidRDefault="00FC4B05" w:rsidP="00261CDB">
            <w:pPr>
              <w:ind w:right="375"/>
              <w:jc w:val="both"/>
              <w:rPr>
                <w:sz w:val="28"/>
                <w:szCs w:val="28"/>
              </w:rPr>
            </w:pPr>
            <w:r w:rsidRPr="00D6095E">
              <w:rPr>
                <w:sz w:val="28"/>
                <w:szCs w:val="28"/>
              </w:rPr>
              <w:t xml:space="preserve">2019 год - 15,0 тыс. рублей </w:t>
            </w:r>
          </w:p>
          <w:p w:rsidR="00FC4B05" w:rsidRDefault="00FC4B05" w:rsidP="00261CDB">
            <w:pPr>
              <w:ind w:right="375"/>
              <w:jc w:val="both"/>
              <w:rPr>
                <w:sz w:val="28"/>
                <w:szCs w:val="28"/>
              </w:rPr>
            </w:pPr>
            <w:r>
              <w:rPr>
                <w:sz w:val="28"/>
                <w:szCs w:val="28"/>
              </w:rPr>
              <w:t>2020 год – 15</w:t>
            </w:r>
            <w:r w:rsidRPr="00D6095E">
              <w:rPr>
                <w:sz w:val="28"/>
                <w:szCs w:val="28"/>
              </w:rPr>
              <w:t xml:space="preserve">,0 тыс. рублей </w:t>
            </w:r>
          </w:p>
          <w:p w:rsidR="00FC4B05" w:rsidRDefault="00FC4B05" w:rsidP="00261CDB">
            <w:pPr>
              <w:ind w:right="375"/>
              <w:jc w:val="both"/>
              <w:rPr>
                <w:sz w:val="28"/>
                <w:szCs w:val="28"/>
              </w:rPr>
            </w:pPr>
            <w:r>
              <w:rPr>
                <w:sz w:val="28"/>
                <w:szCs w:val="28"/>
              </w:rPr>
              <w:t>2021 год -15,0 тыс. рублей</w:t>
            </w:r>
          </w:p>
          <w:p w:rsidR="00FC4B05" w:rsidRPr="00D6095E" w:rsidRDefault="00FC4B05" w:rsidP="00261CDB">
            <w:pPr>
              <w:ind w:right="375"/>
              <w:jc w:val="both"/>
              <w:rPr>
                <w:sz w:val="28"/>
                <w:szCs w:val="28"/>
              </w:rPr>
            </w:pPr>
            <w:r>
              <w:rPr>
                <w:sz w:val="28"/>
                <w:szCs w:val="28"/>
              </w:rPr>
              <w:t>2022 год -15,0 тыс.рублей</w:t>
            </w:r>
          </w:p>
        </w:tc>
      </w:tr>
      <w:tr w:rsidR="00FC4B05" w:rsidRPr="00D6095E" w:rsidTr="00261CDB">
        <w:trPr>
          <w:trHeight w:val="322"/>
        </w:trPr>
        <w:tc>
          <w:tcPr>
            <w:tcW w:w="2835" w:type="dxa"/>
            <w:tcBorders>
              <w:top w:val="single" w:sz="4" w:space="0" w:color="000000"/>
              <w:left w:val="single" w:sz="4" w:space="0" w:color="000000"/>
              <w:bottom w:val="single" w:sz="4" w:space="0" w:color="000000"/>
            </w:tcBorders>
          </w:tcPr>
          <w:p w:rsidR="00FC4B05" w:rsidRPr="00D6095E" w:rsidRDefault="00FC4B05" w:rsidP="00261CDB">
            <w:pPr>
              <w:snapToGrid w:val="0"/>
              <w:ind w:right="375"/>
              <w:jc w:val="both"/>
              <w:rPr>
                <w:sz w:val="28"/>
                <w:szCs w:val="28"/>
              </w:rPr>
            </w:pPr>
            <w:r w:rsidRPr="00D6095E">
              <w:rPr>
                <w:sz w:val="28"/>
                <w:szCs w:val="28"/>
              </w:rPr>
              <w:lastRenderedPageBreak/>
              <w:t xml:space="preserve">Ожидаемые результаты от реализации </w:t>
            </w:r>
            <w:r>
              <w:rPr>
                <w:sz w:val="28"/>
                <w:szCs w:val="28"/>
              </w:rPr>
              <w:t>Подп</w:t>
            </w:r>
            <w:r w:rsidRPr="00D6095E">
              <w:rPr>
                <w:sz w:val="28"/>
                <w:szCs w:val="28"/>
              </w:rPr>
              <w:t>рограм</w:t>
            </w:r>
            <w:r>
              <w:rPr>
                <w:sz w:val="28"/>
                <w:szCs w:val="28"/>
              </w:rPr>
              <w:t>мы</w:t>
            </w:r>
          </w:p>
        </w:tc>
        <w:tc>
          <w:tcPr>
            <w:tcW w:w="6525" w:type="dxa"/>
            <w:tcBorders>
              <w:top w:val="single" w:sz="4" w:space="0" w:color="000000"/>
              <w:left w:val="single" w:sz="4" w:space="0" w:color="000000"/>
              <w:bottom w:val="single" w:sz="4" w:space="0" w:color="000000"/>
              <w:right w:val="single" w:sz="4" w:space="0" w:color="000000"/>
            </w:tcBorders>
          </w:tcPr>
          <w:p w:rsidR="00FC4B05" w:rsidRPr="00D6095E" w:rsidRDefault="00FC4B05" w:rsidP="00261CDB">
            <w:pPr>
              <w:tabs>
                <w:tab w:val="left" w:pos="709"/>
                <w:tab w:val="left" w:pos="2268"/>
                <w:tab w:val="left" w:pos="3402"/>
                <w:tab w:val="left" w:pos="4536"/>
                <w:tab w:val="left" w:pos="5670"/>
                <w:tab w:val="left" w:pos="6804"/>
                <w:tab w:val="left" w:pos="7938"/>
                <w:tab w:val="left" w:pos="9072"/>
              </w:tabs>
              <w:snapToGrid w:val="0"/>
              <w:jc w:val="both"/>
              <w:rPr>
                <w:sz w:val="28"/>
                <w:szCs w:val="28"/>
              </w:rPr>
            </w:pPr>
            <w:r w:rsidRPr="00D6095E">
              <w:rPr>
                <w:sz w:val="28"/>
                <w:szCs w:val="28"/>
              </w:rPr>
              <w:t>Реализация П</w:t>
            </w:r>
            <w:r>
              <w:rPr>
                <w:sz w:val="28"/>
                <w:szCs w:val="28"/>
              </w:rPr>
              <w:t>одп</w:t>
            </w:r>
            <w:r w:rsidRPr="00D6095E">
              <w:rPr>
                <w:sz w:val="28"/>
                <w:szCs w:val="28"/>
              </w:rPr>
              <w:t>рограммы позволит</w:t>
            </w:r>
            <w:r>
              <w:rPr>
                <w:sz w:val="28"/>
                <w:szCs w:val="28"/>
              </w:rPr>
              <w:t xml:space="preserve"> достичь</w:t>
            </w:r>
            <w:r w:rsidRPr="00D6095E">
              <w:rPr>
                <w:sz w:val="28"/>
                <w:szCs w:val="28"/>
              </w:rPr>
              <w:t>:</w:t>
            </w:r>
          </w:p>
          <w:p w:rsidR="00FC4B05" w:rsidRPr="001E11A6" w:rsidRDefault="007730A4" w:rsidP="007730A4">
            <w:pPr>
              <w:pStyle w:val="s1"/>
              <w:spacing w:before="0" w:beforeAutospacing="0" w:after="0" w:afterAutospacing="0"/>
              <w:ind w:left="297"/>
              <w:jc w:val="both"/>
              <w:rPr>
                <w:sz w:val="28"/>
                <w:szCs w:val="28"/>
              </w:rPr>
            </w:pPr>
            <w:r>
              <w:rPr>
                <w:sz w:val="28"/>
                <w:szCs w:val="28"/>
              </w:rPr>
              <w:t xml:space="preserve">- </w:t>
            </w:r>
            <w:r w:rsidR="00FC4B05" w:rsidRPr="001E11A6">
              <w:rPr>
                <w:sz w:val="28"/>
                <w:szCs w:val="28"/>
              </w:rPr>
              <w:t>снижение социального неравенства;</w:t>
            </w:r>
          </w:p>
          <w:p w:rsidR="00FC4B05" w:rsidRPr="001E11A6" w:rsidRDefault="007730A4" w:rsidP="007730A4">
            <w:pPr>
              <w:pStyle w:val="s1"/>
              <w:spacing w:before="0" w:beforeAutospacing="0" w:after="0" w:afterAutospacing="0"/>
              <w:ind w:left="297"/>
              <w:jc w:val="both"/>
              <w:rPr>
                <w:sz w:val="28"/>
                <w:szCs w:val="28"/>
              </w:rPr>
            </w:pPr>
            <w:r>
              <w:rPr>
                <w:sz w:val="28"/>
                <w:szCs w:val="28"/>
              </w:rPr>
              <w:t xml:space="preserve">- </w:t>
            </w:r>
            <w:r w:rsidR="00FC4B05" w:rsidRPr="001E11A6">
              <w:rPr>
                <w:sz w:val="28"/>
                <w:szCs w:val="28"/>
              </w:rPr>
              <w:t>укрепление традиционных нравственных ценностей народов Российской Федерации;</w:t>
            </w:r>
          </w:p>
          <w:p w:rsidR="00FC4B05" w:rsidRPr="001E11A6" w:rsidRDefault="007730A4" w:rsidP="007730A4">
            <w:pPr>
              <w:pStyle w:val="s1"/>
              <w:spacing w:before="0" w:beforeAutospacing="0" w:after="0" w:afterAutospacing="0"/>
              <w:ind w:left="297"/>
              <w:jc w:val="both"/>
              <w:rPr>
                <w:sz w:val="28"/>
                <w:szCs w:val="28"/>
              </w:rPr>
            </w:pPr>
            <w:r>
              <w:rPr>
                <w:sz w:val="28"/>
                <w:szCs w:val="28"/>
              </w:rPr>
              <w:t xml:space="preserve">- </w:t>
            </w:r>
            <w:r w:rsidR="00FC4B05" w:rsidRPr="001E11A6">
              <w:rPr>
                <w:sz w:val="28"/>
                <w:szCs w:val="28"/>
              </w:rPr>
              <w:t>повышение уровня правовой культуры граждан, включая уровень осведомлённости и юридической грамотности;</w:t>
            </w:r>
          </w:p>
          <w:p w:rsidR="00FC4B05" w:rsidRPr="001E11A6" w:rsidRDefault="007730A4" w:rsidP="007730A4">
            <w:pPr>
              <w:pStyle w:val="s1"/>
              <w:spacing w:before="0" w:beforeAutospacing="0" w:after="0" w:afterAutospacing="0"/>
              <w:ind w:left="297"/>
              <w:jc w:val="both"/>
              <w:rPr>
                <w:sz w:val="28"/>
                <w:szCs w:val="28"/>
              </w:rPr>
            </w:pPr>
            <w:r>
              <w:rPr>
                <w:sz w:val="28"/>
                <w:szCs w:val="28"/>
              </w:rPr>
              <w:t xml:space="preserve">- </w:t>
            </w:r>
            <w:r w:rsidR="00FC4B05" w:rsidRPr="001E11A6">
              <w:rPr>
                <w:sz w:val="28"/>
                <w:szCs w:val="28"/>
              </w:rPr>
              <w:t>внедрение в общественное сознание идеи добросовестного исполнения обязанностей и соблюдения правовых норм.</w:t>
            </w:r>
          </w:p>
          <w:p w:rsidR="00FC4B05" w:rsidRPr="001E11A6" w:rsidRDefault="007730A4" w:rsidP="007730A4">
            <w:pPr>
              <w:pStyle w:val="s1"/>
              <w:spacing w:before="0" w:beforeAutospacing="0" w:after="0" w:afterAutospacing="0"/>
              <w:ind w:left="297"/>
              <w:jc w:val="both"/>
              <w:rPr>
                <w:sz w:val="28"/>
                <w:szCs w:val="28"/>
              </w:rPr>
            </w:pPr>
            <w:r>
              <w:rPr>
                <w:sz w:val="28"/>
                <w:szCs w:val="28"/>
              </w:rPr>
              <w:t xml:space="preserve">- </w:t>
            </w:r>
            <w:r w:rsidR="00FC4B05" w:rsidRPr="001E11A6">
              <w:rPr>
                <w:sz w:val="28"/>
                <w:szCs w:val="28"/>
              </w:rPr>
              <w:t>снижения уровня конфликтов на межнациональной  и межконфессиональной почве;</w:t>
            </w:r>
          </w:p>
          <w:p w:rsidR="00FC4B05" w:rsidRPr="001E11A6" w:rsidRDefault="007730A4" w:rsidP="007730A4">
            <w:pPr>
              <w:pStyle w:val="s1"/>
              <w:spacing w:before="0" w:beforeAutospacing="0" w:after="0" w:afterAutospacing="0"/>
              <w:ind w:left="297"/>
              <w:jc w:val="both"/>
              <w:rPr>
                <w:sz w:val="28"/>
                <w:szCs w:val="28"/>
              </w:rPr>
            </w:pPr>
            <w:r>
              <w:rPr>
                <w:sz w:val="28"/>
                <w:szCs w:val="28"/>
              </w:rPr>
              <w:t xml:space="preserve">- </w:t>
            </w:r>
            <w:r w:rsidR="00FC4B05" w:rsidRPr="001E11A6">
              <w:rPr>
                <w:sz w:val="28"/>
                <w:szCs w:val="28"/>
              </w:rPr>
              <w:t>снижение проявлений дискриминации по отношению к гражданам различной национальной принадлежности в правоприменительной практике;</w:t>
            </w:r>
          </w:p>
          <w:p w:rsidR="00FC4B05" w:rsidRPr="001E11A6" w:rsidRDefault="007730A4" w:rsidP="007730A4">
            <w:pPr>
              <w:pStyle w:val="s1"/>
              <w:spacing w:before="0" w:beforeAutospacing="0" w:after="0" w:afterAutospacing="0"/>
              <w:ind w:left="297"/>
              <w:jc w:val="both"/>
              <w:rPr>
                <w:sz w:val="28"/>
                <w:szCs w:val="28"/>
              </w:rPr>
            </w:pPr>
            <w:r>
              <w:rPr>
                <w:sz w:val="28"/>
                <w:szCs w:val="28"/>
              </w:rPr>
              <w:t xml:space="preserve">- </w:t>
            </w:r>
            <w:r w:rsidR="00FC4B05" w:rsidRPr="001E11A6">
              <w:rPr>
                <w:sz w:val="28"/>
                <w:szCs w:val="28"/>
              </w:rPr>
              <w:t>увеличение образовательных и культурно-просветительских мер по формированию российской гражданской идентичности, воспитанию культуры межнационального общения, изучения истории и традиций народов России, их опыта солидарности в укреплении государства и защиты общего Отечества;</w:t>
            </w:r>
          </w:p>
          <w:p w:rsidR="00FC4B05" w:rsidRPr="001E11A6" w:rsidRDefault="007730A4" w:rsidP="007730A4">
            <w:pPr>
              <w:pStyle w:val="s1"/>
              <w:spacing w:before="0" w:beforeAutospacing="0" w:after="0" w:afterAutospacing="0"/>
              <w:ind w:left="297"/>
              <w:jc w:val="both"/>
              <w:rPr>
                <w:sz w:val="28"/>
                <w:szCs w:val="28"/>
              </w:rPr>
            </w:pPr>
            <w:r>
              <w:rPr>
                <w:sz w:val="28"/>
                <w:szCs w:val="28"/>
              </w:rPr>
              <w:t xml:space="preserve">- </w:t>
            </w:r>
            <w:r w:rsidR="00FC4B05" w:rsidRPr="001E11A6">
              <w:rPr>
                <w:sz w:val="28"/>
                <w:szCs w:val="28"/>
              </w:rPr>
              <w:t>согласованность межведомственной и межуровневой координации в сфере реализации государственной национальной политики Российской Федерации, включая профилактику экстремизма и раннее предупреждение межнациональных конфликтов;</w:t>
            </w:r>
          </w:p>
          <w:p w:rsidR="00FC4B05" w:rsidRPr="00D6095E" w:rsidRDefault="00FC4B05" w:rsidP="00261CDB">
            <w:pPr>
              <w:pStyle w:val="s1"/>
              <w:spacing w:before="0" w:beforeAutospacing="0" w:after="0" w:afterAutospacing="0"/>
              <w:ind w:left="297"/>
              <w:jc w:val="both"/>
              <w:rPr>
                <w:sz w:val="28"/>
                <w:szCs w:val="28"/>
              </w:rPr>
            </w:pPr>
          </w:p>
        </w:tc>
      </w:tr>
      <w:tr w:rsidR="00FC4B05" w:rsidRPr="00D6095E" w:rsidTr="00261CDB">
        <w:trPr>
          <w:trHeight w:val="322"/>
        </w:trPr>
        <w:tc>
          <w:tcPr>
            <w:tcW w:w="2835" w:type="dxa"/>
            <w:tcBorders>
              <w:top w:val="single" w:sz="4" w:space="0" w:color="000000"/>
              <w:left w:val="single" w:sz="4" w:space="0" w:color="000000"/>
              <w:bottom w:val="single" w:sz="4" w:space="0" w:color="000000"/>
            </w:tcBorders>
          </w:tcPr>
          <w:p w:rsidR="00FC4B05" w:rsidRPr="00D6095E" w:rsidRDefault="00FC4B05" w:rsidP="00261CDB">
            <w:pPr>
              <w:snapToGrid w:val="0"/>
              <w:ind w:right="375"/>
              <w:jc w:val="both"/>
              <w:rPr>
                <w:sz w:val="28"/>
                <w:szCs w:val="28"/>
              </w:rPr>
            </w:pPr>
            <w:r w:rsidRPr="00D6095E">
              <w:rPr>
                <w:sz w:val="28"/>
                <w:szCs w:val="28"/>
              </w:rPr>
              <w:t xml:space="preserve">Контроль за реализацией </w:t>
            </w:r>
            <w:r>
              <w:rPr>
                <w:sz w:val="28"/>
                <w:szCs w:val="28"/>
              </w:rPr>
              <w:t>Подп</w:t>
            </w:r>
            <w:r w:rsidRPr="00D6095E">
              <w:rPr>
                <w:sz w:val="28"/>
                <w:szCs w:val="28"/>
              </w:rPr>
              <w:t>рограм</w:t>
            </w:r>
            <w:r>
              <w:rPr>
                <w:sz w:val="28"/>
                <w:szCs w:val="28"/>
              </w:rPr>
              <w:t>мы</w:t>
            </w:r>
          </w:p>
        </w:tc>
        <w:tc>
          <w:tcPr>
            <w:tcW w:w="6525" w:type="dxa"/>
            <w:tcBorders>
              <w:top w:val="single" w:sz="4" w:space="0" w:color="000000"/>
              <w:left w:val="single" w:sz="4" w:space="0" w:color="000000"/>
              <w:bottom w:val="single" w:sz="4" w:space="0" w:color="000000"/>
              <w:right w:val="single" w:sz="4" w:space="0" w:color="000000"/>
            </w:tcBorders>
          </w:tcPr>
          <w:p w:rsidR="00FC4B05" w:rsidRPr="00D6095E" w:rsidRDefault="00FC4B05" w:rsidP="00261CDB">
            <w:pPr>
              <w:snapToGrid w:val="0"/>
              <w:ind w:right="375"/>
              <w:jc w:val="both"/>
              <w:rPr>
                <w:sz w:val="28"/>
                <w:szCs w:val="28"/>
              </w:rPr>
            </w:pPr>
            <w:r w:rsidRPr="00D6095E">
              <w:rPr>
                <w:sz w:val="28"/>
                <w:szCs w:val="28"/>
              </w:rPr>
              <w:t>Контроль  реализации Программы осуществляет в установленном порядке - Координационный Совет по вопросам гармонизации межэтнических и межконфессиональных отношений.</w:t>
            </w:r>
          </w:p>
          <w:p w:rsidR="00FC4B05" w:rsidRPr="00D6095E" w:rsidRDefault="00FC4B05" w:rsidP="00261CDB">
            <w:pPr>
              <w:snapToGrid w:val="0"/>
              <w:ind w:right="375"/>
              <w:jc w:val="both"/>
              <w:rPr>
                <w:sz w:val="28"/>
                <w:szCs w:val="28"/>
              </w:rPr>
            </w:pPr>
            <w:r w:rsidRPr="00D6095E">
              <w:rPr>
                <w:sz w:val="28"/>
                <w:szCs w:val="28"/>
              </w:rPr>
              <w:t xml:space="preserve">Контроль текущей деятельности - заместитель руководителя администрации муниципального района «Каларский район» по социальным </w:t>
            </w:r>
            <w:r w:rsidRPr="00D6095E">
              <w:rPr>
                <w:sz w:val="28"/>
                <w:szCs w:val="28"/>
              </w:rPr>
              <w:lastRenderedPageBreak/>
              <w:t>вопросам</w:t>
            </w:r>
          </w:p>
        </w:tc>
      </w:tr>
    </w:tbl>
    <w:p w:rsidR="00FC4B05" w:rsidRPr="00D6095E" w:rsidRDefault="00FC4B05" w:rsidP="00FC4B05">
      <w:pPr>
        <w:ind w:right="375"/>
        <w:jc w:val="both"/>
        <w:rPr>
          <w:sz w:val="28"/>
          <w:szCs w:val="28"/>
        </w:rPr>
      </w:pPr>
    </w:p>
    <w:p w:rsidR="00FC4B05" w:rsidRPr="007730A4" w:rsidRDefault="00FC4B05" w:rsidP="00FC4B05">
      <w:pPr>
        <w:ind w:firstLine="709"/>
        <w:jc w:val="center"/>
        <w:rPr>
          <w:b/>
          <w:sz w:val="28"/>
          <w:szCs w:val="28"/>
        </w:rPr>
      </w:pPr>
      <w:r w:rsidRPr="007730A4">
        <w:rPr>
          <w:b/>
          <w:sz w:val="28"/>
          <w:szCs w:val="28"/>
        </w:rPr>
        <w:t>Раздел 2. Характеристика сферы реализации Подпрограммы</w:t>
      </w:r>
    </w:p>
    <w:p w:rsidR="00FC4B05" w:rsidRDefault="00FC4B05" w:rsidP="00FC4B05">
      <w:pPr>
        <w:ind w:right="360"/>
        <w:jc w:val="both"/>
        <w:rPr>
          <w:sz w:val="28"/>
          <w:szCs w:val="28"/>
        </w:rPr>
      </w:pPr>
    </w:p>
    <w:p w:rsidR="00FC4B05" w:rsidRPr="00D6095E" w:rsidRDefault="00FC4B05" w:rsidP="007730A4">
      <w:pPr>
        <w:ind w:firstLine="709"/>
        <w:jc w:val="both"/>
        <w:rPr>
          <w:sz w:val="28"/>
          <w:szCs w:val="28"/>
        </w:rPr>
      </w:pPr>
      <w:r>
        <w:rPr>
          <w:sz w:val="28"/>
          <w:szCs w:val="28"/>
        </w:rPr>
        <w:t>Под</w:t>
      </w:r>
      <w:r w:rsidRPr="00D6095E">
        <w:rPr>
          <w:sz w:val="28"/>
          <w:szCs w:val="28"/>
        </w:rPr>
        <w:t>программа «Гармонизация межнациональных и ме</w:t>
      </w:r>
      <w:r>
        <w:rPr>
          <w:sz w:val="28"/>
          <w:szCs w:val="28"/>
        </w:rPr>
        <w:t>жконфессиональных отношений</w:t>
      </w:r>
      <w:r w:rsidRPr="00D6095E">
        <w:rPr>
          <w:sz w:val="28"/>
          <w:szCs w:val="28"/>
        </w:rPr>
        <w:t xml:space="preserve">» </w:t>
      </w:r>
      <w:r>
        <w:rPr>
          <w:sz w:val="28"/>
          <w:szCs w:val="28"/>
        </w:rPr>
        <w:t>направлена на поддержание</w:t>
      </w:r>
      <w:r w:rsidRPr="00D6095E">
        <w:rPr>
          <w:sz w:val="28"/>
          <w:szCs w:val="28"/>
        </w:rPr>
        <w:t xml:space="preserve"> стабильной общественно-политической обстановки и профилактики экстремизма в муниципальном районе «Каларский район», в частности, в сфере межнациональных отношений.</w:t>
      </w:r>
    </w:p>
    <w:p w:rsidR="00FC4B05" w:rsidRPr="00D6095E" w:rsidRDefault="00FC4B05" w:rsidP="007730A4">
      <w:pPr>
        <w:ind w:firstLine="709"/>
        <w:jc w:val="both"/>
        <w:rPr>
          <w:sz w:val="28"/>
          <w:szCs w:val="28"/>
        </w:rPr>
      </w:pPr>
      <w:r w:rsidRPr="00D6095E">
        <w:rPr>
          <w:sz w:val="28"/>
          <w:szCs w:val="28"/>
        </w:rPr>
        <w:t>Основными целями Программы являются</w:t>
      </w:r>
      <w:r w:rsidRPr="005B60F2">
        <w:rPr>
          <w:sz w:val="28"/>
          <w:szCs w:val="28"/>
        </w:rPr>
        <w:t xml:space="preserve"> </w:t>
      </w:r>
      <w:r>
        <w:rPr>
          <w:sz w:val="28"/>
          <w:szCs w:val="28"/>
        </w:rPr>
        <w:t>с</w:t>
      </w:r>
      <w:r w:rsidRPr="00D6095E">
        <w:rPr>
          <w:sz w:val="28"/>
          <w:szCs w:val="28"/>
        </w:rPr>
        <w:t>оздание эффективной системы взаимодействия между органами местного самоуправления муниципального района «Каларский район» и общественными объединениями, иными некоммерческими организациями, занимающимися развитием национальных культур, идей духовного еди</w:t>
      </w:r>
      <w:r>
        <w:rPr>
          <w:sz w:val="28"/>
          <w:szCs w:val="28"/>
        </w:rPr>
        <w:t>нства и межэтнического согласия, р</w:t>
      </w:r>
      <w:r w:rsidRPr="00D6095E">
        <w:rPr>
          <w:sz w:val="28"/>
          <w:szCs w:val="28"/>
        </w:rPr>
        <w:t>еализация мероприятий, направленных на укрепление межна</w:t>
      </w:r>
      <w:r>
        <w:rPr>
          <w:sz w:val="28"/>
          <w:szCs w:val="28"/>
        </w:rPr>
        <w:t>ционального мира и стабильности, о</w:t>
      </w:r>
      <w:r w:rsidRPr="00D6095E">
        <w:rPr>
          <w:sz w:val="28"/>
          <w:szCs w:val="28"/>
        </w:rPr>
        <w:t>с</w:t>
      </w:r>
      <w:r>
        <w:rPr>
          <w:sz w:val="28"/>
          <w:szCs w:val="28"/>
        </w:rPr>
        <w:t>уществление поддержки инициатив, направленных на развитие</w:t>
      </w:r>
      <w:r w:rsidRPr="00D6095E">
        <w:rPr>
          <w:sz w:val="28"/>
          <w:szCs w:val="28"/>
        </w:rPr>
        <w:t xml:space="preserve"> национальных культур, идей духовного еди</w:t>
      </w:r>
      <w:r>
        <w:rPr>
          <w:sz w:val="28"/>
          <w:szCs w:val="28"/>
        </w:rPr>
        <w:t>нства и межэтнического согласия, о</w:t>
      </w:r>
      <w:r w:rsidRPr="00D6095E">
        <w:rPr>
          <w:sz w:val="28"/>
          <w:szCs w:val="28"/>
        </w:rPr>
        <w:t>беспечение информированности населения о решении проблем в</w:t>
      </w:r>
      <w:r w:rsidRPr="005B60F2">
        <w:rPr>
          <w:sz w:val="28"/>
          <w:szCs w:val="28"/>
        </w:rPr>
        <w:t xml:space="preserve"> </w:t>
      </w:r>
      <w:r w:rsidRPr="00D6095E">
        <w:rPr>
          <w:sz w:val="28"/>
          <w:szCs w:val="28"/>
        </w:rPr>
        <w:t>сфере </w:t>
      </w:r>
      <w:r>
        <w:rPr>
          <w:sz w:val="28"/>
          <w:szCs w:val="28"/>
        </w:rPr>
        <w:t xml:space="preserve">межнационального сотрудничества, </w:t>
      </w:r>
      <w:r w:rsidRPr="00D6095E">
        <w:rPr>
          <w:sz w:val="28"/>
          <w:szCs w:val="28"/>
        </w:rPr>
        <w:t>поддержание стабильной общественно-политической обстановки, формирование позитивного ими</w:t>
      </w:r>
      <w:r>
        <w:rPr>
          <w:sz w:val="28"/>
          <w:szCs w:val="28"/>
        </w:rPr>
        <w:t xml:space="preserve">джа Каларского района, как </w:t>
      </w:r>
      <w:r w:rsidRPr="00D6095E">
        <w:rPr>
          <w:sz w:val="28"/>
          <w:szCs w:val="28"/>
        </w:rPr>
        <w:t xml:space="preserve"> комфортного для проживания представителей любой национальности и конфессии.</w:t>
      </w:r>
    </w:p>
    <w:p w:rsidR="00FC4B05" w:rsidRPr="00D6095E" w:rsidRDefault="00FC4B05" w:rsidP="007730A4">
      <w:pPr>
        <w:ind w:firstLine="709"/>
        <w:jc w:val="both"/>
        <w:rPr>
          <w:sz w:val="28"/>
          <w:szCs w:val="28"/>
        </w:rPr>
      </w:pPr>
      <w:r w:rsidRPr="00D6095E">
        <w:rPr>
          <w:sz w:val="28"/>
          <w:szCs w:val="28"/>
        </w:rPr>
        <w:t>Муниципальный район «Каларский район»  является многонациональным, на территории которого проживает свыше 30 национальностей, которые в результате исторического взаимодействия (татары, башкиры, эвенки, украинцы, грузины) обладают схожестью многих культурных черт и демонстрируют достаточно высокую степень толерантности и гражданского согласия. Специфика миграционных процессов, необходимость социально-культурной адаптации мигрантов свидетельствуют о наличии объективных предпосылок межэтнической напряженности</w:t>
      </w:r>
      <w:r>
        <w:rPr>
          <w:sz w:val="28"/>
          <w:szCs w:val="28"/>
        </w:rPr>
        <w:t>.</w:t>
      </w:r>
    </w:p>
    <w:p w:rsidR="00FC4B05" w:rsidRPr="00D6095E" w:rsidRDefault="00FC4B05" w:rsidP="007730A4">
      <w:pPr>
        <w:ind w:firstLine="709"/>
        <w:jc w:val="both"/>
        <w:rPr>
          <w:sz w:val="28"/>
          <w:szCs w:val="28"/>
        </w:rPr>
      </w:pPr>
      <w:r w:rsidRPr="00D6095E">
        <w:rPr>
          <w:sz w:val="28"/>
          <w:szCs w:val="28"/>
        </w:rPr>
        <w:t>На сегодняшний день, в связи с достаточно низким уровнем жизни россиян, проблемы межнациональных отношений не теряют своей актуальности и нуждаются в пристальном внимании органов местного самоуправления.</w:t>
      </w:r>
    </w:p>
    <w:p w:rsidR="00FC4B05" w:rsidRPr="00D6095E" w:rsidRDefault="00FC4B05" w:rsidP="007730A4">
      <w:pPr>
        <w:ind w:firstLine="709"/>
        <w:jc w:val="both"/>
        <w:rPr>
          <w:sz w:val="28"/>
          <w:szCs w:val="28"/>
        </w:rPr>
      </w:pPr>
      <w:r w:rsidRPr="00D6095E">
        <w:rPr>
          <w:sz w:val="28"/>
          <w:szCs w:val="28"/>
        </w:rPr>
        <w:t xml:space="preserve">До настоящего времени сфера межнациональных отношений остается наиболее вероятным центром притяжения конфликтных настроений населения, вызванных проблемами в сферах социальной и экономической. </w:t>
      </w:r>
      <w:r>
        <w:rPr>
          <w:sz w:val="28"/>
          <w:szCs w:val="28"/>
        </w:rPr>
        <w:t>Подп</w:t>
      </w:r>
      <w:r w:rsidRPr="00D6095E">
        <w:rPr>
          <w:sz w:val="28"/>
          <w:szCs w:val="28"/>
        </w:rPr>
        <w:t xml:space="preserve">рограмма является продолжением начатой </w:t>
      </w:r>
      <w:r>
        <w:rPr>
          <w:sz w:val="28"/>
          <w:szCs w:val="28"/>
        </w:rPr>
        <w:t xml:space="preserve">ранее </w:t>
      </w:r>
      <w:r w:rsidRPr="00D6095E">
        <w:rPr>
          <w:sz w:val="28"/>
          <w:szCs w:val="28"/>
        </w:rPr>
        <w:t>работы по данному направлению, поддерживая стратегию развития муниципального района «Каларский район».</w:t>
      </w:r>
    </w:p>
    <w:p w:rsidR="00FC4B05" w:rsidRPr="00D6095E" w:rsidRDefault="00FC4B05" w:rsidP="007730A4">
      <w:pPr>
        <w:ind w:firstLine="709"/>
        <w:jc w:val="both"/>
        <w:rPr>
          <w:sz w:val="28"/>
          <w:szCs w:val="28"/>
        </w:rPr>
      </w:pPr>
      <w:r w:rsidRPr="00D6095E">
        <w:rPr>
          <w:sz w:val="28"/>
          <w:szCs w:val="28"/>
        </w:rPr>
        <w:t xml:space="preserve">На протяжении многих лет общественная и религиозная ситуации в районе остаются стабильными. Этому, в частности, способствуют встречи-консультации руководства района с лидерами общественных организаций. </w:t>
      </w:r>
      <w:r w:rsidRPr="00D6095E">
        <w:rPr>
          <w:sz w:val="28"/>
          <w:szCs w:val="28"/>
        </w:rPr>
        <w:lastRenderedPageBreak/>
        <w:t>Администрация района принимает активное участие во всех мероприятиях, проводимых общественностью, цель которых – построение правового гражданского общества и развитие культурных традиций сложившихся в районе.</w:t>
      </w:r>
    </w:p>
    <w:p w:rsidR="00FC4B05" w:rsidRPr="00D6095E" w:rsidRDefault="00FC4B05" w:rsidP="007730A4">
      <w:pPr>
        <w:ind w:firstLine="709"/>
        <w:jc w:val="both"/>
        <w:rPr>
          <w:sz w:val="28"/>
          <w:szCs w:val="28"/>
        </w:rPr>
      </w:pPr>
      <w:r w:rsidRPr="00D6095E">
        <w:rPr>
          <w:sz w:val="28"/>
          <w:szCs w:val="28"/>
        </w:rPr>
        <w:t>Кроме этого решаются разнообразные задачи: конкретная консультативная помощь в выполнении уставных задач объединениями, обеспечение помещениями для работы, оказание методической помощи в подготовке и проведении социально-значимых мероприятий, а также привлечение общественных  сил к мероприятиям, проводимыми администрацией муниципального района «Каларский район».</w:t>
      </w:r>
    </w:p>
    <w:p w:rsidR="00FC4B05" w:rsidRPr="00D6095E" w:rsidRDefault="00FC4B05" w:rsidP="007730A4">
      <w:pPr>
        <w:ind w:firstLine="709"/>
        <w:jc w:val="both"/>
        <w:rPr>
          <w:sz w:val="28"/>
          <w:szCs w:val="28"/>
        </w:rPr>
      </w:pPr>
      <w:r w:rsidRPr="00D6095E">
        <w:rPr>
          <w:sz w:val="28"/>
          <w:szCs w:val="28"/>
        </w:rPr>
        <w:t>Конфессиональная структура и характер взаимоотношений между различными вероисповеданиями не претерпели значительных изменений по сравнению с предыдущими годами. Основные усилия в этой сфере направлены на реализацию норм Федерального Закона от 26.09.1997 № 125-ФЗ «О свободе совести и религиозных объединений», содействие осуществлению конструктивного межконфессионального диалога, проведение комплексных мероприятий, способствующих координации взаимодействий органов законодательной, исполнительной и судебной власти и религиозных объединений района.</w:t>
      </w:r>
    </w:p>
    <w:p w:rsidR="00FC4B05" w:rsidRPr="00D6095E" w:rsidRDefault="00FC4B05" w:rsidP="007730A4">
      <w:pPr>
        <w:ind w:firstLine="709"/>
        <w:jc w:val="both"/>
        <w:rPr>
          <w:sz w:val="28"/>
          <w:szCs w:val="28"/>
        </w:rPr>
      </w:pPr>
      <w:r w:rsidRPr="00D6095E">
        <w:rPr>
          <w:sz w:val="28"/>
          <w:szCs w:val="28"/>
        </w:rPr>
        <w:t>Основными целями проведения национальной политики в Каларском районе является совокупность мер и условий для социального и этнокультурного развития жителей разных национальностей, упрочения гражданской и духовно-нравственной общности, базирующейся на соблюдении прав и свобод человека и гражданина, как высшей общественно-гуманитарной ценности.</w:t>
      </w:r>
    </w:p>
    <w:p w:rsidR="00FC4B05" w:rsidRPr="00D6095E" w:rsidRDefault="00FC4B05" w:rsidP="007730A4">
      <w:pPr>
        <w:ind w:firstLine="709"/>
        <w:jc w:val="both"/>
        <w:rPr>
          <w:sz w:val="28"/>
          <w:szCs w:val="28"/>
        </w:rPr>
      </w:pPr>
      <w:r w:rsidRPr="00D6095E">
        <w:rPr>
          <w:sz w:val="28"/>
          <w:szCs w:val="28"/>
        </w:rPr>
        <w:t>Приоритетными в работе остаются следующие основополагающие аспекты обеспечения гражданского мира и согласия:</w:t>
      </w:r>
    </w:p>
    <w:p w:rsidR="00FC4B05" w:rsidRPr="00D6095E" w:rsidRDefault="00FC4B05" w:rsidP="007730A4">
      <w:pPr>
        <w:ind w:firstLine="709"/>
        <w:jc w:val="both"/>
        <w:rPr>
          <w:sz w:val="28"/>
          <w:szCs w:val="28"/>
        </w:rPr>
      </w:pPr>
      <w:r w:rsidRPr="00D6095E">
        <w:rPr>
          <w:sz w:val="28"/>
          <w:szCs w:val="28"/>
        </w:rPr>
        <w:t>- гарантии прав личности, вне зависимости от национальной принадлежности при удовлетворении специфических интересов представителей всех этносов;</w:t>
      </w:r>
    </w:p>
    <w:p w:rsidR="00FC4B05" w:rsidRPr="00D6095E" w:rsidRDefault="00FC4B05" w:rsidP="007730A4">
      <w:pPr>
        <w:ind w:firstLine="709"/>
        <w:jc w:val="both"/>
        <w:rPr>
          <w:sz w:val="28"/>
          <w:szCs w:val="28"/>
        </w:rPr>
      </w:pPr>
      <w:r w:rsidRPr="00D6095E">
        <w:rPr>
          <w:sz w:val="28"/>
          <w:szCs w:val="28"/>
        </w:rPr>
        <w:t>- сохранение самобытности национальных культур, их уникальной ценности и неповторимости;</w:t>
      </w:r>
    </w:p>
    <w:p w:rsidR="00FC4B05" w:rsidRPr="00D6095E" w:rsidRDefault="00FC4B05" w:rsidP="007730A4">
      <w:pPr>
        <w:ind w:firstLine="709"/>
        <w:jc w:val="both"/>
        <w:rPr>
          <w:sz w:val="28"/>
          <w:szCs w:val="28"/>
        </w:rPr>
      </w:pPr>
      <w:r w:rsidRPr="00D6095E">
        <w:rPr>
          <w:sz w:val="28"/>
          <w:szCs w:val="28"/>
        </w:rPr>
        <w:t>- развитие родных языков и свобода выбора языка;</w:t>
      </w:r>
    </w:p>
    <w:p w:rsidR="00FC4B05" w:rsidRPr="00D6095E" w:rsidRDefault="00FC4B05" w:rsidP="007730A4">
      <w:pPr>
        <w:ind w:firstLine="709"/>
        <w:jc w:val="both"/>
        <w:rPr>
          <w:sz w:val="28"/>
          <w:szCs w:val="28"/>
        </w:rPr>
      </w:pPr>
      <w:r w:rsidRPr="00D6095E">
        <w:rPr>
          <w:sz w:val="28"/>
          <w:szCs w:val="28"/>
        </w:rPr>
        <w:t>- поддержание стабильности и межэтнической гармонии с учетом интересов всех граждан, проживающих в районе.</w:t>
      </w:r>
    </w:p>
    <w:p w:rsidR="00FC4B05" w:rsidRPr="00D6095E" w:rsidRDefault="00FC4B05" w:rsidP="007730A4">
      <w:pPr>
        <w:ind w:firstLine="709"/>
        <w:jc w:val="both"/>
        <w:rPr>
          <w:sz w:val="28"/>
          <w:szCs w:val="28"/>
        </w:rPr>
      </w:pPr>
      <w:r w:rsidRPr="00D6095E">
        <w:rPr>
          <w:sz w:val="28"/>
          <w:szCs w:val="28"/>
        </w:rPr>
        <w:t>Администрация муниципального района «Каларский  район» в сфере межэтнических отношений придерживается  позиции о том, что власть не должна делать никакого различия между этносами, что представители всех национальностей должны пользоваться одинаковыми правами и иметь одинаковые обязанности. Только при соблюдении этого условия возможно доверие населения к органам власти. Без этого доверия не может быть нормального, сбалансированного управления в многонациональном районе, каким является Каларский район.</w:t>
      </w:r>
    </w:p>
    <w:p w:rsidR="00FC4B05" w:rsidRPr="00D6095E" w:rsidRDefault="00FC4B05" w:rsidP="007730A4">
      <w:pPr>
        <w:ind w:firstLine="709"/>
        <w:jc w:val="both"/>
        <w:rPr>
          <w:sz w:val="28"/>
          <w:szCs w:val="28"/>
        </w:rPr>
      </w:pPr>
      <w:r w:rsidRPr="00D6095E">
        <w:rPr>
          <w:sz w:val="28"/>
          <w:szCs w:val="28"/>
        </w:rPr>
        <w:t>В этой связи предусматривается:</w:t>
      </w:r>
    </w:p>
    <w:p w:rsidR="00FC4B05" w:rsidRPr="00D6095E" w:rsidRDefault="00FC4B05" w:rsidP="007730A4">
      <w:pPr>
        <w:ind w:firstLine="709"/>
        <w:jc w:val="both"/>
        <w:rPr>
          <w:sz w:val="28"/>
          <w:szCs w:val="28"/>
        </w:rPr>
      </w:pPr>
      <w:r w:rsidRPr="00D6095E">
        <w:rPr>
          <w:sz w:val="28"/>
          <w:szCs w:val="28"/>
        </w:rPr>
        <w:lastRenderedPageBreak/>
        <w:t>-создание эффективной системы взаимодействия между органами местного самоуправления муниципального района «Каларский район» и общественными объединениями, иными некоммерческими организациями, занимающимися развитием национальных культур, идей духовного единства и межэтнического согласия;</w:t>
      </w:r>
    </w:p>
    <w:p w:rsidR="00FC4B05" w:rsidRPr="00D6095E" w:rsidRDefault="00FC4B05" w:rsidP="007730A4">
      <w:pPr>
        <w:ind w:firstLine="709"/>
        <w:jc w:val="both"/>
        <w:rPr>
          <w:sz w:val="28"/>
          <w:szCs w:val="28"/>
        </w:rPr>
      </w:pPr>
      <w:r w:rsidRPr="00D6095E">
        <w:rPr>
          <w:sz w:val="28"/>
          <w:szCs w:val="28"/>
        </w:rPr>
        <w:t>-реализация мероприятий, направленных на укрепление межнационального мира и стабильности в муниципальном районе «Каларский район;</w:t>
      </w:r>
    </w:p>
    <w:p w:rsidR="00FC4B05" w:rsidRPr="00D6095E" w:rsidRDefault="00FC4B05" w:rsidP="007730A4">
      <w:pPr>
        <w:ind w:firstLine="709"/>
        <w:jc w:val="both"/>
        <w:rPr>
          <w:sz w:val="28"/>
          <w:szCs w:val="28"/>
        </w:rPr>
      </w:pPr>
      <w:r w:rsidRPr="00D6095E">
        <w:rPr>
          <w:sz w:val="28"/>
          <w:szCs w:val="28"/>
        </w:rPr>
        <w:t>-создание условий для деятельности общественных объединений, иных некоммерческих организаций, занимающихся развитием национальных культур, идей духовного единства и межэтнического согласия на территории Каларского района;</w:t>
      </w:r>
    </w:p>
    <w:p w:rsidR="00FC4B05" w:rsidRPr="00D6095E" w:rsidRDefault="00FC4B05" w:rsidP="007730A4">
      <w:pPr>
        <w:ind w:firstLine="709"/>
        <w:jc w:val="both"/>
        <w:rPr>
          <w:sz w:val="28"/>
          <w:szCs w:val="28"/>
        </w:rPr>
      </w:pPr>
      <w:r w:rsidRPr="00D6095E">
        <w:rPr>
          <w:sz w:val="28"/>
          <w:szCs w:val="28"/>
        </w:rPr>
        <w:t>-осуществление поддержки инициатив общественных объединений, иных некоммерческих организаций, занимающихся развитием национальных культур, идей духовного единства и межэтнического согласия;</w:t>
      </w:r>
    </w:p>
    <w:p w:rsidR="00FC4B05" w:rsidRPr="00D6095E" w:rsidRDefault="00FC4B05" w:rsidP="007730A4">
      <w:pPr>
        <w:ind w:firstLine="709"/>
        <w:jc w:val="both"/>
        <w:rPr>
          <w:sz w:val="28"/>
          <w:szCs w:val="28"/>
        </w:rPr>
      </w:pPr>
      <w:r w:rsidRPr="00D6095E">
        <w:rPr>
          <w:sz w:val="28"/>
          <w:szCs w:val="28"/>
        </w:rPr>
        <w:t>-обеспечение информированности населения о решении проблем в сфере межнационального сотрудничества в муниципальном районе «Каларский район».</w:t>
      </w:r>
    </w:p>
    <w:p w:rsidR="00FC4B05" w:rsidRPr="00D6095E" w:rsidRDefault="00FC4B05" w:rsidP="007730A4">
      <w:pPr>
        <w:ind w:firstLine="709"/>
        <w:jc w:val="both"/>
        <w:rPr>
          <w:sz w:val="28"/>
          <w:szCs w:val="28"/>
        </w:rPr>
      </w:pPr>
      <w:r w:rsidRPr="00D6095E">
        <w:rPr>
          <w:sz w:val="28"/>
          <w:szCs w:val="28"/>
        </w:rPr>
        <w:t xml:space="preserve">На территории муниципального района «Каларский район» уже имеется опыт реализации подобных муниципальных мероприятий. </w:t>
      </w:r>
    </w:p>
    <w:p w:rsidR="00FC4B05" w:rsidRPr="00D6095E" w:rsidRDefault="00FC4B05" w:rsidP="007730A4">
      <w:pPr>
        <w:ind w:firstLine="709"/>
        <w:jc w:val="both"/>
        <w:rPr>
          <w:sz w:val="28"/>
          <w:szCs w:val="28"/>
        </w:rPr>
      </w:pPr>
      <w:r w:rsidRPr="00D6095E">
        <w:rPr>
          <w:sz w:val="28"/>
          <w:szCs w:val="28"/>
        </w:rPr>
        <w:t>Каларский историко-краеведческий музей ежегодно организует цикл выставок и этнотурпоходов. В музее действует  зал этнографии «Быт и хозяйственность эвенков». Проведена работа по устройству музея под открытым небом, где будет представлена этнографическая площадка. Однако, пополнение музейного фонда недостаточно пополняется экспонатами</w:t>
      </w:r>
      <w:r w:rsidRPr="00C26008">
        <w:t xml:space="preserve"> </w:t>
      </w:r>
      <w:r w:rsidRPr="00C26008">
        <w:rPr>
          <w:sz w:val="28"/>
          <w:szCs w:val="28"/>
        </w:rPr>
        <w:t>этнографической направленности</w:t>
      </w:r>
      <w:r w:rsidRPr="00D6095E">
        <w:rPr>
          <w:sz w:val="28"/>
          <w:szCs w:val="28"/>
        </w:rPr>
        <w:t>.</w:t>
      </w:r>
    </w:p>
    <w:p w:rsidR="00FC4B05" w:rsidRPr="00D6095E" w:rsidRDefault="00FC4B05" w:rsidP="007730A4">
      <w:pPr>
        <w:ind w:firstLine="709"/>
        <w:jc w:val="both"/>
        <w:rPr>
          <w:sz w:val="28"/>
          <w:szCs w:val="28"/>
        </w:rPr>
      </w:pPr>
      <w:r w:rsidRPr="00D6095E">
        <w:rPr>
          <w:sz w:val="28"/>
          <w:szCs w:val="28"/>
        </w:rPr>
        <w:t>Сотрудниками музея проведено описание этномаршрутов в рамках  реализации проекта агроэтнотуризма «Белый олень». Данный проект, по предложению министерства международного сотрудничества, внешнеэкономических связей и туризма Забай</w:t>
      </w:r>
      <w:r>
        <w:rPr>
          <w:sz w:val="28"/>
          <w:szCs w:val="28"/>
        </w:rPr>
        <w:t xml:space="preserve">кальского края  принимал </w:t>
      </w:r>
      <w:r w:rsidRPr="00D6095E">
        <w:rPr>
          <w:sz w:val="28"/>
          <w:szCs w:val="28"/>
        </w:rPr>
        <w:t xml:space="preserve"> участие на многих региональных  и международных форумах. </w:t>
      </w:r>
    </w:p>
    <w:p w:rsidR="00FC4B05" w:rsidRPr="00D6095E" w:rsidRDefault="00FC4B05" w:rsidP="007730A4">
      <w:pPr>
        <w:ind w:firstLine="709"/>
        <w:jc w:val="both"/>
        <w:rPr>
          <w:color w:val="FF0000"/>
          <w:sz w:val="28"/>
          <w:szCs w:val="28"/>
        </w:rPr>
      </w:pPr>
      <w:r w:rsidRPr="00D6095E">
        <w:rPr>
          <w:sz w:val="28"/>
          <w:szCs w:val="28"/>
        </w:rPr>
        <w:t>При муниципальном учреждение культуры «Каларский межпоселенческий центральный дом культуры» действует эвенкийский Центр национальной культуры «Гирки», который изучает, сохраняет, обучает, развивает лучшие традиции коренных малочисленных народов Севера. Специалисты центра национальной культу</w:t>
      </w:r>
      <w:r>
        <w:rPr>
          <w:sz w:val="28"/>
          <w:szCs w:val="28"/>
        </w:rPr>
        <w:t>ры активно участвуют</w:t>
      </w:r>
      <w:r w:rsidRPr="00D6095E">
        <w:rPr>
          <w:sz w:val="28"/>
          <w:szCs w:val="28"/>
        </w:rPr>
        <w:t xml:space="preserve"> в мероприятиях за пределами района. </w:t>
      </w:r>
    </w:p>
    <w:p w:rsidR="00FC4B05" w:rsidRDefault="00FC4B05" w:rsidP="007730A4">
      <w:pPr>
        <w:ind w:firstLine="709"/>
        <w:jc w:val="both"/>
        <w:rPr>
          <w:sz w:val="28"/>
          <w:szCs w:val="28"/>
        </w:rPr>
      </w:pPr>
      <w:r w:rsidRPr="00D6095E">
        <w:rPr>
          <w:sz w:val="28"/>
          <w:szCs w:val="28"/>
        </w:rPr>
        <w:t xml:space="preserve">На территории Каларского района действует </w:t>
      </w:r>
      <w:r>
        <w:rPr>
          <w:sz w:val="28"/>
          <w:szCs w:val="28"/>
        </w:rPr>
        <w:t>15</w:t>
      </w:r>
      <w:r w:rsidRPr="00D6095E">
        <w:rPr>
          <w:sz w:val="28"/>
          <w:szCs w:val="28"/>
        </w:rPr>
        <w:t xml:space="preserve"> общественных объединений, занимающихся развитием национальных культур, идей духовного единства и межэтнического согласия</w:t>
      </w:r>
      <w:r>
        <w:rPr>
          <w:sz w:val="28"/>
          <w:szCs w:val="28"/>
        </w:rPr>
        <w:t>, сохранением традиционных промыслов народов. В</w:t>
      </w:r>
      <w:r w:rsidRPr="00D6095E">
        <w:rPr>
          <w:sz w:val="28"/>
          <w:szCs w:val="28"/>
        </w:rPr>
        <w:t xml:space="preserve"> религиозн</w:t>
      </w:r>
      <w:r>
        <w:rPr>
          <w:sz w:val="28"/>
          <w:szCs w:val="28"/>
        </w:rPr>
        <w:t xml:space="preserve">ом направлении действуют </w:t>
      </w:r>
      <w:r w:rsidRPr="00D6095E">
        <w:rPr>
          <w:sz w:val="28"/>
          <w:szCs w:val="28"/>
        </w:rPr>
        <w:t xml:space="preserve"> 2 православных прихода</w:t>
      </w:r>
      <w:r>
        <w:rPr>
          <w:sz w:val="28"/>
          <w:szCs w:val="28"/>
        </w:rPr>
        <w:t xml:space="preserve"> и 1</w:t>
      </w:r>
      <w:r w:rsidRPr="001E11A6">
        <w:rPr>
          <w:sz w:val="28"/>
          <w:szCs w:val="28"/>
        </w:rPr>
        <w:t xml:space="preserve"> диаспора</w:t>
      </w:r>
      <w:r>
        <w:rPr>
          <w:sz w:val="28"/>
          <w:szCs w:val="28"/>
        </w:rPr>
        <w:t xml:space="preserve"> мусульманской веры</w:t>
      </w:r>
      <w:r w:rsidRPr="001E11A6">
        <w:rPr>
          <w:sz w:val="28"/>
          <w:szCs w:val="28"/>
        </w:rPr>
        <w:t>.</w:t>
      </w:r>
      <w:r w:rsidRPr="00D6095E">
        <w:rPr>
          <w:sz w:val="28"/>
          <w:szCs w:val="28"/>
        </w:rPr>
        <w:t xml:space="preserve"> Местная общественная организация «Эвенки Каларского района»</w:t>
      </w:r>
      <w:r>
        <w:rPr>
          <w:sz w:val="28"/>
          <w:szCs w:val="28"/>
        </w:rPr>
        <w:t>,</w:t>
      </w:r>
      <w:r w:rsidRPr="00D6095E">
        <w:rPr>
          <w:sz w:val="28"/>
          <w:szCs w:val="28"/>
        </w:rPr>
        <w:t xml:space="preserve"> созданная  при  содействии администрации муниципального района «Каларский район»</w:t>
      </w:r>
      <w:r>
        <w:rPr>
          <w:sz w:val="28"/>
          <w:szCs w:val="28"/>
        </w:rPr>
        <w:t>,</w:t>
      </w:r>
      <w:r w:rsidRPr="00D6095E">
        <w:rPr>
          <w:sz w:val="28"/>
          <w:szCs w:val="28"/>
        </w:rPr>
        <w:t xml:space="preserve"> </w:t>
      </w:r>
      <w:r w:rsidR="007730A4">
        <w:rPr>
          <w:sz w:val="28"/>
          <w:szCs w:val="28"/>
        </w:rPr>
        <w:lastRenderedPageBreak/>
        <w:t xml:space="preserve">объединила </w:t>
      </w:r>
      <w:r w:rsidRPr="00D6095E">
        <w:rPr>
          <w:sz w:val="28"/>
          <w:szCs w:val="28"/>
        </w:rPr>
        <w:t>43 эвенков-</w:t>
      </w:r>
      <w:bookmarkStart w:id="6" w:name="YANDEX_38"/>
      <w:bookmarkEnd w:id="6"/>
      <w:r w:rsidR="00E6405A" w:rsidRPr="00D6095E">
        <w:rPr>
          <w:sz w:val="28"/>
          <w:szCs w:val="28"/>
        </w:rPr>
        <w:fldChar w:fldCharType="begin"/>
      </w:r>
      <w:r w:rsidRPr="00D6095E">
        <w:rPr>
          <w:sz w:val="28"/>
          <w:szCs w:val="28"/>
        </w:rPr>
        <w:instrText xml:space="preserve"> HYPERLINK "http://hghltd.yandex.net/yandbtm?tld=ru&amp;text=%D1%83%D1%81%D1%82%D0%B0%D0%B2%20%D0%B0%D1%81%D1%81%D0%BE%D1%86%D0%B8%D0%B0%D1%86%D0%B8%D0%B8%20%D0%BA%D0%BE%D1%80%D0%B5%D0%BD%D0%BD%D1%8B%D1%85%20%D0%BC%D0%B0%D0%BB%D0%BE%D1%87%D0%B8%D1%81%D0%BB%D0%B5%D0%BD%D0%BD%D1%8B%D1%85%20%D0%BD%D0%B0%D1%80%D0%BE%D0%B4%D0%BE%D0%B2&amp;url=http%3A%2F%2Fwww.narodychukotki.ru%2Fattachments%2Farticle%2F20%2F%25D0%25A3%25D1%2581%25D1%2582%25D0%25B0%25D0%25B2%2520%25D0%25A0%25D0%259E%25D0%259E%2520%25D0%259A%25D0%259C%25D0%259D%25D0%25A7.pdf&amp;fmode=envelope&amp;lr=11362&amp;mime=pdf&amp;l10n=ru&amp;sign=37191ceaf3805e40968426de0f6f59e7&amp;keyno=0" \l "YANDEX_37" </w:instrText>
      </w:r>
      <w:r w:rsidR="00E6405A" w:rsidRPr="00D6095E">
        <w:rPr>
          <w:sz w:val="28"/>
          <w:szCs w:val="28"/>
        </w:rPr>
        <w:fldChar w:fldCharType="end"/>
      </w:r>
      <w:r w:rsidRPr="00D6095E">
        <w:rPr>
          <w:sz w:val="28"/>
          <w:szCs w:val="28"/>
        </w:rPr>
        <w:t>коренных</w:t>
      </w:r>
      <w:hyperlink r:id="rId9" w:anchor="YANDEX_39" w:history="1"/>
      <w:r w:rsidRPr="00D6095E">
        <w:rPr>
          <w:sz w:val="28"/>
          <w:szCs w:val="28"/>
        </w:rPr>
        <w:t xml:space="preserve"> </w:t>
      </w:r>
      <w:bookmarkStart w:id="7" w:name="YANDEX_39"/>
      <w:bookmarkEnd w:id="7"/>
      <w:r w:rsidR="00E6405A" w:rsidRPr="00D6095E">
        <w:rPr>
          <w:sz w:val="28"/>
          <w:szCs w:val="28"/>
        </w:rPr>
        <w:fldChar w:fldCharType="begin"/>
      </w:r>
      <w:r w:rsidRPr="00D6095E">
        <w:rPr>
          <w:sz w:val="28"/>
          <w:szCs w:val="28"/>
        </w:rPr>
        <w:instrText xml:space="preserve"> HYPERLINK "http://hghltd.yandex.net/yandbtm?tld=ru&amp;text=%D1%83%D1%81%D1%82%D0%B0%D0%B2%20%D0%B0%D1%81%D1%81%D0%BE%D1%86%D0%B8%D0%B0%D1%86%D0%B8%D0%B8%20%D0%BA%D0%BE%D1%80%D0%B5%D0%BD%D0%BD%D1%8B%D1%85%20%D0%BC%D0%B0%D0%BB%D0%BE%D1%87%D0%B8%D1%81%D0%BB%D0%B5%D0%BD%D0%BD%D1%8B%D1%85%20%D0%BD%D0%B0%D1%80%D0%BE%D0%B4%D0%BE%D0%B2&amp;url=http%3A%2F%2Fwww.narodychukotki.ru%2Fattachments%2Farticle%2F20%2F%25D0%25A3%25D1%2581%25D1%2582%25D0%25B0%25D0%25B2%2520%25D0%25A0%25D0%259E%25D0%259E%2520%25D0%259A%25D0%259C%25D0%259D%25D0%25A7.pdf&amp;fmode=envelope&amp;lr=11362&amp;mime=pdf&amp;l10n=ru&amp;sign=37191ceaf3805e40968426de0f6f59e7&amp;keyno=0" \l "YANDEX_38" </w:instrText>
      </w:r>
      <w:r w:rsidR="00E6405A" w:rsidRPr="00D6095E">
        <w:rPr>
          <w:sz w:val="28"/>
          <w:szCs w:val="28"/>
        </w:rPr>
        <w:fldChar w:fldCharType="end"/>
      </w:r>
      <w:r w:rsidRPr="00D6095E">
        <w:rPr>
          <w:sz w:val="28"/>
          <w:szCs w:val="28"/>
        </w:rPr>
        <w:t>малочисленных</w:t>
      </w:r>
      <w:hyperlink r:id="rId10" w:anchor="YANDEX_40" w:history="1"/>
      <w:r w:rsidRPr="00D6095E">
        <w:rPr>
          <w:sz w:val="28"/>
          <w:szCs w:val="28"/>
        </w:rPr>
        <w:t xml:space="preserve"> </w:t>
      </w:r>
      <w:bookmarkStart w:id="8" w:name="YANDEX_40"/>
      <w:bookmarkEnd w:id="8"/>
      <w:r w:rsidR="00E6405A" w:rsidRPr="00D6095E">
        <w:rPr>
          <w:sz w:val="28"/>
          <w:szCs w:val="28"/>
        </w:rPr>
        <w:fldChar w:fldCharType="begin"/>
      </w:r>
      <w:r w:rsidRPr="00D6095E">
        <w:rPr>
          <w:sz w:val="28"/>
          <w:szCs w:val="28"/>
        </w:rPr>
        <w:instrText xml:space="preserve"> HYPERLINK "http://hghltd.yandex.net/yandbtm?tld=ru&amp;text=%D1%83%D1%81%D1%82%D0%B0%D0%B2%20%D0%B0%D1%81%D1%81%D0%BE%D1%86%D0%B8%D0%B0%D1%86%D0%B8%D0%B8%20%D0%BA%D0%BE%D1%80%D0%B5%D0%BD%D0%BD%D1%8B%D1%85%20%D0%BC%D0%B0%D0%BB%D0%BE%D1%87%D0%B8%D1%81%D0%BB%D0%B5%D0%BD%D0%BD%D1%8B%D1%85%20%D0%BD%D0%B0%D1%80%D0%BE%D0%B4%D0%BE%D0%B2&amp;url=http%3A%2F%2Fwww.narodychukotki.ru%2Fattachments%2Farticle%2F20%2F%25D0%25A3%25D1%2581%25D1%2582%25D0%25B0%25D0%25B2%2520%25D0%25A0%25D0%259E%25D0%259E%2520%25D0%259A%25D0%259C%25D0%259D%25D0%25A7.pdf&amp;fmode=envelope&amp;lr=11362&amp;mime=pdf&amp;l10n=ru&amp;sign=37191ceaf3805e40968426de0f6f59e7&amp;keyno=0" \l "YANDEX_39" </w:instrText>
      </w:r>
      <w:r w:rsidR="00E6405A" w:rsidRPr="00D6095E">
        <w:rPr>
          <w:sz w:val="28"/>
          <w:szCs w:val="28"/>
        </w:rPr>
        <w:fldChar w:fldCharType="end"/>
      </w:r>
      <w:r w:rsidRPr="00D6095E">
        <w:rPr>
          <w:sz w:val="28"/>
          <w:szCs w:val="28"/>
        </w:rPr>
        <w:t>народов</w:t>
      </w:r>
      <w:hyperlink r:id="rId11" w:anchor="YANDEX_41" w:history="1"/>
      <w:r w:rsidRPr="00D6095E">
        <w:rPr>
          <w:sz w:val="28"/>
          <w:szCs w:val="28"/>
        </w:rPr>
        <w:t xml:space="preserve"> Севера Российской Федерации, проживающих на территории муниципального района «Каларский район», для защиты их прав и законных интересов и содействие сохранению и развитию традиционного образа жизни, традиционных форм хозяйствования, самобытной культуры </w:t>
      </w:r>
      <w:bookmarkStart w:id="9" w:name="YANDEX_41"/>
      <w:bookmarkEnd w:id="9"/>
      <w:r w:rsidR="00E6405A" w:rsidRPr="00D6095E">
        <w:rPr>
          <w:sz w:val="28"/>
          <w:szCs w:val="28"/>
        </w:rPr>
        <w:fldChar w:fldCharType="begin"/>
      </w:r>
      <w:r w:rsidRPr="00D6095E">
        <w:rPr>
          <w:sz w:val="28"/>
          <w:szCs w:val="28"/>
        </w:rPr>
        <w:instrText xml:space="preserve"> HYPERLINK "http://hghltd.yandex.net/yandbtm?tld=ru&amp;text=%D1%83%D1%81%D1%82%D0%B0%D0%B2%20%D0%B0%D1%81%D1%81%D0%BE%D1%86%D0%B8%D0%B0%D1%86%D0%B8%D0%B8%20%D0%BA%D0%BE%D1%80%D0%B5%D0%BD%D0%BD%D1%8B%D1%85%20%D0%BC%D0%B0%D0%BB%D0%BE%D1%87%D0%B8%D1%81%D0%BB%D0%B5%D0%BD%D0%BD%D1%8B%D1%85%20%D0%BD%D0%B0%D1%80%D0%BE%D0%B4%D0%BE%D0%B2&amp;url=http%3A%2F%2Fwww.narodychukotki.ru%2Fattachments%2Farticle%2F20%2F%25D0%25A3%25D1%2581%25D1%2582%25D0%25B0%25D0%25B2%2520%25D0%25A0%25D0%259E%25D0%259E%2520%25D0%259A%25D0%259C%25D0%259D%25D0%25A7.pdf&amp;fmode=envelope&amp;lr=11362&amp;mime=pdf&amp;l10n=ru&amp;sign=37191ceaf3805e40968426de0f6f59e7&amp;keyno=0" \l "YANDEX_40" </w:instrText>
      </w:r>
      <w:r w:rsidR="00E6405A" w:rsidRPr="00D6095E">
        <w:rPr>
          <w:sz w:val="28"/>
          <w:szCs w:val="28"/>
        </w:rPr>
        <w:fldChar w:fldCharType="end"/>
      </w:r>
      <w:r w:rsidRPr="00D6095E">
        <w:rPr>
          <w:sz w:val="28"/>
          <w:szCs w:val="28"/>
        </w:rPr>
        <w:t>малочисленных</w:t>
      </w:r>
      <w:hyperlink r:id="rId12" w:anchor="YANDEX_42" w:history="1"/>
      <w:r w:rsidRPr="00D6095E">
        <w:rPr>
          <w:sz w:val="28"/>
          <w:szCs w:val="28"/>
        </w:rPr>
        <w:t xml:space="preserve"> </w:t>
      </w:r>
      <w:bookmarkStart w:id="10" w:name="YANDEX_42"/>
      <w:bookmarkEnd w:id="10"/>
      <w:r w:rsidR="00E6405A" w:rsidRPr="00D6095E">
        <w:rPr>
          <w:sz w:val="28"/>
          <w:szCs w:val="28"/>
        </w:rPr>
        <w:fldChar w:fldCharType="begin"/>
      </w:r>
      <w:r w:rsidRPr="00D6095E">
        <w:rPr>
          <w:sz w:val="28"/>
          <w:szCs w:val="28"/>
        </w:rPr>
        <w:instrText xml:space="preserve"> HYPERLINK "http://hghltd.yandex.net/yandbtm?tld=ru&amp;text=%D1%83%D1%81%D1%82%D0%B0%D0%B2%20%D0%B0%D1%81%D1%81%D0%BE%D1%86%D0%B8%D0%B0%D1%86%D0%B8%D0%B8%20%D0%BA%D0%BE%D1%80%D0%B5%D0%BD%D0%BD%D1%8B%D1%85%20%D0%BC%D0%B0%D0%BB%D0%BE%D1%87%D0%B8%D1%81%D0%BB%D0%B5%D0%BD%D0%BD%D1%8B%D1%85%20%D0%BD%D0%B0%D1%80%D0%BE%D0%B4%D0%BE%D0%B2&amp;url=http%3A%2F%2Fwww.narodychukotki.ru%2Fattachments%2Farticle%2F20%2F%25D0%25A3%25D1%2581%25D1%2582%25D0%25B0%25D0%25B2%2520%25D0%25A0%25D0%259E%25D0%259E%2520%25D0%259A%25D0%259C%25D0%259D%25D0%25A7.pdf&amp;fmode=envelope&amp;lr=11362&amp;mime=pdf&amp;l10n=ru&amp;sign=37191ceaf3805e40968426de0f6f59e7&amp;keyno=0" \l "YANDEX_41" </w:instrText>
      </w:r>
      <w:r w:rsidR="00E6405A" w:rsidRPr="00D6095E">
        <w:rPr>
          <w:sz w:val="28"/>
          <w:szCs w:val="28"/>
        </w:rPr>
        <w:fldChar w:fldCharType="end"/>
      </w:r>
      <w:r w:rsidRPr="00D6095E">
        <w:rPr>
          <w:sz w:val="28"/>
          <w:szCs w:val="28"/>
        </w:rPr>
        <w:t>народов</w:t>
      </w:r>
      <w:hyperlink r:id="rId13" w:anchor="YANDEX_43" w:history="1"/>
      <w:r w:rsidRPr="00D6095E">
        <w:rPr>
          <w:sz w:val="28"/>
          <w:szCs w:val="28"/>
        </w:rPr>
        <w:t xml:space="preserve"> Севера муниципального района «Каларский район»</w:t>
      </w:r>
      <w:bookmarkStart w:id="11" w:name="3"/>
      <w:bookmarkEnd w:id="11"/>
      <w:r w:rsidRPr="00D6095E">
        <w:rPr>
          <w:sz w:val="28"/>
          <w:szCs w:val="28"/>
        </w:rPr>
        <w:t xml:space="preserve">. </w:t>
      </w:r>
    </w:p>
    <w:p w:rsidR="00FC4B05" w:rsidRPr="00D6095E" w:rsidRDefault="00FC4B05" w:rsidP="007730A4">
      <w:pPr>
        <w:ind w:firstLine="709"/>
        <w:jc w:val="both"/>
        <w:rPr>
          <w:sz w:val="28"/>
          <w:szCs w:val="28"/>
        </w:rPr>
      </w:pPr>
      <w:r>
        <w:rPr>
          <w:sz w:val="28"/>
          <w:szCs w:val="28"/>
        </w:rPr>
        <w:t xml:space="preserve">С 1994 года  действует </w:t>
      </w:r>
      <w:r w:rsidRPr="00D6095E">
        <w:rPr>
          <w:sz w:val="28"/>
          <w:szCs w:val="28"/>
        </w:rPr>
        <w:t xml:space="preserve">Станичное казачье общество «Каларская </w:t>
      </w:r>
      <w:r>
        <w:rPr>
          <w:sz w:val="28"/>
          <w:szCs w:val="28"/>
        </w:rPr>
        <w:t>станица»</w:t>
      </w:r>
      <w:r w:rsidRPr="00D6095E">
        <w:rPr>
          <w:sz w:val="28"/>
          <w:szCs w:val="28"/>
        </w:rPr>
        <w:t>. О</w:t>
      </w:r>
      <w:r>
        <w:rPr>
          <w:sz w:val="28"/>
          <w:szCs w:val="28"/>
        </w:rPr>
        <w:t>бщество объединило</w:t>
      </w:r>
      <w:r w:rsidRPr="00D6095E">
        <w:rPr>
          <w:sz w:val="28"/>
          <w:szCs w:val="28"/>
        </w:rPr>
        <w:t xml:space="preserve"> 86 казаков для развития традиционного казачьего самоуправления, сохранения обычаев и традиций казаков, военно-патриотического воспитания молодежи и повышения престижности военной службы.</w:t>
      </w:r>
    </w:p>
    <w:p w:rsidR="00FC4B05" w:rsidRPr="00D6095E" w:rsidRDefault="00FC4B05" w:rsidP="007730A4">
      <w:pPr>
        <w:ind w:firstLine="709"/>
        <w:jc w:val="both"/>
        <w:rPr>
          <w:sz w:val="28"/>
          <w:szCs w:val="28"/>
        </w:rPr>
      </w:pPr>
      <w:r w:rsidRPr="00D6095E">
        <w:rPr>
          <w:sz w:val="28"/>
          <w:szCs w:val="28"/>
        </w:rPr>
        <w:t>Лидеры этих общественных объединений имеют значительный авторитет и оказывают огромное влияние на жизнь своих диаспор и общин. В силу этого правильно о</w:t>
      </w:r>
      <w:r>
        <w:rPr>
          <w:sz w:val="28"/>
          <w:szCs w:val="28"/>
        </w:rPr>
        <w:t>рганизованное</w:t>
      </w:r>
      <w:r w:rsidRPr="00D6095E">
        <w:rPr>
          <w:sz w:val="28"/>
          <w:szCs w:val="28"/>
        </w:rPr>
        <w:t xml:space="preserve"> взаимодействие с представителями этносов позволит сформировать систему вовлечения диаспор, проживающих в Каларском районе, в решение социальных проблем, в том числе проблемы стабильности межэтнических отношений, формирования толерантности.</w:t>
      </w:r>
    </w:p>
    <w:p w:rsidR="00FC4B05" w:rsidRPr="00D6095E" w:rsidRDefault="00FC4B05" w:rsidP="007730A4">
      <w:pPr>
        <w:ind w:firstLine="709"/>
        <w:jc w:val="both"/>
        <w:rPr>
          <w:sz w:val="28"/>
          <w:szCs w:val="28"/>
        </w:rPr>
      </w:pPr>
      <w:r w:rsidRPr="00D6095E">
        <w:rPr>
          <w:sz w:val="28"/>
          <w:szCs w:val="28"/>
        </w:rPr>
        <w:t>Инициативы общественных объединений, занимающихся развитием национальных культур, идей духовного единства и межэтнического согласия, играют важнейшую роль в процессе социального развития и составляют фундаментальную основу гражданского общества. Их полноценная деятельность является фактором, создающим благоприятные условия для развития экономики, социальной сферы и укрепления гражданского мира.</w:t>
      </w:r>
    </w:p>
    <w:p w:rsidR="00FC4B05" w:rsidRPr="00D71383" w:rsidRDefault="00FC4B05" w:rsidP="007730A4">
      <w:pPr>
        <w:ind w:firstLine="709"/>
        <w:jc w:val="both"/>
        <w:rPr>
          <w:sz w:val="28"/>
          <w:szCs w:val="28"/>
        </w:rPr>
      </w:pPr>
      <w:r>
        <w:rPr>
          <w:sz w:val="28"/>
          <w:szCs w:val="28"/>
        </w:rPr>
        <w:t>В рамках подп</w:t>
      </w:r>
      <w:r w:rsidRPr="00D6095E">
        <w:rPr>
          <w:sz w:val="28"/>
          <w:szCs w:val="28"/>
        </w:rPr>
        <w:t xml:space="preserve">рограммы будут реализовываться мероприятия и целевые проекты общественных объединений. </w:t>
      </w:r>
      <w:r>
        <w:rPr>
          <w:sz w:val="28"/>
          <w:szCs w:val="28"/>
        </w:rPr>
        <w:t xml:space="preserve">Опят в этом направлении уже наработан. </w:t>
      </w:r>
      <w:r w:rsidRPr="00D71383">
        <w:rPr>
          <w:sz w:val="28"/>
          <w:szCs w:val="28"/>
        </w:rPr>
        <w:t>В течение пяти лет в Каларским районе проводится конкурс</w:t>
      </w:r>
      <w:r>
        <w:rPr>
          <w:sz w:val="28"/>
          <w:szCs w:val="28"/>
        </w:rPr>
        <w:t xml:space="preserve"> среди  социально-</w:t>
      </w:r>
      <w:r w:rsidRPr="00D71383">
        <w:rPr>
          <w:sz w:val="28"/>
          <w:szCs w:val="28"/>
        </w:rPr>
        <w:t>ориентированных некоммерческих организац</w:t>
      </w:r>
      <w:r>
        <w:rPr>
          <w:sz w:val="28"/>
          <w:szCs w:val="28"/>
        </w:rPr>
        <w:t>ий для предоставления субсидии, по результатам которого</w:t>
      </w:r>
      <w:r w:rsidRPr="00D71383">
        <w:rPr>
          <w:sz w:val="28"/>
          <w:szCs w:val="28"/>
        </w:rPr>
        <w:t xml:space="preserve"> согласно решений конкурсных комиссий  были выделены субсидии  из бюджета муниципального района. Проведен конкурс</w:t>
      </w:r>
      <w:r w:rsidRPr="00D71383">
        <w:rPr>
          <w:b/>
          <w:sz w:val="28"/>
          <w:szCs w:val="28"/>
        </w:rPr>
        <w:t xml:space="preserve"> </w:t>
      </w:r>
      <w:r w:rsidRPr="00D71383">
        <w:rPr>
          <w:sz w:val="28"/>
          <w:szCs w:val="28"/>
        </w:rPr>
        <w:t>программ развития среди социально ориентированных  некоммерческих организаций - общин коренных малочисленных народов Севера на право получения в 2016 году субсидий на реализацию общественно полезных (социальных) проектов (программ).</w:t>
      </w:r>
    </w:p>
    <w:p w:rsidR="00FC4B05" w:rsidRPr="00D6095E" w:rsidRDefault="00FC4B05" w:rsidP="007730A4">
      <w:pPr>
        <w:ind w:firstLine="709"/>
        <w:jc w:val="both"/>
        <w:rPr>
          <w:sz w:val="28"/>
          <w:szCs w:val="28"/>
        </w:rPr>
      </w:pPr>
      <w:r w:rsidRPr="00D6095E">
        <w:rPr>
          <w:sz w:val="28"/>
          <w:szCs w:val="28"/>
        </w:rPr>
        <w:t>Создан и действует Совет по делам коренных малочисленных народов Севера, на котором рассматриваются вопросы состояния законодательства  в жизнеобеспечении  коренных малочисленных народов Севера, в оленеводстве,  а также вопросы обеспечения социально-экономического развития территорий проживания коренных малочисленных народов Севера.</w:t>
      </w:r>
    </w:p>
    <w:p w:rsidR="00FC4B05" w:rsidRPr="00D6095E" w:rsidRDefault="00FC4B05" w:rsidP="007730A4">
      <w:pPr>
        <w:ind w:firstLine="709"/>
        <w:jc w:val="both"/>
        <w:rPr>
          <w:sz w:val="28"/>
          <w:szCs w:val="28"/>
        </w:rPr>
      </w:pPr>
      <w:r w:rsidRPr="00D6095E">
        <w:rPr>
          <w:sz w:val="28"/>
          <w:szCs w:val="28"/>
        </w:rPr>
        <w:t>Осуществляется правовое просвещение населения из труднодоступных эвенкийских сел</w:t>
      </w:r>
      <w:r>
        <w:rPr>
          <w:sz w:val="28"/>
          <w:szCs w:val="28"/>
        </w:rPr>
        <w:t xml:space="preserve">. </w:t>
      </w:r>
      <w:r w:rsidRPr="00D6095E">
        <w:rPr>
          <w:sz w:val="28"/>
          <w:szCs w:val="28"/>
        </w:rPr>
        <w:t xml:space="preserve">Информированию населения  </w:t>
      </w:r>
      <w:r w:rsidRPr="00D6095E">
        <w:rPr>
          <w:sz w:val="28"/>
          <w:szCs w:val="28"/>
        </w:rPr>
        <w:lastRenderedPageBreak/>
        <w:t>способствует выпускаемое приложение к газете «Северная правда»  «Осикта»  на эвенкийском и русском языках.</w:t>
      </w:r>
    </w:p>
    <w:p w:rsidR="00FC4B05" w:rsidRPr="00D6095E" w:rsidRDefault="007730A4" w:rsidP="007730A4">
      <w:pPr>
        <w:ind w:firstLine="709"/>
        <w:jc w:val="both"/>
        <w:rPr>
          <w:sz w:val="28"/>
          <w:szCs w:val="28"/>
        </w:rPr>
      </w:pPr>
      <w:r>
        <w:rPr>
          <w:sz w:val="28"/>
          <w:szCs w:val="28"/>
        </w:rPr>
        <w:t xml:space="preserve">В целях </w:t>
      </w:r>
      <w:r w:rsidR="00FC4B05" w:rsidRPr="00D6095E">
        <w:rPr>
          <w:sz w:val="28"/>
          <w:szCs w:val="28"/>
        </w:rPr>
        <w:t xml:space="preserve">организации процесса </w:t>
      </w:r>
      <w:r w:rsidR="00FC4B05" w:rsidRPr="00D6095E">
        <w:rPr>
          <w:bCs/>
          <w:sz w:val="28"/>
          <w:szCs w:val="28"/>
        </w:rPr>
        <w:t>добровольного</w:t>
      </w:r>
      <w:r w:rsidR="00FC4B05" w:rsidRPr="00D6095E">
        <w:rPr>
          <w:sz w:val="28"/>
          <w:szCs w:val="28"/>
        </w:rPr>
        <w:t xml:space="preserve"> </w:t>
      </w:r>
      <w:r w:rsidR="00FC4B05" w:rsidRPr="00D6095E">
        <w:rPr>
          <w:bCs/>
          <w:sz w:val="28"/>
          <w:szCs w:val="28"/>
        </w:rPr>
        <w:t>переселения</w:t>
      </w:r>
      <w:r w:rsidR="00FC4B05">
        <w:rPr>
          <w:bCs/>
          <w:sz w:val="28"/>
          <w:szCs w:val="28"/>
        </w:rPr>
        <w:t xml:space="preserve"> соотечественников</w:t>
      </w:r>
      <w:r w:rsidR="00FC4B05" w:rsidRPr="00D6095E">
        <w:rPr>
          <w:sz w:val="28"/>
          <w:szCs w:val="28"/>
        </w:rPr>
        <w:t xml:space="preserve"> </w:t>
      </w:r>
      <w:r w:rsidR="00FC4B05" w:rsidRPr="00D6095E">
        <w:rPr>
          <w:bCs/>
          <w:sz w:val="28"/>
          <w:szCs w:val="28"/>
        </w:rPr>
        <w:t>в</w:t>
      </w:r>
      <w:r w:rsidR="00FC4B05" w:rsidRPr="00D6095E">
        <w:rPr>
          <w:sz w:val="28"/>
          <w:szCs w:val="28"/>
        </w:rPr>
        <w:t xml:space="preserve"> </w:t>
      </w:r>
      <w:r w:rsidR="00FC4B05" w:rsidRPr="00D6095E">
        <w:rPr>
          <w:bCs/>
          <w:sz w:val="28"/>
          <w:szCs w:val="28"/>
        </w:rPr>
        <w:t>Забайкальский</w:t>
      </w:r>
      <w:r w:rsidR="00FC4B05" w:rsidRPr="00D6095E">
        <w:rPr>
          <w:sz w:val="28"/>
          <w:szCs w:val="28"/>
        </w:rPr>
        <w:t xml:space="preserve"> </w:t>
      </w:r>
      <w:r w:rsidR="00FC4B05" w:rsidRPr="00D6095E">
        <w:rPr>
          <w:bCs/>
          <w:sz w:val="28"/>
          <w:szCs w:val="28"/>
        </w:rPr>
        <w:t>край</w:t>
      </w:r>
      <w:r w:rsidR="00FC4B05">
        <w:rPr>
          <w:sz w:val="28"/>
          <w:szCs w:val="28"/>
        </w:rPr>
        <w:t xml:space="preserve"> с</w:t>
      </w:r>
      <w:r w:rsidR="00FC4B05" w:rsidRPr="00D6095E">
        <w:rPr>
          <w:sz w:val="28"/>
          <w:szCs w:val="28"/>
        </w:rPr>
        <w:t>оздана рабочая группа по добровольному переселению в Забайкальский край соотечественников, проживающих за рубежом. В 2014 году активно действовала  рабочая группа при администрации муниципального района «Каларский район» по социальному обеспечению и обустройству граждан Украины и лиц без гражданства, постоянно проживающих на территории Украины и прибывших на территорию Каларского района в экстренном массовом порядке</w:t>
      </w:r>
    </w:p>
    <w:p w:rsidR="00FC4B05" w:rsidRPr="00D6095E" w:rsidRDefault="00FC4B05" w:rsidP="007730A4">
      <w:pPr>
        <w:ind w:firstLine="709"/>
        <w:jc w:val="both"/>
        <w:rPr>
          <w:sz w:val="28"/>
          <w:szCs w:val="28"/>
        </w:rPr>
      </w:pPr>
      <w:r w:rsidRPr="005A240B">
        <w:rPr>
          <w:sz w:val="28"/>
          <w:szCs w:val="28"/>
        </w:rPr>
        <w:t>В районе организуются меры профилактического характера, совместно предпринимаемые органами</w:t>
      </w:r>
      <w:r w:rsidRPr="00D6095E">
        <w:rPr>
          <w:sz w:val="28"/>
          <w:szCs w:val="28"/>
        </w:rPr>
        <w:t xml:space="preserve"> местного самоуправления, правоохранительными органами, национальными и общественными организациями. Среди них совместные совещания на уровне администрации района, Совета безопасности, Совета по профилактике правонарушений, систематические заседания антитеррористической и антинаркотической комиссий; совместное обеспечение правопорядка во время сельских мероприятий силами правоохранительных органов и казачества,  постоянная разъяснительная работа для руководителей организаций принимающих  мигрантов на работу.</w:t>
      </w:r>
    </w:p>
    <w:p w:rsidR="00FC4B05" w:rsidRPr="00D6095E" w:rsidRDefault="00FC4B05" w:rsidP="007730A4">
      <w:pPr>
        <w:ind w:firstLine="709"/>
        <w:jc w:val="both"/>
        <w:rPr>
          <w:sz w:val="28"/>
          <w:szCs w:val="28"/>
        </w:rPr>
      </w:pPr>
      <w:r w:rsidRPr="00D6095E">
        <w:rPr>
          <w:sz w:val="28"/>
          <w:szCs w:val="28"/>
        </w:rPr>
        <w:t>В условиях продолжающегося экономического кризиса многие общественные объединения, иные некоммерческие организации снижают свою активность в деятельности по развитию национальных культур и гармонизации межнациональных отношений. Возможно снижение процента молодежи национальных общин, охваченной мероприятиями по формированию толерантности молодежного сознания, что создает предпосылки для роста экстремистских проявлений в молодежной среде. Все это может негативно сказаться на системе взаимодействия органов местного самоуправления Каларского района  и национальных общин района, дестабилизировать социально-политическую обстановку.</w:t>
      </w:r>
    </w:p>
    <w:p w:rsidR="00FC4B05" w:rsidRPr="00D6095E" w:rsidRDefault="00FC4B05" w:rsidP="007730A4">
      <w:pPr>
        <w:ind w:firstLine="709"/>
        <w:jc w:val="both"/>
        <w:rPr>
          <w:sz w:val="28"/>
          <w:szCs w:val="28"/>
        </w:rPr>
      </w:pPr>
      <w:r w:rsidRPr="00D6095E">
        <w:rPr>
          <w:sz w:val="28"/>
          <w:szCs w:val="28"/>
        </w:rPr>
        <w:t>Между тем, общественные организации являются проводником обратной связи между населением и органами местного самоуправления. При их помощи органы местного самоуправления получают информацию об эффективности своих действий, сокращают разрыв между властью и обществом, снижают социальную напряженность, выполняя функцию резонатора, смягчают протестный потенциал населения. Они способны не только профессионально участвовать в решении насущных проблем, оказывать качественные социальные услуги населению, но и выражать интересы граждан, организовывать их на самостоятельное решение проблем.</w:t>
      </w:r>
    </w:p>
    <w:p w:rsidR="00FC4B05" w:rsidRPr="00D6095E" w:rsidRDefault="00FC4B05" w:rsidP="007730A4">
      <w:pPr>
        <w:ind w:firstLine="709"/>
        <w:jc w:val="both"/>
        <w:rPr>
          <w:sz w:val="28"/>
          <w:szCs w:val="28"/>
        </w:rPr>
      </w:pPr>
      <w:r w:rsidRPr="00D6095E">
        <w:rPr>
          <w:sz w:val="28"/>
          <w:szCs w:val="28"/>
        </w:rPr>
        <w:t xml:space="preserve">Общественными некоммерческими организациями муниципального образования ведется активная работа по защите законных прав различных категорий граждан, и администрация муниципального района «Каларский район» поддерживает подобные инициативы. Эти организации принимают </w:t>
      </w:r>
      <w:r w:rsidRPr="00D6095E">
        <w:rPr>
          <w:sz w:val="28"/>
          <w:szCs w:val="28"/>
        </w:rPr>
        <w:lastRenderedPageBreak/>
        <w:t>самое активное участие в решении сложнейших задач, стоящих перед органами местного самоуправления, по решению социальных проблем старшего поколения и  патриотическому и физическому воспитанию молодежи; выполняют роль посредника между органами местного самоуправления и населением; организуют публичный диалог с органами местного самоуправления по ключевым вопросам развития муниципального района «Каларский район», защиты социально-экономических, гражданских, трудовых прав и свобод лиц старшего поколения.</w:t>
      </w:r>
    </w:p>
    <w:p w:rsidR="00FC4B05" w:rsidRPr="00D6095E" w:rsidRDefault="00FC4B05" w:rsidP="007730A4">
      <w:pPr>
        <w:ind w:firstLine="709"/>
        <w:jc w:val="both"/>
        <w:rPr>
          <w:sz w:val="28"/>
          <w:szCs w:val="28"/>
        </w:rPr>
      </w:pPr>
      <w:r w:rsidRPr="00D6095E">
        <w:rPr>
          <w:sz w:val="28"/>
          <w:szCs w:val="28"/>
        </w:rPr>
        <w:t>Всё вышесказанное обуславливает необходимость разработки и принятия, программных мер по взаимодействию и сотрудничеству администрации муниципального района «Каларский район» со всеми действующими и вновь создаваемыми на территории района</w:t>
      </w:r>
      <w:r w:rsidRPr="00D6095E">
        <w:rPr>
          <w:b/>
          <w:bCs/>
          <w:sz w:val="28"/>
          <w:szCs w:val="28"/>
        </w:rPr>
        <w:t xml:space="preserve"> </w:t>
      </w:r>
      <w:r w:rsidRPr="00D6095E">
        <w:rPr>
          <w:sz w:val="28"/>
          <w:szCs w:val="28"/>
        </w:rPr>
        <w:t>общественными объединениями граждан.</w:t>
      </w:r>
    </w:p>
    <w:p w:rsidR="00FC4B05" w:rsidRDefault="00FC4B05" w:rsidP="007730A4">
      <w:pPr>
        <w:ind w:firstLine="709"/>
        <w:jc w:val="both"/>
        <w:rPr>
          <w:sz w:val="28"/>
          <w:szCs w:val="28"/>
        </w:rPr>
      </w:pPr>
      <w:r w:rsidRPr="00D6095E">
        <w:rPr>
          <w:sz w:val="28"/>
          <w:szCs w:val="28"/>
        </w:rPr>
        <w:t>Утверждение муниципальной подпрограммы «Гармонизация межнациональных и межконфессиональных отношений на территории муниципального района «Каларский район» позволит укрепить  и расширить взаимодействие между органами местного самоуправления и общественностью и послужит залогом решения поставленных задач.</w:t>
      </w:r>
    </w:p>
    <w:p w:rsidR="00FC4B05" w:rsidRPr="00D6095E" w:rsidRDefault="00FC4B05" w:rsidP="00FC4B05">
      <w:pPr>
        <w:jc w:val="both"/>
        <w:rPr>
          <w:sz w:val="28"/>
          <w:szCs w:val="28"/>
        </w:rPr>
      </w:pPr>
    </w:p>
    <w:p w:rsidR="00FC4B05" w:rsidRPr="005A240B" w:rsidRDefault="00FC4B05" w:rsidP="00FC4B05">
      <w:pPr>
        <w:ind w:firstLine="709"/>
        <w:jc w:val="center"/>
        <w:rPr>
          <w:b/>
          <w:color w:val="111111"/>
          <w:sz w:val="28"/>
          <w:szCs w:val="28"/>
        </w:rPr>
      </w:pPr>
      <w:r w:rsidRPr="005A240B">
        <w:rPr>
          <w:b/>
          <w:color w:val="111111"/>
          <w:sz w:val="28"/>
          <w:szCs w:val="28"/>
        </w:rPr>
        <w:t>Раздел 3. Перечень приоритетов  Подпрограммы</w:t>
      </w:r>
    </w:p>
    <w:p w:rsidR="00FC4B05" w:rsidRDefault="00FC4B05" w:rsidP="00FC4B05">
      <w:pPr>
        <w:jc w:val="center"/>
        <w:rPr>
          <w:sz w:val="28"/>
          <w:szCs w:val="28"/>
        </w:rPr>
      </w:pPr>
    </w:p>
    <w:p w:rsidR="00FC4B05" w:rsidRPr="00D71383" w:rsidRDefault="00FC4B05" w:rsidP="007730A4">
      <w:pPr>
        <w:ind w:firstLine="709"/>
        <w:jc w:val="both"/>
        <w:rPr>
          <w:sz w:val="28"/>
          <w:szCs w:val="28"/>
        </w:rPr>
      </w:pPr>
      <w:r>
        <w:rPr>
          <w:sz w:val="28"/>
          <w:szCs w:val="28"/>
        </w:rPr>
        <w:t>Приоритетные направления:</w:t>
      </w:r>
    </w:p>
    <w:p w:rsidR="00FC4B05" w:rsidRPr="00D71383" w:rsidRDefault="00FC4B05" w:rsidP="007730A4">
      <w:pPr>
        <w:ind w:firstLine="709"/>
        <w:jc w:val="both"/>
        <w:rPr>
          <w:sz w:val="28"/>
          <w:szCs w:val="28"/>
        </w:rPr>
      </w:pPr>
      <w:r>
        <w:rPr>
          <w:spacing w:val="2"/>
          <w:sz w:val="28"/>
          <w:szCs w:val="28"/>
          <w:shd w:val="clear" w:color="auto" w:fill="FFFFFF"/>
        </w:rPr>
        <w:t xml:space="preserve"> - </w:t>
      </w:r>
      <w:r w:rsidRPr="00D71383">
        <w:rPr>
          <w:spacing w:val="2"/>
          <w:sz w:val="28"/>
          <w:szCs w:val="28"/>
          <w:shd w:val="clear" w:color="auto" w:fill="FFFFFF"/>
        </w:rPr>
        <w:t>укрепление межэтнических и межрелигиозных отношений на основе ценностей многонационального общества;</w:t>
      </w:r>
      <w:r w:rsidRPr="00D71383">
        <w:rPr>
          <w:spacing w:val="2"/>
          <w:sz w:val="28"/>
          <w:szCs w:val="28"/>
        </w:rPr>
        <w:br/>
      </w:r>
      <w:r w:rsidRPr="00D71383">
        <w:rPr>
          <w:spacing w:val="2"/>
          <w:sz w:val="28"/>
          <w:szCs w:val="28"/>
          <w:shd w:val="clear" w:color="auto" w:fill="FFFFFF"/>
        </w:rPr>
        <w:t>- создание условий для улучшения социально-экономического положения коренных малочисленных народов Севера;</w:t>
      </w:r>
      <w:r w:rsidRPr="00D71383">
        <w:rPr>
          <w:spacing w:val="2"/>
          <w:sz w:val="28"/>
          <w:szCs w:val="28"/>
        </w:rPr>
        <w:br/>
      </w:r>
      <w:r w:rsidRPr="00D71383">
        <w:rPr>
          <w:spacing w:val="2"/>
          <w:sz w:val="28"/>
          <w:szCs w:val="28"/>
          <w:shd w:val="clear" w:color="auto" w:fill="FFFFFF"/>
        </w:rPr>
        <w:t>- стан</w:t>
      </w:r>
      <w:r>
        <w:rPr>
          <w:spacing w:val="2"/>
          <w:sz w:val="28"/>
          <w:szCs w:val="28"/>
          <w:shd w:val="clear" w:color="auto" w:fill="FFFFFF"/>
        </w:rPr>
        <w:t xml:space="preserve">овление и развитие </w:t>
      </w:r>
      <w:r w:rsidRPr="00D71383">
        <w:rPr>
          <w:spacing w:val="2"/>
          <w:sz w:val="28"/>
          <w:szCs w:val="28"/>
          <w:shd w:val="clear" w:color="auto" w:fill="FFFFFF"/>
        </w:rPr>
        <w:t xml:space="preserve"> российского казачества.</w:t>
      </w:r>
    </w:p>
    <w:p w:rsidR="00FC4B05" w:rsidRPr="005A240B" w:rsidRDefault="00FC4B05" w:rsidP="007730A4">
      <w:pPr>
        <w:pStyle w:val="af9"/>
        <w:ind w:firstLine="709"/>
        <w:jc w:val="both"/>
        <w:rPr>
          <w:b w:val="0"/>
        </w:rPr>
      </w:pPr>
      <w:r w:rsidRPr="005A240B">
        <w:rPr>
          <w:b w:val="0"/>
        </w:rPr>
        <w:t>Для решения поставленных задач разработана система мероприятий, предусматривающая:</w:t>
      </w:r>
    </w:p>
    <w:p w:rsidR="00FC4B05" w:rsidRPr="00D6095E" w:rsidRDefault="00FC4B05" w:rsidP="007730A4">
      <w:pPr>
        <w:ind w:firstLine="709"/>
        <w:jc w:val="both"/>
        <w:rPr>
          <w:sz w:val="28"/>
          <w:szCs w:val="28"/>
        </w:rPr>
      </w:pPr>
      <w:r w:rsidRPr="00D6095E">
        <w:rPr>
          <w:sz w:val="28"/>
          <w:szCs w:val="28"/>
        </w:rPr>
        <w:t xml:space="preserve">- разработку нормативных правовых актов в сфере укрепление межэтнического сотрудничества, мира и согласия и поддержки </w:t>
      </w:r>
      <w:r w:rsidRPr="00D6095E">
        <w:rPr>
          <w:b/>
          <w:bCs/>
          <w:sz w:val="28"/>
          <w:szCs w:val="28"/>
        </w:rPr>
        <w:t xml:space="preserve"> </w:t>
      </w:r>
      <w:r w:rsidRPr="00D6095E">
        <w:rPr>
          <w:sz w:val="28"/>
          <w:szCs w:val="28"/>
        </w:rPr>
        <w:t>общественных объединений граждан;</w:t>
      </w:r>
    </w:p>
    <w:p w:rsidR="00FC4B05" w:rsidRPr="00D6095E" w:rsidRDefault="00FC4B05" w:rsidP="007730A4">
      <w:pPr>
        <w:ind w:firstLine="709"/>
        <w:jc w:val="both"/>
        <w:rPr>
          <w:sz w:val="28"/>
          <w:szCs w:val="28"/>
        </w:rPr>
      </w:pPr>
      <w:r w:rsidRPr="00D6095E">
        <w:rPr>
          <w:sz w:val="28"/>
          <w:szCs w:val="28"/>
        </w:rPr>
        <w:t>- материально-техническое обеспечение учреждений и организаций, участвующих в организации программных мероприятий;</w:t>
      </w:r>
    </w:p>
    <w:p w:rsidR="00FC4B05" w:rsidRPr="00D6095E" w:rsidRDefault="00FC4B05" w:rsidP="007730A4">
      <w:pPr>
        <w:ind w:firstLine="709"/>
        <w:jc w:val="both"/>
        <w:rPr>
          <w:sz w:val="28"/>
          <w:szCs w:val="28"/>
        </w:rPr>
      </w:pPr>
      <w:r w:rsidRPr="00D6095E">
        <w:rPr>
          <w:sz w:val="28"/>
          <w:szCs w:val="28"/>
        </w:rPr>
        <w:t>- организацию мероприятий, направленных на развитие национальных культур народов, проживающих в Каларском районе.</w:t>
      </w:r>
    </w:p>
    <w:p w:rsidR="00FC4B05" w:rsidRPr="00D6095E" w:rsidRDefault="00FC4B05" w:rsidP="007730A4">
      <w:pPr>
        <w:ind w:firstLine="709"/>
        <w:jc w:val="both"/>
        <w:rPr>
          <w:sz w:val="28"/>
          <w:szCs w:val="28"/>
        </w:rPr>
      </w:pPr>
      <w:r w:rsidRPr="00D6095E">
        <w:rPr>
          <w:sz w:val="28"/>
          <w:szCs w:val="28"/>
        </w:rPr>
        <w:t>- оказание методической и финансовой помощи общественным объединениям и организациям по обеспечению толерантности в межнациональных и</w:t>
      </w:r>
      <w:r>
        <w:rPr>
          <w:sz w:val="28"/>
          <w:szCs w:val="28"/>
        </w:rPr>
        <w:t xml:space="preserve"> межконфессиональных отношениях.</w:t>
      </w:r>
    </w:p>
    <w:p w:rsidR="00FC4B05" w:rsidRPr="00D6095E" w:rsidRDefault="00FC4B05" w:rsidP="00FC4B05">
      <w:pPr>
        <w:jc w:val="both"/>
        <w:rPr>
          <w:sz w:val="28"/>
          <w:szCs w:val="28"/>
        </w:rPr>
      </w:pPr>
    </w:p>
    <w:p w:rsidR="00FC4B05" w:rsidRPr="005A240B" w:rsidRDefault="00FC4B05" w:rsidP="00FC4B05">
      <w:pPr>
        <w:ind w:firstLine="709"/>
        <w:jc w:val="center"/>
        <w:rPr>
          <w:b/>
          <w:color w:val="111111"/>
          <w:sz w:val="28"/>
          <w:szCs w:val="28"/>
        </w:rPr>
      </w:pPr>
      <w:r w:rsidRPr="005A240B">
        <w:rPr>
          <w:b/>
          <w:color w:val="111111"/>
          <w:sz w:val="28"/>
          <w:szCs w:val="28"/>
        </w:rPr>
        <w:t>Раздел 4. Цель и задачи  Подпрограммы</w:t>
      </w:r>
    </w:p>
    <w:p w:rsidR="00FC4B05" w:rsidRDefault="00FC4B05" w:rsidP="00FC4B05">
      <w:pPr>
        <w:pStyle w:val="s1"/>
        <w:spacing w:before="0" w:beforeAutospacing="0" w:after="0" w:afterAutospacing="0"/>
        <w:ind w:left="720"/>
        <w:jc w:val="both"/>
        <w:rPr>
          <w:sz w:val="28"/>
          <w:szCs w:val="28"/>
          <w:shd w:val="clear" w:color="auto" w:fill="EEEEEE"/>
        </w:rPr>
      </w:pPr>
    </w:p>
    <w:p w:rsidR="00FC4B05" w:rsidRDefault="00FC4B05" w:rsidP="007730A4">
      <w:pPr>
        <w:pStyle w:val="s1"/>
        <w:spacing w:before="0" w:beforeAutospacing="0" w:after="0" w:afterAutospacing="0"/>
        <w:ind w:firstLine="709"/>
        <w:jc w:val="both"/>
        <w:rPr>
          <w:sz w:val="28"/>
          <w:szCs w:val="28"/>
        </w:rPr>
      </w:pPr>
      <w:r>
        <w:rPr>
          <w:sz w:val="28"/>
          <w:szCs w:val="28"/>
        </w:rPr>
        <w:t xml:space="preserve">Цели Подпрограммы: </w:t>
      </w:r>
    </w:p>
    <w:p w:rsidR="00FC4B05" w:rsidRPr="00D6095E" w:rsidRDefault="00FC4B05" w:rsidP="007730A4">
      <w:pPr>
        <w:pStyle w:val="s1"/>
        <w:spacing w:before="0" w:beforeAutospacing="0" w:after="0" w:afterAutospacing="0"/>
        <w:ind w:firstLine="709"/>
        <w:jc w:val="both"/>
        <w:rPr>
          <w:sz w:val="28"/>
          <w:szCs w:val="28"/>
        </w:rPr>
      </w:pPr>
      <w:r>
        <w:rPr>
          <w:sz w:val="28"/>
          <w:szCs w:val="28"/>
        </w:rPr>
        <w:lastRenderedPageBreak/>
        <w:t>- у</w:t>
      </w:r>
      <w:r w:rsidRPr="00D6095E">
        <w:rPr>
          <w:sz w:val="28"/>
          <w:szCs w:val="28"/>
        </w:rPr>
        <w:t>прочение общероссийского гражданского самосознания и духовной общности многонационального народа Российской Федерации (российской нации);</w:t>
      </w:r>
    </w:p>
    <w:p w:rsidR="00FC4B05" w:rsidRPr="00D6095E" w:rsidRDefault="00FC4B05" w:rsidP="007730A4">
      <w:pPr>
        <w:pStyle w:val="s1"/>
        <w:spacing w:before="0" w:beforeAutospacing="0" w:after="0" w:afterAutospacing="0"/>
        <w:ind w:firstLine="709"/>
        <w:jc w:val="both"/>
        <w:rPr>
          <w:sz w:val="28"/>
          <w:szCs w:val="28"/>
        </w:rPr>
      </w:pPr>
      <w:r>
        <w:rPr>
          <w:sz w:val="28"/>
          <w:szCs w:val="28"/>
        </w:rPr>
        <w:t xml:space="preserve">- </w:t>
      </w:r>
      <w:r w:rsidRPr="00D6095E">
        <w:rPr>
          <w:sz w:val="28"/>
          <w:szCs w:val="28"/>
        </w:rPr>
        <w:t>сохранение и развитие этнокультурного многообразия народов России;</w:t>
      </w:r>
    </w:p>
    <w:p w:rsidR="00FC4B05" w:rsidRPr="00D6095E" w:rsidRDefault="00FC4B05" w:rsidP="007730A4">
      <w:pPr>
        <w:pStyle w:val="s1"/>
        <w:spacing w:before="0" w:beforeAutospacing="0" w:after="0" w:afterAutospacing="0"/>
        <w:ind w:firstLine="709"/>
        <w:jc w:val="both"/>
        <w:rPr>
          <w:sz w:val="28"/>
          <w:szCs w:val="28"/>
        </w:rPr>
      </w:pPr>
      <w:r w:rsidRPr="00D6095E">
        <w:rPr>
          <w:sz w:val="28"/>
          <w:szCs w:val="28"/>
        </w:rPr>
        <w:t>гармонизация национальных и межнациональных (межэтнических) отношений;</w:t>
      </w:r>
    </w:p>
    <w:p w:rsidR="00FC4B05" w:rsidRDefault="00FC4B05" w:rsidP="007730A4">
      <w:pPr>
        <w:pStyle w:val="s1"/>
        <w:spacing w:before="0" w:beforeAutospacing="0" w:after="0" w:afterAutospacing="0"/>
        <w:ind w:firstLine="709"/>
        <w:jc w:val="both"/>
        <w:rPr>
          <w:sz w:val="28"/>
          <w:szCs w:val="28"/>
        </w:rPr>
      </w:pPr>
      <w:r>
        <w:rPr>
          <w:sz w:val="28"/>
          <w:szCs w:val="28"/>
        </w:rPr>
        <w:t xml:space="preserve">- </w:t>
      </w:r>
      <w:r w:rsidRPr="00D6095E">
        <w:rPr>
          <w:sz w:val="28"/>
          <w:szCs w:val="28"/>
        </w:rPr>
        <w:t>успешная социальная и культурная а</w:t>
      </w:r>
      <w:r>
        <w:rPr>
          <w:sz w:val="28"/>
          <w:szCs w:val="28"/>
        </w:rPr>
        <w:t>даптация и интеграция мигрантов;</w:t>
      </w:r>
    </w:p>
    <w:p w:rsidR="00FC4B05" w:rsidRDefault="00FC4B05" w:rsidP="007730A4">
      <w:pPr>
        <w:pStyle w:val="s1"/>
        <w:spacing w:before="0" w:beforeAutospacing="0" w:after="0" w:afterAutospacing="0"/>
        <w:ind w:firstLine="709"/>
        <w:jc w:val="both"/>
        <w:rPr>
          <w:sz w:val="28"/>
          <w:szCs w:val="28"/>
        </w:rPr>
      </w:pPr>
      <w:r>
        <w:rPr>
          <w:sz w:val="28"/>
          <w:szCs w:val="28"/>
        </w:rPr>
        <w:t>- о</w:t>
      </w:r>
      <w:r w:rsidRPr="00D6095E">
        <w:rPr>
          <w:sz w:val="28"/>
          <w:szCs w:val="28"/>
        </w:rPr>
        <w:t>казание содействия добровольному переселению в Российскую Федерацию соотечественников, проживающих за рубежом</w:t>
      </w:r>
      <w:r>
        <w:rPr>
          <w:sz w:val="28"/>
          <w:szCs w:val="28"/>
        </w:rPr>
        <w:t>;</w:t>
      </w:r>
    </w:p>
    <w:p w:rsidR="00FC4B05" w:rsidRDefault="00FC4B05" w:rsidP="007730A4">
      <w:pPr>
        <w:ind w:firstLine="709"/>
        <w:jc w:val="both"/>
        <w:rPr>
          <w:sz w:val="28"/>
          <w:szCs w:val="28"/>
        </w:rPr>
      </w:pPr>
      <w:r>
        <w:rPr>
          <w:sz w:val="28"/>
          <w:szCs w:val="28"/>
        </w:rPr>
        <w:t>- информированность</w:t>
      </w:r>
      <w:r w:rsidRPr="00D6095E">
        <w:rPr>
          <w:sz w:val="28"/>
          <w:szCs w:val="28"/>
        </w:rPr>
        <w:t xml:space="preserve"> населения о решении проблем в сфере межнационального сотрудничества</w:t>
      </w:r>
      <w:r>
        <w:rPr>
          <w:sz w:val="28"/>
          <w:szCs w:val="28"/>
        </w:rPr>
        <w:t>.</w:t>
      </w:r>
    </w:p>
    <w:p w:rsidR="00FC4B05" w:rsidRDefault="00FC4B05" w:rsidP="007730A4">
      <w:pPr>
        <w:ind w:firstLine="709"/>
        <w:jc w:val="both"/>
        <w:rPr>
          <w:sz w:val="28"/>
          <w:szCs w:val="28"/>
        </w:rPr>
      </w:pPr>
      <w:r>
        <w:rPr>
          <w:sz w:val="28"/>
          <w:szCs w:val="28"/>
        </w:rPr>
        <w:t xml:space="preserve">Задачи Подпрограммы: </w:t>
      </w:r>
    </w:p>
    <w:p w:rsidR="00FC4B05" w:rsidRPr="00D6095E" w:rsidRDefault="00FC4B05" w:rsidP="007730A4">
      <w:pPr>
        <w:snapToGrid w:val="0"/>
        <w:ind w:firstLine="709"/>
        <w:jc w:val="both"/>
        <w:rPr>
          <w:sz w:val="28"/>
          <w:szCs w:val="28"/>
        </w:rPr>
      </w:pPr>
      <w:r>
        <w:rPr>
          <w:sz w:val="28"/>
          <w:szCs w:val="28"/>
        </w:rPr>
        <w:t xml:space="preserve">- </w:t>
      </w:r>
      <w:r w:rsidRPr="00D6095E">
        <w:rPr>
          <w:sz w:val="28"/>
          <w:szCs w:val="28"/>
        </w:rPr>
        <w:t>сохранение и развитие культур и языков народов России, укрепление их духовной общности;</w:t>
      </w:r>
    </w:p>
    <w:p w:rsidR="00FC4B05" w:rsidRPr="00D6095E" w:rsidRDefault="00FC4B05" w:rsidP="007730A4">
      <w:pPr>
        <w:snapToGrid w:val="0"/>
        <w:ind w:firstLine="709"/>
        <w:jc w:val="both"/>
        <w:rPr>
          <w:sz w:val="28"/>
          <w:szCs w:val="28"/>
        </w:rPr>
      </w:pPr>
      <w:r>
        <w:rPr>
          <w:sz w:val="28"/>
          <w:szCs w:val="28"/>
        </w:rPr>
        <w:t xml:space="preserve">- </w:t>
      </w:r>
      <w:r w:rsidRPr="00D6095E">
        <w:rPr>
          <w:sz w:val="28"/>
          <w:szCs w:val="28"/>
        </w:rPr>
        <w:t>обеспечение прав коренных малочисленных народов и нацменьшинств;</w:t>
      </w:r>
    </w:p>
    <w:p w:rsidR="00FC4B05" w:rsidRPr="00D6095E" w:rsidRDefault="00FC4B05" w:rsidP="007730A4">
      <w:pPr>
        <w:snapToGrid w:val="0"/>
        <w:ind w:firstLine="709"/>
        <w:jc w:val="both"/>
        <w:rPr>
          <w:sz w:val="28"/>
          <w:szCs w:val="28"/>
        </w:rPr>
      </w:pPr>
      <w:r>
        <w:rPr>
          <w:sz w:val="28"/>
          <w:szCs w:val="28"/>
        </w:rPr>
        <w:t xml:space="preserve">- </w:t>
      </w:r>
      <w:r w:rsidRPr="00D6095E">
        <w:rPr>
          <w:sz w:val="28"/>
          <w:szCs w:val="28"/>
        </w:rPr>
        <w:t>поддержка соотечественников, проживающих за рубежом, содействие развитию их связей с нашей страной.</w:t>
      </w:r>
    </w:p>
    <w:p w:rsidR="00FC4B05" w:rsidRPr="00D6095E" w:rsidRDefault="00FC4B05" w:rsidP="007730A4">
      <w:pPr>
        <w:ind w:firstLine="709"/>
        <w:jc w:val="both"/>
        <w:rPr>
          <w:sz w:val="28"/>
          <w:szCs w:val="28"/>
        </w:rPr>
      </w:pPr>
      <w:r>
        <w:rPr>
          <w:sz w:val="28"/>
          <w:szCs w:val="28"/>
        </w:rPr>
        <w:t xml:space="preserve">- </w:t>
      </w:r>
      <w:r w:rsidRPr="00D6095E">
        <w:rPr>
          <w:sz w:val="28"/>
          <w:szCs w:val="28"/>
        </w:rPr>
        <w:t>нормализация политической обстановки в стране, формирование духа социального мира, спокойствия, недопущение политических, межнациональных и межконфессиональных конфликтов, социальных разногласий в обществе;</w:t>
      </w:r>
    </w:p>
    <w:p w:rsidR="00FC4B05" w:rsidRPr="00D6095E" w:rsidRDefault="00FC4B05" w:rsidP="007730A4">
      <w:pPr>
        <w:ind w:firstLine="709"/>
        <w:jc w:val="both"/>
        <w:rPr>
          <w:sz w:val="28"/>
          <w:szCs w:val="28"/>
        </w:rPr>
      </w:pPr>
      <w:r>
        <w:rPr>
          <w:sz w:val="28"/>
          <w:szCs w:val="28"/>
        </w:rPr>
        <w:t xml:space="preserve">- </w:t>
      </w:r>
      <w:r w:rsidRPr="00D6095E">
        <w:rPr>
          <w:sz w:val="28"/>
          <w:szCs w:val="28"/>
        </w:rPr>
        <w:t>выявление и постепенное устранение причин и условий, способствующих возникновению и распространению религиозного экстремизма;</w:t>
      </w:r>
    </w:p>
    <w:p w:rsidR="00FC4B05" w:rsidRPr="00D6095E" w:rsidRDefault="00FC4B05" w:rsidP="007730A4">
      <w:pPr>
        <w:ind w:firstLine="709"/>
        <w:jc w:val="both"/>
        <w:rPr>
          <w:sz w:val="28"/>
          <w:szCs w:val="28"/>
        </w:rPr>
      </w:pPr>
      <w:r>
        <w:rPr>
          <w:sz w:val="28"/>
          <w:szCs w:val="28"/>
        </w:rPr>
        <w:t xml:space="preserve">- </w:t>
      </w:r>
      <w:r w:rsidRPr="00D6095E">
        <w:rPr>
          <w:sz w:val="28"/>
          <w:szCs w:val="28"/>
        </w:rPr>
        <w:t>повышение культурно-образовательного уровня населения, изучение религии, истории, культуры, традиций, повышение межрелигиозного взаимопонимания;</w:t>
      </w:r>
    </w:p>
    <w:p w:rsidR="00FC4B05" w:rsidRPr="00D6095E" w:rsidRDefault="00FC4B05" w:rsidP="007730A4">
      <w:pPr>
        <w:ind w:firstLine="709"/>
        <w:jc w:val="both"/>
        <w:rPr>
          <w:sz w:val="28"/>
          <w:szCs w:val="28"/>
        </w:rPr>
      </w:pPr>
      <w:r>
        <w:rPr>
          <w:sz w:val="28"/>
          <w:szCs w:val="28"/>
        </w:rPr>
        <w:t xml:space="preserve">- </w:t>
      </w:r>
      <w:r w:rsidRPr="00D6095E">
        <w:rPr>
          <w:sz w:val="28"/>
          <w:szCs w:val="28"/>
        </w:rPr>
        <w:t>формирование толерантности между этноконфессиональными образованиями;</w:t>
      </w:r>
    </w:p>
    <w:p w:rsidR="00FC4B05" w:rsidRPr="00D6095E" w:rsidRDefault="00FC4B05" w:rsidP="007730A4">
      <w:pPr>
        <w:ind w:firstLine="709"/>
        <w:jc w:val="both"/>
        <w:rPr>
          <w:sz w:val="28"/>
          <w:szCs w:val="28"/>
        </w:rPr>
      </w:pPr>
      <w:r>
        <w:rPr>
          <w:sz w:val="28"/>
          <w:szCs w:val="28"/>
        </w:rPr>
        <w:t xml:space="preserve">- </w:t>
      </w:r>
      <w:r w:rsidRPr="00D6095E">
        <w:rPr>
          <w:sz w:val="28"/>
          <w:szCs w:val="28"/>
        </w:rPr>
        <w:t>противодействие вовлечению граждан в религиозно-экстремистские группы, сообщества, организации;</w:t>
      </w:r>
    </w:p>
    <w:p w:rsidR="00FC4B05" w:rsidRPr="00D6095E" w:rsidRDefault="00FC4B05" w:rsidP="007730A4">
      <w:pPr>
        <w:ind w:firstLine="709"/>
        <w:jc w:val="both"/>
        <w:rPr>
          <w:sz w:val="28"/>
          <w:szCs w:val="28"/>
        </w:rPr>
      </w:pPr>
      <w:r>
        <w:rPr>
          <w:sz w:val="28"/>
          <w:szCs w:val="28"/>
        </w:rPr>
        <w:t xml:space="preserve">- </w:t>
      </w:r>
      <w:r w:rsidRPr="00D6095E">
        <w:rPr>
          <w:sz w:val="28"/>
          <w:szCs w:val="28"/>
        </w:rPr>
        <w:t>противодействие распространению информации и литературы, экстремистских материалов, направленных на разжигание межконфессиональных конфликтов;</w:t>
      </w:r>
    </w:p>
    <w:p w:rsidR="00FC4B05" w:rsidRPr="00D6095E" w:rsidRDefault="00FC4B05" w:rsidP="007730A4">
      <w:pPr>
        <w:snapToGrid w:val="0"/>
        <w:ind w:firstLine="709"/>
        <w:jc w:val="both"/>
        <w:rPr>
          <w:sz w:val="28"/>
          <w:szCs w:val="28"/>
        </w:rPr>
      </w:pPr>
      <w:r>
        <w:rPr>
          <w:sz w:val="28"/>
          <w:szCs w:val="28"/>
        </w:rPr>
        <w:t xml:space="preserve">- </w:t>
      </w:r>
      <w:r w:rsidRPr="00D6095E">
        <w:rPr>
          <w:sz w:val="28"/>
          <w:szCs w:val="28"/>
        </w:rPr>
        <w:t>выработка рекомендаций по совершенствованию деятельности субъектов противодействия экстремистской деятельности по профилактике религиозного экстремизма, совершенствованию методов и технологий взаимодействия их с общественными и религиозными объединениями</w:t>
      </w:r>
      <w:r>
        <w:rPr>
          <w:sz w:val="28"/>
          <w:szCs w:val="28"/>
        </w:rPr>
        <w:t>;</w:t>
      </w:r>
    </w:p>
    <w:p w:rsidR="00FC4B05" w:rsidRPr="00D6095E" w:rsidRDefault="00FC4B05" w:rsidP="007730A4">
      <w:pPr>
        <w:pStyle w:val="tekstob"/>
        <w:spacing w:before="0" w:beforeAutospacing="0" w:after="0" w:afterAutospacing="0"/>
        <w:ind w:firstLine="709"/>
        <w:jc w:val="both"/>
        <w:rPr>
          <w:sz w:val="28"/>
          <w:szCs w:val="28"/>
        </w:rPr>
      </w:pPr>
      <w:r>
        <w:rPr>
          <w:sz w:val="28"/>
          <w:szCs w:val="28"/>
        </w:rPr>
        <w:t xml:space="preserve">- </w:t>
      </w:r>
      <w:r w:rsidRPr="00D6095E">
        <w:rPr>
          <w:sz w:val="28"/>
          <w:szCs w:val="28"/>
        </w:rPr>
        <w:t xml:space="preserve">дальнейшее совершенствование нормативно-правовой базы и правоприменительной практики в </w:t>
      </w:r>
      <w:r>
        <w:rPr>
          <w:sz w:val="28"/>
          <w:szCs w:val="28"/>
        </w:rPr>
        <w:t>этноконфессиональных отношениях;</w:t>
      </w:r>
    </w:p>
    <w:p w:rsidR="00FC4B05" w:rsidRPr="00D6095E" w:rsidRDefault="00FC4B05" w:rsidP="007730A4">
      <w:pPr>
        <w:pStyle w:val="tekstob"/>
        <w:spacing w:before="0" w:beforeAutospacing="0" w:after="0" w:afterAutospacing="0"/>
        <w:ind w:firstLine="709"/>
        <w:jc w:val="both"/>
        <w:rPr>
          <w:sz w:val="28"/>
          <w:szCs w:val="28"/>
        </w:rPr>
      </w:pPr>
      <w:r>
        <w:rPr>
          <w:sz w:val="28"/>
          <w:szCs w:val="28"/>
        </w:rPr>
        <w:t xml:space="preserve">- </w:t>
      </w:r>
      <w:r w:rsidRPr="00D6095E">
        <w:rPr>
          <w:sz w:val="28"/>
          <w:szCs w:val="28"/>
        </w:rPr>
        <w:t xml:space="preserve">разработка и внедрение мер превентивного предупреждения ксенофобии на почве национальной и религиозной розни, в том числе через </w:t>
      </w:r>
      <w:r w:rsidRPr="00D6095E">
        <w:rPr>
          <w:sz w:val="28"/>
          <w:szCs w:val="28"/>
        </w:rPr>
        <w:lastRenderedPageBreak/>
        <w:t>привлечение к этому процессу национально-культурных объединений, религиозных организаций, общин и землячеств.</w:t>
      </w:r>
    </w:p>
    <w:p w:rsidR="00FC4B05" w:rsidRPr="00D6095E" w:rsidRDefault="00FC4B05" w:rsidP="007730A4">
      <w:pPr>
        <w:pStyle w:val="tekstob"/>
        <w:spacing w:before="0" w:beforeAutospacing="0" w:after="0" w:afterAutospacing="0"/>
        <w:ind w:firstLine="709"/>
        <w:jc w:val="both"/>
        <w:rPr>
          <w:sz w:val="28"/>
          <w:szCs w:val="28"/>
        </w:rPr>
      </w:pPr>
      <w:r>
        <w:rPr>
          <w:sz w:val="28"/>
          <w:szCs w:val="28"/>
        </w:rPr>
        <w:t xml:space="preserve">- </w:t>
      </w:r>
      <w:r w:rsidRPr="00D6095E">
        <w:rPr>
          <w:sz w:val="28"/>
          <w:szCs w:val="28"/>
        </w:rPr>
        <w:t>улучшение существующих механизмов миграционной политики в Каларском районе</w:t>
      </w:r>
      <w:r>
        <w:rPr>
          <w:sz w:val="28"/>
          <w:szCs w:val="28"/>
        </w:rPr>
        <w:t>;</w:t>
      </w:r>
    </w:p>
    <w:p w:rsidR="00FC4B05" w:rsidRPr="00D6095E" w:rsidRDefault="00FC4B05" w:rsidP="007730A4">
      <w:pPr>
        <w:pStyle w:val="tekstob"/>
        <w:spacing w:before="0" w:beforeAutospacing="0" w:after="0" w:afterAutospacing="0"/>
        <w:ind w:firstLine="709"/>
        <w:jc w:val="both"/>
        <w:rPr>
          <w:sz w:val="28"/>
          <w:szCs w:val="28"/>
        </w:rPr>
      </w:pPr>
      <w:r>
        <w:rPr>
          <w:sz w:val="28"/>
          <w:szCs w:val="28"/>
        </w:rPr>
        <w:t>- в</w:t>
      </w:r>
      <w:r w:rsidRPr="00D6095E">
        <w:rPr>
          <w:sz w:val="28"/>
          <w:szCs w:val="28"/>
        </w:rPr>
        <w:t>ыработка и осуществление проектов, нацеленных на социальную интеграцию и культурно-языковую адаптацию мигрантов в сообщество.</w:t>
      </w:r>
    </w:p>
    <w:p w:rsidR="00FC4B05" w:rsidRPr="00D6095E" w:rsidRDefault="00FC4B05" w:rsidP="007730A4">
      <w:pPr>
        <w:pStyle w:val="tekstob"/>
        <w:spacing w:before="0" w:beforeAutospacing="0" w:after="0" w:afterAutospacing="0"/>
        <w:ind w:firstLine="709"/>
        <w:jc w:val="both"/>
        <w:rPr>
          <w:sz w:val="28"/>
          <w:szCs w:val="28"/>
        </w:rPr>
      </w:pPr>
      <w:r>
        <w:rPr>
          <w:sz w:val="28"/>
          <w:szCs w:val="28"/>
        </w:rPr>
        <w:t>- у</w:t>
      </w:r>
      <w:r w:rsidRPr="00D6095E">
        <w:rPr>
          <w:sz w:val="28"/>
          <w:szCs w:val="28"/>
        </w:rPr>
        <w:t>силение роли медиасообщества в процессе распространения идей гражданской солидарности, взаимоуважения и противодействия негативным стереотипам и установкам.</w:t>
      </w:r>
    </w:p>
    <w:p w:rsidR="00FC4B05" w:rsidRPr="00D6095E" w:rsidRDefault="00FC4B05" w:rsidP="007730A4">
      <w:pPr>
        <w:pStyle w:val="tekstob"/>
        <w:spacing w:before="0" w:beforeAutospacing="0" w:after="0" w:afterAutospacing="0"/>
        <w:ind w:firstLine="709"/>
        <w:jc w:val="both"/>
        <w:rPr>
          <w:sz w:val="28"/>
          <w:szCs w:val="28"/>
        </w:rPr>
      </w:pPr>
      <w:r>
        <w:rPr>
          <w:sz w:val="28"/>
          <w:szCs w:val="28"/>
        </w:rPr>
        <w:t xml:space="preserve"> - и</w:t>
      </w:r>
      <w:r w:rsidRPr="00D6095E">
        <w:rPr>
          <w:sz w:val="28"/>
          <w:szCs w:val="28"/>
        </w:rPr>
        <w:t>спользование зарекомендовавших себя общемировых практик в области создания толерантной  среды и успешного включения мигрантов в  сообщество.</w:t>
      </w:r>
    </w:p>
    <w:p w:rsidR="00FC4B05" w:rsidRDefault="00FC4B05" w:rsidP="007730A4">
      <w:pPr>
        <w:ind w:firstLine="709"/>
        <w:jc w:val="both"/>
        <w:rPr>
          <w:sz w:val="28"/>
          <w:szCs w:val="28"/>
        </w:rPr>
      </w:pPr>
      <w:r>
        <w:rPr>
          <w:sz w:val="28"/>
          <w:szCs w:val="28"/>
        </w:rPr>
        <w:t>- с</w:t>
      </w:r>
      <w:r w:rsidRPr="00D6095E">
        <w:rPr>
          <w:sz w:val="28"/>
          <w:szCs w:val="28"/>
        </w:rPr>
        <w:t>истематический сбор и а</w:t>
      </w:r>
      <w:r>
        <w:rPr>
          <w:sz w:val="28"/>
          <w:szCs w:val="28"/>
        </w:rPr>
        <w:t>нализ данных о ходе выполнения Подп</w:t>
      </w:r>
      <w:r w:rsidRPr="00D6095E">
        <w:rPr>
          <w:sz w:val="28"/>
          <w:szCs w:val="28"/>
        </w:rPr>
        <w:t>рограммы.</w:t>
      </w:r>
    </w:p>
    <w:p w:rsidR="00FC4B05" w:rsidRDefault="00FC4B05" w:rsidP="00FC4B05">
      <w:pPr>
        <w:jc w:val="both"/>
        <w:rPr>
          <w:sz w:val="28"/>
          <w:szCs w:val="28"/>
        </w:rPr>
      </w:pPr>
    </w:p>
    <w:p w:rsidR="00FC4B05" w:rsidRPr="005A240B" w:rsidRDefault="00FC4B05" w:rsidP="00FC4B05">
      <w:pPr>
        <w:ind w:firstLine="709"/>
        <w:jc w:val="center"/>
        <w:rPr>
          <w:b/>
          <w:sz w:val="28"/>
          <w:szCs w:val="28"/>
        </w:rPr>
      </w:pPr>
      <w:r w:rsidRPr="005A240B">
        <w:rPr>
          <w:b/>
          <w:color w:val="111111"/>
          <w:sz w:val="28"/>
          <w:szCs w:val="28"/>
        </w:rPr>
        <w:t xml:space="preserve">Раздел 5. </w:t>
      </w:r>
      <w:r w:rsidRPr="005A240B">
        <w:rPr>
          <w:b/>
          <w:sz w:val="28"/>
          <w:szCs w:val="28"/>
        </w:rPr>
        <w:t>Сроки и этапы реализации Подпрограммы</w:t>
      </w:r>
    </w:p>
    <w:p w:rsidR="00FC4B05" w:rsidRDefault="00FC4B05" w:rsidP="00FC4B05">
      <w:pPr>
        <w:ind w:firstLine="709"/>
        <w:jc w:val="center"/>
        <w:rPr>
          <w:sz w:val="28"/>
          <w:szCs w:val="28"/>
        </w:rPr>
      </w:pPr>
    </w:p>
    <w:p w:rsidR="00FC4B05" w:rsidRDefault="00FC4B05" w:rsidP="007730A4">
      <w:pPr>
        <w:tabs>
          <w:tab w:val="left" w:pos="3556"/>
        </w:tabs>
        <w:ind w:firstLine="709"/>
        <w:rPr>
          <w:sz w:val="28"/>
          <w:szCs w:val="28"/>
        </w:rPr>
      </w:pPr>
      <w:r>
        <w:rPr>
          <w:sz w:val="28"/>
          <w:szCs w:val="28"/>
        </w:rPr>
        <w:t>Сроки: 2018-2022</w:t>
      </w:r>
      <w:r w:rsidRPr="00B35001">
        <w:rPr>
          <w:sz w:val="28"/>
          <w:szCs w:val="28"/>
        </w:rPr>
        <w:t xml:space="preserve"> годы</w:t>
      </w:r>
      <w:r>
        <w:rPr>
          <w:sz w:val="28"/>
          <w:szCs w:val="28"/>
        </w:rPr>
        <w:t>.</w:t>
      </w:r>
    </w:p>
    <w:p w:rsidR="00FC4B05" w:rsidRDefault="00FC4B05" w:rsidP="007730A4">
      <w:pPr>
        <w:ind w:firstLine="709"/>
        <w:jc w:val="both"/>
        <w:rPr>
          <w:sz w:val="28"/>
          <w:szCs w:val="28"/>
        </w:rPr>
      </w:pPr>
      <w:r w:rsidRPr="0045380D">
        <w:rPr>
          <w:sz w:val="28"/>
          <w:szCs w:val="28"/>
        </w:rPr>
        <w:t>Этапы реализации подпрограммы не выделяются</w:t>
      </w:r>
      <w:r>
        <w:rPr>
          <w:sz w:val="28"/>
          <w:szCs w:val="28"/>
        </w:rPr>
        <w:t>.</w:t>
      </w:r>
    </w:p>
    <w:p w:rsidR="00FC4B05" w:rsidRDefault="00FC4B05" w:rsidP="00FC4B05">
      <w:pPr>
        <w:ind w:firstLine="709"/>
        <w:jc w:val="both"/>
        <w:rPr>
          <w:sz w:val="28"/>
          <w:szCs w:val="28"/>
        </w:rPr>
      </w:pPr>
    </w:p>
    <w:p w:rsidR="00FC4B05" w:rsidRPr="005A240B" w:rsidRDefault="00FC4B05" w:rsidP="00FC4B05">
      <w:pPr>
        <w:ind w:firstLine="709"/>
        <w:jc w:val="center"/>
        <w:rPr>
          <w:b/>
          <w:color w:val="111111"/>
          <w:sz w:val="28"/>
          <w:szCs w:val="28"/>
        </w:rPr>
      </w:pPr>
      <w:r w:rsidRPr="005A240B">
        <w:rPr>
          <w:b/>
          <w:sz w:val="28"/>
          <w:szCs w:val="28"/>
        </w:rPr>
        <w:t xml:space="preserve">Раздел 6. </w:t>
      </w:r>
      <w:r w:rsidRPr="005A240B">
        <w:rPr>
          <w:b/>
          <w:color w:val="111111"/>
          <w:sz w:val="28"/>
          <w:szCs w:val="28"/>
        </w:rPr>
        <w:t>Описание мероприятий Подпрограммы</w:t>
      </w:r>
    </w:p>
    <w:p w:rsidR="00FC4B05" w:rsidRPr="00D6095E" w:rsidRDefault="00FC4B05" w:rsidP="00FC4B05">
      <w:pPr>
        <w:jc w:val="center"/>
        <w:rPr>
          <w:sz w:val="28"/>
          <w:szCs w:val="28"/>
        </w:rPr>
      </w:pPr>
    </w:p>
    <w:p w:rsidR="00FC4B05" w:rsidRPr="00195527" w:rsidRDefault="00FC4B05" w:rsidP="00195527">
      <w:pPr>
        <w:pStyle w:val="af9"/>
        <w:ind w:firstLine="709"/>
        <w:jc w:val="both"/>
        <w:rPr>
          <w:b w:val="0"/>
        </w:rPr>
      </w:pPr>
      <w:r w:rsidRPr="00195527">
        <w:rPr>
          <w:b w:val="0"/>
        </w:rPr>
        <w:t>Реализацию Программы осуществляет комитет социального развития администрации муниципального района «Каларский район». Курирует программу от лица заказчика заместитель руководителя администрации муниципального района «Каларский район» по социальным вопросам.</w:t>
      </w:r>
    </w:p>
    <w:p w:rsidR="00FC4B05" w:rsidRPr="00D6095E" w:rsidRDefault="00FC4B05" w:rsidP="00195527">
      <w:pPr>
        <w:ind w:firstLine="709"/>
        <w:jc w:val="both"/>
        <w:rPr>
          <w:sz w:val="28"/>
          <w:szCs w:val="28"/>
        </w:rPr>
      </w:pPr>
      <w:r w:rsidRPr="00D6095E">
        <w:rPr>
          <w:sz w:val="28"/>
          <w:szCs w:val="28"/>
        </w:rPr>
        <w:t>В ходе реализации мероприятий районной муниципальной программы ответственный исполнитель программы в лице администрации муниципального района «Каларский район» обеспечивает взаимодействие основных исполнителей, контроль за ходом реализации мероприятий и эффективным использованием средств исполнителями.</w:t>
      </w:r>
      <w:r w:rsidRPr="00D6095E">
        <w:rPr>
          <w:sz w:val="28"/>
          <w:szCs w:val="28"/>
        </w:rPr>
        <w:br/>
        <w:t>Исполнительные органы и организации, участвующие в реализации районной муниципальной программы представляют в администрацию  муниципального района «Каларский район» информацию о ее выполнении ежеквартально до 15 числа месяца, следующего за отчетным кварталом.</w:t>
      </w:r>
      <w:r w:rsidRPr="00D6095E">
        <w:rPr>
          <w:sz w:val="28"/>
          <w:szCs w:val="28"/>
        </w:rPr>
        <w:br/>
        <w:t xml:space="preserve">Ежегодно, </w:t>
      </w:r>
      <w:r w:rsidRPr="004311C0">
        <w:rPr>
          <w:sz w:val="28"/>
          <w:szCs w:val="28"/>
        </w:rPr>
        <w:t>до 1 февраля года,</w:t>
      </w:r>
      <w:r w:rsidRPr="00D6095E">
        <w:rPr>
          <w:sz w:val="28"/>
          <w:szCs w:val="28"/>
        </w:rPr>
        <w:t xml:space="preserve"> следующего за отчетным периодом, ответственный за ходом исполнения программы представляет руководителю администрации муниципального района «Каларский район» информацию об эффективности использования финансовых средств.</w:t>
      </w:r>
    </w:p>
    <w:p w:rsidR="00FC4B05" w:rsidRPr="00D6095E" w:rsidRDefault="00FC4B05" w:rsidP="00FC4B05">
      <w:pPr>
        <w:rPr>
          <w:sz w:val="28"/>
          <w:szCs w:val="28"/>
        </w:rPr>
      </w:pPr>
      <w:r w:rsidRPr="00D6095E">
        <w:rPr>
          <w:sz w:val="28"/>
          <w:szCs w:val="28"/>
        </w:rPr>
        <w:t> </w:t>
      </w:r>
    </w:p>
    <w:p w:rsidR="00FC4B05" w:rsidRPr="005A240B" w:rsidRDefault="00FC4B05" w:rsidP="00FC4B05">
      <w:pPr>
        <w:ind w:firstLine="709"/>
        <w:jc w:val="center"/>
        <w:rPr>
          <w:b/>
          <w:color w:val="111111"/>
          <w:sz w:val="28"/>
          <w:szCs w:val="28"/>
        </w:rPr>
      </w:pPr>
      <w:r w:rsidRPr="005A240B">
        <w:rPr>
          <w:b/>
          <w:color w:val="111111"/>
          <w:sz w:val="28"/>
          <w:szCs w:val="28"/>
        </w:rPr>
        <w:t>Раздел 7. Бюджетное обеспечение Подпрограммы</w:t>
      </w:r>
    </w:p>
    <w:p w:rsidR="00FC4B05" w:rsidRPr="005A240B" w:rsidRDefault="00FC4B05" w:rsidP="00FC4B05">
      <w:pPr>
        <w:jc w:val="both"/>
        <w:rPr>
          <w:b/>
          <w:sz w:val="28"/>
          <w:szCs w:val="28"/>
        </w:rPr>
      </w:pPr>
    </w:p>
    <w:p w:rsidR="00FC4B05" w:rsidRPr="00D6095E" w:rsidRDefault="00FC4B05" w:rsidP="00195527">
      <w:pPr>
        <w:ind w:firstLine="709"/>
        <w:jc w:val="both"/>
        <w:rPr>
          <w:sz w:val="28"/>
          <w:szCs w:val="28"/>
        </w:rPr>
      </w:pPr>
      <w:r w:rsidRPr="00D6095E">
        <w:rPr>
          <w:sz w:val="28"/>
          <w:szCs w:val="28"/>
        </w:rPr>
        <w:t xml:space="preserve">Финансирование Программы </w:t>
      </w:r>
      <w:r w:rsidR="005A240B">
        <w:rPr>
          <w:sz w:val="28"/>
          <w:szCs w:val="28"/>
        </w:rPr>
        <w:t xml:space="preserve">осуществляется за счет </w:t>
      </w:r>
      <w:r w:rsidRPr="00D6095E">
        <w:rPr>
          <w:sz w:val="28"/>
          <w:szCs w:val="28"/>
        </w:rPr>
        <w:t xml:space="preserve"> бюджета</w:t>
      </w:r>
      <w:r w:rsidR="005A240B">
        <w:rPr>
          <w:sz w:val="28"/>
          <w:szCs w:val="28"/>
        </w:rPr>
        <w:t xml:space="preserve"> муниципального района</w:t>
      </w:r>
      <w:r w:rsidRPr="00D6095E">
        <w:rPr>
          <w:sz w:val="28"/>
          <w:szCs w:val="28"/>
        </w:rPr>
        <w:t>, в пределах средств, предусмотрен</w:t>
      </w:r>
      <w:r w:rsidR="00852553">
        <w:rPr>
          <w:sz w:val="28"/>
          <w:szCs w:val="28"/>
        </w:rPr>
        <w:t xml:space="preserve">ных на очередной финансовый год, из внебюджетных источников, а также за счет </w:t>
      </w:r>
      <w:r w:rsidR="00852553">
        <w:rPr>
          <w:sz w:val="28"/>
          <w:szCs w:val="28"/>
        </w:rPr>
        <w:lastRenderedPageBreak/>
        <w:t xml:space="preserve">средств, привлеченных от благотворительности и собственных средств исполнителей мероприятий. </w:t>
      </w:r>
      <w:r w:rsidRPr="00D6095E">
        <w:rPr>
          <w:sz w:val="28"/>
          <w:szCs w:val="28"/>
        </w:rPr>
        <w:t xml:space="preserve"> </w:t>
      </w:r>
    </w:p>
    <w:p w:rsidR="00FC4B05" w:rsidRDefault="00FC4B05" w:rsidP="00195527">
      <w:pPr>
        <w:ind w:firstLine="709"/>
        <w:jc w:val="both"/>
        <w:rPr>
          <w:sz w:val="28"/>
          <w:szCs w:val="28"/>
        </w:rPr>
      </w:pPr>
      <w:r w:rsidRPr="0084619E">
        <w:rPr>
          <w:sz w:val="28"/>
          <w:szCs w:val="28"/>
        </w:rPr>
        <w:t>Общий объем расходов на подпрограмму за счет бюджетных ассигнований районного бюджета составляет</w:t>
      </w:r>
      <w:r>
        <w:rPr>
          <w:sz w:val="28"/>
          <w:szCs w:val="28"/>
        </w:rPr>
        <w:t xml:space="preserve"> </w:t>
      </w:r>
      <w:r w:rsidRPr="00C3652A">
        <w:rPr>
          <w:sz w:val="28"/>
          <w:szCs w:val="28"/>
        </w:rPr>
        <w:t>60,0</w:t>
      </w:r>
      <w:r w:rsidRPr="0084619E">
        <w:rPr>
          <w:sz w:val="28"/>
          <w:szCs w:val="28"/>
        </w:rPr>
        <w:t xml:space="preserve"> тыс. рублей, в том числе по годам:</w:t>
      </w:r>
      <w:r>
        <w:rPr>
          <w:sz w:val="28"/>
          <w:szCs w:val="28"/>
        </w:rPr>
        <w:t xml:space="preserve"> 2018 год – </w:t>
      </w:r>
      <w:r w:rsidRPr="00D6095E">
        <w:rPr>
          <w:sz w:val="28"/>
          <w:szCs w:val="28"/>
        </w:rPr>
        <w:t>0 тыс. рублей</w:t>
      </w:r>
      <w:r>
        <w:rPr>
          <w:sz w:val="28"/>
          <w:szCs w:val="28"/>
        </w:rPr>
        <w:t xml:space="preserve">, </w:t>
      </w:r>
      <w:r w:rsidRPr="00D6095E">
        <w:rPr>
          <w:sz w:val="28"/>
          <w:szCs w:val="28"/>
        </w:rPr>
        <w:t>2019 год - 15,0 тыс. рублей</w:t>
      </w:r>
      <w:r>
        <w:rPr>
          <w:sz w:val="28"/>
          <w:szCs w:val="28"/>
        </w:rPr>
        <w:t>,</w:t>
      </w:r>
      <w:r w:rsidRPr="00D6095E">
        <w:rPr>
          <w:sz w:val="28"/>
          <w:szCs w:val="28"/>
        </w:rPr>
        <w:t xml:space="preserve"> 2020 год – 20,0 тыс. рублей</w:t>
      </w:r>
      <w:r>
        <w:rPr>
          <w:sz w:val="28"/>
          <w:szCs w:val="28"/>
        </w:rPr>
        <w:t>,</w:t>
      </w:r>
      <w:r w:rsidRPr="00D6095E">
        <w:rPr>
          <w:sz w:val="28"/>
          <w:szCs w:val="28"/>
        </w:rPr>
        <w:t xml:space="preserve"> </w:t>
      </w:r>
      <w:r>
        <w:rPr>
          <w:sz w:val="28"/>
          <w:szCs w:val="28"/>
        </w:rPr>
        <w:t>2021 год -25,0 тыс. рублей, 2022 год -30,0 тыс.рублей.</w:t>
      </w:r>
    </w:p>
    <w:p w:rsidR="00FC4B05" w:rsidRDefault="00FC4B05" w:rsidP="00FC4B05">
      <w:pPr>
        <w:ind w:right="375"/>
        <w:jc w:val="both"/>
        <w:rPr>
          <w:sz w:val="28"/>
          <w:szCs w:val="28"/>
        </w:rPr>
      </w:pPr>
    </w:p>
    <w:p w:rsidR="00FC4B05" w:rsidRPr="005A240B" w:rsidRDefault="00FC4B05" w:rsidP="00FC4B05">
      <w:pPr>
        <w:ind w:firstLine="709"/>
        <w:jc w:val="both"/>
        <w:rPr>
          <w:b/>
          <w:color w:val="111111"/>
          <w:sz w:val="28"/>
          <w:szCs w:val="28"/>
        </w:rPr>
      </w:pPr>
      <w:r w:rsidRPr="005A240B">
        <w:rPr>
          <w:b/>
          <w:color w:val="111111"/>
          <w:sz w:val="28"/>
          <w:szCs w:val="28"/>
        </w:rPr>
        <w:t xml:space="preserve">Раздел 8. </w:t>
      </w:r>
      <w:r w:rsidRPr="005A240B">
        <w:rPr>
          <w:b/>
          <w:sz w:val="28"/>
          <w:szCs w:val="28"/>
        </w:rPr>
        <w:t xml:space="preserve">Описание рисков реализации </w:t>
      </w:r>
      <w:r w:rsidRPr="005A240B">
        <w:rPr>
          <w:b/>
          <w:color w:val="111111"/>
          <w:sz w:val="28"/>
          <w:szCs w:val="28"/>
        </w:rPr>
        <w:t>Подпрограммы</w:t>
      </w:r>
    </w:p>
    <w:p w:rsidR="00FC4B05" w:rsidRPr="00D6095E" w:rsidRDefault="00FC4B05" w:rsidP="00FC4B05">
      <w:pPr>
        <w:shd w:val="clear" w:color="auto" w:fill="FFFFFF"/>
        <w:rPr>
          <w:sz w:val="28"/>
          <w:szCs w:val="28"/>
        </w:rPr>
      </w:pPr>
    </w:p>
    <w:p w:rsidR="00FC4B05" w:rsidRPr="00D6095E" w:rsidRDefault="00FC4B05" w:rsidP="00195527">
      <w:pPr>
        <w:ind w:firstLine="709"/>
        <w:jc w:val="both"/>
        <w:rPr>
          <w:sz w:val="28"/>
          <w:szCs w:val="28"/>
        </w:rPr>
      </w:pPr>
      <w:r w:rsidRPr="00D6095E">
        <w:rPr>
          <w:sz w:val="28"/>
          <w:szCs w:val="28"/>
        </w:rPr>
        <w:t>Основным финансовым риском реализации муниципальной программы является существенное ухудшение параметров прогноза социально - экономического развития района, что повлечет за собой увеличение дефицита районного бюджета, увеличение объема муниципального долга и стоимости его обслуживания.</w:t>
      </w:r>
    </w:p>
    <w:p w:rsidR="00FC4B05" w:rsidRPr="008D1C30" w:rsidRDefault="00FC4B05" w:rsidP="00195527">
      <w:pPr>
        <w:pStyle w:val="13"/>
        <w:tabs>
          <w:tab w:val="num" w:pos="0"/>
          <w:tab w:val="num" w:pos="851"/>
          <w:tab w:val="num" w:pos="1260"/>
          <w:tab w:val="left" w:pos="1560"/>
        </w:tabs>
        <w:autoSpaceDE w:val="0"/>
        <w:autoSpaceDN w:val="0"/>
        <w:adjustRightInd w:val="0"/>
        <w:ind w:left="0"/>
        <w:rPr>
          <w:sz w:val="28"/>
          <w:szCs w:val="28"/>
        </w:rPr>
      </w:pPr>
      <w:r w:rsidRPr="008D1C30">
        <w:rPr>
          <w:sz w:val="28"/>
          <w:szCs w:val="28"/>
        </w:rPr>
        <w:t>Таблица. Риски реализации муниципальной программы</w:t>
      </w:r>
    </w:p>
    <w:p w:rsidR="00FC4B05" w:rsidRPr="00195527" w:rsidRDefault="00FC4B05" w:rsidP="00FC4B05">
      <w:pPr>
        <w:pStyle w:val="13"/>
        <w:tabs>
          <w:tab w:val="num" w:pos="0"/>
          <w:tab w:val="num" w:pos="851"/>
          <w:tab w:val="num" w:pos="1260"/>
          <w:tab w:val="left" w:pos="1560"/>
        </w:tabs>
        <w:autoSpaceDE w:val="0"/>
        <w:autoSpaceDN w:val="0"/>
        <w:adjustRightInd w:val="0"/>
        <w:ind w:left="0"/>
        <w:rPr>
          <w:sz w:val="28"/>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17"/>
        <w:gridCol w:w="3106"/>
        <w:gridCol w:w="3113"/>
      </w:tblGrid>
      <w:tr w:rsidR="00FC4B05" w:rsidRPr="008D1C30" w:rsidTr="00261CDB">
        <w:trPr>
          <w:trHeight w:val="427"/>
          <w:tblHeader/>
        </w:trPr>
        <w:tc>
          <w:tcPr>
            <w:tcW w:w="3190" w:type="dxa"/>
            <w:vAlign w:val="center"/>
          </w:tcPr>
          <w:p w:rsidR="00FC4B05" w:rsidRPr="008D1C30" w:rsidRDefault="00FC4B05" w:rsidP="00261CDB">
            <w:pPr>
              <w:widowControl w:val="0"/>
              <w:autoSpaceDE w:val="0"/>
              <w:autoSpaceDN w:val="0"/>
              <w:adjustRightInd w:val="0"/>
              <w:ind w:hanging="120"/>
              <w:jc w:val="center"/>
            </w:pPr>
            <w:r w:rsidRPr="008D1C30">
              <w:t>Риск</w:t>
            </w:r>
          </w:p>
        </w:tc>
        <w:tc>
          <w:tcPr>
            <w:tcW w:w="3191" w:type="dxa"/>
            <w:vAlign w:val="center"/>
          </w:tcPr>
          <w:p w:rsidR="00FC4B05" w:rsidRPr="008D1C30" w:rsidRDefault="00FC4B05" w:rsidP="00261CDB">
            <w:pPr>
              <w:widowControl w:val="0"/>
              <w:autoSpaceDE w:val="0"/>
              <w:autoSpaceDN w:val="0"/>
              <w:adjustRightInd w:val="0"/>
              <w:jc w:val="center"/>
            </w:pPr>
            <w:r w:rsidRPr="008D1C30">
              <w:t>Последствия наступления</w:t>
            </w:r>
          </w:p>
        </w:tc>
        <w:tc>
          <w:tcPr>
            <w:tcW w:w="3190" w:type="dxa"/>
            <w:vAlign w:val="center"/>
          </w:tcPr>
          <w:p w:rsidR="00FC4B05" w:rsidRPr="008D1C30" w:rsidRDefault="00FC4B05" w:rsidP="00261CDB">
            <w:pPr>
              <w:widowControl w:val="0"/>
              <w:autoSpaceDE w:val="0"/>
              <w:autoSpaceDN w:val="0"/>
              <w:adjustRightInd w:val="0"/>
              <w:jc w:val="center"/>
            </w:pPr>
            <w:r w:rsidRPr="008D1C30">
              <w:t>Способы минимизации</w:t>
            </w:r>
          </w:p>
        </w:tc>
      </w:tr>
      <w:tr w:rsidR="00FC4B05" w:rsidRPr="008D1C30" w:rsidTr="00261C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571" w:type="dxa"/>
            <w:gridSpan w:val="3"/>
            <w:tcBorders>
              <w:top w:val="single" w:sz="4" w:space="0" w:color="auto"/>
              <w:left w:val="single" w:sz="4" w:space="0" w:color="auto"/>
              <w:bottom w:val="single" w:sz="4" w:space="0" w:color="auto"/>
              <w:right w:val="single" w:sz="4" w:space="0" w:color="auto"/>
            </w:tcBorders>
          </w:tcPr>
          <w:p w:rsidR="00FC4B05" w:rsidRPr="008D1C30" w:rsidRDefault="00FC4B05" w:rsidP="00261CDB">
            <w:pPr>
              <w:widowControl w:val="0"/>
              <w:autoSpaceDE w:val="0"/>
              <w:autoSpaceDN w:val="0"/>
              <w:adjustRightInd w:val="0"/>
              <w:ind w:firstLine="709"/>
              <w:jc w:val="both"/>
            </w:pPr>
            <w:r w:rsidRPr="008D1C30">
              <w:t>1. Внешние риски</w:t>
            </w:r>
          </w:p>
        </w:tc>
      </w:tr>
      <w:tr w:rsidR="00FC4B05" w:rsidRPr="008D1C30" w:rsidTr="00261CDB">
        <w:tc>
          <w:tcPr>
            <w:tcW w:w="3190" w:type="dxa"/>
          </w:tcPr>
          <w:p w:rsidR="00FC4B05" w:rsidRPr="008D1C30" w:rsidRDefault="00FC4B05" w:rsidP="00261CDB">
            <w:pPr>
              <w:autoSpaceDE w:val="0"/>
              <w:autoSpaceDN w:val="0"/>
              <w:adjustRightInd w:val="0"/>
            </w:pPr>
            <w:r w:rsidRPr="008D1C30">
              <w:t xml:space="preserve">1.1. Дублирование и несогласованность выполнения работ в рамках Программы и других Программ и проектов, реализуемых в Каларском районе </w:t>
            </w:r>
          </w:p>
        </w:tc>
        <w:tc>
          <w:tcPr>
            <w:tcW w:w="3191" w:type="dxa"/>
          </w:tcPr>
          <w:p w:rsidR="00FC4B05" w:rsidRPr="008D1C30" w:rsidRDefault="00FC4B05" w:rsidP="00261CDB">
            <w:pPr>
              <w:widowControl w:val="0"/>
              <w:autoSpaceDE w:val="0"/>
              <w:autoSpaceDN w:val="0"/>
              <w:adjustRightInd w:val="0"/>
            </w:pPr>
            <w:r w:rsidRPr="008D1C30">
              <w:t>Неэффективное расходование бюджетных средств</w:t>
            </w:r>
          </w:p>
        </w:tc>
        <w:tc>
          <w:tcPr>
            <w:tcW w:w="3190" w:type="dxa"/>
          </w:tcPr>
          <w:p w:rsidR="00FC4B05" w:rsidRPr="008D1C30" w:rsidRDefault="00FC4B05" w:rsidP="00261CDB">
            <w:pPr>
              <w:widowControl w:val="0"/>
              <w:autoSpaceDE w:val="0"/>
              <w:autoSpaceDN w:val="0"/>
              <w:adjustRightInd w:val="0"/>
            </w:pPr>
            <w:r w:rsidRPr="008D1C30">
              <w:t xml:space="preserve">Информирование о реализуемых мероприятиях всех заинтересованных участников; </w:t>
            </w:r>
          </w:p>
          <w:p w:rsidR="00FC4B05" w:rsidRPr="008D1C30" w:rsidRDefault="00FC4B05" w:rsidP="00261CDB">
            <w:pPr>
              <w:widowControl w:val="0"/>
              <w:autoSpaceDE w:val="0"/>
              <w:autoSpaceDN w:val="0"/>
              <w:adjustRightInd w:val="0"/>
            </w:pPr>
            <w:r w:rsidRPr="008D1C30">
              <w:t xml:space="preserve">мониторинг реализации других программ и проектов </w:t>
            </w:r>
          </w:p>
        </w:tc>
      </w:tr>
      <w:tr w:rsidR="00FC4B05" w:rsidRPr="008D1C30" w:rsidTr="00261CDB">
        <w:tc>
          <w:tcPr>
            <w:tcW w:w="3190" w:type="dxa"/>
          </w:tcPr>
          <w:p w:rsidR="00FC4B05" w:rsidRPr="008D1C30" w:rsidRDefault="00FC4B05" w:rsidP="00261CDB">
            <w:pPr>
              <w:widowControl w:val="0"/>
              <w:autoSpaceDE w:val="0"/>
              <w:autoSpaceDN w:val="0"/>
              <w:adjustRightInd w:val="0"/>
            </w:pPr>
            <w:r w:rsidRPr="008D1C30">
              <w:t xml:space="preserve">1.2. Изменения федерального законодательства, законодательства Забайкальского края  и муниципального района  «Каларский район», реализация на федеральном и краевом  уровнях мероприятий, влияющих на содержание, сроки и результаты реализации мероприятий Программы </w:t>
            </w:r>
          </w:p>
        </w:tc>
        <w:tc>
          <w:tcPr>
            <w:tcW w:w="3191" w:type="dxa"/>
          </w:tcPr>
          <w:p w:rsidR="00FC4B05" w:rsidRPr="008D1C30" w:rsidRDefault="00FC4B05" w:rsidP="00261CDB">
            <w:pPr>
              <w:widowControl w:val="0"/>
              <w:autoSpaceDE w:val="0"/>
              <w:autoSpaceDN w:val="0"/>
              <w:adjustRightInd w:val="0"/>
            </w:pPr>
            <w:r w:rsidRPr="008D1C30">
              <w:t>Невыполнение заявленных показателей реализации муниципальной программы</w:t>
            </w:r>
          </w:p>
        </w:tc>
        <w:tc>
          <w:tcPr>
            <w:tcW w:w="3190" w:type="dxa"/>
          </w:tcPr>
          <w:p w:rsidR="00FC4B05" w:rsidRPr="008D1C30" w:rsidRDefault="00FC4B05" w:rsidP="00261CDB">
            <w:pPr>
              <w:widowControl w:val="0"/>
              <w:autoSpaceDE w:val="0"/>
              <w:autoSpaceDN w:val="0"/>
              <w:adjustRightInd w:val="0"/>
            </w:pPr>
            <w:r w:rsidRPr="008D1C30">
              <w:t xml:space="preserve">Мониторинг изменений федерального  и краевого законодательства, реализуемых на федеральном и краевом  уровне мер; </w:t>
            </w:r>
          </w:p>
          <w:p w:rsidR="00FC4B05" w:rsidRPr="008D1C30" w:rsidRDefault="00FC4B05" w:rsidP="00261CDB">
            <w:pPr>
              <w:widowControl w:val="0"/>
              <w:autoSpaceDE w:val="0"/>
              <w:autoSpaceDN w:val="0"/>
              <w:adjustRightInd w:val="0"/>
            </w:pPr>
            <w:r w:rsidRPr="008D1C30">
              <w:t>внесение в установленном порядке предложений по разрабатываемым  проектам;</w:t>
            </w:r>
          </w:p>
          <w:p w:rsidR="00FC4B05" w:rsidRPr="008D1C30" w:rsidRDefault="00FC4B05" w:rsidP="00261CDB">
            <w:pPr>
              <w:widowControl w:val="0"/>
              <w:autoSpaceDE w:val="0"/>
              <w:autoSpaceDN w:val="0"/>
              <w:adjustRightInd w:val="0"/>
            </w:pPr>
            <w:r w:rsidRPr="008D1C30">
              <w:t>оперативная корректировка Программы</w:t>
            </w:r>
          </w:p>
        </w:tc>
      </w:tr>
      <w:tr w:rsidR="00FC4B05" w:rsidRPr="008D1C30" w:rsidTr="00261CDB">
        <w:tc>
          <w:tcPr>
            <w:tcW w:w="3190" w:type="dxa"/>
          </w:tcPr>
          <w:p w:rsidR="00FC4B05" w:rsidRPr="008D1C30" w:rsidRDefault="00FC4B05" w:rsidP="00261CDB">
            <w:pPr>
              <w:autoSpaceDE w:val="0"/>
              <w:autoSpaceDN w:val="0"/>
              <w:adjustRightInd w:val="0"/>
            </w:pPr>
            <w:r w:rsidRPr="008D1C30">
              <w:t>1.3. Уменьшение объемов финансирования Программы</w:t>
            </w:r>
          </w:p>
        </w:tc>
        <w:tc>
          <w:tcPr>
            <w:tcW w:w="3191" w:type="dxa"/>
          </w:tcPr>
          <w:p w:rsidR="00FC4B05" w:rsidRPr="008D1C30" w:rsidRDefault="00FC4B05" w:rsidP="00261CDB">
            <w:pPr>
              <w:widowControl w:val="0"/>
              <w:autoSpaceDE w:val="0"/>
              <w:autoSpaceDN w:val="0"/>
              <w:adjustRightInd w:val="0"/>
            </w:pPr>
            <w:r w:rsidRPr="008D1C30">
              <w:t>Недостаточность средств для реализации мероприятий муниципальной программы;</w:t>
            </w:r>
          </w:p>
          <w:p w:rsidR="00FC4B05" w:rsidRPr="008D1C30" w:rsidRDefault="00FC4B05" w:rsidP="00261CDB">
            <w:pPr>
              <w:widowControl w:val="0"/>
              <w:autoSpaceDE w:val="0"/>
              <w:autoSpaceDN w:val="0"/>
              <w:adjustRightInd w:val="0"/>
            </w:pPr>
            <w:r w:rsidRPr="008D1C30">
              <w:t>Невыполнение заявленных показателей реализации муниципальной  программы</w:t>
            </w:r>
          </w:p>
        </w:tc>
        <w:tc>
          <w:tcPr>
            <w:tcW w:w="3190" w:type="dxa"/>
          </w:tcPr>
          <w:p w:rsidR="00FC4B05" w:rsidRPr="008D1C30" w:rsidRDefault="00FC4B05" w:rsidP="00261CDB">
            <w:pPr>
              <w:autoSpaceDE w:val="0"/>
              <w:autoSpaceDN w:val="0"/>
              <w:adjustRightInd w:val="0"/>
            </w:pPr>
            <w:r w:rsidRPr="008D1C30">
              <w:t>Определение приоритетов для первоочередного финансирования;</w:t>
            </w:r>
          </w:p>
          <w:p w:rsidR="00FC4B05" w:rsidRPr="008D1C30" w:rsidRDefault="00FC4B05" w:rsidP="00261CDB">
            <w:pPr>
              <w:widowControl w:val="0"/>
              <w:autoSpaceDE w:val="0"/>
              <w:autoSpaceDN w:val="0"/>
              <w:adjustRightInd w:val="0"/>
            </w:pPr>
            <w:r w:rsidRPr="008D1C30">
              <w:t>привлечение средств из разных источников   на реализацию программы</w:t>
            </w:r>
          </w:p>
        </w:tc>
      </w:tr>
      <w:tr w:rsidR="00FC4B05" w:rsidRPr="008D1C30" w:rsidTr="00261CDB">
        <w:tc>
          <w:tcPr>
            <w:tcW w:w="3190" w:type="dxa"/>
          </w:tcPr>
          <w:p w:rsidR="00FC4B05" w:rsidRPr="008D1C30" w:rsidRDefault="00FC4B05" w:rsidP="00261CDB">
            <w:pPr>
              <w:suppressAutoHyphens/>
              <w:autoSpaceDE w:val="0"/>
              <w:autoSpaceDN w:val="0"/>
              <w:adjustRightInd w:val="0"/>
            </w:pPr>
            <w:r w:rsidRPr="008D1C30">
              <w:t xml:space="preserve">1.4. Низкая активность потенциальных участников </w:t>
            </w:r>
            <w:r w:rsidRPr="008D1C30">
              <w:lastRenderedPageBreak/>
              <w:t>мероприятий,</w:t>
            </w:r>
          </w:p>
          <w:p w:rsidR="00FC4B05" w:rsidRPr="008D1C30" w:rsidRDefault="00FC4B05" w:rsidP="00261CDB">
            <w:pPr>
              <w:suppressAutoHyphens/>
              <w:autoSpaceDE w:val="0"/>
              <w:autoSpaceDN w:val="0"/>
              <w:adjustRightInd w:val="0"/>
              <w:rPr>
                <w:b/>
                <w:bCs/>
              </w:rPr>
            </w:pPr>
            <w:r w:rsidRPr="008D1C30">
              <w:t xml:space="preserve"> СО НКО</w:t>
            </w:r>
          </w:p>
        </w:tc>
        <w:tc>
          <w:tcPr>
            <w:tcW w:w="3191" w:type="dxa"/>
          </w:tcPr>
          <w:p w:rsidR="00FC4B05" w:rsidRPr="008D1C30" w:rsidRDefault="00FC4B05" w:rsidP="00261CDB">
            <w:pPr>
              <w:widowControl w:val="0"/>
              <w:suppressAutoHyphens/>
              <w:autoSpaceDE w:val="0"/>
              <w:autoSpaceDN w:val="0"/>
              <w:adjustRightInd w:val="0"/>
            </w:pPr>
            <w:r w:rsidRPr="008D1C30">
              <w:lastRenderedPageBreak/>
              <w:t xml:space="preserve">Невыполнение заявленных показателей реализации </w:t>
            </w:r>
            <w:r w:rsidRPr="008D1C30">
              <w:lastRenderedPageBreak/>
              <w:t>муниципальной  программы</w:t>
            </w:r>
          </w:p>
        </w:tc>
        <w:tc>
          <w:tcPr>
            <w:tcW w:w="3190" w:type="dxa"/>
          </w:tcPr>
          <w:p w:rsidR="00FC4B05" w:rsidRPr="008D1C30" w:rsidRDefault="00FC4B05" w:rsidP="00261CDB">
            <w:pPr>
              <w:widowControl w:val="0"/>
              <w:suppressAutoHyphens/>
              <w:autoSpaceDE w:val="0"/>
              <w:autoSpaceDN w:val="0"/>
              <w:adjustRightInd w:val="0"/>
            </w:pPr>
            <w:r w:rsidRPr="008D1C30">
              <w:lastRenderedPageBreak/>
              <w:t xml:space="preserve">Информирование СО НКО и населения  Каларского </w:t>
            </w:r>
            <w:r w:rsidRPr="008D1C30">
              <w:lastRenderedPageBreak/>
              <w:t>района о реализуемых в рамках Программы мероприятиях;</w:t>
            </w:r>
          </w:p>
          <w:p w:rsidR="00FC4B05" w:rsidRPr="008D1C30" w:rsidRDefault="00FC4B05" w:rsidP="00261CDB">
            <w:pPr>
              <w:widowControl w:val="0"/>
              <w:suppressAutoHyphens/>
              <w:autoSpaceDE w:val="0"/>
              <w:autoSpaceDN w:val="0"/>
              <w:adjustRightInd w:val="0"/>
            </w:pPr>
            <w:r w:rsidRPr="008D1C30">
              <w:t xml:space="preserve">Активное взаимодействие с СО НКО </w:t>
            </w:r>
          </w:p>
        </w:tc>
      </w:tr>
      <w:tr w:rsidR="00FC4B05" w:rsidRPr="008D1C30" w:rsidTr="00261CDB">
        <w:tc>
          <w:tcPr>
            <w:tcW w:w="3190" w:type="dxa"/>
          </w:tcPr>
          <w:p w:rsidR="00FC4B05" w:rsidRPr="008D1C30" w:rsidRDefault="00FC4B05" w:rsidP="00261CDB">
            <w:pPr>
              <w:suppressAutoHyphens/>
              <w:autoSpaceDE w:val="0"/>
              <w:autoSpaceDN w:val="0"/>
              <w:adjustRightInd w:val="0"/>
              <w:rPr>
                <w:b/>
                <w:bCs/>
              </w:rPr>
            </w:pPr>
            <w:r w:rsidRPr="008D1C30">
              <w:lastRenderedPageBreak/>
              <w:t>1.5. Пассивное сопротивление органов местного самоуправления в реализации мероприятий Программы</w:t>
            </w:r>
          </w:p>
        </w:tc>
        <w:tc>
          <w:tcPr>
            <w:tcW w:w="3191" w:type="dxa"/>
          </w:tcPr>
          <w:p w:rsidR="00FC4B05" w:rsidRPr="008D1C30" w:rsidRDefault="00FC4B05" w:rsidP="00261CDB">
            <w:pPr>
              <w:widowControl w:val="0"/>
              <w:suppressAutoHyphens/>
              <w:autoSpaceDE w:val="0"/>
              <w:autoSpaceDN w:val="0"/>
              <w:adjustRightInd w:val="0"/>
            </w:pPr>
            <w:r w:rsidRPr="008D1C30">
              <w:t>Невыполнение заявленных показателей реализации муниципальной программы</w:t>
            </w:r>
          </w:p>
        </w:tc>
        <w:tc>
          <w:tcPr>
            <w:tcW w:w="3190" w:type="dxa"/>
          </w:tcPr>
          <w:p w:rsidR="00FC4B05" w:rsidRPr="008D1C30" w:rsidRDefault="00FC4B05" w:rsidP="00261CDB">
            <w:pPr>
              <w:widowControl w:val="0"/>
              <w:suppressAutoHyphens/>
              <w:autoSpaceDE w:val="0"/>
              <w:autoSpaceDN w:val="0"/>
              <w:adjustRightInd w:val="0"/>
            </w:pPr>
            <w:r w:rsidRPr="008D1C30">
              <w:t>Организация и проведение обучающих мероприятий для муниципальных служащих</w:t>
            </w:r>
          </w:p>
          <w:p w:rsidR="00FC4B05" w:rsidRPr="008D1C30" w:rsidRDefault="00FC4B05" w:rsidP="00261CDB">
            <w:pPr>
              <w:widowControl w:val="0"/>
              <w:suppressAutoHyphens/>
              <w:autoSpaceDE w:val="0"/>
              <w:autoSpaceDN w:val="0"/>
              <w:adjustRightInd w:val="0"/>
            </w:pPr>
          </w:p>
        </w:tc>
      </w:tr>
      <w:tr w:rsidR="00FC4B05" w:rsidRPr="008D1C30" w:rsidTr="00261C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47"/>
        </w:trPr>
        <w:tc>
          <w:tcPr>
            <w:tcW w:w="9571" w:type="dxa"/>
            <w:gridSpan w:val="3"/>
            <w:tcBorders>
              <w:top w:val="single" w:sz="4" w:space="0" w:color="auto"/>
              <w:left w:val="single" w:sz="4" w:space="0" w:color="auto"/>
              <w:bottom w:val="single" w:sz="4" w:space="0" w:color="auto"/>
              <w:right w:val="single" w:sz="4" w:space="0" w:color="auto"/>
            </w:tcBorders>
            <w:vAlign w:val="center"/>
          </w:tcPr>
          <w:p w:rsidR="00FC4B05" w:rsidRPr="008D1C30" w:rsidRDefault="00FC4B05" w:rsidP="00261CDB">
            <w:pPr>
              <w:widowControl w:val="0"/>
              <w:autoSpaceDE w:val="0"/>
              <w:autoSpaceDN w:val="0"/>
              <w:adjustRightInd w:val="0"/>
            </w:pPr>
            <w:r w:rsidRPr="008D1C30">
              <w:t>Внутренние риски</w:t>
            </w:r>
          </w:p>
        </w:tc>
      </w:tr>
      <w:tr w:rsidR="00FC4B05" w:rsidRPr="008D1C30" w:rsidTr="00261CDB">
        <w:tc>
          <w:tcPr>
            <w:tcW w:w="3190" w:type="dxa"/>
          </w:tcPr>
          <w:p w:rsidR="00FC4B05" w:rsidRPr="008D1C30" w:rsidRDefault="00FC4B05" w:rsidP="00261CDB">
            <w:pPr>
              <w:widowControl w:val="0"/>
              <w:autoSpaceDE w:val="0"/>
              <w:autoSpaceDN w:val="0"/>
              <w:adjustRightInd w:val="0"/>
            </w:pPr>
            <w:r w:rsidRPr="008D1C30">
              <w:t>2.1. Недостаточная подготовка специалистов</w:t>
            </w:r>
          </w:p>
        </w:tc>
        <w:tc>
          <w:tcPr>
            <w:tcW w:w="3191" w:type="dxa"/>
          </w:tcPr>
          <w:p w:rsidR="00FC4B05" w:rsidRPr="008D1C30" w:rsidRDefault="00FC4B05" w:rsidP="00261CDB">
            <w:pPr>
              <w:widowControl w:val="0"/>
              <w:autoSpaceDE w:val="0"/>
              <w:autoSpaceDN w:val="0"/>
              <w:adjustRightInd w:val="0"/>
            </w:pPr>
            <w:r w:rsidRPr="008D1C30">
              <w:t>Невыполнение заявленных показателей реализации муниципальной программы</w:t>
            </w:r>
          </w:p>
          <w:p w:rsidR="00FC4B05" w:rsidRPr="008D1C30" w:rsidRDefault="00FC4B05" w:rsidP="00261CDB">
            <w:pPr>
              <w:widowControl w:val="0"/>
              <w:autoSpaceDE w:val="0"/>
              <w:autoSpaceDN w:val="0"/>
              <w:adjustRightInd w:val="0"/>
            </w:pPr>
            <w:r w:rsidRPr="008D1C30">
              <w:t>Затягивание сроков реализации мероприятий</w:t>
            </w:r>
          </w:p>
        </w:tc>
        <w:tc>
          <w:tcPr>
            <w:tcW w:w="3190" w:type="dxa"/>
          </w:tcPr>
          <w:p w:rsidR="00FC4B05" w:rsidRPr="008D1C30" w:rsidRDefault="00FC4B05" w:rsidP="00261CDB">
            <w:pPr>
              <w:widowControl w:val="0"/>
              <w:autoSpaceDE w:val="0"/>
              <w:autoSpaceDN w:val="0"/>
              <w:adjustRightInd w:val="0"/>
            </w:pPr>
            <w:r w:rsidRPr="008D1C30">
              <w:t>Своевременное направление специалистов на курсы повышения квалификации, обучающие мероприятия и тренинги, организация мероприятий по обмену опытом</w:t>
            </w:r>
          </w:p>
        </w:tc>
      </w:tr>
      <w:tr w:rsidR="00FC4B05" w:rsidRPr="008D1C30" w:rsidTr="00261CDB">
        <w:tc>
          <w:tcPr>
            <w:tcW w:w="3190" w:type="dxa"/>
          </w:tcPr>
          <w:p w:rsidR="00FC4B05" w:rsidRPr="008D1C30" w:rsidRDefault="00FC4B05" w:rsidP="00261CDB">
            <w:pPr>
              <w:widowControl w:val="0"/>
              <w:autoSpaceDE w:val="0"/>
              <w:autoSpaceDN w:val="0"/>
              <w:adjustRightInd w:val="0"/>
            </w:pPr>
            <w:r w:rsidRPr="008D1C30">
              <w:t>2.2. Низкая мотивация специалистов ответственного исполнителя к повышению качества деятельности</w:t>
            </w:r>
          </w:p>
        </w:tc>
        <w:tc>
          <w:tcPr>
            <w:tcW w:w="3191" w:type="dxa"/>
          </w:tcPr>
          <w:p w:rsidR="00FC4B05" w:rsidRPr="008D1C30" w:rsidRDefault="00FC4B05" w:rsidP="00261CDB">
            <w:pPr>
              <w:widowControl w:val="0"/>
              <w:autoSpaceDE w:val="0"/>
              <w:autoSpaceDN w:val="0"/>
              <w:adjustRightInd w:val="0"/>
            </w:pPr>
            <w:r w:rsidRPr="008D1C30">
              <w:t>Невыполнение заявленных показателей реализации муниципальной программы</w:t>
            </w:r>
          </w:p>
          <w:p w:rsidR="00FC4B05" w:rsidRPr="008D1C30" w:rsidRDefault="00FC4B05" w:rsidP="00261CDB">
            <w:pPr>
              <w:widowControl w:val="0"/>
              <w:autoSpaceDE w:val="0"/>
              <w:autoSpaceDN w:val="0"/>
              <w:adjustRightInd w:val="0"/>
            </w:pPr>
            <w:r w:rsidRPr="008D1C30">
              <w:t>Затягивание сроков реализации мероприятий</w:t>
            </w:r>
          </w:p>
        </w:tc>
        <w:tc>
          <w:tcPr>
            <w:tcW w:w="3190" w:type="dxa"/>
          </w:tcPr>
          <w:p w:rsidR="00FC4B05" w:rsidRPr="008D1C30" w:rsidRDefault="00FC4B05" w:rsidP="00261CDB">
            <w:pPr>
              <w:widowControl w:val="0"/>
              <w:autoSpaceDE w:val="0"/>
              <w:autoSpaceDN w:val="0"/>
              <w:adjustRightInd w:val="0"/>
            </w:pPr>
            <w:r w:rsidRPr="008D1C30">
              <w:t>Разработка системы мер по стимулированию и мотивации персонала</w:t>
            </w:r>
          </w:p>
        </w:tc>
      </w:tr>
    </w:tbl>
    <w:p w:rsidR="00195527" w:rsidRDefault="00195527" w:rsidP="00FC4B05">
      <w:pPr>
        <w:ind w:firstLine="709"/>
        <w:jc w:val="both"/>
        <w:rPr>
          <w:b/>
          <w:color w:val="111111"/>
          <w:sz w:val="28"/>
          <w:szCs w:val="28"/>
        </w:rPr>
      </w:pPr>
    </w:p>
    <w:p w:rsidR="00FC4B05" w:rsidRPr="005A240B" w:rsidRDefault="00FC4B05" w:rsidP="00195527">
      <w:pPr>
        <w:ind w:firstLine="709"/>
        <w:jc w:val="center"/>
        <w:rPr>
          <w:b/>
          <w:color w:val="111111"/>
          <w:sz w:val="28"/>
          <w:szCs w:val="28"/>
        </w:rPr>
      </w:pPr>
      <w:r w:rsidRPr="005A240B">
        <w:rPr>
          <w:b/>
          <w:color w:val="111111"/>
          <w:sz w:val="28"/>
          <w:szCs w:val="28"/>
        </w:rPr>
        <w:t>Раздел 9. Результативность  Подпрограммы</w:t>
      </w:r>
    </w:p>
    <w:p w:rsidR="00FC4B05" w:rsidRPr="00D6095E" w:rsidRDefault="00FC4B05" w:rsidP="00195527">
      <w:pPr>
        <w:ind w:firstLine="709"/>
        <w:jc w:val="both"/>
        <w:rPr>
          <w:sz w:val="28"/>
          <w:szCs w:val="28"/>
        </w:rPr>
      </w:pPr>
    </w:p>
    <w:p w:rsidR="005A240B" w:rsidRDefault="00FC4B05" w:rsidP="00195527">
      <w:pPr>
        <w:pStyle w:val="s1"/>
        <w:spacing w:before="0" w:beforeAutospacing="0" w:after="0" w:afterAutospacing="0"/>
        <w:ind w:firstLine="709"/>
        <w:jc w:val="both"/>
        <w:rPr>
          <w:sz w:val="28"/>
          <w:szCs w:val="28"/>
        </w:rPr>
      </w:pPr>
      <w:r w:rsidRPr="00D6095E">
        <w:rPr>
          <w:sz w:val="28"/>
          <w:szCs w:val="28"/>
        </w:rPr>
        <w:t>а) Снижение социального  неравенства;</w:t>
      </w:r>
    </w:p>
    <w:p w:rsidR="00FC4B05" w:rsidRPr="00D6095E" w:rsidRDefault="00FC4B05" w:rsidP="00195527">
      <w:pPr>
        <w:pStyle w:val="s1"/>
        <w:spacing w:before="0" w:beforeAutospacing="0" w:after="0" w:afterAutospacing="0"/>
        <w:ind w:firstLine="709"/>
        <w:jc w:val="both"/>
        <w:rPr>
          <w:sz w:val="28"/>
          <w:szCs w:val="28"/>
        </w:rPr>
      </w:pPr>
      <w:r w:rsidRPr="00D6095E">
        <w:rPr>
          <w:sz w:val="28"/>
          <w:szCs w:val="28"/>
        </w:rPr>
        <w:t>б) укрепление традиционных нравственных ценностей народов Российской Федерации;</w:t>
      </w:r>
    </w:p>
    <w:p w:rsidR="00FC4B05" w:rsidRPr="00D6095E" w:rsidRDefault="00FC4B05" w:rsidP="00195527">
      <w:pPr>
        <w:pStyle w:val="s1"/>
        <w:spacing w:before="0" w:beforeAutospacing="0" w:after="0" w:afterAutospacing="0"/>
        <w:ind w:firstLine="709"/>
        <w:jc w:val="both"/>
        <w:rPr>
          <w:sz w:val="28"/>
          <w:szCs w:val="28"/>
        </w:rPr>
      </w:pPr>
      <w:r w:rsidRPr="00D6095E">
        <w:rPr>
          <w:sz w:val="28"/>
          <w:szCs w:val="28"/>
        </w:rPr>
        <w:t>в) повышение правовой грамотности и снижения уровня преступности;</w:t>
      </w:r>
    </w:p>
    <w:p w:rsidR="00FC4B05" w:rsidRPr="00D6095E" w:rsidRDefault="00FC4B05" w:rsidP="00195527">
      <w:pPr>
        <w:pStyle w:val="s1"/>
        <w:spacing w:before="0" w:beforeAutospacing="0" w:after="0" w:afterAutospacing="0"/>
        <w:ind w:firstLine="709"/>
        <w:jc w:val="both"/>
        <w:rPr>
          <w:sz w:val="28"/>
          <w:szCs w:val="28"/>
        </w:rPr>
      </w:pPr>
      <w:r w:rsidRPr="00D6095E">
        <w:rPr>
          <w:sz w:val="28"/>
          <w:szCs w:val="28"/>
        </w:rPr>
        <w:t>г) снижение проявлений дискриминации по отношению к гражданам различной национальной принадлежности в правоприменительной практике;</w:t>
      </w:r>
    </w:p>
    <w:p w:rsidR="00FC4B05" w:rsidRPr="00D6095E" w:rsidRDefault="00FC4B05" w:rsidP="00195527">
      <w:pPr>
        <w:pStyle w:val="s1"/>
        <w:spacing w:before="0" w:beforeAutospacing="0" w:after="0" w:afterAutospacing="0"/>
        <w:ind w:firstLine="709"/>
        <w:jc w:val="both"/>
        <w:rPr>
          <w:sz w:val="28"/>
          <w:szCs w:val="28"/>
        </w:rPr>
      </w:pPr>
      <w:r w:rsidRPr="00D6095E">
        <w:rPr>
          <w:sz w:val="28"/>
          <w:szCs w:val="28"/>
        </w:rPr>
        <w:t>д) увеличение образовательных и культурно-просветительских мер по формированию российской гражданской идентичности, воспитанию культуры межнационального общения, изучению истории и традиций народов России, их опыта солидарности в укреплении государства и защиты общего Отечества;</w:t>
      </w:r>
    </w:p>
    <w:p w:rsidR="00FC4B05" w:rsidRPr="00D6095E" w:rsidRDefault="00FC4B05" w:rsidP="00195527">
      <w:pPr>
        <w:pStyle w:val="s1"/>
        <w:spacing w:before="0" w:beforeAutospacing="0" w:after="0" w:afterAutospacing="0"/>
        <w:ind w:firstLine="709"/>
        <w:jc w:val="both"/>
        <w:rPr>
          <w:sz w:val="28"/>
          <w:szCs w:val="28"/>
        </w:rPr>
      </w:pPr>
      <w:r w:rsidRPr="00D6095E">
        <w:rPr>
          <w:sz w:val="28"/>
          <w:szCs w:val="28"/>
        </w:rPr>
        <w:t>е) распространение положительных стереотипов в отношении некоторых народов;</w:t>
      </w:r>
    </w:p>
    <w:p w:rsidR="00FC4B05" w:rsidRPr="00D6095E" w:rsidRDefault="00FC4B05" w:rsidP="00195527">
      <w:pPr>
        <w:pStyle w:val="s1"/>
        <w:spacing w:before="0" w:beforeAutospacing="0" w:after="0" w:afterAutospacing="0"/>
        <w:ind w:firstLine="709"/>
        <w:jc w:val="both"/>
        <w:rPr>
          <w:sz w:val="28"/>
          <w:szCs w:val="28"/>
        </w:rPr>
      </w:pPr>
      <w:r w:rsidRPr="00D6095E">
        <w:rPr>
          <w:sz w:val="28"/>
          <w:szCs w:val="28"/>
        </w:rPr>
        <w:t>ж) Согласованность межведомственной и межуровневой координации в сфере реализации государственной национальной политики Российской Федерации, включая профилактику экстремизма и раннее предупреждение межнациональных конфликтов;</w:t>
      </w:r>
    </w:p>
    <w:p w:rsidR="00FC4B05" w:rsidRDefault="00FC4B05" w:rsidP="00195527">
      <w:pPr>
        <w:ind w:firstLine="709"/>
        <w:jc w:val="both"/>
        <w:rPr>
          <w:sz w:val="28"/>
          <w:szCs w:val="28"/>
        </w:rPr>
      </w:pPr>
      <w:r w:rsidRPr="00D6095E">
        <w:rPr>
          <w:sz w:val="28"/>
          <w:szCs w:val="28"/>
        </w:rPr>
        <w:lastRenderedPageBreak/>
        <w:t>з) Регулирование миграционных процессов, вопросов социальной и культурной интеграции и адаптации мигрантов, с учетом текущих и будущих потребностей экономического, социального и демографического развития района, интересов работодателей.</w:t>
      </w:r>
    </w:p>
    <w:p w:rsidR="00FC4B05" w:rsidRPr="00D6095E" w:rsidRDefault="00FC4B05" w:rsidP="00195527">
      <w:pPr>
        <w:ind w:firstLine="709"/>
        <w:jc w:val="both"/>
        <w:rPr>
          <w:sz w:val="28"/>
          <w:szCs w:val="28"/>
        </w:rPr>
      </w:pPr>
    </w:p>
    <w:p w:rsidR="00FC4B05" w:rsidRDefault="00FC4B05" w:rsidP="00FC4B05">
      <w:pPr>
        <w:pStyle w:val="af9"/>
        <w:rPr>
          <w:b w:val="0"/>
          <w:bCs w:val="0"/>
        </w:rPr>
      </w:pPr>
      <w:r w:rsidRPr="004F6596">
        <w:rPr>
          <w:b w:val="0"/>
          <w:bCs w:val="0"/>
        </w:rPr>
        <w:t>Ц</w:t>
      </w:r>
      <w:r w:rsidR="00195527">
        <w:rPr>
          <w:b w:val="0"/>
          <w:bCs w:val="0"/>
        </w:rPr>
        <w:t>елевые показатели Подпрограммы</w:t>
      </w:r>
    </w:p>
    <w:p w:rsidR="00195527" w:rsidRDefault="00195527" w:rsidP="00FC4B05">
      <w:pPr>
        <w:pStyle w:val="af9"/>
        <w:rPr>
          <w:b w:val="0"/>
        </w:rPr>
      </w:pPr>
    </w:p>
    <w:tbl>
      <w:tblPr>
        <w:tblW w:w="95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00"/>
        <w:gridCol w:w="2996"/>
        <w:gridCol w:w="1020"/>
        <w:gridCol w:w="996"/>
        <w:gridCol w:w="996"/>
        <w:gridCol w:w="996"/>
        <w:gridCol w:w="996"/>
        <w:gridCol w:w="996"/>
      </w:tblGrid>
      <w:tr w:rsidR="00FC4B05" w:rsidRPr="00E96366" w:rsidTr="00261CDB">
        <w:trPr>
          <w:trHeight w:val="232"/>
        </w:trPr>
        <w:tc>
          <w:tcPr>
            <w:tcW w:w="600" w:type="dxa"/>
            <w:vMerge w:val="restart"/>
            <w:tcBorders>
              <w:top w:val="single" w:sz="4" w:space="0" w:color="auto"/>
              <w:left w:val="single" w:sz="4" w:space="0" w:color="auto"/>
              <w:bottom w:val="single" w:sz="4" w:space="0" w:color="auto"/>
              <w:right w:val="single" w:sz="4" w:space="0" w:color="auto"/>
            </w:tcBorders>
          </w:tcPr>
          <w:p w:rsidR="00FC4B05" w:rsidRPr="00E96366" w:rsidRDefault="00FC4B05" w:rsidP="00261CDB">
            <w:pPr>
              <w:jc w:val="both"/>
            </w:pPr>
            <w:r w:rsidRPr="00E96366">
              <w:t>№ п/п</w:t>
            </w:r>
          </w:p>
        </w:tc>
        <w:tc>
          <w:tcPr>
            <w:tcW w:w="2996" w:type="dxa"/>
            <w:vMerge w:val="restart"/>
            <w:tcBorders>
              <w:top w:val="single" w:sz="4" w:space="0" w:color="auto"/>
              <w:left w:val="single" w:sz="4" w:space="0" w:color="auto"/>
              <w:bottom w:val="single" w:sz="4" w:space="0" w:color="auto"/>
              <w:right w:val="single" w:sz="4" w:space="0" w:color="auto"/>
            </w:tcBorders>
          </w:tcPr>
          <w:p w:rsidR="00FC4B05" w:rsidRPr="00E96366" w:rsidRDefault="00FC4B05" w:rsidP="00261CDB">
            <w:pPr>
              <w:jc w:val="both"/>
            </w:pPr>
            <w:r w:rsidRPr="00E96366">
              <w:t>Наименование показателя</w:t>
            </w:r>
          </w:p>
        </w:tc>
        <w:tc>
          <w:tcPr>
            <w:tcW w:w="1020" w:type="dxa"/>
            <w:vMerge w:val="restart"/>
            <w:tcBorders>
              <w:top w:val="single" w:sz="4" w:space="0" w:color="auto"/>
              <w:left w:val="single" w:sz="4" w:space="0" w:color="auto"/>
              <w:bottom w:val="single" w:sz="4" w:space="0" w:color="auto"/>
              <w:right w:val="single" w:sz="4" w:space="0" w:color="auto"/>
            </w:tcBorders>
          </w:tcPr>
          <w:p w:rsidR="00FC4B05" w:rsidRPr="00E96366" w:rsidRDefault="00FC4B05" w:rsidP="00261CDB">
            <w:pPr>
              <w:jc w:val="both"/>
            </w:pPr>
            <w:r w:rsidRPr="00E96366">
              <w:t>единица измерения показателя</w:t>
            </w:r>
          </w:p>
        </w:tc>
        <w:tc>
          <w:tcPr>
            <w:tcW w:w="4980" w:type="dxa"/>
            <w:gridSpan w:val="5"/>
            <w:tcBorders>
              <w:top w:val="single" w:sz="4" w:space="0" w:color="auto"/>
              <w:left w:val="single" w:sz="4" w:space="0" w:color="auto"/>
              <w:bottom w:val="single" w:sz="4" w:space="0" w:color="auto"/>
              <w:right w:val="single" w:sz="4" w:space="0" w:color="auto"/>
            </w:tcBorders>
          </w:tcPr>
          <w:p w:rsidR="00FC4B05" w:rsidRPr="00E96366" w:rsidRDefault="00FC4B05" w:rsidP="00261CDB">
            <w:pPr>
              <w:jc w:val="both"/>
            </w:pPr>
            <w:r w:rsidRPr="00E96366">
              <w:t>Годы реализации программы</w:t>
            </w:r>
          </w:p>
        </w:tc>
      </w:tr>
      <w:tr w:rsidR="00FC4B05" w:rsidRPr="00E96366" w:rsidTr="00261CDB">
        <w:trPr>
          <w:trHeight w:val="124"/>
        </w:trPr>
        <w:tc>
          <w:tcPr>
            <w:tcW w:w="600" w:type="dxa"/>
            <w:vMerge/>
            <w:tcBorders>
              <w:top w:val="single" w:sz="4" w:space="0" w:color="auto"/>
              <w:left w:val="single" w:sz="4" w:space="0" w:color="auto"/>
              <w:bottom w:val="single" w:sz="4" w:space="0" w:color="auto"/>
              <w:right w:val="single" w:sz="4" w:space="0" w:color="auto"/>
            </w:tcBorders>
          </w:tcPr>
          <w:p w:rsidR="00FC4B05" w:rsidRPr="00E96366" w:rsidRDefault="00FC4B05" w:rsidP="00261CDB">
            <w:pPr>
              <w:jc w:val="both"/>
            </w:pPr>
          </w:p>
        </w:tc>
        <w:tc>
          <w:tcPr>
            <w:tcW w:w="2996" w:type="dxa"/>
            <w:vMerge/>
            <w:tcBorders>
              <w:top w:val="single" w:sz="4" w:space="0" w:color="auto"/>
              <w:left w:val="single" w:sz="4" w:space="0" w:color="auto"/>
              <w:bottom w:val="single" w:sz="4" w:space="0" w:color="auto"/>
              <w:right w:val="single" w:sz="4" w:space="0" w:color="auto"/>
            </w:tcBorders>
          </w:tcPr>
          <w:p w:rsidR="00FC4B05" w:rsidRPr="00E96366" w:rsidRDefault="00FC4B05" w:rsidP="00261CDB">
            <w:pPr>
              <w:jc w:val="both"/>
            </w:pPr>
          </w:p>
        </w:tc>
        <w:tc>
          <w:tcPr>
            <w:tcW w:w="1020" w:type="dxa"/>
            <w:vMerge/>
            <w:tcBorders>
              <w:top w:val="single" w:sz="4" w:space="0" w:color="auto"/>
              <w:left w:val="single" w:sz="4" w:space="0" w:color="auto"/>
              <w:bottom w:val="single" w:sz="4" w:space="0" w:color="auto"/>
              <w:right w:val="single" w:sz="4" w:space="0" w:color="auto"/>
            </w:tcBorders>
          </w:tcPr>
          <w:p w:rsidR="00FC4B05" w:rsidRPr="00E96366" w:rsidRDefault="00FC4B05" w:rsidP="00261CDB">
            <w:pPr>
              <w:jc w:val="both"/>
            </w:pPr>
          </w:p>
        </w:tc>
        <w:tc>
          <w:tcPr>
            <w:tcW w:w="996" w:type="dxa"/>
            <w:tcBorders>
              <w:top w:val="single" w:sz="4" w:space="0" w:color="auto"/>
              <w:left w:val="single" w:sz="4" w:space="0" w:color="auto"/>
              <w:bottom w:val="single" w:sz="4" w:space="0" w:color="auto"/>
              <w:right w:val="single" w:sz="4" w:space="0" w:color="auto"/>
            </w:tcBorders>
          </w:tcPr>
          <w:p w:rsidR="00FC4B05" w:rsidRPr="00E96366" w:rsidRDefault="00FC4B05" w:rsidP="00261CDB">
            <w:pPr>
              <w:jc w:val="center"/>
            </w:pPr>
            <w:r w:rsidRPr="00E96366">
              <w:t>2018</w:t>
            </w:r>
          </w:p>
        </w:tc>
        <w:tc>
          <w:tcPr>
            <w:tcW w:w="996" w:type="dxa"/>
            <w:tcBorders>
              <w:top w:val="single" w:sz="4" w:space="0" w:color="auto"/>
              <w:left w:val="single" w:sz="4" w:space="0" w:color="auto"/>
              <w:bottom w:val="single" w:sz="4" w:space="0" w:color="auto"/>
              <w:right w:val="single" w:sz="4" w:space="0" w:color="auto"/>
            </w:tcBorders>
          </w:tcPr>
          <w:p w:rsidR="00FC4B05" w:rsidRPr="00E96366" w:rsidRDefault="00FC4B05" w:rsidP="00261CDB">
            <w:pPr>
              <w:jc w:val="center"/>
            </w:pPr>
            <w:r w:rsidRPr="00E96366">
              <w:t>2019</w:t>
            </w:r>
          </w:p>
        </w:tc>
        <w:tc>
          <w:tcPr>
            <w:tcW w:w="996" w:type="dxa"/>
            <w:tcBorders>
              <w:top w:val="single" w:sz="4" w:space="0" w:color="auto"/>
              <w:left w:val="single" w:sz="4" w:space="0" w:color="auto"/>
              <w:bottom w:val="single" w:sz="4" w:space="0" w:color="auto"/>
              <w:right w:val="single" w:sz="4" w:space="0" w:color="auto"/>
            </w:tcBorders>
          </w:tcPr>
          <w:p w:rsidR="00FC4B05" w:rsidRPr="00E96366" w:rsidRDefault="00FC4B05" w:rsidP="00261CDB">
            <w:pPr>
              <w:jc w:val="center"/>
            </w:pPr>
            <w:r w:rsidRPr="00E96366">
              <w:t>2020</w:t>
            </w:r>
          </w:p>
        </w:tc>
        <w:tc>
          <w:tcPr>
            <w:tcW w:w="996" w:type="dxa"/>
            <w:tcBorders>
              <w:top w:val="single" w:sz="4" w:space="0" w:color="auto"/>
              <w:left w:val="single" w:sz="4" w:space="0" w:color="auto"/>
              <w:bottom w:val="single" w:sz="4" w:space="0" w:color="auto"/>
              <w:right w:val="single" w:sz="4" w:space="0" w:color="auto"/>
            </w:tcBorders>
          </w:tcPr>
          <w:p w:rsidR="00FC4B05" w:rsidRPr="00E96366" w:rsidRDefault="00FC4B05" w:rsidP="00261CDB">
            <w:pPr>
              <w:jc w:val="center"/>
            </w:pPr>
            <w:r w:rsidRPr="00E96366">
              <w:t>2021</w:t>
            </w:r>
          </w:p>
        </w:tc>
        <w:tc>
          <w:tcPr>
            <w:tcW w:w="996" w:type="dxa"/>
            <w:tcBorders>
              <w:top w:val="single" w:sz="4" w:space="0" w:color="auto"/>
              <w:left w:val="single" w:sz="4" w:space="0" w:color="auto"/>
              <w:bottom w:val="single" w:sz="4" w:space="0" w:color="auto"/>
              <w:right w:val="single" w:sz="4" w:space="0" w:color="auto"/>
            </w:tcBorders>
          </w:tcPr>
          <w:p w:rsidR="00FC4B05" w:rsidRPr="00E96366" w:rsidRDefault="00FC4B05" w:rsidP="00261CDB">
            <w:pPr>
              <w:jc w:val="center"/>
            </w:pPr>
            <w:r w:rsidRPr="00E96366">
              <w:t>2022</w:t>
            </w:r>
          </w:p>
        </w:tc>
      </w:tr>
      <w:tr w:rsidR="00FC4B05" w:rsidRPr="00E96366" w:rsidTr="00261CDB">
        <w:trPr>
          <w:trHeight w:val="1020"/>
        </w:trPr>
        <w:tc>
          <w:tcPr>
            <w:tcW w:w="600" w:type="dxa"/>
            <w:vMerge/>
            <w:tcBorders>
              <w:top w:val="single" w:sz="4" w:space="0" w:color="auto"/>
              <w:left w:val="single" w:sz="4" w:space="0" w:color="auto"/>
              <w:right w:val="single" w:sz="4" w:space="0" w:color="auto"/>
            </w:tcBorders>
          </w:tcPr>
          <w:p w:rsidR="00FC4B05" w:rsidRPr="00E96366" w:rsidRDefault="00FC4B05" w:rsidP="00261CDB">
            <w:pPr>
              <w:jc w:val="center"/>
            </w:pPr>
          </w:p>
        </w:tc>
        <w:tc>
          <w:tcPr>
            <w:tcW w:w="2996" w:type="dxa"/>
            <w:tcBorders>
              <w:top w:val="single" w:sz="4" w:space="0" w:color="auto"/>
              <w:left w:val="single" w:sz="4" w:space="0" w:color="auto"/>
              <w:bottom w:val="single" w:sz="4" w:space="0" w:color="auto"/>
              <w:right w:val="single" w:sz="4" w:space="0" w:color="auto"/>
            </w:tcBorders>
          </w:tcPr>
          <w:p w:rsidR="00FC4B05" w:rsidRPr="00E96366" w:rsidRDefault="00FC4B05" w:rsidP="00261CDB">
            <w:pPr>
              <w:ind w:left="-108"/>
              <w:jc w:val="both"/>
              <w:rPr>
                <w:color w:val="FF0000"/>
              </w:rPr>
            </w:pPr>
            <w:r w:rsidRPr="00E96366">
              <w:t>Количество общественных объединений, созданных по национально-культурному признаку и занятых в осуществлении сохранения и развития культуры;</w:t>
            </w:r>
          </w:p>
          <w:p w:rsidR="00FC4B05" w:rsidRPr="00E96366" w:rsidRDefault="00FC4B05" w:rsidP="00261CDB">
            <w:pPr>
              <w:ind w:left="-108"/>
              <w:jc w:val="both"/>
            </w:pPr>
          </w:p>
        </w:tc>
        <w:tc>
          <w:tcPr>
            <w:tcW w:w="1020" w:type="dxa"/>
            <w:tcBorders>
              <w:top w:val="single" w:sz="4" w:space="0" w:color="auto"/>
              <w:left w:val="single" w:sz="4" w:space="0" w:color="auto"/>
              <w:bottom w:val="single" w:sz="4" w:space="0" w:color="auto"/>
              <w:right w:val="single" w:sz="4" w:space="0" w:color="auto"/>
            </w:tcBorders>
          </w:tcPr>
          <w:p w:rsidR="00FC4B05" w:rsidRPr="00E96366" w:rsidRDefault="00FC4B05" w:rsidP="00261CDB">
            <w:pPr>
              <w:jc w:val="both"/>
            </w:pPr>
          </w:p>
        </w:tc>
        <w:tc>
          <w:tcPr>
            <w:tcW w:w="996" w:type="dxa"/>
            <w:tcBorders>
              <w:top w:val="single" w:sz="4" w:space="0" w:color="auto"/>
              <w:left w:val="single" w:sz="4" w:space="0" w:color="auto"/>
              <w:bottom w:val="single" w:sz="4" w:space="0" w:color="auto"/>
              <w:right w:val="single" w:sz="4" w:space="0" w:color="auto"/>
            </w:tcBorders>
          </w:tcPr>
          <w:p w:rsidR="00FC4B05" w:rsidRPr="00E96366" w:rsidRDefault="00FC4B05" w:rsidP="00261CDB">
            <w:pPr>
              <w:jc w:val="center"/>
            </w:pPr>
            <w:r w:rsidRPr="00E96366">
              <w:t>15</w:t>
            </w:r>
          </w:p>
        </w:tc>
        <w:tc>
          <w:tcPr>
            <w:tcW w:w="996" w:type="dxa"/>
            <w:tcBorders>
              <w:top w:val="single" w:sz="4" w:space="0" w:color="auto"/>
              <w:left w:val="single" w:sz="4" w:space="0" w:color="auto"/>
              <w:bottom w:val="single" w:sz="4" w:space="0" w:color="auto"/>
              <w:right w:val="single" w:sz="4" w:space="0" w:color="auto"/>
            </w:tcBorders>
          </w:tcPr>
          <w:p w:rsidR="00FC4B05" w:rsidRPr="00E96366" w:rsidRDefault="00FC4B05" w:rsidP="00261CDB">
            <w:pPr>
              <w:jc w:val="both"/>
            </w:pPr>
            <w:r w:rsidRPr="00E96366">
              <w:t>17</w:t>
            </w:r>
          </w:p>
        </w:tc>
        <w:tc>
          <w:tcPr>
            <w:tcW w:w="996" w:type="dxa"/>
            <w:tcBorders>
              <w:top w:val="single" w:sz="4" w:space="0" w:color="auto"/>
              <w:left w:val="single" w:sz="4" w:space="0" w:color="auto"/>
              <w:bottom w:val="single" w:sz="4" w:space="0" w:color="auto"/>
              <w:right w:val="single" w:sz="4" w:space="0" w:color="auto"/>
            </w:tcBorders>
          </w:tcPr>
          <w:p w:rsidR="00FC4B05" w:rsidRPr="00E96366" w:rsidRDefault="00FC4B05" w:rsidP="00261CDB">
            <w:pPr>
              <w:jc w:val="both"/>
            </w:pPr>
            <w:r w:rsidRPr="00E96366">
              <w:t>18</w:t>
            </w:r>
          </w:p>
        </w:tc>
        <w:tc>
          <w:tcPr>
            <w:tcW w:w="996" w:type="dxa"/>
            <w:tcBorders>
              <w:top w:val="single" w:sz="4" w:space="0" w:color="auto"/>
              <w:left w:val="single" w:sz="4" w:space="0" w:color="auto"/>
              <w:bottom w:val="single" w:sz="4" w:space="0" w:color="auto"/>
              <w:right w:val="single" w:sz="4" w:space="0" w:color="auto"/>
            </w:tcBorders>
          </w:tcPr>
          <w:p w:rsidR="00FC4B05" w:rsidRPr="00E96366" w:rsidRDefault="00FC4B05" w:rsidP="00261CDB">
            <w:pPr>
              <w:jc w:val="both"/>
            </w:pPr>
            <w:r w:rsidRPr="00E96366">
              <w:t>19</w:t>
            </w:r>
          </w:p>
        </w:tc>
        <w:tc>
          <w:tcPr>
            <w:tcW w:w="996" w:type="dxa"/>
            <w:tcBorders>
              <w:top w:val="single" w:sz="4" w:space="0" w:color="auto"/>
              <w:left w:val="single" w:sz="4" w:space="0" w:color="auto"/>
              <w:bottom w:val="single" w:sz="4" w:space="0" w:color="auto"/>
              <w:right w:val="single" w:sz="4" w:space="0" w:color="auto"/>
            </w:tcBorders>
          </w:tcPr>
          <w:p w:rsidR="00FC4B05" w:rsidRPr="00E96366" w:rsidRDefault="00FC4B05" w:rsidP="00261CDB">
            <w:pPr>
              <w:jc w:val="both"/>
            </w:pPr>
            <w:r w:rsidRPr="00E96366">
              <w:t>20</w:t>
            </w:r>
          </w:p>
        </w:tc>
      </w:tr>
      <w:tr w:rsidR="00FC4B05" w:rsidRPr="00E96366" w:rsidTr="00261CDB">
        <w:trPr>
          <w:trHeight w:val="1020"/>
        </w:trPr>
        <w:tc>
          <w:tcPr>
            <w:tcW w:w="600" w:type="dxa"/>
            <w:vMerge/>
            <w:tcBorders>
              <w:top w:val="single" w:sz="4" w:space="0" w:color="auto"/>
              <w:left w:val="single" w:sz="4" w:space="0" w:color="auto"/>
              <w:right w:val="single" w:sz="4" w:space="0" w:color="auto"/>
            </w:tcBorders>
          </w:tcPr>
          <w:p w:rsidR="00FC4B05" w:rsidRPr="00E96366" w:rsidRDefault="00FC4B05" w:rsidP="00261CDB">
            <w:pPr>
              <w:jc w:val="center"/>
            </w:pPr>
          </w:p>
        </w:tc>
        <w:tc>
          <w:tcPr>
            <w:tcW w:w="2996" w:type="dxa"/>
            <w:tcBorders>
              <w:top w:val="single" w:sz="4" w:space="0" w:color="auto"/>
              <w:left w:val="single" w:sz="4" w:space="0" w:color="auto"/>
              <w:bottom w:val="single" w:sz="4" w:space="0" w:color="auto"/>
              <w:right w:val="single" w:sz="4" w:space="0" w:color="auto"/>
            </w:tcBorders>
          </w:tcPr>
          <w:p w:rsidR="00FC4B05" w:rsidRPr="00E96366" w:rsidRDefault="00FC4B05" w:rsidP="00261CDB">
            <w:pPr>
              <w:ind w:left="-108"/>
              <w:jc w:val="both"/>
            </w:pPr>
            <w:r w:rsidRPr="00E96366">
              <w:t xml:space="preserve">Межэтнические конфликты; </w:t>
            </w:r>
          </w:p>
          <w:p w:rsidR="00FC4B05" w:rsidRPr="00E96366" w:rsidRDefault="00FC4B05" w:rsidP="00261CDB">
            <w:pPr>
              <w:ind w:left="-108"/>
              <w:jc w:val="both"/>
            </w:pPr>
          </w:p>
        </w:tc>
        <w:tc>
          <w:tcPr>
            <w:tcW w:w="1020" w:type="dxa"/>
            <w:tcBorders>
              <w:top w:val="single" w:sz="4" w:space="0" w:color="auto"/>
              <w:left w:val="single" w:sz="4" w:space="0" w:color="auto"/>
              <w:bottom w:val="single" w:sz="4" w:space="0" w:color="auto"/>
              <w:right w:val="single" w:sz="4" w:space="0" w:color="auto"/>
            </w:tcBorders>
          </w:tcPr>
          <w:p w:rsidR="00FC4B05" w:rsidRPr="00E96366" w:rsidRDefault="00FC4B05" w:rsidP="00261CDB">
            <w:pPr>
              <w:jc w:val="both"/>
            </w:pPr>
          </w:p>
        </w:tc>
        <w:tc>
          <w:tcPr>
            <w:tcW w:w="996" w:type="dxa"/>
            <w:tcBorders>
              <w:top w:val="single" w:sz="4" w:space="0" w:color="auto"/>
              <w:left w:val="single" w:sz="4" w:space="0" w:color="auto"/>
              <w:bottom w:val="single" w:sz="4" w:space="0" w:color="auto"/>
              <w:right w:val="single" w:sz="4" w:space="0" w:color="auto"/>
            </w:tcBorders>
          </w:tcPr>
          <w:p w:rsidR="00FC4B05" w:rsidRPr="00E96366" w:rsidRDefault="00FC4B05" w:rsidP="00261CDB">
            <w:pPr>
              <w:jc w:val="center"/>
            </w:pPr>
          </w:p>
        </w:tc>
        <w:tc>
          <w:tcPr>
            <w:tcW w:w="996" w:type="dxa"/>
            <w:tcBorders>
              <w:top w:val="single" w:sz="4" w:space="0" w:color="auto"/>
              <w:left w:val="single" w:sz="4" w:space="0" w:color="auto"/>
              <w:bottom w:val="single" w:sz="4" w:space="0" w:color="auto"/>
              <w:right w:val="single" w:sz="4" w:space="0" w:color="auto"/>
            </w:tcBorders>
          </w:tcPr>
          <w:p w:rsidR="00FC4B05" w:rsidRPr="00E96366" w:rsidRDefault="00FC4B05" w:rsidP="00261CDB">
            <w:pPr>
              <w:jc w:val="both"/>
            </w:pPr>
          </w:p>
        </w:tc>
        <w:tc>
          <w:tcPr>
            <w:tcW w:w="996" w:type="dxa"/>
            <w:tcBorders>
              <w:top w:val="single" w:sz="4" w:space="0" w:color="auto"/>
              <w:left w:val="single" w:sz="4" w:space="0" w:color="auto"/>
              <w:bottom w:val="single" w:sz="4" w:space="0" w:color="auto"/>
              <w:right w:val="single" w:sz="4" w:space="0" w:color="auto"/>
            </w:tcBorders>
          </w:tcPr>
          <w:p w:rsidR="00FC4B05" w:rsidRPr="00E96366" w:rsidRDefault="00FC4B05" w:rsidP="00261CDB">
            <w:pPr>
              <w:jc w:val="both"/>
            </w:pPr>
          </w:p>
        </w:tc>
        <w:tc>
          <w:tcPr>
            <w:tcW w:w="996" w:type="dxa"/>
            <w:tcBorders>
              <w:top w:val="single" w:sz="4" w:space="0" w:color="auto"/>
              <w:left w:val="single" w:sz="4" w:space="0" w:color="auto"/>
              <w:bottom w:val="single" w:sz="4" w:space="0" w:color="auto"/>
              <w:right w:val="single" w:sz="4" w:space="0" w:color="auto"/>
            </w:tcBorders>
          </w:tcPr>
          <w:p w:rsidR="00FC4B05" w:rsidRPr="00E96366" w:rsidRDefault="00FC4B05" w:rsidP="00261CDB">
            <w:pPr>
              <w:jc w:val="both"/>
            </w:pPr>
          </w:p>
        </w:tc>
        <w:tc>
          <w:tcPr>
            <w:tcW w:w="996" w:type="dxa"/>
            <w:tcBorders>
              <w:top w:val="single" w:sz="4" w:space="0" w:color="auto"/>
              <w:left w:val="single" w:sz="4" w:space="0" w:color="auto"/>
              <w:bottom w:val="single" w:sz="4" w:space="0" w:color="auto"/>
              <w:right w:val="single" w:sz="4" w:space="0" w:color="auto"/>
            </w:tcBorders>
          </w:tcPr>
          <w:p w:rsidR="00FC4B05" w:rsidRPr="00E96366" w:rsidRDefault="00FC4B05" w:rsidP="00261CDB">
            <w:pPr>
              <w:jc w:val="both"/>
            </w:pPr>
          </w:p>
        </w:tc>
      </w:tr>
      <w:tr w:rsidR="00FC4B05" w:rsidRPr="00E96366" w:rsidTr="00261CDB">
        <w:trPr>
          <w:trHeight w:val="1020"/>
        </w:trPr>
        <w:tc>
          <w:tcPr>
            <w:tcW w:w="600" w:type="dxa"/>
            <w:vMerge/>
            <w:tcBorders>
              <w:top w:val="single" w:sz="4" w:space="0" w:color="auto"/>
              <w:left w:val="single" w:sz="4" w:space="0" w:color="auto"/>
              <w:right w:val="single" w:sz="4" w:space="0" w:color="auto"/>
            </w:tcBorders>
          </w:tcPr>
          <w:p w:rsidR="00FC4B05" w:rsidRPr="00E96366" w:rsidRDefault="00FC4B05" w:rsidP="00261CDB">
            <w:pPr>
              <w:jc w:val="center"/>
            </w:pPr>
          </w:p>
        </w:tc>
        <w:tc>
          <w:tcPr>
            <w:tcW w:w="2996" w:type="dxa"/>
            <w:tcBorders>
              <w:top w:val="single" w:sz="4" w:space="0" w:color="auto"/>
              <w:left w:val="single" w:sz="4" w:space="0" w:color="auto"/>
              <w:bottom w:val="single" w:sz="4" w:space="0" w:color="auto"/>
              <w:right w:val="single" w:sz="4" w:space="0" w:color="auto"/>
            </w:tcBorders>
          </w:tcPr>
          <w:p w:rsidR="00FC4B05" w:rsidRPr="00E96366" w:rsidRDefault="00FC4B05" w:rsidP="00261CDB">
            <w:pPr>
              <w:jc w:val="both"/>
            </w:pPr>
            <w:r w:rsidRPr="00E96366">
              <w:t>Консультационно-справочная юридическая помощь</w:t>
            </w:r>
          </w:p>
        </w:tc>
        <w:tc>
          <w:tcPr>
            <w:tcW w:w="1020" w:type="dxa"/>
            <w:tcBorders>
              <w:top w:val="single" w:sz="4" w:space="0" w:color="auto"/>
              <w:left w:val="single" w:sz="4" w:space="0" w:color="auto"/>
              <w:bottom w:val="single" w:sz="4" w:space="0" w:color="auto"/>
              <w:right w:val="single" w:sz="4" w:space="0" w:color="auto"/>
            </w:tcBorders>
          </w:tcPr>
          <w:p w:rsidR="00FC4B05" w:rsidRPr="00E96366" w:rsidRDefault="00FC4B05" w:rsidP="00261CDB">
            <w:pPr>
              <w:jc w:val="both"/>
            </w:pPr>
          </w:p>
        </w:tc>
        <w:tc>
          <w:tcPr>
            <w:tcW w:w="996" w:type="dxa"/>
            <w:tcBorders>
              <w:top w:val="single" w:sz="4" w:space="0" w:color="auto"/>
              <w:left w:val="single" w:sz="4" w:space="0" w:color="auto"/>
              <w:bottom w:val="single" w:sz="4" w:space="0" w:color="auto"/>
              <w:right w:val="single" w:sz="4" w:space="0" w:color="auto"/>
            </w:tcBorders>
          </w:tcPr>
          <w:p w:rsidR="00FC4B05" w:rsidRPr="00E96366" w:rsidRDefault="00FC4B05" w:rsidP="00261CDB">
            <w:pPr>
              <w:jc w:val="center"/>
            </w:pPr>
            <w:r w:rsidRPr="00E96366">
              <w:t>90</w:t>
            </w:r>
          </w:p>
        </w:tc>
        <w:tc>
          <w:tcPr>
            <w:tcW w:w="996" w:type="dxa"/>
            <w:tcBorders>
              <w:top w:val="single" w:sz="4" w:space="0" w:color="auto"/>
              <w:left w:val="single" w:sz="4" w:space="0" w:color="auto"/>
              <w:bottom w:val="single" w:sz="4" w:space="0" w:color="auto"/>
              <w:right w:val="single" w:sz="4" w:space="0" w:color="auto"/>
            </w:tcBorders>
          </w:tcPr>
          <w:p w:rsidR="00FC4B05" w:rsidRPr="00E96366" w:rsidRDefault="00FC4B05" w:rsidP="00261CDB">
            <w:pPr>
              <w:jc w:val="both"/>
            </w:pPr>
            <w:r w:rsidRPr="00E96366">
              <w:t>90</w:t>
            </w:r>
          </w:p>
        </w:tc>
        <w:tc>
          <w:tcPr>
            <w:tcW w:w="996" w:type="dxa"/>
            <w:tcBorders>
              <w:top w:val="single" w:sz="4" w:space="0" w:color="auto"/>
              <w:left w:val="single" w:sz="4" w:space="0" w:color="auto"/>
              <w:bottom w:val="single" w:sz="4" w:space="0" w:color="auto"/>
              <w:right w:val="single" w:sz="4" w:space="0" w:color="auto"/>
            </w:tcBorders>
          </w:tcPr>
          <w:p w:rsidR="00FC4B05" w:rsidRPr="00E96366" w:rsidRDefault="00FC4B05" w:rsidP="00261CDB">
            <w:pPr>
              <w:jc w:val="both"/>
            </w:pPr>
            <w:r w:rsidRPr="00E96366">
              <w:t>100</w:t>
            </w:r>
          </w:p>
        </w:tc>
        <w:tc>
          <w:tcPr>
            <w:tcW w:w="996" w:type="dxa"/>
            <w:tcBorders>
              <w:top w:val="single" w:sz="4" w:space="0" w:color="auto"/>
              <w:left w:val="single" w:sz="4" w:space="0" w:color="auto"/>
              <w:bottom w:val="single" w:sz="4" w:space="0" w:color="auto"/>
              <w:right w:val="single" w:sz="4" w:space="0" w:color="auto"/>
            </w:tcBorders>
          </w:tcPr>
          <w:p w:rsidR="00FC4B05" w:rsidRPr="00E96366" w:rsidRDefault="00FC4B05" w:rsidP="00261CDB">
            <w:pPr>
              <w:jc w:val="both"/>
            </w:pPr>
            <w:r w:rsidRPr="00E96366">
              <w:t>100</w:t>
            </w:r>
          </w:p>
        </w:tc>
        <w:tc>
          <w:tcPr>
            <w:tcW w:w="996" w:type="dxa"/>
            <w:tcBorders>
              <w:top w:val="single" w:sz="4" w:space="0" w:color="auto"/>
              <w:left w:val="single" w:sz="4" w:space="0" w:color="auto"/>
              <w:bottom w:val="single" w:sz="4" w:space="0" w:color="auto"/>
              <w:right w:val="single" w:sz="4" w:space="0" w:color="auto"/>
            </w:tcBorders>
          </w:tcPr>
          <w:p w:rsidR="00FC4B05" w:rsidRPr="00E96366" w:rsidRDefault="00FC4B05" w:rsidP="00261CDB">
            <w:pPr>
              <w:jc w:val="both"/>
            </w:pPr>
            <w:r w:rsidRPr="00E96366">
              <w:t>100</w:t>
            </w:r>
          </w:p>
        </w:tc>
      </w:tr>
    </w:tbl>
    <w:p w:rsidR="00FC4B05" w:rsidRPr="00E96366" w:rsidRDefault="00FC4B05" w:rsidP="00FC4B05">
      <w:pPr>
        <w:pStyle w:val="af9"/>
        <w:rPr>
          <w:b w:val="0"/>
          <w:sz w:val="24"/>
          <w:szCs w:val="24"/>
        </w:rPr>
      </w:pPr>
    </w:p>
    <w:tbl>
      <w:tblPr>
        <w:tblpPr w:leftFromText="180" w:rightFromText="180" w:vertAnchor="text" w:tblpX="-4631" w:tblpY="-102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4"/>
      </w:tblGrid>
      <w:tr w:rsidR="00FC4B05" w:rsidTr="00261CDB">
        <w:tc>
          <w:tcPr>
            <w:tcW w:w="324" w:type="dxa"/>
          </w:tcPr>
          <w:p w:rsidR="00FC4B05" w:rsidRDefault="00FC4B05" w:rsidP="00261CDB">
            <w:pPr>
              <w:pStyle w:val="af9"/>
              <w:rPr>
                <w:b w:val="0"/>
              </w:rPr>
            </w:pPr>
          </w:p>
        </w:tc>
      </w:tr>
    </w:tbl>
    <w:p w:rsidR="00FC4B05" w:rsidRDefault="00FC4B05" w:rsidP="00FC4B05">
      <w:pPr>
        <w:pStyle w:val="af9"/>
        <w:rPr>
          <w:b w:val="0"/>
        </w:rPr>
      </w:pPr>
    </w:p>
    <w:p w:rsidR="00FC4B05" w:rsidRDefault="00FC4B05" w:rsidP="00FC4B05">
      <w:pPr>
        <w:pStyle w:val="af9"/>
        <w:rPr>
          <w:b w:val="0"/>
        </w:rPr>
      </w:pPr>
    </w:p>
    <w:p w:rsidR="00FC4B05" w:rsidRDefault="00FC4B05" w:rsidP="00FC4B05">
      <w:pPr>
        <w:pStyle w:val="af9"/>
        <w:rPr>
          <w:b w:val="0"/>
        </w:rPr>
      </w:pPr>
    </w:p>
    <w:p w:rsidR="00FC4B05" w:rsidRPr="00D6095E" w:rsidRDefault="00FC4B05" w:rsidP="00FC4B05">
      <w:pPr>
        <w:pStyle w:val="af9"/>
        <w:rPr>
          <w:b w:val="0"/>
        </w:rPr>
        <w:sectPr w:rsidR="00FC4B05" w:rsidRPr="00D6095E" w:rsidSect="00261CDB">
          <w:pgSz w:w="11906" w:h="16838"/>
          <w:pgMar w:top="1134" w:right="986" w:bottom="1134" w:left="1800" w:header="720" w:footer="720" w:gutter="0"/>
          <w:cols w:space="720"/>
          <w:docGrid w:linePitch="360"/>
        </w:sectPr>
      </w:pPr>
    </w:p>
    <w:p w:rsidR="00FC4B05" w:rsidRPr="00AC072D" w:rsidRDefault="00FC4B05" w:rsidP="00FC4B05">
      <w:pPr>
        <w:pStyle w:val="ConsPlusNormal"/>
        <w:jc w:val="center"/>
        <w:rPr>
          <w:rFonts w:ascii="Times New Roman" w:hAnsi="Times New Roman"/>
          <w:sz w:val="28"/>
          <w:szCs w:val="28"/>
        </w:rPr>
      </w:pPr>
      <w:r>
        <w:rPr>
          <w:rFonts w:ascii="Times New Roman" w:hAnsi="Times New Roman"/>
          <w:sz w:val="28"/>
          <w:szCs w:val="28"/>
        </w:rPr>
        <w:lastRenderedPageBreak/>
        <w:t>Раздел</w:t>
      </w:r>
      <w:r w:rsidRPr="00AC072D">
        <w:rPr>
          <w:rFonts w:ascii="Times New Roman" w:hAnsi="Times New Roman"/>
          <w:sz w:val="28"/>
          <w:szCs w:val="28"/>
        </w:rPr>
        <w:t>10</w:t>
      </w:r>
      <w:r w:rsidR="00195527">
        <w:rPr>
          <w:rFonts w:ascii="Times New Roman" w:hAnsi="Times New Roman"/>
          <w:sz w:val="28"/>
          <w:szCs w:val="28"/>
        </w:rPr>
        <w:t xml:space="preserve">. Приложения к </w:t>
      </w:r>
      <w:r w:rsidRPr="004311C0">
        <w:rPr>
          <w:rFonts w:ascii="Times New Roman" w:hAnsi="Times New Roman"/>
          <w:sz w:val="28"/>
          <w:szCs w:val="28"/>
        </w:rPr>
        <w:t>Подпрограмме</w:t>
      </w:r>
    </w:p>
    <w:p w:rsidR="00FC4B05" w:rsidRPr="00D768AD" w:rsidRDefault="00FC4B05" w:rsidP="00FC4B05">
      <w:pPr>
        <w:pStyle w:val="ConsPlusNormal"/>
        <w:jc w:val="center"/>
        <w:rPr>
          <w:rFonts w:ascii="Times New Roman" w:hAnsi="Times New Roman"/>
          <w:sz w:val="24"/>
          <w:szCs w:val="24"/>
        </w:rPr>
      </w:pPr>
    </w:p>
    <w:p w:rsidR="00FC4B05" w:rsidRPr="00D6095E" w:rsidRDefault="00FC4B05" w:rsidP="00FC4B05">
      <w:pPr>
        <w:pStyle w:val="af9"/>
        <w:ind w:right="375"/>
        <w:rPr>
          <w:rFonts w:eastAsia="MS Mincho"/>
          <w:b w:val="0"/>
        </w:rPr>
      </w:pPr>
      <w:r w:rsidRPr="00831513">
        <w:rPr>
          <w:b w:val="0"/>
          <w:bCs w:val="0"/>
        </w:rPr>
        <w:t>Основные мероприятия,  показатели и объемы финансирования подпрограммы</w:t>
      </w:r>
      <w:r w:rsidRPr="00D6095E">
        <w:rPr>
          <w:rFonts w:eastAsia="MS Mincho"/>
          <w:b w:val="0"/>
        </w:rPr>
        <w:t xml:space="preserve"> «</w:t>
      </w:r>
      <w:r w:rsidRPr="00D6095E">
        <w:rPr>
          <w:b w:val="0"/>
        </w:rPr>
        <w:t>Гармонизация межнациональных и межконфессиональных отношений</w:t>
      </w:r>
      <w:r w:rsidRPr="00D6095E">
        <w:rPr>
          <w:rFonts w:eastAsia="MS Mincho"/>
          <w:b w:val="0"/>
        </w:rPr>
        <w:t xml:space="preserve"> на территории муниципального района «Каларский район» на 2018-2020г.г.»</w:t>
      </w:r>
      <w:r w:rsidRPr="00D6095E">
        <w:rPr>
          <w:b w:val="0"/>
          <w:bCs w:val="0"/>
        </w:rPr>
        <w:t xml:space="preserve"> </w:t>
      </w:r>
    </w:p>
    <w:p w:rsidR="00FC4B05" w:rsidRPr="00D6095E" w:rsidRDefault="00FC4B05" w:rsidP="00FC4B05">
      <w:pPr>
        <w:pStyle w:val="af9"/>
        <w:ind w:right="375"/>
      </w:pPr>
    </w:p>
    <w:tbl>
      <w:tblPr>
        <w:tblW w:w="21135" w:type="dxa"/>
        <w:tblInd w:w="108" w:type="dxa"/>
        <w:tblLayout w:type="fixed"/>
        <w:tblLook w:val="0000"/>
      </w:tblPr>
      <w:tblGrid>
        <w:gridCol w:w="1080"/>
        <w:gridCol w:w="42"/>
        <w:gridCol w:w="3624"/>
        <w:gridCol w:w="2181"/>
        <w:gridCol w:w="31"/>
        <w:gridCol w:w="1168"/>
        <w:gridCol w:w="31"/>
        <w:gridCol w:w="18"/>
        <w:gridCol w:w="1293"/>
        <w:gridCol w:w="8"/>
        <w:gridCol w:w="46"/>
        <w:gridCol w:w="1306"/>
        <w:gridCol w:w="59"/>
        <w:gridCol w:w="28"/>
        <w:gridCol w:w="1255"/>
        <w:gridCol w:w="64"/>
        <w:gridCol w:w="1278"/>
        <w:gridCol w:w="380"/>
        <w:gridCol w:w="1843"/>
        <w:gridCol w:w="95"/>
        <w:gridCol w:w="1252"/>
        <w:gridCol w:w="1347"/>
        <w:gridCol w:w="1347"/>
        <w:gridCol w:w="1343"/>
        <w:gridCol w:w="16"/>
      </w:tblGrid>
      <w:tr w:rsidR="00FC4B05" w:rsidRPr="00D6095E" w:rsidTr="00195527">
        <w:trPr>
          <w:gridAfter w:val="6"/>
          <w:wAfter w:w="5400" w:type="dxa"/>
          <w:cantSplit/>
        </w:trPr>
        <w:tc>
          <w:tcPr>
            <w:tcW w:w="1122" w:type="dxa"/>
            <w:gridSpan w:val="2"/>
            <w:vMerge w:val="restart"/>
            <w:tcBorders>
              <w:top w:val="single" w:sz="4" w:space="0" w:color="000000"/>
              <w:left w:val="single" w:sz="4" w:space="0" w:color="000000"/>
              <w:bottom w:val="single" w:sz="4" w:space="0" w:color="000000"/>
            </w:tcBorders>
            <w:vAlign w:val="center"/>
          </w:tcPr>
          <w:p w:rsidR="00FC4B05" w:rsidRPr="00852553" w:rsidRDefault="00FC4B05" w:rsidP="00261CDB">
            <w:pPr>
              <w:snapToGrid w:val="0"/>
              <w:ind w:right="375"/>
            </w:pPr>
            <w:r w:rsidRPr="00852553">
              <w:t>№</w:t>
            </w:r>
          </w:p>
          <w:p w:rsidR="00FC4B05" w:rsidRPr="00852553" w:rsidRDefault="00FC4B05" w:rsidP="00261CDB">
            <w:pPr>
              <w:ind w:right="375"/>
            </w:pPr>
            <w:r w:rsidRPr="00852553">
              <w:t>п/п</w:t>
            </w:r>
          </w:p>
        </w:tc>
        <w:tc>
          <w:tcPr>
            <w:tcW w:w="3624" w:type="dxa"/>
            <w:vMerge w:val="restart"/>
            <w:tcBorders>
              <w:top w:val="single" w:sz="4" w:space="0" w:color="000000"/>
              <w:left w:val="single" w:sz="4" w:space="0" w:color="000000"/>
              <w:bottom w:val="single" w:sz="4" w:space="0" w:color="000000"/>
            </w:tcBorders>
            <w:vAlign w:val="center"/>
          </w:tcPr>
          <w:p w:rsidR="00FC4B05" w:rsidRPr="00852553" w:rsidRDefault="00FC4B05" w:rsidP="00261CDB">
            <w:pPr>
              <w:pStyle w:val="1"/>
              <w:numPr>
                <w:ilvl w:val="0"/>
                <w:numId w:val="2"/>
              </w:numPr>
              <w:snapToGrid w:val="0"/>
              <w:spacing w:before="0" w:after="0"/>
              <w:ind w:left="0" w:right="375" w:firstLine="0"/>
              <w:jc w:val="center"/>
              <w:rPr>
                <w:rFonts w:ascii="Times New Roman" w:hAnsi="Times New Roman" w:cs="Times New Roman"/>
                <w:b w:val="0"/>
                <w:sz w:val="24"/>
                <w:szCs w:val="24"/>
              </w:rPr>
            </w:pPr>
            <w:r w:rsidRPr="00852553">
              <w:rPr>
                <w:rFonts w:ascii="Times New Roman" w:hAnsi="Times New Roman" w:cs="Times New Roman"/>
                <w:b w:val="0"/>
                <w:sz w:val="24"/>
                <w:szCs w:val="24"/>
              </w:rPr>
              <w:t>Наименование</w:t>
            </w:r>
          </w:p>
          <w:p w:rsidR="00FC4B05" w:rsidRPr="00852553" w:rsidRDefault="00FC4B05" w:rsidP="00261CDB">
            <w:pPr>
              <w:pStyle w:val="1"/>
              <w:numPr>
                <w:ilvl w:val="0"/>
                <w:numId w:val="2"/>
              </w:numPr>
              <w:snapToGrid w:val="0"/>
              <w:spacing w:before="0" w:after="0"/>
              <w:ind w:left="0" w:right="375" w:firstLine="0"/>
              <w:jc w:val="center"/>
              <w:rPr>
                <w:rFonts w:ascii="Times New Roman" w:hAnsi="Times New Roman" w:cs="Times New Roman"/>
                <w:b w:val="0"/>
                <w:sz w:val="24"/>
                <w:szCs w:val="24"/>
              </w:rPr>
            </w:pPr>
            <w:r w:rsidRPr="00852553">
              <w:rPr>
                <w:rFonts w:ascii="Times New Roman" w:hAnsi="Times New Roman" w:cs="Times New Roman"/>
                <w:b w:val="0"/>
                <w:sz w:val="24"/>
                <w:szCs w:val="24"/>
              </w:rPr>
              <w:t>мероприятия</w:t>
            </w:r>
          </w:p>
        </w:tc>
        <w:tc>
          <w:tcPr>
            <w:tcW w:w="2181" w:type="dxa"/>
            <w:vMerge w:val="restart"/>
            <w:tcBorders>
              <w:top w:val="single" w:sz="4" w:space="0" w:color="000000"/>
              <w:left w:val="single" w:sz="4" w:space="0" w:color="000000"/>
              <w:bottom w:val="single" w:sz="4" w:space="0" w:color="000000"/>
            </w:tcBorders>
            <w:vAlign w:val="center"/>
          </w:tcPr>
          <w:p w:rsidR="00FC4B05" w:rsidRPr="00852553" w:rsidRDefault="00FC4B05" w:rsidP="00261CDB">
            <w:pPr>
              <w:pStyle w:val="1"/>
              <w:numPr>
                <w:ilvl w:val="0"/>
                <w:numId w:val="2"/>
              </w:numPr>
              <w:snapToGrid w:val="0"/>
              <w:spacing w:before="0" w:after="0"/>
              <w:ind w:left="0" w:right="375" w:firstLine="0"/>
              <w:jc w:val="center"/>
              <w:rPr>
                <w:rFonts w:ascii="Times New Roman" w:hAnsi="Times New Roman" w:cs="Times New Roman"/>
                <w:b w:val="0"/>
                <w:sz w:val="24"/>
                <w:szCs w:val="24"/>
              </w:rPr>
            </w:pPr>
            <w:r w:rsidRPr="00852553">
              <w:rPr>
                <w:rFonts w:ascii="Times New Roman" w:hAnsi="Times New Roman" w:cs="Times New Roman"/>
                <w:b w:val="0"/>
                <w:sz w:val="24"/>
                <w:szCs w:val="24"/>
              </w:rPr>
              <w:t>Исполнители</w:t>
            </w:r>
          </w:p>
        </w:tc>
        <w:tc>
          <w:tcPr>
            <w:tcW w:w="1199" w:type="dxa"/>
            <w:gridSpan w:val="2"/>
            <w:vMerge w:val="restart"/>
            <w:tcBorders>
              <w:top w:val="single" w:sz="4" w:space="0" w:color="000000"/>
              <w:left w:val="single" w:sz="4" w:space="0" w:color="000000"/>
              <w:bottom w:val="single" w:sz="4" w:space="0" w:color="000000"/>
            </w:tcBorders>
            <w:vAlign w:val="center"/>
          </w:tcPr>
          <w:p w:rsidR="00FC4B05" w:rsidRPr="00852553" w:rsidRDefault="00FC4B05" w:rsidP="00261CDB">
            <w:pPr>
              <w:pStyle w:val="1"/>
              <w:numPr>
                <w:ilvl w:val="0"/>
                <w:numId w:val="2"/>
              </w:numPr>
              <w:snapToGrid w:val="0"/>
              <w:spacing w:before="0" w:after="0"/>
              <w:ind w:left="0" w:right="375" w:firstLine="0"/>
              <w:jc w:val="center"/>
              <w:rPr>
                <w:rFonts w:ascii="Times New Roman" w:hAnsi="Times New Roman" w:cs="Times New Roman"/>
                <w:b w:val="0"/>
                <w:sz w:val="24"/>
                <w:szCs w:val="24"/>
              </w:rPr>
            </w:pPr>
            <w:r w:rsidRPr="00852553">
              <w:rPr>
                <w:rFonts w:ascii="Times New Roman" w:hAnsi="Times New Roman" w:cs="Times New Roman"/>
                <w:b w:val="0"/>
                <w:sz w:val="24"/>
                <w:szCs w:val="24"/>
              </w:rPr>
              <w:t>Сроки</w:t>
            </w:r>
          </w:p>
        </w:tc>
        <w:tc>
          <w:tcPr>
            <w:tcW w:w="7609" w:type="dxa"/>
            <w:gridSpan w:val="13"/>
            <w:tcBorders>
              <w:top w:val="single" w:sz="4" w:space="0" w:color="000000"/>
              <w:left w:val="single" w:sz="4" w:space="0" w:color="000000"/>
              <w:bottom w:val="single" w:sz="4" w:space="0" w:color="000000"/>
              <w:right w:val="single" w:sz="4" w:space="0" w:color="000000"/>
            </w:tcBorders>
            <w:vAlign w:val="center"/>
          </w:tcPr>
          <w:p w:rsidR="00FC4B05" w:rsidRPr="00852553" w:rsidRDefault="00FC4B05" w:rsidP="00261CDB">
            <w:pPr>
              <w:snapToGrid w:val="0"/>
              <w:jc w:val="center"/>
            </w:pPr>
            <w:r w:rsidRPr="00852553">
              <w:t>Объем финансирования</w:t>
            </w:r>
          </w:p>
          <w:p w:rsidR="00FC4B05" w:rsidRPr="00852553" w:rsidRDefault="00FC4B05" w:rsidP="00261CDB">
            <w:pPr>
              <w:snapToGrid w:val="0"/>
              <w:jc w:val="center"/>
            </w:pPr>
            <w:r w:rsidRPr="00852553">
              <w:t>(тыс. рублей)</w:t>
            </w:r>
          </w:p>
        </w:tc>
      </w:tr>
      <w:tr w:rsidR="00FC4B05" w:rsidRPr="00D6095E" w:rsidTr="00195527">
        <w:trPr>
          <w:gridAfter w:val="6"/>
          <w:wAfter w:w="5400" w:type="dxa"/>
          <w:cantSplit/>
        </w:trPr>
        <w:tc>
          <w:tcPr>
            <w:tcW w:w="1122" w:type="dxa"/>
            <w:gridSpan w:val="2"/>
            <w:vMerge/>
            <w:tcBorders>
              <w:top w:val="single" w:sz="4" w:space="0" w:color="000000"/>
              <w:left w:val="single" w:sz="4" w:space="0" w:color="000000"/>
              <w:bottom w:val="single" w:sz="4" w:space="0" w:color="000000"/>
            </w:tcBorders>
            <w:vAlign w:val="center"/>
          </w:tcPr>
          <w:p w:rsidR="00FC4B05" w:rsidRPr="00852553" w:rsidRDefault="00FC4B05" w:rsidP="00261CDB">
            <w:pPr>
              <w:snapToGrid w:val="0"/>
              <w:ind w:right="375"/>
            </w:pPr>
          </w:p>
        </w:tc>
        <w:tc>
          <w:tcPr>
            <w:tcW w:w="3624" w:type="dxa"/>
            <w:vMerge/>
            <w:tcBorders>
              <w:top w:val="single" w:sz="4" w:space="0" w:color="000000"/>
              <w:left w:val="single" w:sz="4" w:space="0" w:color="000000"/>
              <w:bottom w:val="single" w:sz="4" w:space="0" w:color="000000"/>
            </w:tcBorders>
            <w:vAlign w:val="center"/>
          </w:tcPr>
          <w:p w:rsidR="00FC4B05" w:rsidRPr="00852553" w:rsidRDefault="00FC4B05" w:rsidP="00261CDB">
            <w:pPr>
              <w:snapToGrid w:val="0"/>
              <w:ind w:right="375"/>
            </w:pPr>
          </w:p>
        </w:tc>
        <w:tc>
          <w:tcPr>
            <w:tcW w:w="2181" w:type="dxa"/>
            <w:vMerge/>
            <w:tcBorders>
              <w:top w:val="single" w:sz="4" w:space="0" w:color="000000"/>
              <w:left w:val="single" w:sz="4" w:space="0" w:color="000000"/>
              <w:bottom w:val="single" w:sz="4" w:space="0" w:color="000000"/>
            </w:tcBorders>
            <w:vAlign w:val="center"/>
          </w:tcPr>
          <w:p w:rsidR="00FC4B05" w:rsidRPr="00852553" w:rsidRDefault="00FC4B05" w:rsidP="00261CDB">
            <w:pPr>
              <w:snapToGrid w:val="0"/>
              <w:ind w:right="375"/>
            </w:pPr>
          </w:p>
        </w:tc>
        <w:tc>
          <w:tcPr>
            <w:tcW w:w="1199" w:type="dxa"/>
            <w:gridSpan w:val="2"/>
            <w:vMerge/>
            <w:tcBorders>
              <w:top w:val="single" w:sz="4" w:space="0" w:color="000000"/>
              <w:left w:val="single" w:sz="4" w:space="0" w:color="000000"/>
              <w:bottom w:val="single" w:sz="4" w:space="0" w:color="000000"/>
            </w:tcBorders>
            <w:vAlign w:val="center"/>
          </w:tcPr>
          <w:p w:rsidR="00FC4B05" w:rsidRPr="00852553" w:rsidRDefault="00FC4B05" w:rsidP="00261CDB">
            <w:pPr>
              <w:snapToGrid w:val="0"/>
              <w:ind w:right="375"/>
              <w:jc w:val="center"/>
            </w:pPr>
          </w:p>
        </w:tc>
        <w:tc>
          <w:tcPr>
            <w:tcW w:w="1342" w:type="dxa"/>
            <w:gridSpan w:val="3"/>
            <w:tcBorders>
              <w:top w:val="single" w:sz="4" w:space="0" w:color="000000"/>
              <w:left w:val="single" w:sz="4" w:space="0" w:color="000000"/>
              <w:bottom w:val="single" w:sz="4" w:space="0" w:color="000000"/>
              <w:right w:val="single" w:sz="4" w:space="0" w:color="000000"/>
            </w:tcBorders>
            <w:vAlign w:val="center"/>
          </w:tcPr>
          <w:p w:rsidR="00FC4B05" w:rsidRPr="00852553" w:rsidRDefault="00FC4B05" w:rsidP="00261CDB">
            <w:pPr>
              <w:snapToGrid w:val="0"/>
              <w:ind w:right="375"/>
              <w:jc w:val="center"/>
            </w:pPr>
            <w:r w:rsidRPr="00852553">
              <w:t>2018</w:t>
            </w:r>
          </w:p>
        </w:tc>
        <w:tc>
          <w:tcPr>
            <w:tcW w:w="1360" w:type="dxa"/>
            <w:gridSpan w:val="3"/>
            <w:tcBorders>
              <w:top w:val="single" w:sz="4" w:space="0" w:color="000000"/>
              <w:left w:val="single" w:sz="4" w:space="0" w:color="000000"/>
              <w:bottom w:val="single" w:sz="4" w:space="0" w:color="000000"/>
              <w:right w:val="single" w:sz="4" w:space="0" w:color="000000"/>
            </w:tcBorders>
            <w:vAlign w:val="center"/>
          </w:tcPr>
          <w:p w:rsidR="00FC4B05" w:rsidRPr="000976D5" w:rsidRDefault="00FC4B05" w:rsidP="00261CDB">
            <w:pPr>
              <w:snapToGrid w:val="0"/>
              <w:ind w:right="375"/>
              <w:jc w:val="center"/>
            </w:pPr>
            <w:r w:rsidRPr="000976D5">
              <w:t>2019</w:t>
            </w:r>
          </w:p>
        </w:tc>
        <w:tc>
          <w:tcPr>
            <w:tcW w:w="1342" w:type="dxa"/>
            <w:gridSpan w:val="3"/>
            <w:tcBorders>
              <w:top w:val="single" w:sz="4" w:space="0" w:color="000000"/>
              <w:left w:val="single" w:sz="4" w:space="0" w:color="000000"/>
              <w:bottom w:val="single" w:sz="4" w:space="0" w:color="000000"/>
              <w:right w:val="single" w:sz="4" w:space="0" w:color="000000"/>
            </w:tcBorders>
            <w:vAlign w:val="center"/>
          </w:tcPr>
          <w:p w:rsidR="00FC4B05" w:rsidRPr="000976D5" w:rsidRDefault="00FC4B05" w:rsidP="00261CDB">
            <w:pPr>
              <w:snapToGrid w:val="0"/>
              <w:ind w:right="375"/>
              <w:jc w:val="center"/>
            </w:pPr>
            <w:r w:rsidRPr="000976D5">
              <w:t>2020</w:t>
            </w:r>
          </w:p>
        </w:tc>
        <w:tc>
          <w:tcPr>
            <w:tcW w:w="1342" w:type="dxa"/>
            <w:gridSpan w:val="2"/>
            <w:tcBorders>
              <w:top w:val="single" w:sz="4" w:space="0" w:color="000000"/>
              <w:left w:val="single" w:sz="4" w:space="0" w:color="000000"/>
              <w:bottom w:val="single" w:sz="4" w:space="0" w:color="000000"/>
              <w:right w:val="single" w:sz="4" w:space="0" w:color="000000"/>
            </w:tcBorders>
            <w:vAlign w:val="center"/>
          </w:tcPr>
          <w:p w:rsidR="00FC4B05" w:rsidRPr="000976D5" w:rsidRDefault="00FC4B05" w:rsidP="00261CDB">
            <w:pPr>
              <w:snapToGrid w:val="0"/>
              <w:ind w:right="375"/>
              <w:jc w:val="center"/>
            </w:pPr>
            <w:r w:rsidRPr="000976D5">
              <w:t>2021</w:t>
            </w:r>
          </w:p>
        </w:tc>
        <w:tc>
          <w:tcPr>
            <w:tcW w:w="2223" w:type="dxa"/>
            <w:gridSpan w:val="2"/>
            <w:tcBorders>
              <w:top w:val="single" w:sz="4" w:space="0" w:color="000000"/>
              <w:left w:val="single" w:sz="4" w:space="0" w:color="000000"/>
              <w:bottom w:val="single" w:sz="4" w:space="0" w:color="000000"/>
              <w:right w:val="single" w:sz="4" w:space="0" w:color="000000"/>
            </w:tcBorders>
            <w:vAlign w:val="center"/>
          </w:tcPr>
          <w:p w:rsidR="00FC4B05" w:rsidRPr="000976D5" w:rsidRDefault="00FC4B05" w:rsidP="00261CDB">
            <w:pPr>
              <w:snapToGrid w:val="0"/>
              <w:ind w:right="375"/>
              <w:jc w:val="center"/>
            </w:pPr>
            <w:r w:rsidRPr="000976D5">
              <w:t>2022</w:t>
            </w:r>
          </w:p>
        </w:tc>
      </w:tr>
      <w:tr w:rsidR="00FC4B05" w:rsidRPr="00D6095E" w:rsidTr="00195527">
        <w:trPr>
          <w:gridAfter w:val="6"/>
          <w:wAfter w:w="5400" w:type="dxa"/>
          <w:cantSplit/>
          <w:trHeight w:val="421"/>
        </w:trPr>
        <w:tc>
          <w:tcPr>
            <w:tcW w:w="15735" w:type="dxa"/>
            <w:gridSpan w:val="19"/>
            <w:tcBorders>
              <w:top w:val="single" w:sz="4" w:space="0" w:color="000000"/>
              <w:left w:val="single" w:sz="4" w:space="0" w:color="000000"/>
              <w:bottom w:val="single" w:sz="4" w:space="0" w:color="000000"/>
              <w:right w:val="single" w:sz="4" w:space="0" w:color="000000"/>
            </w:tcBorders>
          </w:tcPr>
          <w:p w:rsidR="00FC4B05" w:rsidRPr="00852553" w:rsidRDefault="00FC4B05" w:rsidP="00261CDB">
            <w:pPr>
              <w:spacing w:line="336" w:lineRule="atLeast"/>
              <w:jc w:val="center"/>
            </w:pPr>
            <w:r w:rsidRPr="00852553">
              <w:rPr>
                <w:bCs/>
              </w:rPr>
              <w:t>1.Основные мероприятия</w:t>
            </w:r>
          </w:p>
        </w:tc>
      </w:tr>
      <w:tr w:rsidR="00FC4B05" w:rsidRPr="002F5E4C" w:rsidTr="00195527">
        <w:trPr>
          <w:gridAfter w:val="6"/>
          <w:wAfter w:w="5400" w:type="dxa"/>
          <w:cantSplit/>
          <w:trHeight w:val="1411"/>
        </w:trPr>
        <w:tc>
          <w:tcPr>
            <w:tcW w:w="1080" w:type="dxa"/>
            <w:tcBorders>
              <w:top w:val="single" w:sz="4" w:space="0" w:color="000000"/>
              <w:left w:val="single" w:sz="4" w:space="0" w:color="000000"/>
              <w:bottom w:val="single" w:sz="4" w:space="0" w:color="000000"/>
            </w:tcBorders>
          </w:tcPr>
          <w:p w:rsidR="00FC4B05" w:rsidRPr="00852553" w:rsidRDefault="00FC4B05" w:rsidP="00261CDB">
            <w:r w:rsidRPr="00852553">
              <w:t>1.1</w:t>
            </w:r>
          </w:p>
        </w:tc>
        <w:tc>
          <w:tcPr>
            <w:tcW w:w="3666" w:type="dxa"/>
            <w:gridSpan w:val="2"/>
            <w:tcBorders>
              <w:top w:val="single" w:sz="4" w:space="0" w:color="000000"/>
              <w:left w:val="single" w:sz="4" w:space="0" w:color="000000"/>
              <w:bottom w:val="single" w:sz="4" w:space="0" w:color="000000"/>
            </w:tcBorders>
          </w:tcPr>
          <w:p w:rsidR="00FC4B05" w:rsidRPr="00852553" w:rsidRDefault="00FC4B05" w:rsidP="00261CDB">
            <w:pPr>
              <w:jc w:val="both"/>
              <w:rPr>
                <w:color w:val="000000"/>
              </w:rPr>
            </w:pPr>
            <w:r w:rsidRPr="00852553">
              <w:rPr>
                <w:color w:val="000000"/>
              </w:rPr>
              <w:t>Северные национальные игры (езда на оленьих нартах, верхом на оленях, фото с оленями)</w:t>
            </w:r>
          </w:p>
        </w:tc>
        <w:tc>
          <w:tcPr>
            <w:tcW w:w="2181" w:type="dxa"/>
            <w:tcBorders>
              <w:top w:val="single" w:sz="4" w:space="0" w:color="000000"/>
              <w:left w:val="single" w:sz="4" w:space="0" w:color="000000"/>
              <w:bottom w:val="single" w:sz="4" w:space="0" w:color="000000"/>
            </w:tcBorders>
            <w:vAlign w:val="center"/>
          </w:tcPr>
          <w:p w:rsidR="00FC4B05" w:rsidRPr="00852553" w:rsidRDefault="00FC4B05" w:rsidP="00261CDB">
            <w:pPr>
              <w:snapToGrid w:val="0"/>
              <w:ind w:right="375"/>
            </w:pPr>
            <w:r w:rsidRPr="00852553">
              <w:t>Учреждения культуры</w:t>
            </w:r>
          </w:p>
        </w:tc>
        <w:tc>
          <w:tcPr>
            <w:tcW w:w="1199" w:type="dxa"/>
            <w:gridSpan w:val="2"/>
            <w:tcBorders>
              <w:top w:val="single" w:sz="4" w:space="0" w:color="000000"/>
              <w:left w:val="single" w:sz="4" w:space="0" w:color="000000"/>
              <w:bottom w:val="single" w:sz="4" w:space="0" w:color="auto"/>
            </w:tcBorders>
            <w:vAlign w:val="center"/>
          </w:tcPr>
          <w:p w:rsidR="00FC4B05" w:rsidRPr="00852553" w:rsidRDefault="00852553" w:rsidP="00261CDB">
            <w:pPr>
              <w:snapToGrid w:val="0"/>
              <w:ind w:right="375"/>
              <w:jc w:val="center"/>
            </w:pPr>
            <w:r w:rsidRPr="00852553">
              <w:t>По от дельному плану</w:t>
            </w:r>
          </w:p>
        </w:tc>
        <w:tc>
          <w:tcPr>
            <w:tcW w:w="1342" w:type="dxa"/>
            <w:gridSpan w:val="3"/>
            <w:tcBorders>
              <w:top w:val="single" w:sz="4" w:space="0" w:color="000000"/>
              <w:left w:val="single" w:sz="4" w:space="0" w:color="000000"/>
              <w:bottom w:val="single" w:sz="4" w:space="0" w:color="auto"/>
              <w:right w:val="single" w:sz="4" w:space="0" w:color="000000"/>
            </w:tcBorders>
            <w:shd w:val="clear" w:color="auto" w:fill="auto"/>
            <w:vAlign w:val="center"/>
          </w:tcPr>
          <w:p w:rsidR="00FC4B05" w:rsidRPr="00852553" w:rsidRDefault="00FC4B05" w:rsidP="00261CDB">
            <w:pPr>
              <w:snapToGrid w:val="0"/>
              <w:ind w:right="375"/>
            </w:pPr>
            <w:r w:rsidRPr="00852553">
              <w:t>0,00</w:t>
            </w:r>
          </w:p>
        </w:tc>
        <w:tc>
          <w:tcPr>
            <w:tcW w:w="1360" w:type="dxa"/>
            <w:gridSpan w:val="3"/>
            <w:tcBorders>
              <w:top w:val="single" w:sz="4" w:space="0" w:color="000000"/>
              <w:left w:val="single" w:sz="4" w:space="0" w:color="000000"/>
              <w:bottom w:val="single" w:sz="4" w:space="0" w:color="auto"/>
              <w:right w:val="single" w:sz="4" w:space="0" w:color="000000"/>
            </w:tcBorders>
            <w:shd w:val="clear" w:color="auto" w:fill="auto"/>
            <w:vAlign w:val="center"/>
          </w:tcPr>
          <w:p w:rsidR="00FC4B05" w:rsidRPr="002F5E4C" w:rsidRDefault="00FC4B05" w:rsidP="00261CDB">
            <w:pPr>
              <w:snapToGrid w:val="0"/>
              <w:ind w:right="375"/>
              <w:jc w:val="center"/>
            </w:pPr>
            <w:r w:rsidRPr="002F5E4C">
              <w:t>5,00</w:t>
            </w:r>
          </w:p>
        </w:tc>
        <w:tc>
          <w:tcPr>
            <w:tcW w:w="1342" w:type="dxa"/>
            <w:gridSpan w:val="3"/>
            <w:tcBorders>
              <w:top w:val="single" w:sz="4" w:space="0" w:color="000000"/>
              <w:left w:val="single" w:sz="4" w:space="0" w:color="000000"/>
              <w:bottom w:val="single" w:sz="4" w:space="0" w:color="auto"/>
              <w:right w:val="single" w:sz="4" w:space="0" w:color="000000"/>
            </w:tcBorders>
            <w:shd w:val="clear" w:color="auto" w:fill="auto"/>
            <w:vAlign w:val="center"/>
          </w:tcPr>
          <w:p w:rsidR="00FC4B05" w:rsidRPr="002F5E4C" w:rsidRDefault="00FC4B05" w:rsidP="00261CDB">
            <w:pPr>
              <w:snapToGrid w:val="0"/>
              <w:ind w:right="375"/>
            </w:pPr>
            <w:r w:rsidRPr="002F5E4C">
              <w:t>5,00</w:t>
            </w:r>
          </w:p>
        </w:tc>
        <w:tc>
          <w:tcPr>
            <w:tcW w:w="1342"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rsidR="00FC4B05" w:rsidRPr="002F5E4C" w:rsidRDefault="00FC4B05" w:rsidP="00261CDB">
            <w:pPr>
              <w:snapToGrid w:val="0"/>
              <w:ind w:right="375"/>
            </w:pPr>
            <w:r w:rsidRPr="002F5E4C">
              <w:t>5,00</w:t>
            </w:r>
          </w:p>
        </w:tc>
        <w:tc>
          <w:tcPr>
            <w:tcW w:w="2223"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rsidR="00FC4B05" w:rsidRPr="002F5E4C" w:rsidRDefault="00FC4B05" w:rsidP="00261CDB">
            <w:pPr>
              <w:snapToGrid w:val="0"/>
              <w:ind w:right="375"/>
              <w:jc w:val="center"/>
            </w:pPr>
            <w:r w:rsidRPr="002F5E4C">
              <w:t>5,00</w:t>
            </w:r>
          </w:p>
        </w:tc>
      </w:tr>
      <w:tr w:rsidR="00FC4B05" w:rsidRPr="002F5E4C" w:rsidTr="00195527">
        <w:trPr>
          <w:gridAfter w:val="6"/>
          <w:wAfter w:w="5400" w:type="dxa"/>
          <w:cantSplit/>
          <w:trHeight w:val="1411"/>
        </w:trPr>
        <w:tc>
          <w:tcPr>
            <w:tcW w:w="1080" w:type="dxa"/>
            <w:tcBorders>
              <w:top w:val="single" w:sz="4" w:space="0" w:color="000000"/>
              <w:left w:val="single" w:sz="4" w:space="0" w:color="000000"/>
              <w:bottom w:val="single" w:sz="4" w:space="0" w:color="000000"/>
            </w:tcBorders>
          </w:tcPr>
          <w:p w:rsidR="00FC4B05" w:rsidRPr="002F5E4C" w:rsidRDefault="00FC4B05" w:rsidP="00261CDB">
            <w:pPr>
              <w:snapToGrid w:val="0"/>
              <w:ind w:right="375"/>
            </w:pPr>
            <w:r w:rsidRPr="002F5E4C">
              <w:t>1.2</w:t>
            </w:r>
          </w:p>
        </w:tc>
        <w:tc>
          <w:tcPr>
            <w:tcW w:w="3666" w:type="dxa"/>
            <w:gridSpan w:val="2"/>
            <w:tcBorders>
              <w:top w:val="single" w:sz="4" w:space="0" w:color="000000"/>
              <w:left w:val="single" w:sz="4" w:space="0" w:color="000000"/>
              <w:bottom w:val="single" w:sz="4" w:space="0" w:color="000000"/>
            </w:tcBorders>
          </w:tcPr>
          <w:p w:rsidR="00FC4B05" w:rsidRPr="002F5E4C" w:rsidRDefault="00FC4B05" w:rsidP="00261CDB">
            <w:pPr>
              <w:jc w:val="both"/>
              <w:rPr>
                <w:color w:val="000000"/>
              </w:rPr>
            </w:pPr>
            <w:r w:rsidRPr="002F5E4C">
              <w:rPr>
                <w:color w:val="000000"/>
              </w:rPr>
              <w:t>Фотовыставка «Таежный народ – эвенки»</w:t>
            </w:r>
          </w:p>
        </w:tc>
        <w:tc>
          <w:tcPr>
            <w:tcW w:w="2181" w:type="dxa"/>
            <w:tcBorders>
              <w:top w:val="single" w:sz="4" w:space="0" w:color="000000"/>
              <w:left w:val="single" w:sz="4" w:space="0" w:color="000000"/>
              <w:bottom w:val="single" w:sz="4" w:space="0" w:color="000000"/>
            </w:tcBorders>
            <w:vAlign w:val="center"/>
          </w:tcPr>
          <w:p w:rsidR="00FC4B05" w:rsidRPr="002F5E4C" w:rsidRDefault="00FC4B05" w:rsidP="00261CDB">
            <w:r w:rsidRPr="002F5E4C">
              <w:t>Учреждения культуры</w:t>
            </w:r>
          </w:p>
          <w:p w:rsidR="00FC4B05" w:rsidRPr="002F5E4C" w:rsidRDefault="00FC4B05" w:rsidP="00261CDB"/>
        </w:tc>
        <w:tc>
          <w:tcPr>
            <w:tcW w:w="1199" w:type="dxa"/>
            <w:gridSpan w:val="2"/>
            <w:tcBorders>
              <w:top w:val="single" w:sz="4" w:space="0" w:color="000000"/>
              <w:left w:val="single" w:sz="4" w:space="0" w:color="000000"/>
              <w:bottom w:val="single" w:sz="4" w:space="0" w:color="auto"/>
            </w:tcBorders>
            <w:vAlign w:val="center"/>
          </w:tcPr>
          <w:p w:rsidR="00FC4B05" w:rsidRPr="002F5E4C" w:rsidRDefault="00FC4B05" w:rsidP="00261CDB">
            <w:pPr>
              <w:snapToGrid w:val="0"/>
              <w:ind w:right="375"/>
              <w:jc w:val="center"/>
            </w:pPr>
            <w:r w:rsidRPr="002F5E4C">
              <w:t>В течение года</w:t>
            </w:r>
          </w:p>
        </w:tc>
        <w:tc>
          <w:tcPr>
            <w:tcW w:w="1342" w:type="dxa"/>
            <w:gridSpan w:val="3"/>
            <w:tcBorders>
              <w:left w:val="single" w:sz="4" w:space="0" w:color="000000"/>
              <w:bottom w:val="single" w:sz="4" w:space="0" w:color="auto"/>
              <w:right w:val="single" w:sz="4" w:space="0" w:color="000000"/>
            </w:tcBorders>
            <w:shd w:val="clear" w:color="auto" w:fill="auto"/>
            <w:vAlign w:val="center"/>
          </w:tcPr>
          <w:p w:rsidR="00FC4B05" w:rsidRPr="002F5E4C" w:rsidRDefault="00FC4B05" w:rsidP="00261CDB">
            <w:pPr>
              <w:snapToGrid w:val="0"/>
              <w:ind w:right="375"/>
              <w:jc w:val="center"/>
            </w:pPr>
          </w:p>
        </w:tc>
        <w:tc>
          <w:tcPr>
            <w:tcW w:w="1360" w:type="dxa"/>
            <w:gridSpan w:val="3"/>
            <w:tcBorders>
              <w:left w:val="single" w:sz="4" w:space="0" w:color="000000"/>
              <w:bottom w:val="single" w:sz="4" w:space="0" w:color="auto"/>
              <w:right w:val="single" w:sz="4" w:space="0" w:color="000000"/>
            </w:tcBorders>
            <w:shd w:val="clear" w:color="auto" w:fill="auto"/>
            <w:vAlign w:val="center"/>
          </w:tcPr>
          <w:p w:rsidR="00FC4B05" w:rsidRPr="002F5E4C" w:rsidRDefault="00FC4B05" w:rsidP="00261CDB">
            <w:pPr>
              <w:snapToGrid w:val="0"/>
              <w:ind w:right="375"/>
              <w:jc w:val="center"/>
            </w:pPr>
            <w:r w:rsidRPr="002F5E4C">
              <w:t>5,00</w:t>
            </w:r>
          </w:p>
        </w:tc>
        <w:tc>
          <w:tcPr>
            <w:tcW w:w="1342" w:type="dxa"/>
            <w:gridSpan w:val="3"/>
            <w:tcBorders>
              <w:left w:val="single" w:sz="4" w:space="0" w:color="000000"/>
              <w:bottom w:val="single" w:sz="4" w:space="0" w:color="auto"/>
              <w:right w:val="single" w:sz="4" w:space="0" w:color="000000"/>
            </w:tcBorders>
            <w:shd w:val="clear" w:color="auto" w:fill="auto"/>
            <w:vAlign w:val="center"/>
          </w:tcPr>
          <w:p w:rsidR="00FC4B05" w:rsidRPr="002F5E4C" w:rsidRDefault="00852553" w:rsidP="00261CDB">
            <w:pPr>
              <w:snapToGrid w:val="0"/>
              <w:ind w:right="375"/>
            </w:pPr>
            <w:r>
              <w:t>5.0</w:t>
            </w:r>
          </w:p>
        </w:tc>
        <w:tc>
          <w:tcPr>
            <w:tcW w:w="1342" w:type="dxa"/>
            <w:gridSpan w:val="2"/>
            <w:tcBorders>
              <w:left w:val="single" w:sz="4" w:space="0" w:color="000000"/>
              <w:bottom w:val="single" w:sz="4" w:space="0" w:color="auto"/>
              <w:right w:val="single" w:sz="4" w:space="0" w:color="000000"/>
            </w:tcBorders>
            <w:shd w:val="clear" w:color="auto" w:fill="auto"/>
            <w:vAlign w:val="center"/>
          </w:tcPr>
          <w:p w:rsidR="00FC4B05" w:rsidRPr="002F5E4C" w:rsidRDefault="00FC4B05" w:rsidP="00261CDB">
            <w:pPr>
              <w:snapToGrid w:val="0"/>
              <w:ind w:right="375"/>
            </w:pPr>
            <w:r w:rsidRPr="002F5E4C">
              <w:t>5,00</w:t>
            </w:r>
          </w:p>
        </w:tc>
        <w:tc>
          <w:tcPr>
            <w:tcW w:w="2223" w:type="dxa"/>
            <w:gridSpan w:val="2"/>
            <w:tcBorders>
              <w:left w:val="single" w:sz="4" w:space="0" w:color="000000"/>
              <w:bottom w:val="single" w:sz="4" w:space="0" w:color="auto"/>
              <w:right w:val="single" w:sz="4" w:space="0" w:color="000000"/>
            </w:tcBorders>
            <w:shd w:val="clear" w:color="auto" w:fill="auto"/>
            <w:vAlign w:val="center"/>
          </w:tcPr>
          <w:p w:rsidR="00FC4B05" w:rsidRPr="002F5E4C" w:rsidRDefault="00852553" w:rsidP="00261CDB">
            <w:pPr>
              <w:snapToGrid w:val="0"/>
              <w:ind w:right="375"/>
              <w:jc w:val="center"/>
            </w:pPr>
            <w:r>
              <w:t>5,0</w:t>
            </w:r>
          </w:p>
        </w:tc>
      </w:tr>
      <w:tr w:rsidR="00FC4B05" w:rsidRPr="002F5E4C" w:rsidTr="00195527">
        <w:trPr>
          <w:gridAfter w:val="6"/>
          <w:wAfter w:w="5400" w:type="dxa"/>
          <w:cantSplit/>
          <w:trHeight w:val="1457"/>
        </w:trPr>
        <w:tc>
          <w:tcPr>
            <w:tcW w:w="1080" w:type="dxa"/>
            <w:tcBorders>
              <w:top w:val="single" w:sz="4" w:space="0" w:color="000000"/>
              <w:left w:val="single" w:sz="4" w:space="0" w:color="000000"/>
            </w:tcBorders>
          </w:tcPr>
          <w:p w:rsidR="00FC4B05" w:rsidRPr="002F5E4C" w:rsidRDefault="00FC4B05" w:rsidP="00261CDB">
            <w:pPr>
              <w:snapToGrid w:val="0"/>
              <w:ind w:right="375"/>
            </w:pPr>
            <w:r w:rsidRPr="002F5E4C">
              <w:t>1.3</w:t>
            </w:r>
          </w:p>
        </w:tc>
        <w:tc>
          <w:tcPr>
            <w:tcW w:w="3666" w:type="dxa"/>
            <w:gridSpan w:val="2"/>
            <w:tcBorders>
              <w:top w:val="single" w:sz="4" w:space="0" w:color="000000"/>
              <w:left w:val="single" w:sz="4" w:space="0" w:color="000000"/>
            </w:tcBorders>
          </w:tcPr>
          <w:p w:rsidR="00FC4B05" w:rsidRPr="002F5E4C" w:rsidRDefault="00FC4B05" w:rsidP="00261CDB">
            <w:pPr>
              <w:pStyle w:val="a5"/>
            </w:pPr>
            <w:r w:rsidRPr="002F5E4C">
              <w:t>Конкурс «Кухни народов мира», «Изделия народов мира» в рамках проведения праздника «Золотая осень»</w:t>
            </w:r>
          </w:p>
        </w:tc>
        <w:tc>
          <w:tcPr>
            <w:tcW w:w="2181" w:type="dxa"/>
            <w:tcBorders>
              <w:top w:val="single" w:sz="4" w:space="0" w:color="000000"/>
              <w:left w:val="single" w:sz="4" w:space="0" w:color="000000"/>
            </w:tcBorders>
          </w:tcPr>
          <w:p w:rsidR="00FC4B05" w:rsidRPr="00195527" w:rsidRDefault="00FC4B05" w:rsidP="00195527">
            <w:pPr>
              <w:pStyle w:val="western"/>
              <w:spacing w:after="0" w:line="240" w:lineRule="auto"/>
              <w:ind w:left="108"/>
              <w:jc w:val="both"/>
              <w:rPr>
                <w:rFonts w:ascii="Times New Roman" w:hAnsi="Times New Roman" w:cs="Times New Roman"/>
                <w:sz w:val="24"/>
                <w:szCs w:val="24"/>
              </w:rPr>
            </w:pPr>
          </w:p>
          <w:p w:rsidR="00FC4B05" w:rsidRPr="00195527" w:rsidRDefault="00FC4B05" w:rsidP="00195527">
            <w:pPr>
              <w:pStyle w:val="western"/>
              <w:spacing w:after="0" w:line="240" w:lineRule="auto"/>
              <w:ind w:left="108"/>
              <w:jc w:val="both"/>
              <w:rPr>
                <w:rFonts w:ascii="Times New Roman" w:hAnsi="Times New Roman" w:cs="Times New Roman"/>
                <w:sz w:val="24"/>
                <w:szCs w:val="24"/>
              </w:rPr>
            </w:pPr>
            <w:r w:rsidRPr="00195527">
              <w:rPr>
                <w:rFonts w:ascii="Times New Roman" w:hAnsi="Times New Roman" w:cs="Times New Roman"/>
                <w:sz w:val="24"/>
                <w:szCs w:val="24"/>
              </w:rPr>
              <w:t>образовательные учреждения</w:t>
            </w:r>
          </w:p>
        </w:tc>
        <w:tc>
          <w:tcPr>
            <w:tcW w:w="1199" w:type="dxa"/>
            <w:gridSpan w:val="2"/>
            <w:tcBorders>
              <w:top w:val="single" w:sz="4" w:space="0" w:color="000000"/>
              <w:left w:val="single" w:sz="4" w:space="0" w:color="000000"/>
            </w:tcBorders>
            <w:vAlign w:val="center"/>
          </w:tcPr>
          <w:p w:rsidR="00FC4B05" w:rsidRPr="002F5E4C" w:rsidRDefault="00FC4B05" w:rsidP="00261CDB">
            <w:pPr>
              <w:snapToGrid w:val="0"/>
              <w:ind w:right="375"/>
              <w:jc w:val="center"/>
            </w:pPr>
            <w:r w:rsidRPr="002F5E4C">
              <w:t>Сентябрь</w:t>
            </w:r>
          </w:p>
        </w:tc>
        <w:tc>
          <w:tcPr>
            <w:tcW w:w="1342" w:type="dxa"/>
            <w:gridSpan w:val="3"/>
            <w:tcBorders>
              <w:top w:val="single" w:sz="4" w:space="0" w:color="auto"/>
              <w:left w:val="single" w:sz="4" w:space="0" w:color="000000"/>
              <w:bottom w:val="single" w:sz="4" w:space="0" w:color="auto"/>
              <w:right w:val="single" w:sz="4" w:space="0" w:color="000000"/>
            </w:tcBorders>
            <w:shd w:val="clear" w:color="auto" w:fill="auto"/>
            <w:vAlign w:val="center"/>
          </w:tcPr>
          <w:p w:rsidR="00FC4B05" w:rsidRPr="002F5E4C" w:rsidRDefault="00FC4B05" w:rsidP="00261CDB">
            <w:pPr>
              <w:snapToGrid w:val="0"/>
              <w:ind w:right="375"/>
              <w:jc w:val="center"/>
            </w:pPr>
          </w:p>
        </w:tc>
        <w:tc>
          <w:tcPr>
            <w:tcW w:w="1360" w:type="dxa"/>
            <w:gridSpan w:val="3"/>
            <w:tcBorders>
              <w:top w:val="single" w:sz="4" w:space="0" w:color="auto"/>
              <w:left w:val="single" w:sz="4" w:space="0" w:color="000000"/>
              <w:bottom w:val="single" w:sz="4" w:space="0" w:color="auto"/>
              <w:right w:val="single" w:sz="4" w:space="0" w:color="000000"/>
            </w:tcBorders>
            <w:shd w:val="clear" w:color="auto" w:fill="auto"/>
            <w:vAlign w:val="center"/>
          </w:tcPr>
          <w:p w:rsidR="00FC4B05" w:rsidRPr="002F5E4C" w:rsidRDefault="00852553" w:rsidP="00261CDB">
            <w:pPr>
              <w:snapToGrid w:val="0"/>
              <w:ind w:right="375"/>
              <w:jc w:val="center"/>
            </w:pPr>
            <w:r>
              <w:t>5,0</w:t>
            </w:r>
          </w:p>
        </w:tc>
        <w:tc>
          <w:tcPr>
            <w:tcW w:w="1342" w:type="dxa"/>
            <w:gridSpan w:val="3"/>
            <w:tcBorders>
              <w:top w:val="single" w:sz="4" w:space="0" w:color="auto"/>
              <w:left w:val="single" w:sz="4" w:space="0" w:color="000000"/>
              <w:bottom w:val="single" w:sz="4" w:space="0" w:color="auto"/>
              <w:right w:val="single" w:sz="4" w:space="0" w:color="000000"/>
            </w:tcBorders>
            <w:shd w:val="clear" w:color="auto" w:fill="auto"/>
            <w:vAlign w:val="center"/>
          </w:tcPr>
          <w:p w:rsidR="00FC4B05" w:rsidRPr="002F5E4C" w:rsidRDefault="00FC4B05" w:rsidP="00261CDB">
            <w:pPr>
              <w:snapToGrid w:val="0"/>
              <w:ind w:right="375"/>
              <w:jc w:val="center"/>
            </w:pPr>
            <w:r w:rsidRPr="002F5E4C">
              <w:t>5,00</w:t>
            </w:r>
          </w:p>
        </w:tc>
        <w:tc>
          <w:tcPr>
            <w:tcW w:w="1342" w:type="dxa"/>
            <w:gridSpan w:val="2"/>
            <w:tcBorders>
              <w:top w:val="single" w:sz="4" w:space="0" w:color="auto"/>
              <w:left w:val="single" w:sz="4" w:space="0" w:color="000000"/>
              <w:bottom w:val="single" w:sz="4" w:space="0" w:color="auto"/>
              <w:right w:val="single" w:sz="4" w:space="0" w:color="000000"/>
            </w:tcBorders>
            <w:shd w:val="clear" w:color="auto" w:fill="auto"/>
            <w:vAlign w:val="center"/>
          </w:tcPr>
          <w:p w:rsidR="00FC4B05" w:rsidRPr="002F5E4C" w:rsidRDefault="00852553" w:rsidP="00261CDB">
            <w:pPr>
              <w:snapToGrid w:val="0"/>
              <w:ind w:right="375"/>
              <w:jc w:val="center"/>
            </w:pPr>
            <w:r>
              <w:t>5,0</w:t>
            </w:r>
          </w:p>
        </w:tc>
        <w:tc>
          <w:tcPr>
            <w:tcW w:w="2223" w:type="dxa"/>
            <w:gridSpan w:val="2"/>
            <w:tcBorders>
              <w:top w:val="single" w:sz="4" w:space="0" w:color="auto"/>
              <w:left w:val="single" w:sz="4" w:space="0" w:color="000000"/>
              <w:bottom w:val="single" w:sz="4" w:space="0" w:color="auto"/>
              <w:right w:val="single" w:sz="4" w:space="0" w:color="000000"/>
            </w:tcBorders>
            <w:shd w:val="clear" w:color="auto" w:fill="auto"/>
            <w:vAlign w:val="center"/>
          </w:tcPr>
          <w:p w:rsidR="00FC4B05" w:rsidRPr="002F5E4C" w:rsidRDefault="00FC4B05" w:rsidP="00261CDB">
            <w:pPr>
              <w:snapToGrid w:val="0"/>
              <w:ind w:right="375"/>
              <w:jc w:val="center"/>
            </w:pPr>
            <w:r w:rsidRPr="002F5E4C">
              <w:t>5,00</w:t>
            </w:r>
          </w:p>
        </w:tc>
      </w:tr>
      <w:tr w:rsidR="00FC4B05" w:rsidRPr="002F5E4C" w:rsidTr="00195527">
        <w:trPr>
          <w:gridAfter w:val="6"/>
          <w:wAfter w:w="5400" w:type="dxa"/>
          <w:cantSplit/>
          <w:trHeight w:val="1411"/>
        </w:trPr>
        <w:tc>
          <w:tcPr>
            <w:tcW w:w="1080" w:type="dxa"/>
            <w:tcBorders>
              <w:top w:val="single" w:sz="4" w:space="0" w:color="000000"/>
              <w:left w:val="single" w:sz="4" w:space="0" w:color="000000"/>
              <w:bottom w:val="single" w:sz="4" w:space="0" w:color="000000"/>
            </w:tcBorders>
          </w:tcPr>
          <w:p w:rsidR="00FC4B05" w:rsidRPr="002F5E4C" w:rsidRDefault="00FC4B05" w:rsidP="00261CDB">
            <w:pPr>
              <w:tabs>
                <w:tab w:val="left" w:pos="207"/>
              </w:tabs>
              <w:snapToGrid w:val="0"/>
              <w:ind w:right="375"/>
            </w:pPr>
            <w:r w:rsidRPr="002F5E4C">
              <w:t>1.4</w:t>
            </w:r>
          </w:p>
        </w:tc>
        <w:tc>
          <w:tcPr>
            <w:tcW w:w="3666" w:type="dxa"/>
            <w:gridSpan w:val="2"/>
            <w:tcBorders>
              <w:top w:val="single" w:sz="4" w:space="0" w:color="000000"/>
              <w:left w:val="single" w:sz="4" w:space="0" w:color="000000"/>
              <w:bottom w:val="single" w:sz="4" w:space="0" w:color="000000"/>
            </w:tcBorders>
          </w:tcPr>
          <w:p w:rsidR="00FC4B05" w:rsidRPr="002F5E4C" w:rsidRDefault="00FC4B05" w:rsidP="00261CDB">
            <w:pPr>
              <w:pStyle w:val="a5"/>
            </w:pPr>
            <w:r w:rsidRPr="002F5E4C">
              <w:t>Участие казаков в митинге в честь Дня Победы в Великой Отечественной войне</w:t>
            </w:r>
          </w:p>
        </w:tc>
        <w:tc>
          <w:tcPr>
            <w:tcW w:w="2181" w:type="dxa"/>
            <w:tcBorders>
              <w:top w:val="single" w:sz="4" w:space="0" w:color="000000"/>
              <w:left w:val="single" w:sz="4" w:space="0" w:color="000000"/>
              <w:bottom w:val="single" w:sz="4" w:space="0" w:color="000000"/>
            </w:tcBorders>
          </w:tcPr>
          <w:p w:rsidR="00FC4B05" w:rsidRPr="00195527" w:rsidRDefault="00FC4B05" w:rsidP="00195527">
            <w:pPr>
              <w:pStyle w:val="western"/>
              <w:spacing w:after="0" w:line="240" w:lineRule="auto"/>
              <w:ind w:left="108"/>
              <w:jc w:val="both"/>
              <w:rPr>
                <w:rFonts w:ascii="Times New Roman" w:hAnsi="Times New Roman" w:cs="Times New Roman"/>
              </w:rPr>
            </w:pPr>
            <w:r w:rsidRPr="00195527">
              <w:rPr>
                <w:rFonts w:ascii="Times New Roman" w:hAnsi="Times New Roman" w:cs="Times New Roman"/>
                <w:sz w:val="24"/>
                <w:szCs w:val="24"/>
              </w:rPr>
              <w:t>образовательные учреждения</w:t>
            </w:r>
          </w:p>
        </w:tc>
        <w:tc>
          <w:tcPr>
            <w:tcW w:w="1199" w:type="dxa"/>
            <w:gridSpan w:val="2"/>
            <w:tcBorders>
              <w:top w:val="single" w:sz="4" w:space="0" w:color="000000"/>
              <w:left w:val="single" w:sz="4" w:space="0" w:color="000000"/>
              <w:bottom w:val="single" w:sz="4" w:space="0" w:color="000000"/>
            </w:tcBorders>
            <w:vAlign w:val="center"/>
          </w:tcPr>
          <w:p w:rsidR="00FC4B05" w:rsidRPr="002F5E4C" w:rsidRDefault="00FC4B05" w:rsidP="00261CDB">
            <w:pPr>
              <w:snapToGrid w:val="0"/>
              <w:ind w:right="375"/>
              <w:jc w:val="center"/>
            </w:pPr>
            <w:r w:rsidRPr="002F5E4C">
              <w:t>В течение учебного года</w:t>
            </w:r>
          </w:p>
        </w:tc>
        <w:tc>
          <w:tcPr>
            <w:tcW w:w="1342" w:type="dxa"/>
            <w:gridSpan w:val="3"/>
            <w:tcBorders>
              <w:top w:val="single" w:sz="4" w:space="0" w:color="auto"/>
              <w:left w:val="single" w:sz="4" w:space="0" w:color="000000"/>
              <w:bottom w:val="single" w:sz="4" w:space="0" w:color="000000"/>
              <w:right w:val="single" w:sz="4" w:space="0" w:color="000000"/>
            </w:tcBorders>
            <w:shd w:val="clear" w:color="auto" w:fill="auto"/>
            <w:vAlign w:val="center"/>
          </w:tcPr>
          <w:p w:rsidR="00FC4B05" w:rsidRPr="002F5E4C" w:rsidRDefault="00FC4B05" w:rsidP="00261CDB">
            <w:pPr>
              <w:snapToGrid w:val="0"/>
              <w:ind w:right="375"/>
              <w:jc w:val="center"/>
            </w:pPr>
          </w:p>
        </w:tc>
        <w:tc>
          <w:tcPr>
            <w:tcW w:w="1360" w:type="dxa"/>
            <w:gridSpan w:val="3"/>
            <w:tcBorders>
              <w:top w:val="single" w:sz="4" w:space="0" w:color="auto"/>
              <w:left w:val="single" w:sz="4" w:space="0" w:color="000000"/>
              <w:bottom w:val="single" w:sz="4" w:space="0" w:color="000000"/>
              <w:right w:val="single" w:sz="4" w:space="0" w:color="000000"/>
            </w:tcBorders>
            <w:shd w:val="clear" w:color="auto" w:fill="auto"/>
            <w:vAlign w:val="center"/>
          </w:tcPr>
          <w:p w:rsidR="00FC4B05" w:rsidRPr="002F5E4C" w:rsidRDefault="00FC4B05" w:rsidP="00261CDB">
            <w:pPr>
              <w:snapToGrid w:val="0"/>
              <w:ind w:right="375"/>
              <w:jc w:val="center"/>
            </w:pPr>
          </w:p>
        </w:tc>
        <w:tc>
          <w:tcPr>
            <w:tcW w:w="1342" w:type="dxa"/>
            <w:gridSpan w:val="3"/>
            <w:tcBorders>
              <w:top w:val="single" w:sz="4" w:space="0" w:color="auto"/>
              <w:left w:val="single" w:sz="4" w:space="0" w:color="000000"/>
              <w:bottom w:val="single" w:sz="4" w:space="0" w:color="000000"/>
              <w:right w:val="single" w:sz="4" w:space="0" w:color="000000"/>
            </w:tcBorders>
            <w:shd w:val="clear" w:color="auto" w:fill="auto"/>
            <w:vAlign w:val="center"/>
          </w:tcPr>
          <w:p w:rsidR="00FC4B05" w:rsidRPr="002F5E4C" w:rsidRDefault="00FC4B05" w:rsidP="00261CDB">
            <w:pPr>
              <w:snapToGrid w:val="0"/>
              <w:ind w:right="375"/>
              <w:jc w:val="center"/>
            </w:pPr>
          </w:p>
        </w:tc>
        <w:tc>
          <w:tcPr>
            <w:tcW w:w="1342" w:type="dxa"/>
            <w:gridSpan w:val="2"/>
            <w:tcBorders>
              <w:top w:val="single" w:sz="4" w:space="0" w:color="auto"/>
              <w:left w:val="single" w:sz="4" w:space="0" w:color="000000"/>
              <w:bottom w:val="single" w:sz="4" w:space="0" w:color="000000"/>
              <w:right w:val="single" w:sz="4" w:space="0" w:color="000000"/>
            </w:tcBorders>
            <w:shd w:val="clear" w:color="auto" w:fill="auto"/>
            <w:vAlign w:val="center"/>
          </w:tcPr>
          <w:p w:rsidR="00FC4B05" w:rsidRPr="002F5E4C" w:rsidRDefault="00FC4B05" w:rsidP="00261CDB">
            <w:pPr>
              <w:snapToGrid w:val="0"/>
              <w:ind w:right="375"/>
              <w:jc w:val="center"/>
            </w:pPr>
          </w:p>
        </w:tc>
        <w:tc>
          <w:tcPr>
            <w:tcW w:w="2223" w:type="dxa"/>
            <w:gridSpan w:val="2"/>
            <w:tcBorders>
              <w:top w:val="single" w:sz="4" w:space="0" w:color="auto"/>
              <w:left w:val="single" w:sz="4" w:space="0" w:color="000000"/>
              <w:bottom w:val="single" w:sz="4" w:space="0" w:color="000000"/>
              <w:right w:val="single" w:sz="4" w:space="0" w:color="000000"/>
            </w:tcBorders>
            <w:shd w:val="clear" w:color="auto" w:fill="auto"/>
            <w:vAlign w:val="center"/>
          </w:tcPr>
          <w:p w:rsidR="00FC4B05" w:rsidRPr="002F5E4C" w:rsidRDefault="00FC4B05" w:rsidP="00261CDB">
            <w:pPr>
              <w:snapToGrid w:val="0"/>
              <w:ind w:right="375"/>
              <w:jc w:val="center"/>
            </w:pPr>
          </w:p>
        </w:tc>
      </w:tr>
      <w:tr w:rsidR="00FC4B05" w:rsidRPr="002F5E4C" w:rsidTr="00195527">
        <w:trPr>
          <w:gridAfter w:val="6"/>
          <w:wAfter w:w="5400" w:type="dxa"/>
          <w:cantSplit/>
          <w:trHeight w:val="1411"/>
        </w:trPr>
        <w:tc>
          <w:tcPr>
            <w:tcW w:w="15735" w:type="dxa"/>
            <w:gridSpan w:val="19"/>
            <w:tcBorders>
              <w:top w:val="single" w:sz="4" w:space="0" w:color="000000"/>
              <w:left w:val="single" w:sz="4" w:space="0" w:color="000000"/>
              <w:bottom w:val="single" w:sz="4" w:space="0" w:color="000000"/>
              <w:right w:val="single" w:sz="4" w:space="0" w:color="000000"/>
            </w:tcBorders>
          </w:tcPr>
          <w:p w:rsidR="00FC4B05" w:rsidRPr="002F5E4C" w:rsidRDefault="00FC4B05" w:rsidP="00261CDB">
            <w:pPr>
              <w:spacing w:line="336" w:lineRule="atLeast"/>
              <w:jc w:val="both"/>
              <w:rPr>
                <w:b/>
              </w:rPr>
            </w:pPr>
            <w:r w:rsidRPr="002F5E4C">
              <w:rPr>
                <w:b/>
              </w:rPr>
              <w:lastRenderedPageBreak/>
              <w:t>2. Создание эффективной системы взаимодействия между органами местного самоуправления муниципального района «Каларский район» и общественными объединениями, иными некоммерческими организациями, занимающимися развитием национальных культур, идей духовного единства и межэтнического согласия</w:t>
            </w:r>
          </w:p>
          <w:p w:rsidR="00FC4B05" w:rsidRPr="002F5E4C" w:rsidRDefault="00FC4B05" w:rsidP="00261CDB">
            <w:pPr>
              <w:snapToGrid w:val="0"/>
              <w:ind w:right="375"/>
              <w:jc w:val="center"/>
            </w:pPr>
          </w:p>
        </w:tc>
      </w:tr>
      <w:tr w:rsidR="00FC4B05" w:rsidRPr="002F5E4C" w:rsidTr="00195527">
        <w:trPr>
          <w:gridAfter w:val="6"/>
          <w:wAfter w:w="5400" w:type="dxa"/>
          <w:cantSplit/>
          <w:trHeight w:val="1411"/>
        </w:trPr>
        <w:tc>
          <w:tcPr>
            <w:tcW w:w="1122" w:type="dxa"/>
            <w:gridSpan w:val="2"/>
            <w:tcBorders>
              <w:top w:val="single" w:sz="4" w:space="0" w:color="000000"/>
              <w:left w:val="single" w:sz="4" w:space="0" w:color="000000"/>
              <w:bottom w:val="single" w:sz="4" w:space="0" w:color="000000"/>
            </w:tcBorders>
          </w:tcPr>
          <w:p w:rsidR="00FC4B05" w:rsidRPr="002F5E4C" w:rsidRDefault="00FC4B05" w:rsidP="00195527">
            <w:pPr>
              <w:snapToGrid w:val="0"/>
            </w:pPr>
          </w:p>
          <w:p w:rsidR="00FC4B05" w:rsidRPr="002F5E4C" w:rsidRDefault="00FC4B05" w:rsidP="00195527">
            <w:pPr>
              <w:snapToGrid w:val="0"/>
            </w:pPr>
          </w:p>
          <w:p w:rsidR="00FC4B05" w:rsidRPr="002F5E4C" w:rsidRDefault="00FC4B05" w:rsidP="00195527">
            <w:pPr>
              <w:snapToGrid w:val="0"/>
            </w:pPr>
          </w:p>
          <w:p w:rsidR="00FC4B05" w:rsidRPr="002F5E4C" w:rsidRDefault="00FC4B05" w:rsidP="00195527">
            <w:pPr>
              <w:snapToGrid w:val="0"/>
            </w:pPr>
            <w:r w:rsidRPr="002F5E4C">
              <w:t>2.1</w:t>
            </w:r>
          </w:p>
        </w:tc>
        <w:tc>
          <w:tcPr>
            <w:tcW w:w="3624" w:type="dxa"/>
            <w:tcBorders>
              <w:top w:val="single" w:sz="4" w:space="0" w:color="000000"/>
              <w:left w:val="single" w:sz="4" w:space="0" w:color="000000"/>
              <w:bottom w:val="single" w:sz="4" w:space="0" w:color="000000"/>
            </w:tcBorders>
          </w:tcPr>
          <w:p w:rsidR="00FC4B05" w:rsidRPr="002F5E4C" w:rsidRDefault="00FC4B05" w:rsidP="00195527">
            <w:pPr>
              <w:jc w:val="both"/>
            </w:pPr>
            <w:r w:rsidRPr="002F5E4C">
              <w:rPr>
                <w:color w:val="000000"/>
              </w:rPr>
              <w:t>Взаимообмен информацией с иными субъектами профилактики экстремизма</w:t>
            </w:r>
          </w:p>
        </w:tc>
        <w:tc>
          <w:tcPr>
            <w:tcW w:w="2181" w:type="dxa"/>
            <w:tcBorders>
              <w:top w:val="single" w:sz="4" w:space="0" w:color="000000"/>
              <w:left w:val="single" w:sz="4" w:space="0" w:color="000000"/>
              <w:bottom w:val="single" w:sz="4" w:space="0" w:color="000000"/>
            </w:tcBorders>
            <w:vAlign w:val="center"/>
          </w:tcPr>
          <w:p w:rsidR="00FC4B05" w:rsidRPr="002F5E4C" w:rsidRDefault="00FC4B05" w:rsidP="00195527">
            <w:pPr>
              <w:snapToGrid w:val="0"/>
              <w:jc w:val="both"/>
            </w:pPr>
            <w:r w:rsidRPr="002F5E4C">
              <w:t>Администрация МР</w:t>
            </w:r>
          </w:p>
          <w:p w:rsidR="00FC4B05" w:rsidRPr="002F5E4C" w:rsidRDefault="00FC4B05" w:rsidP="00195527">
            <w:pPr>
              <w:snapToGrid w:val="0"/>
              <w:jc w:val="both"/>
            </w:pPr>
          </w:p>
          <w:p w:rsidR="00FC4B05" w:rsidRPr="002F5E4C" w:rsidRDefault="00FC4B05" w:rsidP="00195527">
            <w:pPr>
              <w:snapToGrid w:val="0"/>
              <w:jc w:val="both"/>
            </w:pPr>
          </w:p>
        </w:tc>
        <w:tc>
          <w:tcPr>
            <w:tcW w:w="1199" w:type="dxa"/>
            <w:gridSpan w:val="2"/>
            <w:tcBorders>
              <w:top w:val="single" w:sz="4" w:space="0" w:color="000000"/>
              <w:left w:val="single" w:sz="4" w:space="0" w:color="000000"/>
              <w:bottom w:val="single" w:sz="4" w:space="0" w:color="000000"/>
            </w:tcBorders>
            <w:vAlign w:val="center"/>
          </w:tcPr>
          <w:p w:rsidR="00FC4B05" w:rsidRPr="002F5E4C" w:rsidRDefault="00FC4B05" w:rsidP="00195527">
            <w:pPr>
              <w:snapToGrid w:val="0"/>
            </w:pPr>
            <w:r w:rsidRPr="002F5E4C">
              <w:t xml:space="preserve"> в течение года</w:t>
            </w:r>
          </w:p>
          <w:p w:rsidR="00FC4B05" w:rsidRPr="002F5E4C" w:rsidRDefault="00FC4B05" w:rsidP="00195527">
            <w:pPr>
              <w:snapToGrid w:val="0"/>
            </w:pPr>
          </w:p>
        </w:tc>
        <w:tc>
          <w:tcPr>
            <w:tcW w:w="1342" w:type="dxa"/>
            <w:gridSpan w:val="3"/>
            <w:tcBorders>
              <w:top w:val="single" w:sz="4" w:space="0" w:color="000000"/>
              <w:left w:val="single" w:sz="4" w:space="0" w:color="000000"/>
              <w:bottom w:val="single" w:sz="4" w:space="0" w:color="000000"/>
              <w:right w:val="single" w:sz="4" w:space="0" w:color="000000"/>
            </w:tcBorders>
            <w:vAlign w:val="center"/>
          </w:tcPr>
          <w:p w:rsidR="00FC4B05" w:rsidRPr="002F5E4C" w:rsidRDefault="00FC4B05" w:rsidP="00195527">
            <w:pPr>
              <w:snapToGrid w:val="0"/>
              <w:jc w:val="center"/>
            </w:pPr>
          </w:p>
        </w:tc>
        <w:tc>
          <w:tcPr>
            <w:tcW w:w="1360" w:type="dxa"/>
            <w:gridSpan w:val="3"/>
            <w:tcBorders>
              <w:top w:val="single" w:sz="4" w:space="0" w:color="000000"/>
              <w:left w:val="single" w:sz="4" w:space="0" w:color="000000"/>
              <w:bottom w:val="single" w:sz="4" w:space="0" w:color="000000"/>
              <w:right w:val="single" w:sz="4" w:space="0" w:color="000000"/>
            </w:tcBorders>
            <w:vAlign w:val="center"/>
          </w:tcPr>
          <w:p w:rsidR="00FC4B05" w:rsidRPr="002F5E4C" w:rsidRDefault="00FC4B05" w:rsidP="00195527">
            <w:pPr>
              <w:snapToGrid w:val="0"/>
              <w:jc w:val="center"/>
            </w:pPr>
          </w:p>
        </w:tc>
        <w:tc>
          <w:tcPr>
            <w:tcW w:w="1342" w:type="dxa"/>
            <w:gridSpan w:val="3"/>
            <w:tcBorders>
              <w:top w:val="single" w:sz="4" w:space="0" w:color="000000"/>
              <w:left w:val="single" w:sz="4" w:space="0" w:color="000000"/>
              <w:bottom w:val="single" w:sz="4" w:space="0" w:color="000000"/>
              <w:right w:val="single" w:sz="4" w:space="0" w:color="000000"/>
            </w:tcBorders>
            <w:vAlign w:val="center"/>
          </w:tcPr>
          <w:p w:rsidR="00FC4B05" w:rsidRPr="002F5E4C" w:rsidRDefault="00FC4B05" w:rsidP="00195527">
            <w:pPr>
              <w:snapToGrid w:val="0"/>
              <w:jc w:val="center"/>
            </w:pPr>
          </w:p>
        </w:tc>
        <w:tc>
          <w:tcPr>
            <w:tcW w:w="1342" w:type="dxa"/>
            <w:gridSpan w:val="2"/>
            <w:tcBorders>
              <w:top w:val="single" w:sz="4" w:space="0" w:color="000000"/>
              <w:left w:val="single" w:sz="4" w:space="0" w:color="000000"/>
              <w:bottom w:val="single" w:sz="4" w:space="0" w:color="000000"/>
              <w:right w:val="single" w:sz="4" w:space="0" w:color="000000"/>
            </w:tcBorders>
            <w:vAlign w:val="center"/>
          </w:tcPr>
          <w:p w:rsidR="00FC4B05" w:rsidRPr="002F5E4C" w:rsidRDefault="00FC4B05" w:rsidP="00195527">
            <w:pPr>
              <w:snapToGrid w:val="0"/>
              <w:jc w:val="center"/>
            </w:pPr>
          </w:p>
        </w:tc>
        <w:tc>
          <w:tcPr>
            <w:tcW w:w="2223" w:type="dxa"/>
            <w:gridSpan w:val="2"/>
            <w:tcBorders>
              <w:top w:val="single" w:sz="4" w:space="0" w:color="000000"/>
              <w:left w:val="single" w:sz="4" w:space="0" w:color="000000"/>
              <w:bottom w:val="single" w:sz="4" w:space="0" w:color="000000"/>
              <w:right w:val="single" w:sz="4" w:space="0" w:color="000000"/>
            </w:tcBorders>
            <w:vAlign w:val="center"/>
          </w:tcPr>
          <w:p w:rsidR="00FC4B05" w:rsidRPr="002F5E4C" w:rsidRDefault="00FC4B05" w:rsidP="00195527">
            <w:pPr>
              <w:snapToGrid w:val="0"/>
              <w:jc w:val="center"/>
            </w:pPr>
          </w:p>
        </w:tc>
      </w:tr>
      <w:tr w:rsidR="00FC4B05" w:rsidRPr="002F5E4C" w:rsidTr="00195527">
        <w:trPr>
          <w:gridAfter w:val="6"/>
          <w:wAfter w:w="5400" w:type="dxa"/>
          <w:cantSplit/>
          <w:trHeight w:val="2322"/>
        </w:trPr>
        <w:tc>
          <w:tcPr>
            <w:tcW w:w="1122" w:type="dxa"/>
            <w:gridSpan w:val="2"/>
            <w:tcBorders>
              <w:top w:val="single" w:sz="4" w:space="0" w:color="000000"/>
              <w:left w:val="single" w:sz="4" w:space="0" w:color="000000"/>
              <w:bottom w:val="single" w:sz="4" w:space="0" w:color="000000"/>
            </w:tcBorders>
          </w:tcPr>
          <w:p w:rsidR="00FC4B05" w:rsidRPr="002F5E4C" w:rsidRDefault="00FC4B05" w:rsidP="00195527">
            <w:pPr>
              <w:snapToGrid w:val="0"/>
            </w:pPr>
            <w:r w:rsidRPr="002F5E4C">
              <w:t>2.2</w:t>
            </w:r>
          </w:p>
        </w:tc>
        <w:tc>
          <w:tcPr>
            <w:tcW w:w="3624" w:type="dxa"/>
            <w:tcBorders>
              <w:top w:val="single" w:sz="4" w:space="0" w:color="000000"/>
              <w:left w:val="single" w:sz="4" w:space="0" w:color="000000"/>
              <w:bottom w:val="single" w:sz="4" w:space="0" w:color="000000"/>
            </w:tcBorders>
          </w:tcPr>
          <w:p w:rsidR="00FC4B05" w:rsidRPr="002F5E4C" w:rsidRDefault="00FC4B05" w:rsidP="00195527">
            <w:pPr>
              <w:jc w:val="both"/>
            </w:pPr>
            <w:r w:rsidRPr="002F5E4C">
              <w:rPr>
                <w:color w:val="000000"/>
              </w:rPr>
              <w:t>Организация для лиц, ответственных в органах местного самоуправления муниципального района ознакомления с нормативно-правовыми документами, посвященными вопросам профилактики экстремизма; тактике и методике проведения профилактических мероприятий; критериям, используемым при оценке их результативности (финансирование не требуется).</w:t>
            </w:r>
          </w:p>
        </w:tc>
        <w:tc>
          <w:tcPr>
            <w:tcW w:w="2181" w:type="dxa"/>
            <w:tcBorders>
              <w:top w:val="single" w:sz="4" w:space="0" w:color="000000"/>
              <w:left w:val="single" w:sz="4" w:space="0" w:color="000000"/>
              <w:bottom w:val="single" w:sz="4" w:space="0" w:color="000000"/>
            </w:tcBorders>
            <w:vAlign w:val="center"/>
          </w:tcPr>
          <w:p w:rsidR="00FC4B05" w:rsidRPr="002F5E4C" w:rsidRDefault="00FC4B05" w:rsidP="00195527">
            <w:pPr>
              <w:snapToGrid w:val="0"/>
              <w:jc w:val="both"/>
            </w:pPr>
            <w:r w:rsidRPr="002F5E4C">
              <w:t>администрация МР,</w:t>
            </w:r>
          </w:p>
          <w:p w:rsidR="00FC4B05" w:rsidRPr="002F5E4C" w:rsidRDefault="00FC4B05" w:rsidP="00195527">
            <w:pPr>
              <w:snapToGrid w:val="0"/>
              <w:jc w:val="both"/>
            </w:pPr>
            <w:r w:rsidRPr="002F5E4C">
              <w:t xml:space="preserve">сельские и </w:t>
            </w:r>
          </w:p>
          <w:p w:rsidR="00FC4B05" w:rsidRPr="002F5E4C" w:rsidRDefault="00FC4B05" w:rsidP="00195527">
            <w:pPr>
              <w:snapToGrid w:val="0"/>
              <w:jc w:val="both"/>
            </w:pPr>
            <w:r w:rsidRPr="002F5E4C">
              <w:t>городское поселения</w:t>
            </w:r>
          </w:p>
          <w:p w:rsidR="00FC4B05" w:rsidRPr="002F5E4C" w:rsidRDefault="00FC4B05" w:rsidP="00195527">
            <w:pPr>
              <w:snapToGrid w:val="0"/>
              <w:jc w:val="both"/>
            </w:pPr>
            <w:r w:rsidRPr="002F5E4C">
              <w:t xml:space="preserve"> </w:t>
            </w:r>
          </w:p>
        </w:tc>
        <w:tc>
          <w:tcPr>
            <w:tcW w:w="1199" w:type="dxa"/>
            <w:gridSpan w:val="2"/>
            <w:tcBorders>
              <w:top w:val="single" w:sz="4" w:space="0" w:color="000000"/>
              <w:left w:val="single" w:sz="4" w:space="0" w:color="000000"/>
              <w:bottom w:val="single" w:sz="4" w:space="0" w:color="000000"/>
            </w:tcBorders>
            <w:vAlign w:val="center"/>
          </w:tcPr>
          <w:p w:rsidR="00FC4B05" w:rsidRPr="002F5E4C" w:rsidRDefault="00FC4B05" w:rsidP="00195527">
            <w:pPr>
              <w:snapToGrid w:val="0"/>
            </w:pPr>
          </w:p>
          <w:p w:rsidR="00FC4B05" w:rsidRPr="002F5E4C" w:rsidRDefault="00FC4B05" w:rsidP="00195527">
            <w:pPr>
              <w:snapToGrid w:val="0"/>
            </w:pPr>
            <w:r w:rsidRPr="002F5E4C">
              <w:t xml:space="preserve"> в течение всего периода  по заявкам</w:t>
            </w:r>
          </w:p>
          <w:p w:rsidR="00FC4B05" w:rsidRPr="002F5E4C" w:rsidRDefault="00FC4B05" w:rsidP="00195527">
            <w:pPr>
              <w:snapToGrid w:val="0"/>
            </w:pPr>
          </w:p>
        </w:tc>
        <w:tc>
          <w:tcPr>
            <w:tcW w:w="1342" w:type="dxa"/>
            <w:gridSpan w:val="3"/>
            <w:tcBorders>
              <w:top w:val="single" w:sz="4" w:space="0" w:color="000000"/>
              <w:left w:val="single" w:sz="4" w:space="0" w:color="000000"/>
              <w:bottom w:val="single" w:sz="4" w:space="0" w:color="auto"/>
              <w:right w:val="single" w:sz="4" w:space="0" w:color="000000"/>
            </w:tcBorders>
            <w:shd w:val="clear" w:color="auto" w:fill="auto"/>
            <w:vAlign w:val="center"/>
          </w:tcPr>
          <w:p w:rsidR="00FC4B05" w:rsidRPr="002F5E4C" w:rsidRDefault="00FC4B05" w:rsidP="00195527">
            <w:pPr>
              <w:snapToGrid w:val="0"/>
              <w:jc w:val="center"/>
            </w:pPr>
          </w:p>
        </w:tc>
        <w:tc>
          <w:tcPr>
            <w:tcW w:w="1360" w:type="dxa"/>
            <w:gridSpan w:val="3"/>
            <w:tcBorders>
              <w:top w:val="single" w:sz="4" w:space="0" w:color="000000"/>
              <w:left w:val="single" w:sz="4" w:space="0" w:color="000000"/>
              <w:bottom w:val="single" w:sz="4" w:space="0" w:color="auto"/>
              <w:right w:val="single" w:sz="4" w:space="0" w:color="000000"/>
            </w:tcBorders>
            <w:shd w:val="clear" w:color="auto" w:fill="auto"/>
            <w:vAlign w:val="center"/>
          </w:tcPr>
          <w:p w:rsidR="00FC4B05" w:rsidRPr="002F5E4C" w:rsidRDefault="00FC4B05" w:rsidP="00195527">
            <w:pPr>
              <w:snapToGrid w:val="0"/>
              <w:jc w:val="center"/>
            </w:pPr>
          </w:p>
        </w:tc>
        <w:tc>
          <w:tcPr>
            <w:tcW w:w="1342" w:type="dxa"/>
            <w:gridSpan w:val="3"/>
            <w:tcBorders>
              <w:top w:val="single" w:sz="4" w:space="0" w:color="000000"/>
              <w:left w:val="single" w:sz="4" w:space="0" w:color="000000"/>
              <w:bottom w:val="single" w:sz="4" w:space="0" w:color="auto"/>
              <w:right w:val="single" w:sz="4" w:space="0" w:color="000000"/>
            </w:tcBorders>
            <w:shd w:val="clear" w:color="auto" w:fill="auto"/>
            <w:vAlign w:val="center"/>
          </w:tcPr>
          <w:p w:rsidR="00FC4B05" w:rsidRPr="002F5E4C" w:rsidRDefault="00FC4B05" w:rsidP="00195527">
            <w:pPr>
              <w:snapToGrid w:val="0"/>
              <w:jc w:val="center"/>
            </w:pPr>
          </w:p>
        </w:tc>
        <w:tc>
          <w:tcPr>
            <w:tcW w:w="1342"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rsidR="00FC4B05" w:rsidRPr="002F5E4C" w:rsidRDefault="00FC4B05" w:rsidP="00195527">
            <w:pPr>
              <w:snapToGrid w:val="0"/>
              <w:jc w:val="center"/>
            </w:pPr>
          </w:p>
        </w:tc>
        <w:tc>
          <w:tcPr>
            <w:tcW w:w="2223"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rsidR="00FC4B05" w:rsidRPr="002F5E4C" w:rsidRDefault="00FC4B05" w:rsidP="00195527">
            <w:pPr>
              <w:snapToGrid w:val="0"/>
              <w:jc w:val="center"/>
            </w:pPr>
          </w:p>
        </w:tc>
      </w:tr>
      <w:tr w:rsidR="00FC4B05" w:rsidRPr="002F5E4C" w:rsidTr="00195527">
        <w:trPr>
          <w:gridAfter w:val="6"/>
          <w:wAfter w:w="5400" w:type="dxa"/>
          <w:cantSplit/>
          <w:trHeight w:val="338"/>
        </w:trPr>
        <w:tc>
          <w:tcPr>
            <w:tcW w:w="1122" w:type="dxa"/>
            <w:gridSpan w:val="2"/>
            <w:tcBorders>
              <w:top w:val="single" w:sz="4" w:space="0" w:color="000000"/>
              <w:left w:val="single" w:sz="4" w:space="0" w:color="000000"/>
              <w:bottom w:val="single" w:sz="4" w:space="0" w:color="auto"/>
            </w:tcBorders>
          </w:tcPr>
          <w:p w:rsidR="00FC4B05" w:rsidRPr="002F5E4C" w:rsidRDefault="00FC4B05" w:rsidP="00195527">
            <w:pPr>
              <w:snapToGrid w:val="0"/>
            </w:pPr>
            <w:r w:rsidRPr="002F5E4C">
              <w:t>2.3</w:t>
            </w:r>
          </w:p>
        </w:tc>
        <w:tc>
          <w:tcPr>
            <w:tcW w:w="3624" w:type="dxa"/>
            <w:tcBorders>
              <w:top w:val="single" w:sz="4" w:space="0" w:color="000000"/>
              <w:left w:val="single" w:sz="4" w:space="0" w:color="000000"/>
              <w:bottom w:val="single" w:sz="4" w:space="0" w:color="auto"/>
            </w:tcBorders>
          </w:tcPr>
          <w:p w:rsidR="00FC4B05" w:rsidRPr="002F5E4C" w:rsidRDefault="00FC4B05" w:rsidP="00195527">
            <w:pPr>
              <w:jc w:val="both"/>
            </w:pPr>
            <w:r w:rsidRPr="002F5E4C">
              <w:rPr>
                <w:color w:val="000000"/>
              </w:rPr>
              <w:t>Проведение заседаний антитеррористической комиссии</w:t>
            </w:r>
          </w:p>
        </w:tc>
        <w:tc>
          <w:tcPr>
            <w:tcW w:w="2181" w:type="dxa"/>
            <w:tcBorders>
              <w:top w:val="single" w:sz="4" w:space="0" w:color="000000"/>
              <w:left w:val="single" w:sz="4" w:space="0" w:color="000000"/>
              <w:bottom w:val="single" w:sz="4" w:space="0" w:color="auto"/>
            </w:tcBorders>
          </w:tcPr>
          <w:p w:rsidR="00FC4B05" w:rsidRPr="002F5E4C" w:rsidRDefault="00FC4B05" w:rsidP="00195527">
            <w:pPr>
              <w:snapToGrid w:val="0"/>
              <w:jc w:val="both"/>
            </w:pPr>
            <w:r w:rsidRPr="002F5E4C">
              <w:t>администрация МР</w:t>
            </w:r>
          </w:p>
        </w:tc>
        <w:tc>
          <w:tcPr>
            <w:tcW w:w="1199" w:type="dxa"/>
            <w:gridSpan w:val="2"/>
            <w:tcBorders>
              <w:top w:val="single" w:sz="4" w:space="0" w:color="000000"/>
              <w:left w:val="single" w:sz="4" w:space="0" w:color="000000"/>
              <w:bottom w:val="single" w:sz="4" w:space="0" w:color="auto"/>
              <w:right w:val="single" w:sz="4" w:space="0" w:color="auto"/>
            </w:tcBorders>
            <w:vAlign w:val="center"/>
          </w:tcPr>
          <w:p w:rsidR="00FC4B05" w:rsidRPr="002F5E4C" w:rsidRDefault="00FC4B05" w:rsidP="00195527">
            <w:r w:rsidRPr="002F5E4C">
              <w:t>Согласно  плану</w:t>
            </w:r>
          </w:p>
        </w:tc>
        <w:tc>
          <w:tcPr>
            <w:tcW w:w="134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C4B05" w:rsidRPr="002F5E4C" w:rsidRDefault="00FC4B05" w:rsidP="00195527">
            <w:pPr>
              <w:snapToGrid w:val="0"/>
            </w:pPr>
          </w:p>
        </w:tc>
        <w:tc>
          <w:tcPr>
            <w:tcW w:w="13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C4B05" w:rsidRPr="002F5E4C" w:rsidRDefault="00FC4B05" w:rsidP="00195527">
            <w:pPr>
              <w:snapToGrid w:val="0"/>
            </w:pPr>
          </w:p>
        </w:tc>
        <w:tc>
          <w:tcPr>
            <w:tcW w:w="134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C4B05" w:rsidRPr="002F5E4C" w:rsidRDefault="00FC4B05" w:rsidP="00195527">
            <w:pPr>
              <w:snapToGrid w:val="0"/>
            </w:pP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C4B05" w:rsidRPr="002F5E4C" w:rsidRDefault="00FC4B05" w:rsidP="00195527">
            <w:pPr>
              <w:snapToGrid w:val="0"/>
            </w:pPr>
          </w:p>
        </w:tc>
        <w:tc>
          <w:tcPr>
            <w:tcW w:w="22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C4B05" w:rsidRPr="002F5E4C" w:rsidRDefault="00FC4B05" w:rsidP="00195527">
            <w:pPr>
              <w:snapToGrid w:val="0"/>
            </w:pPr>
          </w:p>
        </w:tc>
      </w:tr>
      <w:tr w:rsidR="00FC4B05" w:rsidRPr="002F5E4C" w:rsidTr="00195527">
        <w:trPr>
          <w:gridAfter w:val="6"/>
          <w:wAfter w:w="5400" w:type="dxa"/>
          <w:cantSplit/>
        </w:trPr>
        <w:tc>
          <w:tcPr>
            <w:tcW w:w="1122" w:type="dxa"/>
            <w:gridSpan w:val="2"/>
            <w:tcBorders>
              <w:top w:val="single" w:sz="4" w:space="0" w:color="000000"/>
              <w:left w:val="single" w:sz="4" w:space="0" w:color="000000"/>
              <w:bottom w:val="single" w:sz="4" w:space="0" w:color="000000"/>
            </w:tcBorders>
          </w:tcPr>
          <w:p w:rsidR="00FC4B05" w:rsidRPr="002F5E4C" w:rsidRDefault="00FC4B05" w:rsidP="00195527">
            <w:pPr>
              <w:snapToGrid w:val="0"/>
            </w:pPr>
            <w:r w:rsidRPr="002F5E4C">
              <w:t>2.4</w:t>
            </w:r>
          </w:p>
        </w:tc>
        <w:tc>
          <w:tcPr>
            <w:tcW w:w="3624" w:type="dxa"/>
            <w:tcBorders>
              <w:top w:val="single" w:sz="4" w:space="0" w:color="000000"/>
              <w:left w:val="single" w:sz="4" w:space="0" w:color="000000"/>
              <w:bottom w:val="single" w:sz="4" w:space="0" w:color="000000"/>
            </w:tcBorders>
          </w:tcPr>
          <w:p w:rsidR="00FC4B05" w:rsidRPr="002F5E4C" w:rsidRDefault="00FC4B05" w:rsidP="00195527">
            <w:pPr>
              <w:jc w:val="both"/>
            </w:pPr>
            <w:r w:rsidRPr="002F5E4C">
              <w:rPr>
                <w:color w:val="000000"/>
              </w:rPr>
              <w:t>Проведение Координационного Совета по профилактике  преступлений и правонарушений</w:t>
            </w:r>
          </w:p>
        </w:tc>
        <w:tc>
          <w:tcPr>
            <w:tcW w:w="2181" w:type="dxa"/>
            <w:tcBorders>
              <w:top w:val="single" w:sz="4" w:space="0" w:color="000000"/>
              <w:left w:val="single" w:sz="4" w:space="0" w:color="000000"/>
              <w:bottom w:val="single" w:sz="4" w:space="0" w:color="000000"/>
            </w:tcBorders>
          </w:tcPr>
          <w:p w:rsidR="00FC4B05" w:rsidRPr="002F5E4C" w:rsidRDefault="00FC4B05" w:rsidP="00195527">
            <w:pPr>
              <w:snapToGrid w:val="0"/>
              <w:jc w:val="both"/>
            </w:pPr>
            <w:r w:rsidRPr="002F5E4C">
              <w:t>Администрация МР</w:t>
            </w:r>
          </w:p>
        </w:tc>
        <w:tc>
          <w:tcPr>
            <w:tcW w:w="1199" w:type="dxa"/>
            <w:gridSpan w:val="2"/>
            <w:tcBorders>
              <w:top w:val="single" w:sz="4" w:space="0" w:color="000000"/>
              <w:left w:val="single" w:sz="4" w:space="0" w:color="000000"/>
              <w:bottom w:val="single" w:sz="4" w:space="0" w:color="000000"/>
              <w:right w:val="single" w:sz="4" w:space="0" w:color="auto"/>
            </w:tcBorders>
            <w:vAlign w:val="center"/>
          </w:tcPr>
          <w:p w:rsidR="00FC4B05" w:rsidRPr="002F5E4C" w:rsidRDefault="00FC4B05" w:rsidP="00195527">
            <w:pPr>
              <w:snapToGrid w:val="0"/>
              <w:jc w:val="both"/>
            </w:pPr>
            <w:r w:rsidRPr="002F5E4C">
              <w:t xml:space="preserve">согласно </w:t>
            </w:r>
          </w:p>
          <w:p w:rsidR="00FC4B05" w:rsidRPr="002F5E4C" w:rsidRDefault="00FC4B05" w:rsidP="00195527">
            <w:pPr>
              <w:snapToGrid w:val="0"/>
              <w:jc w:val="both"/>
            </w:pPr>
            <w:r w:rsidRPr="002F5E4C">
              <w:t xml:space="preserve">плану </w:t>
            </w:r>
          </w:p>
          <w:p w:rsidR="00FC4B05" w:rsidRPr="002F5E4C" w:rsidRDefault="00FC4B05" w:rsidP="00195527">
            <w:pPr>
              <w:jc w:val="both"/>
            </w:pPr>
          </w:p>
        </w:tc>
        <w:tc>
          <w:tcPr>
            <w:tcW w:w="134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C4B05" w:rsidRPr="002F5E4C" w:rsidRDefault="00FC4B05" w:rsidP="00195527">
            <w:pPr>
              <w:jc w:val="center"/>
            </w:pPr>
          </w:p>
        </w:tc>
        <w:tc>
          <w:tcPr>
            <w:tcW w:w="13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C4B05" w:rsidRPr="002F5E4C" w:rsidRDefault="00FC4B05" w:rsidP="00195527">
            <w:pPr>
              <w:jc w:val="center"/>
            </w:pPr>
          </w:p>
        </w:tc>
        <w:tc>
          <w:tcPr>
            <w:tcW w:w="134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C4B05" w:rsidRPr="002F5E4C" w:rsidRDefault="00FC4B05" w:rsidP="00195527">
            <w:pPr>
              <w:jc w:val="center"/>
            </w:pP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C4B05" w:rsidRPr="002F5E4C" w:rsidRDefault="00FC4B05" w:rsidP="00195527">
            <w:pPr>
              <w:jc w:val="center"/>
            </w:pPr>
          </w:p>
        </w:tc>
        <w:tc>
          <w:tcPr>
            <w:tcW w:w="22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C4B05" w:rsidRPr="002F5E4C" w:rsidRDefault="00FC4B05" w:rsidP="00195527">
            <w:pPr>
              <w:jc w:val="center"/>
            </w:pPr>
          </w:p>
        </w:tc>
      </w:tr>
      <w:tr w:rsidR="00FC4B05" w:rsidRPr="002F5E4C" w:rsidTr="00195527">
        <w:trPr>
          <w:gridAfter w:val="6"/>
          <w:wAfter w:w="5400" w:type="dxa"/>
          <w:cantSplit/>
          <w:trHeight w:val="1692"/>
        </w:trPr>
        <w:tc>
          <w:tcPr>
            <w:tcW w:w="1122" w:type="dxa"/>
            <w:gridSpan w:val="2"/>
            <w:tcBorders>
              <w:top w:val="single" w:sz="4" w:space="0" w:color="000000"/>
              <w:left w:val="single" w:sz="4" w:space="0" w:color="000000"/>
              <w:bottom w:val="single" w:sz="4" w:space="0" w:color="000000"/>
            </w:tcBorders>
          </w:tcPr>
          <w:p w:rsidR="00FC4B05" w:rsidRPr="002F5E4C" w:rsidRDefault="00FC4B05" w:rsidP="00195527">
            <w:pPr>
              <w:snapToGrid w:val="0"/>
            </w:pPr>
            <w:r w:rsidRPr="002F5E4C">
              <w:lastRenderedPageBreak/>
              <w:t>2.5</w:t>
            </w:r>
          </w:p>
        </w:tc>
        <w:tc>
          <w:tcPr>
            <w:tcW w:w="3624" w:type="dxa"/>
            <w:tcBorders>
              <w:top w:val="single" w:sz="4" w:space="0" w:color="000000"/>
              <w:left w:val="single" w:sz="4" w:space="0" w:color="000000"/>
              <w:bottom w:val="single" w:sz="4" w:space="0" w:color="000000"/>
            </w:tcBorders>
          </w:tcPr>
          <w:p w:rsidR="00FC4B05" w:rsidRPr="002F5E4C" w:rsidRDefault="00FC4B05" w:rsidP="00195527">
            <w:pPr>
              <w:jc w:val="both"/>
              <w:rPr>
                <w:color w:val="000000"/>
              </w:rPr>
            </w:pPr>
            <w:r w:rsidRPr="002F5E4C">
              <w:t>Проведение заседаний Рабочей группы по добровольному переселению в Забайкальский край соотечественников, проживающих за рубежом.</w:t>
            </w:r>
          </w:p>
        </w:tc>
        <w:tc>
          <w:tcPr>
            <w:tcW w:w="2181" w:type="dxa"/>
            <w:tcBorders>
              <w:top w:val="single" w:sz="4" w:space="0" w:color="000000"/>
              <w:left w:val="single" w:sz="4" w:space="0" w:color="000000"/>
              <w:bottom w:val="single" w:sz="4" w:space="0" w:color="000000"/>
            </w:tcBorders>
          </w:tcPr>
          <w:p w:rsidR="00FC4B05" w:rsidRPr="002F5E4C" w:rsidRDefault="00FC4B05" w:rsidP="00195527">
            <w:pPr>
              <w:snapToGrid w:val="0"/>
              <w:jc w:val="both"/>
            </w:pPr>
            <w:r w:rsidRPr="002F5E4C">
              <w:t>Администрация МР</w:t>
            </w:r>
          </w:p>
          <w:p w:rsidR="00FC4B05" w:rsidRPr="00195527" w:rsidRDefault="00FC4B05" w:rsidP="00195527">
            <w:pPr>
              <w:pStyle w:val="western"/>
              <w:spacing w:after="0" w:line="240" w:lineRule="auto"/>
              <w:rPr>
                <w:rFonts w:ascii="Times New Roman" w:hAnsi="Times New Roman" w:cs="Times New Roman"/>
              </w:rPr>
            </w:pPr>
            <w:r w:rsidRPr="00195527">
              <w:rPr>
                <w:rFonts w:ascii="Times New Roman" w:hAnsi="Times New Roman" w:cs="Times New Roman"/>
                <w:sz w:val="24"/>
                <w:szCs w:val="24"/>
              </w:rPr>
              <w:t>Каларский  отдел МСЗН Забайкальского края</w:t>
            </w:r>
          </w:p>
        </w:tc>
        <w:tc>
          <w:tcPr>
            <w:tcW w:w="1199" w:type="dxa"/>
            <w:gridSpan w:val="2"/>
            <w:tcBorders>
              <w:top w:val="single" w:sz="4" w:space="0" w:color="000000"/>
              <w:left w:val="single" w:sz="4" w:space="0" w:color="000000"/>
              <w:bottom w:val="single" w:sz="4" w:space="0" w:color="000000"/>
              <w:right w:val="single" w:sz="4" w:space="0" w:color="auto"/>
            </w:tcBorders>
            <w:vAlign w:val="center"/>
          </w:tcPr>
          <w:p w:rsidR="00FC4B05" w:rsidRPr="002F5E4C" w:rsidRDefault="00FC4B05" w:rsidP="00195527">
            <w:pPr>
              <w:snapToGrid w:val="0"/>
              <w:jc w:val="both"/>
            </w:pPr>
          </w:p>
        </w:tc>
        <w:tc>
          <w:tcPr>
            <w:tcW w:w="134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C4B05" w:rsidRPr="002F5E4C" w:rsidRDefault="00FC4B05" w:rsidP="00195527">
            <w:pPr>
              <w:snapToGrid w:val="0"/>
              <w:jc w:val="center"/>
            </w:pPr>
          </w:p>
        </w:tc>
        <w:tc>
          <w:tcPr>
            <w:tcW w:w="13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C4B05" w:rsidRPr="002F5E4C" w:rsidRDefault="00FC4B05" w:rsidP="00195527">
            <w:pPr>
              <w:snapToGrid w:val="0"/>
              <w:jc w:val="center"/>
            </w:pPr>
          </w:p>
        </w:tc>
        <w:tc>
          <w:tcPr>
            <w:tcW w:w="134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C4B05" w:rsidRPr="002F5E4C" w:rsidRDefault="00FC4B05" w:rsidP="00195527">
            <w:pPr>
              <w:snapToGrid w:val="0"/>
              <w:jc w:val="center"/>
            </w:pP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C4B05" w:rsidRPr="002F5E4C" w:rsidRDefault="00FC4B05" w:rsidP="00195527">
            <w:pPr>
              <w:snapToGrid w:val="0"/>
              <w:jc w:val="center"/>
            </w:pPr>
          </w:p>
        </w:tc>
        <w:tc>
          <w:tcPr>
            <w:tcW w:w="22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C4B05" w:rsidRPr="002F5E4C" w:rsidRDefault="00FC4B05" w:rsidP="00195527">
            <w:pPr>
              <w:snapToGrid w:val="0"/>
              <w:jc w:val="center"/>
            </w:pPr>
          </w:p>
        </w:tc>
      </w:tr>
      <w:tr w:rsidR="00195527" w:rsidRPr="002F5E4C" w:rsidTr="00195527">
        <w:trPr>
          <w:gridAfter w:val="6"/>
          <w:wAfter w:w="5400" w:type="dxa"/>
          <w:cantSplit/>
          <w:trHeight w:val="5523"/>
        </w:trPr>
        <w:tc>
          <w:tcPr>
            <w:tcW w:w="1122" w:type="dxa"/>
            <w:gridSpan w:val="2"/>
            <w:tcBorders>
              <w:top w:val="single" w:sz="4" w:space="0" w:color="000000"/>
              <w:left w:val="single" w:sz="4" w:space="0" w:color="000000"/>
              <w:bottom w:val="single" w:sz="4" w:space="0" w:color="000000"/>
            </w:tcBorders>
          </w:tcPr>
          <w:p w:rsidR="00195527" w:rsidRPr="002F5E4C" w:rsidRDefault="00195527" w:rsidP="006B3025">
            <w:pPr>
              <w:snapToGrid w:val="0"/>
              <w:ind w:right="375"/>
            </w:pPr>
            <w:r w:rsidRPr="002F5E4C">
              <w:t>2.6</w:t>
            </w:r>
          </w:p>
          <w:p w:rsidR="00195527" w:rsidRPr="002F5E4C" w:rsidRDefault="00195527" w:rsidP="006B3025">
            <w:pPr>
              <w:snapToGrid w:val="0"/>
              <w:ind w:right="375"/>
            </w:pPr>
          </w:p>
        </w:tc>
        <w:tc>
          <w:tcPr>
            <w:tcW w:w="3624" w:type="dxa"/>
            <w:tcBorders>
              <w:top w:val="single" w:sz="4" w:space="0" w:color="000000"/>
              <w:left w:val="single" w:sz="4" w:space="0" w:color="000000"/>
              <w:bottom w:val="single" w:sz="4" w:space="0" w:color="000000"/>
            </w:tcBorders>
          </w:tcPr>
          <w:p w:rsidR="00195527" w:rsidRPr="002F5E4C" w:rsidRDefault="00195527" w:rsidP="006B3025">
            <w:pPr>
              <w:jc w:val="both"/>
              <w:rPr>
                <w:color w:val="000000"/>
              </w:rPr>
            </w:pPr>
            <w:r w:rsidRPr="002F5E4C">
              <w:rPr>
                <w:color w:val="000000"/>
              </w:rPr>
              <w:t>Систематический сбор информации от поселений результатов  обхода территории муниципальных образований района на предмет выявления:</w:t>
            </w:r>
          </w:p>
          <w:p w:rsidR="00195527" w:rsidRPr="002F5E4C" w:rsidRDefault="00195527" w:rsidP="006B3025">
            <w:pPr>
              <w:jc w:val="both"/>
              <w:rPr>
                <w:color w:val="000000"/>
              </w:rPr>
            </w:pPr>
            <w:r w:rsidRPr="002F5E4C">
              <w:rPr>
                <w:color w:val="000000"/>
              </w:rPr>
              <w:t>- фактов осквернения зданий или иных сооружений, в том числе, посредством нанесения на них нацисткой атрибутики или символики либо атрибутики или символики, сходных с нацисткой атрибутикой или символикой до степени смешения;</w:t>
            </w:r>
          </w:p>
          <w:p w:rsidR="00195527" w:rsidRPr="002F5E4C" w:rsidRDefault="00195527" w:rsidP="006B3025">
            <w:pPr>
              <w:jc w:val="both"/>
              <w:rPr>
                <w:color w:val="000000"/>
              </w:rPr>
            </w:pPr>
            <w:r w:rsidRPr="002F5E4C">
              <w:rPr>
                <w:color w:val="000000"/>
              </w:rPr>
              <w:t>- мест концентрации молодежи;</w:t>
            </w:r>
          </w:p>
          <w:p w:rsidR="00195527" w:rsidRPr="002F5E4C" w:rsidRDefault="00195527" w:rsidP="006B3025">
            <w:pPr>
              <w:jc w:val="both"/>
            </w:pPr>
            <w:r w:rsidRPr="002F5E4C">
              <w:rPr>
                <w:color w:val="000000"/>
              </w:rPr>
              <w:t xml:space="preserve">- факты распространения информационных материалов экстремистского характера. Незамедлительное уведомление о данных фактах прокуратуры и ОМВД района. </w:t>
            </w:r>
          </w:p>
        </w:tc>
        <w:tc>
          <w:tcPr>
            <w:tcW w:w="2181" w:type="dxa"/>
            <w:tcBorders>
              <w:top w:val="single" w:sz="4" w:space="0" w:color="000000"/>
              <w:left w:val="single" w:sz="4" w:space="0" w:color="000000"/>
              <w:bottom w:val="single" w:sz="4" w:space="0" w:color="000000"/>
            </w:tcBorders>
            <w:vAlign w:val="center"/>
          </w:tcPr>
          <w:p w:rsidR="00195527" w:rsidRPr="002F5E4C" w:rsidRDefault="00195527" w:rsidP="006B3025">
            <w:pPr>
              <w:snapToGrid w:val="0"/>
              <w:ind w:right="375"/>
              <w:jc w:val="both"/>
            </w:pPr>
            <w:r w:rsidRPr="002F5E4C">
              <w:t>Администрация  МР,</w:t>
            </w:r>
          </w:p>
          <w:p w:rsidR="00195527" w:rsidRPr="002F5E4C" w:rsidRDefault="00195527" w:rsidP="006B3025">
            <w:pPr>
              <w:snapToGrid w:val="0"/>
              <w:ind w:right="375"/>
              <w:jc w:val="both"/>
            </w:pPr>
            <w:r w:rsidRPr="002F5E4C">
              <w:t>Сельские и городское поселения</w:t>
            </w:r>
          </w:p>
          <w:p w:rsidR="00195527" w:rsidRPr="002F5E4C" w:rsidRDefault="00195527" w:rsidP="006B3025">
            <w:pPr>
              <w:snapToGrid w:val="0"/>
              <w:ind w:right="375"/>
              <w:jc w:val="both"/>
            </w:pPr>
          </w:p>
          <w:p w:rsidR="00195527" w:rsidRPr="002F5E4C" w:rsidRDefault="00195527" w:rsidP="006B3025">
            <w:pPr>
              <w:snapToGrid w:val="0"/>
              <w:ind w:right="375"/>
              <w:jc w:val="both"/>
            </w:pPr>
          </w:p>
        </w:tc>
        <w:tc>
          <w:tcPr>
            <w:tcW w:w="1199" w:type="dxa"/>
            <w:gridSpan w:val="2"/>
            <w:tcBorders>
              <w:top w:val="single" w:sz="4" w:space="0" w:color="000000"/>
              <w:left w:val="single" w:sz="4" w:space="0" w:color="000000"/>
              <w:bottom w:val="single" w:sz="4" w:space="0" w:color="000000"/>
              <w:right w:val="single" w:sz="4" w:space="0" w:color="auto"/>
            </w:tcBorders>
            <w:vAlign w:val="center"/>
          </w:tcPr>
          <w:p w:rsidR="00195527" w:rsidRPr="002F5E4C" w:rsidRDefault="00195527" w:rsidP="006B3025">
            <w:pPr>
              <w:snapToGrid w:val="0"/>
              <w:ind w:right="375"/>
              <w:jc w:val="both"/>
            </w:pPr>
            <w:r w:rsidRPr="002F5E4C">
              <w:t>В течение года</w:t>
            </w:r>
          </w:p>
        </w:tc>
        <w:tc>
          <w:tcPr>
            <w:tcW w:w="134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95527" w:rsidRPr="002F5E4C" w:rsidRDefault="00195527" w:rsidP="006B3025">
            <w:pPr>
              <w:snapToGrid w:val="0"/>
              <w:ind w:right="375"/>
            </w:pPr>
          </w:p>
        </w:tc>
        <w:tc>
          <w:tcPr>
            <w:tcW w:w="13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95527" w:rsidRPr="002F5E4C" w:rsidRDefault="00195527" w:rsidP="006B3025">
            <w:pPr>
              <w:snapToGrid w:val="0"/>
              <w:ind w:right="375"/>
            </w:pPr>
          </w:p>
        </w:tc>
        <w:tc>
          <w:tcPr>
            <w:tcW w:w="134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95527" w:rsidRPr="002F5E4C" w:rsidRDefault="00195527" w:rsidP="006B3025">
            <w:pPr>
              <w:snapToGrid w:val="0"/>
              <w:ind w:right="375"/>
            </w:pP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95527" w:rsidRPr="002F5E4C" w:rsidRDefault="00195527" w:rsidP="006B3025">
            <w:pPr>
              <w:snapToGrid w:val="0"/>
              <w:ind w:right="375"/>
            </w:pPr>
          </w:p>
        </w:tc>
        <w:tc>
          <w:tcPr>
            <w:tcW w:w="22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95527" w:rsidRPr="002F5E4C" w:rsidRDefault="00195527" w:rsidP="006B3025">
            <w:pPr>
              <w:snapToGrid w:val="0"/>
              <w:ind w:right="375"/>
            </w:pPr>
          </w:p>
        </w:tc>
      </w:tr>
      <w:tr w:rsidR="00195527" w:rsidRPr="002F5E4C" w:rsidTr="00195527">
        <w:trPr>
          <w:gridAfter w:val="6"/>
          <w:wAfter w:w="5400" w:type="dxa"/>
          <w:cantSplit/>
          <w:trHeight w:val="3822"/>
        </w:trPr>
        <w:tc>
          <w:tcPr>
            <w:tcW w:w="1122" w:type="dxa"/>
            <w:gridSpan w:val="2"/>
            <w:tcBorders>
              <w:top w:val="single" w:sz="4" w:space="0" w:color="auto"/>
              <w:left w:val="single" w:sz="4" w:space="0" w:color="auto"/>
              <w:bottom w:val="single" w:sz="4" w:space="0" w:color="auto"/>
              <w:right w:val="single" w:sz="4" w:space="0" w:color="auto"/>
            </w:tcBorders>
          </w:tcPr>
          <w:p w:rsidR="00195527" w:rsidRPr="002F5E4C" w:rsidRDefault="00195527" w:rsidP="006B3025">
            <w:pPr>
              <w:snapToGrid w:val="0"/>
              <w:ind w:right="375"/>
            </w:pPr>
            <w:r w:rsidRPr="002F5E4C">
              <w:lastRenderedPageBreak/>
              <w:t>2.7</w:t>
            </w:r>
          </w:p>
          <w:p w:rsidR="00195527" w:rsidRPr="002F5E4C" w:rsidRDefault="00195527" w:rsidP="006B3025">
            <w:pPr>
              <w:snapToGrid w:val="0"/>
              <w:ind w:right="375"/>
            </w:pPr>
          </w:p>
          <w:p w:rsidR="00195527" w:rsidRPr="002F5E4C" w:rsidRDefault="00195527" w:rsidP="006B3025">
            <w:pPr>
              <w:snapToGrid w:val="0"/>
              <w:ind w:right="375"/>
            </w:pPr>
          </w:p>
          <w:p w:rsidR="00195527" w:rsidRPr="002F5E4C" w:rsidRDefault="00195527" w:rsidP="006B3025">
            <w:pPr>
              <w:snapToGrid w:val="0"/>
              <w:ind w:right="375"/>
            </w:pPr>
          </w:p>
          <w:p w:rsidR="00195527" w:rsidRPr="002F5E4C" w:rsidRDefault="00195527" w:rsidP="006B3025">
            <w:pPr>
              <w:snapToGrid w:val="0"/>
              <w:ind w:right="375"/>
            </w:pPr>
          </w:p>
          <w:p w:rsidR="00195527" w:rsidRPr="002F5E4C" w:rsidRDefault="00195527" w:rsidP="006B3025">
            <w:pPr>
              <w:snapToGrid w:val="0"/>
              <w:ind w:right="375"/>
            </w:pPr>
          </w:p>
          <w:p w:rsidR="00195527" w:rsidRPr="002F5E4C" w:rsidRDefault="00195527" w:rsidP="006B3025">
            <w:pPr>
              <w:snapToGrid w:val="0"/>
              <w:ind w:right="375"/>
            </w:pPr>
          </w:p>
        </w:tc>
        <w:tc>
          <w:tcPr>
            <w:tcW w:w="3624" w:type="dxa"/>
            <w:tcBorders>
              <w:top w:val="single" w:sz="4" w:space="0" w:color="auto"/>
              <w:left w:val="single" w:sz="4" w:space="0" w:color="auto"/>
              <w:bottom w:val="single" w:sz="4" w:space="0" w:color="auto"/>
              <w:right w:val="single" w:sz="4" w:space="0" w:color="auto"/>
            </w:tcBorders>
          </w:tcPr>
          <w:p w:rsidR="00195527" w:rsidRPr="002F5E4C" w:rsidRDefault="00195527" w:rsidP="006B3025">
            <w:pPr>
              <w:jc w:val="both"/>
            </w:pPr>
            <w:r w:rsidRPr="002F5E4C">
              <w:rPr>
                <w:color w:val="000000"/>
              </w:rPr>
              <w:t xml:space="preserve">Издание и распространение среди населения межселенной территории и территорий поселений (путем помещения в почтовые ящики) листовок и брошюр,  направленных на гармонизацию межэтнических и межкультурных отношений, профилактику проявления ксенофобии и укрепление толерантности (средства бюджетов района, поселений) </w:t>
            </w:r>
          </w:p>
        </w:tc>
        <w:tc>
          <w:tcPr>
            <w:tcW w:w="2181" w:type="dxa"/>
            <w:tcBorders>
              <w:top w:val="single" w:sz="4" w:space="0" w:color="auto"/>
              <w:left w:val="single" w:sz="4" w:space="0" w:color="auto"/>
              <w:bottom w:val="single" w:sz="4" w:space="0" w:color="auto"/>
              <w:right w:val="single" w:sz="4" w:space="0" w:color="auto"/>
            </w:tcBorders>
          </w:tcPr>
          <w:p w:rsidR="00195527" w:rsidRPr="002F5E4C" w:rsidRDefault="00195527" w:rsidP="006B3025">
            <w:pPr>
              <w:snapToGrid w:val="0"/>
              <w:ind w:right="375"/>
              <w:jc w:val="both"/>
            </w:pPr>
            <w:r w:rsidRPr="002F5E4C">
              <w:t xml:space="preserve"> Администрация  МР,</w:t>
            </w:r>
          </w:p>
          <w:p w:rsidR="00195527" w:rsidRPr="002F5E4C" w:rsidRDefault="00195527" w:rsidP="006B3025">
            <w:pPr>
              <w:snapToGrid w:val="0"/>
              <w:ind w:right="375"/>
              <w:jc w:val="both"/>
            </w:pPr>
            <w:r w:rsidRPr="002F5E4C">
              <w:t>Сельские и городское поселения</w:t>
            </w:r>
          </w:p>
          <w:p w:rsidR="00195527" w:rsidRPr="002F5E4C" w:rsidRDefault="00195527" w:rsidP="006B3025">
            <w:pPr>
              <w:snapToGrid w:val="0"/>
              <w:ind w:right="375"/>
              <w:jc w:val="both"/>
            </w:pPr>
          </w:p>
        </w:tc>
        <w:tc>
          <w:tcPr>
            <w:tcW w:w="1199" w:type="dxa"/>
            <w:gridSpan w:val="2"/>
            <w:tcBorders>
              <w:top w:val="single" w:sz="4" w:space="0" w:color="auto"/>
              <w:left w:val="single" w:sz="4" w:space="0" w:color="auto"/>
              <w:bottom w:val="single" w:sz="4" w:space="0" w:color="auto"/>
              <w:right w:val="single" w:sz="4" w:space="0" w:color="auto"/>
            </w:tcBorders>
            <w:vAlign w:val="center"/>
          </w:tcPr>
          <w:p w:rsidR="00195527" w:rsidRPr="002F5E4C" w:rsidRDefault="00195527" w:rsidP="006B3025">
            <w:pPr>
              <w:snapToGrid w:val="0"/>
              <w:ind w:right="375"/>
            </w:pPr>
            <w:r w:rsidRPr="002F5E4C">
              <w:t>В течение года</w:t>
            </w:r>
          </w:p>
        </w:tc>
        <w:tc>
          <w:tcPr>
            <w:tcW w:w="134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95527" w:rsidRPr="002F5E4C" w:rsidRDefault="00195527" w:rsidP="006B3025">
            <w:pPr>
              <w:snapToGrid w:val="0"/>
              <w:ind w:right="375"/>
              <w:jc w:val="center"/>
            </w:pPr>
          </w:p>
        </w:tc>
        <w:tc>
          <w:tcPr>
            <w:tcW w:w="13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95527" w:rsidRPr="002F5E4C" w:rsidRDefault="00195527" w:rsidP="006B3025">
            <w:pPr>
              <w:snapToGrid w:val="0"/>
              <w:ind w:right="375"/>
              <w:jc w:val="center"/>
            </w:pPr>
          </w:p>
        </w:tc>
        <w:tc>
          <w:tcPr>
            <w:tcW w:w="134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95527" w:rsidRPr="002F5E4C" w:rsidRDefault="00195527" w:rsidP="006B3025">
            <w:pPr>
              <w:snapToGrid w:val="0"/>
              <w:ind w:right="375"/>
              <w:jc w:val="center"/>
            </w:pP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95527" w:rsidRPr="002F5E4C" w:rsidRDefault="00195527" w:rsidP="006B3025">
            <w:pPr>
              <w:snapToGrid w:val="0"/>
              <w:ind w:right="375"/>
              <w:jc w:val="center"/>
            </w:pPr>
          </w:p>
        </w:tc>
        <w:tc>
          <w:tcPr>
            <w:tcW w:w="22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95527" w:rsidRPr="002F5E4C" w:rsidRDefault="00195527" w:rsidP="006B3025">
            <w:pPr>
              <w:snapToGrid w:val="0"/>
              <w:ind w:right="375"/>
              <w:jc w:val="center"/>
            </w:pPr>
          </w:p>
        </w:tc>
      </w:tr>
      <w:tr w:rsidR="00195527" w:rsidRPr="002F5E4C" w:rsidTr="00195527">
        <w:trPr>
          <w:gridAfter w:val="6"/>
          <w:wAfter w:w="5400" w:type="dxa"/>
          <w:cantSplit/>
          <w:trHeight w:val="1695"/>
        </w:trPr>
        <w:tc>
          <w:tcPr>
            <w:tcW w:w="1122" w:type="dxa"/>
            <w:gridSpan w:val="2"/>
            <w:tcBorders>
              <w:top w:val="single" w:sz="4" w:space="0" w:color="auto"/>
              <w:left w:val="single" w:sz="4" w:space="0" w:color="000000"/>
              <w:bottom w:val="single" w:sz="4" w:space="0" w:color="000000"/>
            </w:tcBorders>
          </w:tcPr>
          <w:p w:rsidR="00195527" w:rsidRPr="002F5E4C" w:rsidRDefault="00195527" w:rsidP="006B3025">
            <w:pPr>
              <w:snapToGrid w:val="0"/>
              <w:ind w:right="375"/>
            </w:pPr>
            <w:r w:rsidRPr="002F5E4C">
              <w:t>2.8</w:t>
            </w:r>
          </w:p>
          <w:p w:rsidR="00195527" w:rsidRPr="002F5E4C" w:rsidRDefault="00195527" w:rsidP="006B3025">
            <w:pPr>
              <w:snapToGrid w:val="0"/>
              <w:ind w:right="375"/>
            </w:pPr>
          </w:p>
        </w:tc>
        <w:tc>
          <w:tcPr>
            <w:tcW w:w="3624" w:type="dxa"/>
            <w:tcBorders>
              <w:top w:val="single" w:sz="4" w:space="0" w:color="auto"/>
              <w:left w:val="single" w:sz="4" w:space="0" w:color="000000"/>
              <w:bottom w:val="single" w:sz="4" w:space="0" w:color="000000"/>
            </w:tcBorders>
          </w:tcPr>
          <w:p w:rsidR="00195527" w:rsidRPr="002F5E4C" w:rsidRDefault="00195527" w:rsidP="006B3025">
            <w:pPr>
              <w:jc w:val="both"/>
            </w:pPr>
            <w:r w:rsidRPr="002F5E4C">
              <w:rPr>
                <w:color w:val="000000"/>
              </w:rPr>
              <w:t>Размещение в муниципальных средствах массовой информации сведений о результативности проводимой субъектами профилактики экстремизма работы на данном направлении</w:t>
            </w:r>
          </w:p>
        </w:tc>
        <w:tc>
          <w:tcPr>
            <w:tcW w:w="2181" w:type="dxa"/>
            <w:tcBorders>
              <w:top w:val="single" w:sz="4" w:space="0" w:color="auto"/>
              <w:left w:val="single" w:sz="4" w:space="0" w:color="000000"/>
              <w:bottom w:val="single" w:sz="4" w:space="0" w:color="000000"/>
            </w:tcBorders>
          </w:tcPr>
          <w:p w:rsidR="00195527" w:rsidRPr="002F5E4C" w:rsidRDefault="00195527" w:rsidP="006B3025">
            <w:pPr>
              <w:snapToGrid w:val="0"/>
              <w:ind w:right="375"/>
              <w:jc w:val="both"/>
            </w:pPr>
            <w:r w:rsidRPr="002F5E4C">
              <w:t>Администрация МР</w:t>
            </w:r>
          </w:p>
        </w:tc>
        <w:tc>
          <w:tcPr>
            <w:tcW w:w="1199" w:type="dxa"/>
            <w:gridSpan w:val="2"/>
            <w:tcBorders>
              <w:top w:val="single" w:sz="4" w:space="0" w:color="auto"/>
              <w:left w:val="single" w:sz="4" w:space="0" w:color="000000"/>
              <w:bottom w:val="single" w:sz="4" w:space="0" w:color="000000"/>
              <w:right w:val="single" w:sz="4" w:space="0" w:color="auto"/>
            </w:tcBorders>
            <w:vAlign w:val="center"/>
          </w:tcPr>
          <w:p w:rsidR="00195527" w:rsidRPr="002F5E4C" w:rsidRDefault="00195527" w:rsidP="006B3025">
            <w:pPr>
              <w:snapToGrid w:val="0"/>
              <w:ind w:right="375"/>
            </w:pPr>
          </w:p>
        </w:tc>
        <w:tc>
          <w:tcPr>
            <w:tcW w:w="134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95527" w:rsidRPr="002F5E4C" w:rsidRDefault="00195527" w:rsidP="006B3025">
            <w:pPr>
              <w:snapToGrid w:val="0"/>
              <w:ind w:right="375"/>
              <w:jc w:val="center"/>
            </w:pPr>
          </w:p>
        </w:tc>
        <w:tc>
          <w:tcPr>
            <w:tcW w:w="13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95527" w:rsidRPr="002F5E4C" w:rsidRDefault="00195527" w:rsidP="006B3025">
            <w:pPr>
              <w:snapToGrid w:val="0"/>
              <w:ind w:right="375"/>
              <w:jc w:val="center"/>
            </w:pPr>
          </w:p>
        </w:tc>
        <w:tc>
          <w:tcPr>
            <w:tcW w:w="134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95527" w:rsidRPr="002F5E4C" w:rsidRDefault="00195527" w:rsidP="006B3025">
            <w:pPr>
              <w:snapToGrid w:val="0"/>
              <w:ind w:right="375"/>
              <w:jc w:val="center"/>
            </w:pP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95527" w:rsidRPr="002F5E4C" w:rsidRDefault="00195527" w:rsidP="006B3025">
            <w:pPr>
              <w:snapToGrid w:val="0"/>
              <w:ind w:right="375"/>
              <w:jc w:val="center"/>
            </w:pPr>
          </w:p>
        </w:tc>
        <w:tc>
          <w:tcPr>
            <w:tcW w:w="22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95527" w:rsidRPr="002F5E4C" w:rsidRDefault="00195527" w:rsidP="006B3025">
            <w:pPr>
              <w:snapToGrid w:val="0"/>
              <w:ind w:right="375"/>
              <w:jc w:val="center"/>
            </w:pPr>
          </w:p>
        </w:tc>
      </w:tr>
      <w:tr w:rsidR="00195527" w:rsidRPr="002F5E4C" w:rsidTr="00195527">
        <w:trPr>
          <w:gridAfter w:val="6"/>
          <w:wAfter w:w="5400" w:type="dxa"/>
          <w:cantSplit/>
        </w:trPr>
        <w:tc>
          <w:tcPr>
            <w:tcW w:w="1122" w:type="dxa"/>
            <w:gridSpan w:val="2"/>
            <w:tcBorders>
              <w:top w:val="single" w:sz="4" w:space="0" w:color="000000"/>
              <w:left w:val="single" w:sz="4" w:space="0" w:color="000000"/>
              <w:bottom w:val="single" w:sz="4" w:space="0" w:color="000000"/>
            </w:tcBorders>
          </w:tcPr>
          <w:p w:rsidR="00195527" w:rsidRPr="002F5E4C" w:rsidRDefault="00195527" w:rsidP="006B3025">
            <w:pPr>
              <w:snapToGrid w:val="0"/>
              <w:ind w:right="375"/>
            </w:pPr>
            <w:r w:rsidRPr="002F5E4C">
              <w:t xml:space="preserve"> 2.9</w:t>
            </w:r>
          </w:p>
          <w:p w:rsidR="00195527" w:rsidRPr="002F5E4C" w:rsidRDefault="00195527" w:rsidP="006B3025">
            <w:pPr>
              <w:snapToGrid w:val="0"/>
              <w:ind w:right="375"/>
            </w:pPr>
          </w:p>
        </w:tc>
        <w:tc>
          <w:tcPr>
            <w:tcW w:w="3624" w:type="dxa"/>
            <w:tcBorders>
              <w:top w:val="single" w:sz="4" w:space="0" w:color="000000"/>
              <w:left w:val="single" w:sz="4" w:space="0" w:color="000000"/>
              <w:bottom w:val="single" w:sz="4" w:space="0" w:color="000000"/>
            </w:tcBorders>
          </w:tcPr>
          <w:p w:rsidR="00195527" w:rsidRPr="002F5E4C" w:rsidRDefault="00195527" w:rsidP="006B3025">
            <w:pPr>
              <w:jc w:val="both"/>
            </w:pPr>
            <w:r w:rsidRPr="002F5E4C">
              <w:rPr>
                <w:color w:val="000000"/>
              </w:rPr>
              <w:t xml:space="preserve">Адресное распространение в местах компактного проживания, обучения и работы иностранных граждан памяток, содержащих разъяснения требований действующего законодательства РФ о миграции и о безопасном пребывании на территории района </w:t>
            </w:r>
          </w:p>
        </w:tc>
        <w:tc>
          <w:tcPr>
            <w:tcW w:w="2181" w:type="dxa"/>
            <w:tcBorders>
              <w:top w:val="single" w:sz="4" w:space="0" w:color="000000"/>
              <w:left w:val="single" w:sz="4" w:space="0" w:color="000000"/>
              <w:bottom w:val="single" w:sz="4" w:space="0" w:color="000000"/>
            </w:tcBorders>
            <w:vAlign w:val="center"/>
          </w:tcPr>
          <w:p w:rsidR="00195527" w:rsidRPr="002F5E4C" w:rsidRDefault="00195527" w:rsidP="006B3025">
            <w:pPr>
              <w:snapToGrid w:val="0"/>
              <w:ind w:right="375"/>
              <w:jc w:val="center"/>
            </w:pPr>
            <w:r w:rsidRPr="002F5E4C">
              <w:t>Администрация МР, общественные организации</w:t>
            </w:r>
          </w:p>
        </w:tc>
        <w:tc>
          <w:tcPr>
            <w:tcW w:w="1199" w:type="dxa"/>
            <w:gridSpan w:val="2"/>
            <w:tcBorders>
              <w:top w:val="single" w:sz="4" w:space="0" w:color="000000"/>
              <w:left w:val="single" w:sz="4" w:space="0" w:color="000000"/>
              <w:bottom w:val="single" w:sz="4" w:space="0" w:color="000000"/>
              <w:right w:val="single" w:sz="4" w:space="0" w:color="auto"/>
            </w:tcBorders>
            <w:vAlign w:val="center"/>
          </w:tcPr>
          <w:p w:rsidR="00195527" w:rsidRPr="002F5E4C" w:rsidRDefault="00195527" w:rsidP="006B3025">
            <w:pPr>
              <w:snapToGrid w:val="0"/>
              <w:ind w:right="375"/>
              <w:jc w:val="center"/>
            </w:pPr>
          </w:p>
          <w:p w:rsidR="00195527" w:rsidRPr="002F5E4C" w:rsidRDefault="00195527" w:rsidP="006B3025">
            <w:pPr>
              <w:ind w:right="375"/>
              <w:jc w:val="center"/>
            </w:pPr>
            <w:r w:rsidRPr="002F5E4C">
              <w:t>согласно плану</w:t>
            </w:r>
          </w:p>
        </w:tc>
        <w:tc>
          <w:tcPr>
            <w:tcW w:w="134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95527" w:rsidRPr="002F5E4C" w:rsidRDefault="00195527" w:rsidP="006B3025">
            <w:pPr>
              <w:ind w:right="375"/>
              <w:jc w:val="center"/>
              <w:rPr>
                <w:lang w:val="en-US"/>
              </w:rPr>
            </w:pPr>
          </w:p>
        </w:tc>
        <w:tc>
          <w:tcPr>
            <w:tcW w:w="13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95527" w:rsidRPr="002F5E4C" w:rsidRDefault="00195527" w:rsidP="006B3025">
            <w:pPr>
              <w:ind w:right="375"/>
              <w:jc w:val="center"/>
              <w:rPr>
                <w:lang w:val="en-US"/>
              </w:rPr>
            </w:pPr>
          </w:p>
        </w:tc>
        <w:tc>
          <w:tcPr>
            <w:tcW w:w="134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95527" w:rsidRPr="002F5E4C" w:rsidRDefault="00195527" w:rsidP="006B3025">
            <w:pPr>
              <w:ind w:right="375"/>
              <w:jc w:val="center"/>
              <w:rPr>
                <w:lang w:val="en-US"/>
              </w:rPr>
            </w:pP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95527" w:rsidRPr="002F5E4C" w:rsidRDefault="00195527" w:rsidP="006B3025">
            <w:pPr>
              <w:ind w:right="375"/>
              <w:jc w:val="center"/>
              <w:rPr>
                <w:lang w:val="en-US"/>
              </w:rPr>
            </w:pPr>
          </w:p>
        </w:tc>
        <w:tc>
          <w:tcPr>
            <w:tcW w:w="22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95527" w:rsidRPr="002F5E4C" w:rsidRDefault="00195527" w:rsidP="006B3025">
            <w:pPr>
              <w:ind w:right="375"/>
              <w:jc w:val="center"/>
              <w:rPr>
                <w:lang w:val="en-US"/>
              </w:rPr>
            </w:pPr>
          </w:p>
        </w:tc>
      </w:tr>
      <w:tr w:rsidR="00195527" w:rsidRPr="002F5E4C" w:rsidTr="00195527">
        <w:trPr>
          <w:gridAfter w:val="6"/>
          <w:wAfter w:w="5400" w:type="dxa"/>
          <w:cantSplit/>
        </w:trPr>
        <w:tc>
          <w:tcPr>
            <w:tcW w:w="1122" w:type="dxa"/>
            <w:gridSpan w:val="2"/>
            <w:tcBorders>
              <w:top w:val="single" w:sz="4" w:space="0" w:color="000000"/>
              <w:left w:val="single" w:sz="4" w:space="0" w:color="000000"/>
              <w:bottom w:val="single" w:sz="4" w:space="0" w:color="000000"/>
            </w:tcBorders>
          </w:tcPr>
          <w:p w:rsidR="00195527" w:rsidRPr="002F5E4C" w:rsidRDefault="00195527" w:rsidP="006B3025">
            <w:pPr>
              <w:snapToGrid w:val="0"/>
              <w:ind w:right="375"/>
            </w:pPr>
            <w:r w:rsidRPr="002F5E4C">
              <w:t>2.10</w:t>
            </w:r>
          </w:p>
        </w:tc>
        <w:tc>
          <w:tcPr>
            <w:tcW w:w="3624" w:type="dxa"/>
            <w:tcBorders>
              <w:top w:val="single" w:sz="4" w:space="0" w:color="000000"/>
              <w:left w:val="single" w:sz="4" w:space="0" w:color="000000"/>
              <w:bottom w:val="single" w:sz="4" w:space="0" w:color="000000"/>
            </w:tcBorders>
          </w:tcPr>
          <w:p w:rsidR="00195527" w:rsidRPr="002F5E4C" w:rsidRDefault="00195527" w:rsidP="006B3025">
            <w:pPr>
              <w:jc w:val="center"/>
            </w:pPr>
            <w:r w:rsidRPr="002F5E4C">
              <w:t>Мониторинг межнациональных и межконфессиональных отношений, профилактики экстремизма</w:t>
            </w:r>
          </w:p>
          <w:p w:rsidR="00195527" w:rsidRPr="002F5E4C" w:rsidRDefault="00195527" w:rsidP="006B3025">
            <w:pPr>
              <w:pStyle w:val="aff1"/>
            </w:pPr>
          </w:p>
        </w:tc>
        <w:tc>
          <w:tcPr>
            <w:tcW w:w="2181" w:type="dxa"/>
            <w:tcBorders>
              <w:top w:val="single" w:sz="4" w:space="0" w:color="000000"/>
              <w:left w:val="single" w:sz="4" w:space="0" w:color="000000"/>
              <w:bottom w:val="single" w:sz="4" w:space="0" w:color="000000"/>
            </w:tcBorders>
            <w:vAlign w:val="center"/>
          </w:tcPr>
          <w:p w:rsidR="00195527" w:rsidRPr="002F5E4C" w:rsidRDefault="00195527" w:rsidP="006B3025">
            <w:pPr>
              <w:snapToGrid w:val="0"/>
              <w:ind w:right="375"/>
            </w:pPr>
            <w:r w:rsidRPr="002F5E4C">
              <w:t>Администрация МР</w:t>
            </w:r>
          </w:p>
        </w:tc>
        <w:tc>
          <w:tcPr>
            <w:tcW w:w="1199" w:type="dxa"/>
            <w:gridSpan w:val="2"/>
            <w:tcBorders>
              <w:top w:val="single" w:sz="4" w:space="0" w:color="000000"/>
              <w:left w:val="single" w:sz="4" w:space="0" w:color="000000"/>
              <w:bottom w:val="single" w:sz="4" w:space="0" w:color="000000"/>
              <w:right w:val="single" w:sz="4" w:space="0" w:color="auto"/>
            </w:tcBorders>
            <w:vAlign w:val="center"/>
          </w:tcPr>
          <w:p w:rsidR="00195527" w:rsidRPr="002F5E4C" w:rsidRDefault="00195527" w:rsidP="006B3025">
            <w:pPr>
              <w:snapToGrid w:val="0"/>
              <w:ind w:right="375"/>
              <w:jc w:val="center"/>
            </w:pPr>
            <w:r w:rsidRPr="002F5E4C">
              <w:t>В течение года</w:t>
            </w:r>
          </w:p>
        </w:tc>
        <w:tc>
          <w:tcPr>
            <w:tcW w:w="134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95527" w:rsidRPr="002F5E4C" w:rsidRDefault="00195527" w:rsidP="006B3025">
            <w:pPr>
              <w:ind w:right="375"/>
              <w:jc w:val="center"/>
              <w:rPr>
                <w:lang w:val="en-US"/>
              </w:rPr>
            </w:pPr>
          </w:p>
        </w:tc>
        <w:tc>
          <w:tcPr>
            <w:tcW w:w="13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95527" w:rsidRPr="002F5E4C" w:rsidRDefault="00195527" w:rsidP="006B3025">
            <w:pPr>
              <w:ind w:right="375"/>
              <w:jc w:val="center"/>
              <w:rPr>
                <w:lang w:val="en-US"/>
              </w:rPr>
            </w:pPr>
          </w:p>
        </w:tc>
        <w:tc>
          <w:tcPr>
            <w:tcW w:w="134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95527" w:rsidRPr="002F5E4C" w:rsidRDefault="00195527" w:rsidP="006B3025">
            <w:pPr>
              <w:ind w:right="375"/>
              <w:jc w:val="center"/>
              <w:rPr>
                <w:lang w:val="en-US"/>
              </w:rPr>
            </w:pP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95527" w:rsidRPr="002F5E4C" w:rsidRDefault="00195527" w:rsidP="006B3025">
            <w:pPr>
              <w:ind w:right="375"/>
              <w:jc w:val="center"/>
              <w:rPr>
                <w:lang w:val="en-US"/>
              </w:rPr>
            </w:pPr>
          </w:p>
        </w:tc>
        <w:tc>
          <w:tcPr>
            <w:tcW w:w="22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95527" w:rsidRPr="002F5E4C" w:rsidRDefault="00195527" w:rsidP="006B3025">
            <w:pPr>
              <w:ind w:right="375"/>
              <w:jc w:val="center"/>
              <w:rPr>
                <w:lang w:val="en-US"/>
              </w:rPr>
            </w:pPr>
          </w:p>
        </w:tc>
      </w:tr>
      <w:tr w:rsidR="00195527" w:rsidRPr="002F5E4C" w:rsidTr="00195527">
        <w:trPr>
          <w:gridAfter w:val="6"/>
          <w:wAfter w:w="5400" w:type="dxa"/>
          <w:cantSplit/>
        </w:trPr>
        <w:tc>
          <w:tcPr>
            <w:tcW w:w="15735" w:type="dxa"/>
            <w:gridSpan w:val="19"/>
            <w:tcBorders>
              <w:top w:val="single" w:sz="4" w:space="0" w:color="auto"/>
              <w:left w:val="single" w:sz="4" w:space="0" w:color="auto"/>
              <w:bottom w:val="single" w:sz="4" w:space="0" w:color="auto"/>
              <w:right w:val="single" w:sz="4" w:space="0" w:color="auto"/>
            </w:tcBorders>
          </w:tcPr>
          <w:p w:rsidR="00195527" w:rsidRPr="002F5E4C" w:rsidRDefault="00195527" w:rsidP="006B3025">
            <w:pPr>
              <w:spacing w:line="336" w:lineRule="atLeast"/>
              <w:jc w:val="both"/>
              <w:rPr>
                <w:b/>
              </w:rPr>
            </w:pPr>
          </w:p>
        </w:tc>
      </w:tr>
      <w:tr w:rsidR="00195527" w:rsidRPr="002F5E4C" w:rsidTr="00195527">
        <w:trPr>
          <w:gridAfter w:val="1"/>
          <w:wAfter w:w="16" w:type="dxa"/>
          <w:cantSplit/>
        </w:trPr>
        <w:tc>
          <w:tcPr>
            <w:tcW w:w="1122" w:type="dxa"/>
            <w:gridSpan w:val="2"/>
            <w:tcBorders>
              <w:top w:val="single" w:sz="4" w:space="0" w:color="000000"/>
              <w:left w:val="single" w:sz="4" w:space="0" w:color="000000"/>
              <w:bottom w:val="single" w:sz="4" w:space="0" w:color="000000"/>
            </w:tcBorders>
          </w:tcPr>
          <w:p w:rsidR="00195527" w:rsidRPr="002F5E4C" w:rsidRDefault="00195527" w:rsidP="006B3025">
            <w:pPr>
              <w:snapToGrid w:val="0"/>
              <w:ind w:right="375"/>
            </w:pPr>
            <w:r w:rsidRPr="002F5E4C">
              <w:t>3.1</w:t>
            </w:r>
          </w:p>
        </w:tc>
        <w:tc>
          <w:tcPr>
            <w:tcW w:w="3624" w:type="dxa"/>
            <w:tcBorders>
              <w:top w:val="single" w:sz="4" w:space="0" w:color="000000"/>
              <w:left w:val="single" w:sz="4" w:space="0" w:color="000000"/>
              <w:bottom w:val="single" w:sz="4" w:space="0" w:color="000000"/>
            </w:tcBorders>
          </w:tcPr>
          <w:p w:rsidR="00195527" w:rsidRPr="002F5E4C" w:rsidRDefault="00195527" w:rsidP="006B3025">
            <w:pPr>
              <w:jc w:val="both"/>
              <w:rPr>
                <w:color w:val="000000"/>
              </w:rPr>
            </w:pPr>
            <w:r w:rsidRPr="002F5E4C">
              <w:rPr>
                <w:color w:val="000000"/>
              </w:rPr>
              <w:t xml:space="preserve">Реализация образовательных мероприятий, направленных на распространение знаний о народах России, формирование гражданского патриотизма, укрепление традиционных духовных и нравственных ценностей. «Уроки толерантности»  - занятия, нацеленные на знакомство с особенностями и общими чертами культур народов, живущих в Каларском районе. </w:t>
            </w:r>
          </w:p>
          <w:p w:rsidR="00195527" w:rsidRPr="002F5E4C" w:rsidRDefault="00195527" w:rsidP="006B3025">
            <w:pPr>
              <w:jc w:val="both"/>
            </w:pPr>
          </w:p>
        </w:tc>
        <w:tc>
          <w:tcPr>
            <w:tcW w:w="2181" w:type="dxa"/>
            <w:tcBorders>
              <w:top w:val="single" w:sz="4" w:space="0" w:color="000000"/>
              <w:left w:val="single" w:sz="4" w:space="0" w:color="000000"/>
              <w:bottom w:val="single" w:sz="4" w:space="0" w:color="000000"/>
              <w:right w:val="single" w:sz="4" w:space="0" w:color="auto"/>
            </w:tcBorders>
            <w:vAlign w:val="center"/>
          </w:tcPr>
          <w:p w:rsidR="00195527" w:rsidRPr="002F5E4C" w:rsidRDefault="00195527" w:rsidP="006B3025">
            <w:pPr>
              <w:snapToGrid w:val="0"/>
              <w:ind w:left="120" w:right="375"/>
            </w:pPr>
            <w:r w:rsidRPr="002F5E4C">
              <w:t>Учреждения культуры и образования</w:t>
            </w:r>
          </w:p>
        </w:tc>
        <w:tc>
          <w:tcPr>
            <w:tcW w:w="1248" w:type="dxa"/>
            <w:gridSpan w:val="4"/>
            <w:tcBorders>
              <w:top w:val="single" w:sz="4" w:space="0" w:color="auto"/>
              <w:left w:val="single" w:sz="4" w:space="0" w:color="auto"/>
              <w:bottom w:val="single" w:sz="4" w:space="0" w:color="auto"/>
              <w:right w:val="single" w:sz="4" w:space="0" w:color="auto"/>
            </w:tcBorders>
            <w:vAlign w:val="center"/>
          </w:tcPr>
          <w:p w:rsidR="00195527" w:rsidRPr="002F5E4C" w:rsidRDefault="00195527" w:rsidP="006B3025">
            <w:pPr>
              <w:snapToGrid w:val="0"/>
              <w:ind w:right="375"/>
            </w:pPr>
          </w:p>
        </w:tc>
        <w:tc>
          <w:tcPr>
            <w:tcW w:w="134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95527" w:rsidRPr="002F5E4C" w:rsidRDefault="00195527" w:rsidP="006B3025"/>
        </w:tc>
        <w:tc>
          <w:tcPr>
            <w:tcW w:w="13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95527" w:rsidRPr="002F5E4C" w:rsidRDefault="00195527" w:rsidP="006B3025"/>
        </w:tc>
        <w:tc>
          <w:tcPr>
            <w:tcW w:w="134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95527" w:rsidRPr="002F5E4C" w:rsidRDefault="00195527" w:rsidP="006B3025"/>
        </w:tc>
        <w:tc>
          <w:tcPr>
            <w:tcW w:w="165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95527" w:rsidRPr="002F5E4C" w:rsidRDefault="00195527" w:rsidP="006B3025"/>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195527" w:rsidRPr="002F5E4C" w:rsidRDefault="00195527" w:rsidP="006B3025">
            <w:pPr>
              <w:snapToGrid w:val="0"/>
              <w:ind w:right="375"/>
              <w:jc w:val="center"/>
            </w:pPr>
          </w:p>
        </w:tc>
        <w:tc>
          <w:tcPr>
            <w:tcW w:w="1347" w:type="dxa"/>
            <w:gridSpan w:val="2"/>
            <w:tcBorders>
              <w:left w:val="single" w:sz="4" w:space="0" w:color="auto"/>
            </w:tcBorders>
            <w:vAlign w:val="center"/>
          </w:tcPr>
          <w:p w:rsidR="00195527" w:rsidRPr="002F5E4C" w:rsidRDefault="00195527" w:rsidP="006B3025">
            <w:pPr>
              <w:snapToGrid w:val="0"/>
              <w:ind w:right="375"/>
              <w:jc w:val="center"/>
            </w:pPr>
          </w:p>
        </w:tc>
        <w:tc>
          <w:tcPr>
            <w:tcW w:w="1347" w:type="dxa"/>
            <w:vAlign w:val="center"/>
          </w:tcPr>
          <w:p w:rsidR="00195527" w:rsidRPr="002F5E4C" w:rsidRDefault="00195527" w:rsidP="006B3025">
            <w:pPr>
              <w:snapToGrid w:val="0"/>
              <w:ind w:right="375"/>
              <w:jc w:val="center"/>
            </w:pPr>
          </w:p>
        </w:tc>
        <w:tc>
          <w:tcPr>
            <w:tcW w:w="1347" w:type="dxa"/>
            <w:vAlign w:val="center"/>
          </w:tcPr>
          <w:p w:rsidR="00195527" w:rsidRPr="002F5E4C" w:rsidRDefault="00195527" w:rsidP="006B3025">
            <w:pPr>
              <w:snapToGrid w:val="0"/>
              <w:ind w:right="375"/>
              <w:jc w:val="center"/>
            </w:pPr>
          </w:p>
        </w:tc>
        <w:tc>
          <w:tcPr>
            <w:tcW w:w="1343" w:type="dxa"/>
            <w:vAlign w:val="center"/>
          </w:tcPr>
          <w:p w:rsidR="00195527" w:rsidRPr="002F5E4C" w:rsidRDefault="00195527" w:rsidP="006B3025">
            <w:pPr>
              <w:snapToGrid w:val="0"/>
              <w:ind w:right="375"/>
              <w:jc w:val="center"/>
            </w:pPr>
          </w:p>
        </w:tc>
      </w:tr>
      <w:tr w:rsidR="00195527" w:rsidRPr="002F5E4C" w:rsidTr="00195527">
        <w:trPr>
          <w:gridAfter w:val="1"/>
          <w:wAfter w:w="16" w:type="dxa"/>
          <w:cantSplit/>
        </w:trPr>
        <w:tc>
          <w:tcPr>
            <w:tcW w:w="1122" w:type="dxa"/>
            <w:gridSpan w:val="2"/>
            <w:tcBorders>
              <w:top w:val="single" w:sz="4" w:space="0" w:color="auto"/>
              <w:left w:val="single" w:sz="4" w:space="0" w:color="000000"/>
              <w:bottom w:val="single" w:sz="4" w:space="0" w:color="000000"/>
            </w:tcBorders>
          </w:tcPr>
          <w:p w:rsidR="00195527" w:rsidRPr="002F5E4C" w:rsidRDefault="00195527" w:rsidP="006B3025">
            <w:pPr>
              <w:snapToGrid w:val="0"/>
              <w:ind w:left="120" w:right="375"/>
            </w:pPr>
            <w:r w:rsidRPr="002F5E4C">
              <w:t>3.2</w:t>
            </w:r>
          </w:p>
        </w:tc>
        <w:tc>
          <w:tcPr>
            <w:tcW w:w="3624" w:type="dxa"/>
            <w:tcBorders>
              <w:top w:val="single" w:sz="4" w:space="0" w:color="auto"/>
              <w:left w:val="single" w:sz="4" w:space="0" w:color="000000"/>
              <w:bottom w:val="single" w:sz="4" w:space="0" w:color="000000"/>
            </w:tcBorders>
          </w:tcPr>
          <w:p w:rsidR="00195527" w:rsidRPr="002F5E4C" w:rsidRDefault="00195527" w:rsidP="006B3025">
            <w:pPr>
              <w:jc w:val="both"/>
              <w:rPr>
                <w:color w:val="000000"/>
              </w:rPr>
            </w:pPr>
            <w:r w:rsidRPr="002F5E4C">
              <w:t>Проведение мероприятий, посвящённых  международному дню толерантности</w:t>
            </w:r>
            <w:r w:rsidRPr="002F5E4C">
              <w:rPr>
                <w:color w:val="000000"/>
              </w:rPr>
              <w:t>. Дни, недели толерантности – мероприятия, нацеленные на знакомство с особенностями и общими чертами культур народов, живущих в Каларском районе,  встреча школьников и студентов с активистами НКО, специалистами сферы национальной политики, краеведами и т.п.)</w:t>
            </w:r>
          </w:p>
          <w:p w:rsidR="00195527" w:rsidRPr="002F5E4C" w:rsidRDefault="00195527" w:rsidP="006B3025">
            <w:pPr>
              <w:jc w:val="both"/>
            </w:pPr>
          </w:p>
        </w:tc>
        <w:tc>
          <w:tcPr>
            <w:tcW w:w="2181" w:type="dxa"/>
            <w:tcBorders>
              <w:top w:val="single" w:sz="4" w:space="0" w:color="auto"/>
              <w:left w:val="single" w:sz="4" w:space="0" w:color="000000"/>
              <w:bottom w:val="single" w:sz="4" w:space="0" w:color="000000"/>
              <w:right w:val="single" w:sz="4" w:space="0" w:color="auto"/>
            </w:tcBorders>
            <w:vAlign w:val="center"/>
          </w:tcPr>
          <w:p w:rsidR="00195527" w:rsidRPr="002F5E4C" w:rsidRDefault="00195527" w:rsidP="006B3025">
            <w:pPr>
              <w:snapToGrid w:val="0"/>
              <w:ind w:right="375"/>
            </w:pPr>
            <w:r w:rsidRPr="002F5E4C">
              <w:t>Администрации сельских и городского поселений</w:t>
            </w:r>
          </w:p>
          <w:p w:rsidR="00195527" w:rsidRPr="002F5E4C" w:rsidRDefault="00195527" w:rsidP="006B3025">
            <w:pPr>
              <w:snapToGrid w:val="0"/>
              <w:ind w:right="375"/>
            </w:pPr>
            <w:r w:rsidRPr="002F5E4C">
              <w:t>Учреждения культуры и образования</w:t>
            </w:r>
          </w:p>
        </w:tc>
        <w:tc>
          <w:tcPr>
            <w:tcW w:w="1248" w:type="dxa"/>
            <w:gridSpan w:val="4"/>
            <w:tcBorders>
              <w:top w:val="single" w:sz="4" w:space="0" w:color="auto"/>
              <w:left w:val="single" w:sz="4" w:space="0" w:color="auto"/>
              <w:bottom w:val="single" w:sz="4" w:space="0" w:color="auto"/>
              <w:right w:val="single" w:sz="4" w:space="0" w:color="auto"/>
            </w:tcBorders>
            <w:vAlign w:val="center"/>
          </w:tcPr>
          <w:p w:rsidR="00195527" w:rsidRPr="002F5E4C" w:rsidRDefault="00195527" w:rsidP="006B3025">
            <w:pPr>
              <w:snapToGrid w:val="0"/>
              <w:ind w:right="375"/>
            </w:pPr>
          </w:p>
        </w:tc>
        <w:tc>
          <w:tcPr>
            <w:tcW w:w="134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95527" w:rsidRPr="002F5E4C" w:rsidRDefault="00195527" w:rsidP="006B3025"/>
        </w:tc>
        <w:tc>
          <w:tcPr>
            <w:tcW w:w="13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95527" w:rsidRPr="002F5E4C" w:rsidRDefault="00195527" w:rsidP="006B3025"/>
        </w:tc>
        <w:tc>
          <w:tcPr>
            <w:tcW w:w="134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95527" w:rsidRPr="002F5E4C" w:rsidRDefault="00195527" w:rsidP="006B3025"/>
        </w:tc>
        <w:tc>
          <w:tcPr>
            <w:tcW w:w="165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95527" w:rsidRPr="002F5E4C" w:rsidRDefault="00195527" w:rsidP="006B3025"/>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195527" w:rsidRPr="006B3025" w:rsidRDefault="00195527" w:rsidP="006B3025">
            <w:pPr>
              <w:ind w:right="375"/>
              <w:jc w:val="center"/>
            </w:pPr>
          </w:p>
        </w:tc>
        <w:tc>
          <w:tcPr>
            <w:tcW w:w="1347" w:type="dxa"/>
            <w:gridSpan w:val="2"/>
            <w:tcBorders>
              <w:left w:val="single" w:sz="4" w:space="0" w:color="auto"/>
            </w:tcBorders>
            <w:vAlign w:val="center"/>
          </w:tcPr>
          <w:p w:rsidR="00195527" w:rsidRPr="006B3025" w:rsidRDefault="00195527" w:rsidP="006B3025">
            <w:pPr>
              <w:ind w:right="375"/>
              <w:jc w:val="center"/>
            </w:pPr>
          </w:p>
        </w:tc>
        <w:tc>
          <w:tcPr>
            <w:tcW w:w="1347" w:type="dxa"/>
            <w:vAlign w:val="center"/>
          </w:tcPr>
          <w:p w:rsidR="00195527" w:rsidRPr="006B3025" w:rsidRDefault="00195527" w:rsidP="006B3025">
            <w:pPr>
              <w:ind w:right="375"/>
              <w:jc w:val="center"/>
            </w:pPr>
          </w:p>
        </w:tc>
        <w:tc>
          <w:tcPr>
            <w:tcW w:w="1347" w:type="dxa"/>
            <w:vAlign w:val="center"/>
          </w:tcPr>
          <w:p w:rsidR="00195527" w:rsidRPr="006B3025" w:rsidRDefault="00195527" w:rsidP="006B3025">
            <w:pPr>
              <w:ind w:right="375"/>
              <w:jc w:val="center"/>
            </w:pPr>
          </w:p>
        </w:tc>
        <w:tc>
          <w:tcPr>
            <w:tcW w:w="1343" w:type="dxa"/>
            <w:vAlign w:val="center"/>
          </w:tcPr>
          <w:p w:rsidR="00195527" w:rsidRPr="006B3025" w:rsidRDefault="00195527" w:rsidP="006B3025">
            <w:pPr>
              <w:ind w:right="375"/>
              <w:jc w:val="center"/>
            </w:pPr>
          </w:p>
        </w:tc>
      </w:tr>
      <w:tr w:rsidR="00195527" w:rsidRPr="002F5E4C" w:rsidTr="00195527">
        <w:trPr>
          <w:gridAfter w:val="1"/>
          <w:wAfter w:w="16" w:type="dxa"/>
          <w:cantSplit/>
        </w:trPr>
        <w:tc>
          <w:tcPr>
            <w:tcW w:w="1122" w:type="dxa"/>
            <w:gridSpan w:val="2"/>
            <w:tcBorders>
              <w:top w:val="single" w:sz="4" w:space="0" w:color="000000"/>
              <w:left w:val="single" w:sz="4" w:space="0" w:color="000000"/>
              <w:bottom w:val="single" w:sz="4" w:space="0" w:color="000000"/>
            </w:tcBorders>
          </w:tcPr>
          <w:p w:rsidR="00195527" w:rsidRPr="002F5E4C" w:rsidRDefault="00195527" w:rsidP="006B3025">
            <w:pPr>
              <w:snapToGrid w:val="0"/>
              <w:ind w:left="12"/>
              <w:jc w:val="center"/>
            </w:pPr>
            <w:r w:rsidRPr="002F5E4C">
              <w:lastRenderedPageBreak/>
              <w:t>3.3</w:t>
            </w:r>
          </w:p>
        </w:tc>
        <w:tc>
          <w:tcPr>
            <w:tcW w:w="3624" w:type="dxa"/>
            <w:tcBorders>
              <w:top w:val="single" w:sz="4" w:space="0" w:color="000000"/>
              <w:left w:val="single" w:sz="4" w:space="0" w:color="000000"/>
              <w:bottom w:val="single" w:sz="4" w:space="0" w:color="000000"/>
            </w:tcBorders>
          </w:tcPr>
          <w:p w:rsidR="00195527" w:rsidRPr="002F5E4C" w:rsidRDefault="00195527" w:rsidP="006B3025">
            <w:pPr>
              <w:jc w:val="both"/>
              <w:rPr>
                <w:color w:val="000000"/>
              </w:rPr>
            </w:pPr>
            <w:r w:rsidRPr="002F5E4C">
              <w:t>Проведение мероприятий, приуроченных к памятным датам в истории народов России (День народного единства, День российского флага, День славянской письменности и культуры,</w:t>
            </w:r>
            <w:r w:rsidRPr="002F5E4C">
              <w:rPr>
                <w:b/>
              </w:rPr>
              <w:t xml:space="preserve"> </w:t>
            </w:r>
            <w:r w:rsidRPr="002F5E4C">
              <w:rPr>
                <w:bCs/>
              </w:rPr>
              <w:t xml:space="preserve">День коренных народов мира и других) </w:t>
            </w:r>
          </w:p>
          <w:p w:rsidR="00195527" w:rsidRPr="002F5E4C" w:rsidRDefault="00195527" w:rsidP="006B3025">
            <w:pPr>
              <w:tabs>
                <w:tab w:val="num" w:pos="0"/>
              </w:tabs>
              <w:jc w:val="both"/>
            </w:pPr>
          </w:p>
        </w:tc>
        <w:tc>
          <w:tcPr>
            <w:tcW w:w="2181" w:type="dxa"/>
            <w:tcBorders>
              <w:top w:val="single" w:sz="4" w:space="0" w:color="000000"/>
              <w:left w:val="single" w:sz="4" w:space="0" w:color="000000"/>
              <w:bottom w:val="single" w:sz="4" w:space="0" w:color="000000"/>
            </w:tcBorders>
            <w:vAlign w:val="center"/>
          </w:tcPr>
          <w:p w:rsidR="00195527" w:rsidRPr="002F5E4C" w:rsidRDefault="00195527" w:rsidP="006B3025">
            <w:pPr>
              <w:snapToGrid w:val="0"/>
              <w:ind w:right="375"/>
            </w:pPr>
            <w:r w:rsidRPr="002F5E4C">
              <w:t>Администрации сельских и городского поселений,</w:t>
            </w:r>
          </w:p>
          <w:p w:rsidR="00195527" w:rsidRPr="002F5E4C" w:rsidRDefault="00195527" w:rsidP="006B3025">
            <w:pPr>
              <w:snapToGrid w:val="0"/>
              <w:ind w:right="375"/>
            </w:pPr>
            <w:r w:rsidRPr="002F5E4C">
              <w:t>Учреждения культуры и образования,</w:t>
            </w:r>
          </w:p>
          <w:p w:rsidR="00195527" w:rsidRPr="002F5E4C" w:rsidRDefault="00195527" w:rsidP="006B3025">
            <w:pPr>
              <w:snapToGrid w:val="0"/>
              <w:ind w:right="375"/>
            </w:pPr>
            <w:r w:rsidRPr="002F5E4C">
              <w:t>отдел МВД России по Каларскому району</w:t>
            </w:r>
          </w:p>
        </w:tc>
        <w:tc>
          <w:tcPr>
            <w:tcW w:w="1248" w:type="dxa"/>
            <w:gridSpan w:val="4"/>
            <w:tcBorders>
              <w:top w:val="single" w:sz="4" w:space="0" w:color="auto"/>
              <w:left w:val="single" w:sz="4" w:space="0" w:color="000000"/>
              <w:bottom w:val="single" w:sz="4" w:space="0" w:color="000000"/>
              <w:right w:val="single" w:sz="4" w:space="0" w:color="auto"/>
            </w:tcBorders>
            <w:vAlign w:val="center"/>
          </w:tcPr>
          <w:p w:rsidR="00195527" w:rsidRPr="002F5E4C" w:rsidRDefault="00195527" w:rsidP="006B3025">
            <w:pPr>
              <w:snapToGrid w:val="0"/>
              <w:ind w:right="375"/>
            </w:pPr>
            <w:r w:rsidRPr="002F5E4C">
              <w:t>Согласно плана</w:t>
            </w:r>
          </w:p>
        </w:tc>
        <w:tc>
          <w:tcPr>
            <w:tcW w:w="134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95527" w:rsidRPr="002F5E4C" w:rsidRDefault="00195527" w:rsidP="006B3025"/>
        </w:tc>
        <w:tc>
          <w:tcPr>
            <w:tcW w:w="13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95527" w:rsidRPr="002F5E4C" w:rsidRDefault="00195527" w:rsidP="006B3025"/>
        </w:tc>
        <w:tc>
          <w:tcPr>
            <w:tcW w:w="134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95527" w:rsidRPr="002F5E4C" w:rsidRDefault="00195527" w:rsidP="006B3025"/>
        </w:tc>
        <w:tc>
          <w:tcPr>
            <w:tcW w:w="165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95527" w:rsidRPr="002F5E4C" w:rsidRDefault="00195527" w:rsidP="006B3025"/>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195527" w:rsidRPr="002F5E4C" w:rsidRDefault="00195527" w:rsidP="006B3025">
            <w:pPr>
              <w:ind w:right="375"/>
              <w:jc w:val="center"/>
              <w:rPr>
                <w:lang w:val="en-US"/>
              </w:rPr>
            </w:pPr>
          </w:p>
        </w:tc>
        <w:tc>
          <w:tcPr>
            <w:tcW w:w="1347" w:type="dxa"/>
            <w:gridSpan w:val="2"/>
            <w:tcBorders>
              <w:left w:val="single" w:sz="4" w:space="0" w:color="auto"/>
            </w:tcBorders>
            <w:vAlign w:val="center"/>
          </w:tcPr>
          <w:p w:rsidR="00195527" w:rsidRPr="002F5E4C" w:rsidRDefault="00195527" w:rsidP="006B3025">
            <w:pPr>
              <w:ind w:right="375"/>
              <w:jc w:val="center"/>
              <w:rPr>
                <w:lang w:val="en-US"/>
              </w:rPr>
            </w:pPr>
          </w:p>
        </w:tc>
        <w:tc>
          <w:tcPr>
            <w:tcW w:w="1347" w:type="dxa"/>
            <w:vAlign w:val="center"/>
          </w:tcPr>
          <w:p w:rsidR="00195527" w:rsidRPr="002F5E4C" w:rsidRDefault="00195527" w:rsidP="006B3025">
            <w:pPr>
              <w:ind w:right="375"/>
              <w:jc w:val="center"/>
              <w:rPr>
                <w:lang w:val="en-US"/>
              </w:rPr>
            </w:pPr>
          </w:p>
        </w:tc>
        <w:tc>
          <w:tcPr>
            <w:tcW w:w="1347" w:type="dxa"/>
            <w:vAlign w:val="center"/>
          </w:tcPr>
          <w:p w:rsidR="00195527" w:rsidRPr="002F5E4C" w:rsidRDefault="00195527" w:rsidP="006B3025">
            <w:pPr>
              <w:ind w:right="375"/>
              <w:jc w:val="center"/>
              <w:rPr>
                <w:lang w:val="en-US"/>
              </w:rPr>
            </w:pPr>
          </w:p>
        </w:tc>
        <w:tc>
          <w:tcPr>
            <w:tcW w:w="1343" w:type="dxa"/>
            <w:vAlign w:val="center"/>
          </w:tcPr>
          <w:p w:rsidR="00195527" w:rsidRPr="002F5E4C" w:rsidRDefault="00195527" w:rsidP="006B3025">
            <w:pPr>
              <w:ind w:right="375"/>
              <w:jc w:val="center"/>
              <w:rPr>
                <w:lang w:val="en-US"/>
              </w:rPr>
            </w:pPr>
          </w:p>
        </w:tc>
      </w:tr>
      <w:tr w:rsidR="00195527" w:rsidRPr="002F5E4C" w:rsidTr="00195527">
        <w:trPr>
          <w:gridAfter w:val="6"/>
          <w:wAfter w:w="5400" w:type="dxa"/>
          <w:cantSplit/>
          <w:trHeight w:val="4672"/>
        </w:trPr>
        <w:tc>
          <w:tcPr>
            <w:tcW w:w="1122" w:type="dxa"/>
            <w:gridSpan w:val="2"/>
            <w:tcBorders>
              <w:top w:val="single" w:sz="4" w:space="0" w:color="000000"/>
              <w:left w:val="single" w:sz="4" w:space="0" w:color="000000"/>
              <w:bottom w:val="single" w:sz="4" w:space="0" w:color="000000"/>
            </w:tcBorders>
          </w:tcPr>
          <w:p w:rsidR="00195527" w:rsidRPr="002F5E4C" w:rsidRDefault="00195527" w:rsidP="006B3025">
            <w:pPr>
              <w:tabs>
                <w:tab w:val="left" w:pos="447"/>
              </w:tabs>
              <w:snapToGrid w:val="0"/>
              <w:ind w:right="375"/>
              <w:jc w:val="both"/>
            </w:pPr>
            <w:r w:rsidRPr="002F5E4C">
              <w:t>3.4</w:t>
            </w:r>
          </w:p>
        </w:tc>
        <w:tc>
          <w:tcPr>
            <w:tcW w:w="3624" w:type="dxa"/>
            <w:tcBorders>
              <w:top w:val="single" w:sz="4" w:space="0" w:color="000000"/>
              <w:left w:val="single" w:sz="4" w:space="0" w:color="000000"/>
              <w:bottom w:val="single" w:sz="4" w:space="0" w:color="000000"/>
            </w:tcBorders>
          </w:tcPr>
          <w:p w:rsidR="00195527" w:rsidRPr="002F5E4C" w:rsidRDefault="00195527" w:rsidP="006B3025">
            <w:pPr>
              <w:ind w:left="78"/>
              <w:jc w:val="both"/>
              <w:rPr>
                <w:color w:val="000000"/>
              </w:rPr>
            </w:pPr>
            <w:r w:rsidRPr="002F5E4C">
              <w:rPr>
                <w:color w:val="000000"/>
              </w:rPr>
              <w:t xml:space="preserve">Проведение межнациональных детских и молодежных мероприятий (фестивали, конкурсы, лагерные смены и т.п.) </w:t>
            </w:r>
          </w:p>
          <w:p w:rsidR="00195527" w:rsidRPr="002F5E4C" w:rsidRDefault="00195527" w:rsidP="006B3025">
            <w:pPr>
              <w:jc w:val="both"/>
            </w:pPr>
          </w:p>
        </w:tc>
        <w:tc>
          <w:tcPr>
            <w:tcW w:w="2181" w:type="dxa"/>
            <w:tcBorders>
              <w:top w:val="single" w:sz="4" w:space="0" w:color="000000"/>
              <w:left w:val="single" w:sz="4" w:space="0" w:color="000000"/>
              <w:bottom w:val="single" w:sz="4" w:space="0" w:color="000000"/>
            </w:tcBorders>
            <w:vAlign w:val="center"/>
          </w:tcPr>
          <w:p w:rsidR="00195527" w:rsidRPr="002F5E4C" w:rsidRDefault="00195527" w:rsidP="006B3025">
            <w:pPr>
              <w:snapToGrid w:val="0"/>
              <w:ind w:right="375"/>
            </w:pPr>
            <w:r w:rsidRPr="002F5E4C">
              <w:t>Администрации сельских и городского поселений,</w:t>
            </w:r>
          </w:p>
          <w:p w:rsidR="00195527" w:rsidRPr="002F5E4C" w:rsidRDefault="00195527" w:rsidP="006B3025">
            <w:pPr>
              <w:snapToGrid w:val="0"/>
              <w:ind w:right="375"/>
            </w:pPr>
            <w:r w:rsidRPr="002F5E4C">
              <w:t>Учреждения культуры и образования,</w:t>
            </w:r>
          </w:p>
          <w:p w:rsidR="00195527" w:rsidRPr="002F5E4C" w:rsidRDefault="00195527" w:rsidP="006B3025">
            <w:pPr>
              <w:snapToGrid w:val="0"/>
              <w:ind w:right="375"/>
            </w:pPr>
            <w:r w:rsidRPr="002F5E4C">
              <w:t>отдел МВД России по Каларскому району</w:t>
            </w:r>
          </w:p>
        </w:tc>
        <w:tc>
          <w:tcPr>
            <w:tcW w:w="1248" w:type="dxa"/>
            <w:gridSpan w:val="4"/>
            <w:tcBorders>
              <w:top w:val="single" w:sz="4" w:space="0" w:color="000000"/>
              <w:left w:val="single" w:sz="4" w:space="0" w:color="000000"/>
              <w:bottom w:val="single" w:sz="4" w:space="0" w:color="000000"/>
              <w:right w:val="single" w:sz="4" w:space="0" w:color="auto"/>
            </w:tcBorders>
            <w:vAlign w:val="center"/>
          </w:tcPr>
          <w:p w:rsidR="00195527" w:rsidRPr="002F5E4C" w:rsidRDefault="00195527" w:rsidP="006B3025">
            <w:pPr>
              <w:snapToGrid w:val="0"/>
              <w:ind w:right="375"/>
            </w:pPr>
            <w:r w:rsidRPr="002F5E4C">
              <w:t>Согласно плана</w:t>
            </w:r>
          </w:p>
        </w:tc>
        <w:tc>
          <w:tcPr>
            <w:tcW w:w="134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95527" w:rsidRPr="002F5E4C" w:rsidRDefault="00195527" w:rsidP="006B3025"/>
        </w:tc>
        <w:tc>
          <w:tcPr>
            <w:tcW w:w="13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95527" w:rsidRPr="002F5E4C" w:rsidRDefault="00195527" w:rsidP="006B3025"/>
        </w:tc>
        <w:tc>
          <w:tcPr>
            <w:tcW w:w="134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95527" w:rsidRPr="002F5E4C" w:rsidRDefault="00195527" w:rsidP="006B3025"/>
        </w:tc>
        <w:tc>
          <w:tcPr>
            <w:tcW w:w="165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95527" w:rsidRPr="002F5E4C" w:rsidRDefault="00195527" w:rsidP="006B3025"/>
        </w:tc>
        <w:tc>
          <w:tcPr>
            <w:tcW w:w="1843" w:type="dxa"/>
            <w:tcBorders>
              <w:top w:val="single" w:sz="4" w:space="0" w:color="auto"/>
              <w:left w:val="single" w:sz="4" w:space="0" w:color="auto"/>
              <w:bottom w:val="single" w:sz="4" w:space="0" w:color="auto"/>
              <w:right w:val="single" w:sz="4" w:space="0" w:color="auto"/>
            </w:tcBorders>
            <w:shd w:val="clear" w:color="auto" w:fill="auto"/>
          </w:tcPr>
          <w:p w:rsidR="00195527" w:rsidRPr="002F5E4C" w:rsidRDefault="00195527" w:rsidP="00195527">
            <w:pPr>
              <w:jc w:val="both"/>
              <w:rPr>
                <w:b/>
              </w:rPr>
            </w:pPr>
            <w:r w:rsidRPr="002F5E4C">
              <w:rPr>
                <w:b/>
              </w:rPr>
              <w:t>3</w:t>
            </w:r>
            <w:r w:rsidRPr="00195527">
              <w:t>. Реализация мероприятий, направленных на укрепление межнационального мира и стабильности в муниципальном районе «Каларский район»</w:t>
            </w:r>
          </w:p>
        </w:tc>
      </w:tr>
      <w:tr w:rsidR="00195527" w:rsidRPr="002F5E4C" w:rsidTr="00195527">
        <w:trPr>
          <w:cantSplit/>
        </w:trPr>
        <w:tc>
          <w:tcPr>
            <w:tcW w:w="1122" w:type="dxa"/>
            <w:gridSpan w:val="2"/>
            <w:tcBorders>
              <w:top w:val="single" w:sz="4" w:space="0" w:color="000000"/>
              <w:left w:val="single" w:sz="4" w:space="0" w:color="000000"/>
              <w:bottom w:val="single" w:sz="4" w:space="0" w:color="000000"/>
            </w:tcBorders>
          </w:tcPr>
          <w:p w:rsidR="00195527" w:rsidRPr="002F5E4C" w:rsidRDefault="00195527" w:rsidP="006B3025">
            <w:pPr>
              <w:snapToGrid w:val="0"/>
              <w:ind w:right="375"/>
            </w:pPr>
            <w:r w:rsidRPr="002F5E4C">
              <w:t>3.5</w:t>
            </w:r>
          </w:p>
        </w:tc>
        <w:tc>
          <w:tcPr>
            <w:tcW w:w="3624" w:type="dxa"/>
            <w:tcBorders>
              <w:top w:val="single" w:sz="4" w:space="0" w:color="000000"/>
              <w:left w:val="single" w:sz="4" w:space="0" w:color="000000"/>
              <w:bottom w:val="single" w:sz="4" w:space="0" w:color="000000"/>
            </w:tcBorders>
          </w:tcPr>
          <w:p w:rsidR="00195527" w:rsidRPr="002F5E4C" w:rsidRDefault="00195527" w:rsidP="006B3025">
            <w:pPr>
              <w:ind w:left="78"/>
              <w:jc w:val="both"/>
              <w:rPr>
                <w:color w:val="000000"/>
              </w:rPr>
            </w:pPr>
            <w:r w:rsidRPr="002F5E4C">
              <w:rPr>
                <w:color w:val="000000"/>
              </w:rPr>
              <w:t>Тематические книжные выставки, музейные образовательные программы, презентации этнографических  фильмов</w:t>
            </w:r>
            <w:r w:rsidRPr="002F5E4C">
              <w:t xml:space="preserve"> </w:t>
            </w:r>
          </w:p>
          <w:p w:rsidR="00195527" w:rsidRPr="002F5E4C" w:rsidRDefault="00195527" w:rsidP="006B3025">
            <w:pPr>
              <w:jc w:val="both"/>
            </w:pPr>
          </w:p>
        </w:tc>
        <w:tc>
          <w:tcPr>
            <w:tcW w:w="2181" w:type="dxa"/>
            <w:tcBorders>
              <w:top w:val="single" w:sz="4" w:space="0" w:color="000000"/>
              <w:left w:val="single" w:sz="4" w:space="0" w:color="000000"/>
              <w:bottom w:val="single" w:sz="4" w:space="0" w:color="000000"/>
            </w:tcBorders>
            <w:vAlign w:val="center"/>
          </w:tcPr>
          <w:p w:rsidR="00195527" w:rsidRPr="002F5E4C" w:rsidRDefault="00195527" w:rsidP="006B3025">
            <w:pPr>
              <w:snapToGrid w:val="0"/>
              <w:ind w:right="375"/>
            </w:pPr>
            <w:r w:rsidRPr="002F5E4C">
              <w:t>Учреждения культуры и образования</w:t>
            </w:r>
          </w:p>
        </w:tc>
        <w:tc>
          <w:tcPr>
            <w:tcW w:w="1248" w:type="dxa"/>
            <w:gridSpan w:val="4"/>
            <w:tcBorders>
              <w:top w:val="single" w:sz="4" w:space="0" w:color="000000"/>
              <w:left w:val="single" w:sz="4" w:space="0" w:color="000000"/>
              <w:bottom w:val="single" w:sz="4" w:space="0" w:color="000000"/>
              <w:right w:val="single" w:sz="4" w:space="0" w:color="auto"/>
            </w:tcBorders>
            <w:vAlign w:val="center"/>
          </w:tcPr>
          <w:p w:rsidR="00195527" w:rsidRPr="002F5E4C" w:rsidRDefault="00195527" w:rsidP="006B3025">
            <w:pPr>
              <w:snapToGrid w:val="0"/>
              <w:ind w:right="375"/>
            </w:pPr>
            <w:r w:rsidRPr="002F5E4C">
              <w:t>В течение года</w:t>
            </w:r>
          </w:p>
        </w:tc>
        <w:tc>
          <w:tcPr>
            <w:tcW w:w="134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95527" w:rsidRPr="002F5E4C" w:rsidRDefault="00195527" w:rsidP="006B3025"/>
        </w:tc>
        <w:tc>
          <w:tcPr>
            <w:tcW w:w="13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95527" w:rsidRPr="002F5E4C" w:rsidRDefault="00195527" w:rsidP="006B3025"/>
        </w:tc>
        <w:tc>
          <w:tcPr>
            <w:tcW w:w="134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95527" w:rsidRPr="002F5E4C" w:rsidRDefault="00195527" w:rsidP="006B3025"/>
        </w:tc>
        <w:tc>
          <w:tcPr>
            <w:tcW w:w="165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95527" w:rsidRPr="002F5E4C" w:rsidRDefault="00195527" w:rsidP="006B3025"/>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195527" w:rsidRPr="002F5E4C" w:rsidRDefault="00195527" w:rsidP="006B3025">
            <w:pPr>
              <w:snapToGrid w:val="0"/>
              <w:ind w:right="375"/>
            </w:pPr>
            <w:r w:rsidRPr="002F5E4C">
              <w:t>В течение года</w:t>
            </w:r>
          </w:p>
        </w:tc>
        <w:tc>
          <w:tcPr>
            <w:tcW w:w="1347" w:type="dxa"/>
            <w:gridSpan w:val="2"/>
            <w:tcBorders>
              <w:left w:val="single" w:sz="4" w:space="0" w:color="auto"/>
            </w:tcBorders>
            <w:vAlign w:val="center"/>
          </w:tcPr>
          <w:p w:rsidR="00195527" w:rsidRPr="002F5E4C" w:rsidRDefault="00195527" w:rsidP="006B3025"/>
        </w:tc>
        <w:tc>
          <w:tcPr>
            <w:tcW w:w="1347" w:type="dxa"/>
            <w:vAlign w:val="center"/>
          </w:tcPr>
          <w:p w:rsidR="00195527" w:rsidRPr="002F5E4C" w:rsidRDefault="00195527" w:rsidP="006B3025"/>
        </w:tc>
        <w:tc>
          <w:tcPr>
            <w:tcW w:w="1347" w:type="dxa"/>
            <w:vAlign w:val="center"/>
          </w:tcPr>
          <w:p w:rsidR="00195527" w:rsidRPr="002F5E4C" w:rsidRDefault="00195527" w:rsidP="006B3025"/>
        </w:tc>
        <w:tc>
          <w:tcPr>
            <w:tcW w:w="1359" w:type="dxa"/>
            <w:gridSpan w:val="2"/>
            <w:vAlign w:val="center"/>
          </w:tcPr>
          <w:p w:rsidR="00195527" w:rsidRPr="002F5E4C" w:rsidRDefault="00195527" w:rsidP="006B3025"/>
        </w:tc>
      </w:tr>
      <w:tr w:rsidR="00195527" w:rsidRPr="002F5E4C" w:rsidTr="00195527">
        <w:trPr>
          <w:cantSplit/>
        </w:trPr>
        <w:tc>
          <w:tcPr>
            <w:tcW w:w="1122" w:type="dxa"/>
            <w:gridSpan w:val="2"/>
            <w:tcBorders>
              <w:top w:val="single" w:sz="4" w:space="0" w:color="000000"/>
              <w:left w:val="single" w:sz="4" w:space="0" w:color="000000"/>
              <w:bottom w:val="single" w:sz="4" w:space="0" w:color="000000"/>
            </w:tcBorders>
          </w:tcPr>
          <w:p w:rsidR="00195527" w:rsidRPr="002F5E4C" w:rsidRDefault="00195527" w:rsidP="006B3025">
            <w:pPr>
              <w:snapToGrid w:val="0"/>
              <w:ind w:right="375"/>
            </w:pPr>
            <w:r w:rsidRPr="002F5E4C">
              <w:lastRenderedPageBreak/>
              <w:t>3.6</w:t>
            </w:r>
          </w:p>
        </w:tc>
        <w:tc>
          <w:tcPr>
            <w:tcW w:w="3624" w:type="dxa"/>
            <w:tcBorders>
              <w:top w:val="single" w:sz="4" w:space="0" w:color="000000"/>
              <w:left w:val="single" w:sz="4" w:space="0" w:color="000000"/>
              <w:bottom w:val="single" w:sz="4" w:space="0" w:color="000000"/>
            </w:tcBorders>
          </w:tcPr>
          <w:p w:rsidR="00195527" w:rsidRPr="002F5E4C" w:rsidRDefault="00195527" w:rsidP="006B3025">
            <w:pPr>
              <w:jc w:val="both"/>
              <w:rPr>
                <w:color w:val="000000"/>
              </w:rPr>
            </w:pPr>
            <w:r w:rsidRPr="002F5E4C">
              <w:rPr>
                <w:color w:val="000000"/>
              </w:rPr>
              <w:t xml:space="preserve">Организация спецвыпуска «Осикта», для эвенков и об эвенках, спецприложение к газете «Северная правда» </w:t>
            </w:r>
          </w:p>
        </w:tc>
        <w:tc>
          <w:tcPr>
            <w:tcW w:w="2181" w:type="dxa"/>
            <w:tcBorders>
              <w:top w:val="single" w:sz="4" w:space="0" w:color="000000"/>
              <w:left w:val="single" w:sz="4" w:space="0" w:color="000000"/>
              <w:bottom w:val="single" w:sz="4" w:space="0" w:color="000000"/>
            </w:tcBorders>
            <w:vAlign w:val="center"/>
          </w:tcPr>
          <w:p w:rsidR="00195527" w:rsidRPr="002F5E4C" w:rsidRDefault="00195527" w:rsidP="006B3025">
            <w:pPr>
              <w:snapToGrid w:val="0"/>
              <w:ind w:right="375"/>
            </w:pPr>
            <w:r w:rsidRPr="002F5E4C">
              <w:t xml:space="preserve"> МАУ Газета «Северная правда», Администрация МР</w:t>
            </w:r>
          </w:p>
          <w:p w:rsidR="00195527" w:rsidRPr="002F5E4C" w:rsidRDefault="00195527" w:rsidP="006B3025">
            <w:pPr>
              <w:snapToGrid w:val="0"/>
              <w:ind w:right="375"/>
            </w:pPr>
            <w:r w:rsidRPr="002F5E4C">
              <w:t xml:space="preserve"> </w:t>
            </w:r>
          </w:p>
        </w:tc>
        <w:tc>
          <w:tcPr>
            <w:tcW w:w="1248" w:type="dxa"/>
            <w:gridSpan w:val="4"/>
            <w:tcBorders>
              <w:top w:val="single" w:sz="4" w:space="0" w:color="000000"/>
              <w:left w:val="single" w:sz="4" w:space="0" w:color="000000"/>
              <w:bottom w:val="single" w:sz="4" w:space="0" w:color="000000"/>
              <w:right w:val="single" w:sz="4" w:space="0" w:color="auto"/>
            </w:tcBorders>
            <w:vAlign w:val="center"/>
          </w:tcPr>
          <w:p w:rsidR="00195527" w:rsidRPr="002F5E4C" w:rsidRDefault="00195527" w:rsidP="006B3025">
            <w:pPr>
              <w:snapToGrid w:val="0"/>
              <w:ind w:right="375"/>
              <w:jc w:val="center"/>
            </w:pPr>
            <w:r w:rsidRPr="002F5E4C">
              <w:t>в течение года</w:t>
            </w:r>
          </w:p>
        </w:tc>
        <w:tc>
          <w:tcPr>
            <w:tcW w:w="134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95527" w:rsidRPr="002F5E4C" w:rsidRDefault="00195527" w:rsidP="006B3025">
            <w:pPr>
              <w:snapToGrid w:val="0"/>
              <w:ind w:right="375"/>
              <w:jc w:val="center"/>
            </w:pPr>
          </w:p>
        </w:tc>
        <w:tc>
          <w:tcPr>
            <w:tcW w:w="13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95527" w:rsidRPr="002F5E4C" w:rsidRDefault="00195527" w:rsidP="006B3025">
            <w:pPr>
              <w:snapToGrid w:val="0"/>
              <w:ind w:right="375"/>
              <w:jc w:val="center"/>
            </w:pPr>
          </w:p>
        </w:tc>
        <w:tc>
          <w:tcPr>
            <w:tcW w:w="134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95527" w:rsidRPr="002F5E4C" w:rsidRDefault="00195527" w:rsidP="006B3025">
            <w:pPr>
              <w:snapToGrid w:val="0"/>
              <w:ind w:right="375"/>
              <w:jc w:val="center"/>
            </w:pPr>
          </w:p>
        </w:tc>
        <w:tc>
          <w:tcPr>
            <w:tcW w:w="165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95527" w:rsidRPr="002F5E4C" w:rsidRDefault="00195527" w:rsidP="006B3025">
            <w:pPr>
              <w:snapToGrid w:val="0"/>
              <w:ind w:right="375"/>
              <w:jc w:val="cente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195527" w:rsidRPr="002F5E4C" w:rsidRDefault="00195527" w:rsidP="006B3025">
            <w:pPr>
              <w:snapToGrid w:val="0"/>
              <w:ind w:right="375"/>
            </w:pPr>
            <w:r w:rsidRPr="002F5E4C">
              <w:t>Согласно плана</w:t>
            </w:r>
          </w:p>
        </w:tc>
        <w:tc>
          <w:tcPr>
            <w:tcW w:w="1347" w:type="dxa"/>
            <w:gridSpan w:val="2"/>
            <w:tcBorders>
              <w:left w:val="single" w:sz="4" w:space="0" w:color="auto"/>
            </w:tcBorders>
            <w:vAlign w:val="center"/>
          </w:tcPr>
          <w:p w:rsidR="00195527" w:rsidRPr="002F5E4C" w:rsidRDefault="00195527" w:rsidP="006B3025"/>
        </w:tc>
        <w:tc>
          <w:tcPr>
            <w:tcW w:w="1347" w:type="dxa"/>
            <w:vAlign w:val="center"/>
          </w:tcPr>
          <w:p w:rsidR="00195527" w:rsidRPr="002F5E4C" w:rsidRDefault="00195527" w:rsidP="006B3025"/>
        </w:tc>
        <w:tc>
          <w:tcPr>
            <w:tcW w:w="1347" w:type="dxa"/>
            <w:vAlign w:val="center"/>
          </w:tcPr>
          <w:p w:rsidR="00195527" w:rsidRPr="002F5E4C" w:rsidRDefault="00195527" w:rsidP="006B3025"/>
        </w:tc>
        <w:tc>
          <w:tcPr>
            <w:tcW w:w="1359" w:type="dxa"/>
            <w:gridSpan w:val="2"/>
            <w:vAlign w:val="center"/>
          </w:tcPr>
          <w:p w:rsidR="00195527" w:rsidRPr="002F5E4C" w:rsidRDefault="00195527" w:rsidP="006B3025"/>
        </w:tc>
      </w:tr>
      <w:tr w:rsidR="00195527" w:rsidRPr="002F5E4C" w:rsidTr="00195527">
        <w:trPr>
          <w:gridAfter w:val="6"/>
          <w:wAfter w:w="5400" w:type="dxa"/>
          <w:cantSplit/>
          <w:trHeight w:val="805"/>
        </w:trPr>
        <w:tc>
          <w:tcPr>
            <w:tcW w:w="1122" w:type="dxa"/>
            <w:gridSpan w:val="2"/>
            <w:tcBorders>
              <w:top w:val="single" w:sz="4" w:space="0" w:color="000000"/>
              <w:left w:val="single" w:sz="4" w:space="0" w:color="000000"/>
              <w:bottom w:val="single" w:sz="4" w:space="0" w:color="000000"/>
            </w:tcBorders>
          </w:tcPr>
          <w:p w:rsidR="00195527" w:rsidRPr="002F5E4C" w:rsidRDefault="00195527" w:rsidP="006B3025">
            <w:pPr>
              <w:snapToGrid w:val="0"/>
              <w:ind w:right="375"/>
            </w:pPr>
            <w:r w:rsidRPr="002F5E4C">
              <w:t>3.7</w:t>
            </w:r>
          </w:p>
        </w:tc>
        <w:tc>
          <w:tcPr>
            <w:tcW w:w="3624" w:type="dxa"/>
            <w:tcBorders>
              <w:top w:val="single" w:sz="4" w:space="0" w:color="000000"/>
              <w:left w:val="single" w:sz="4" w:space="0" w:color="000000"/>
              <w:bottom w:val="single" w:sz="4" w:space="0" w:color="000000"/>
            </w:tcBorders>
          </w:tcPr>
          <w:p w:rsidR="00195527" w:rsidRPr="002F5E4C" w:rsidRDefault="00195527" w:rsidP="006B3025">
            <w:pPr>
              <w:jc w:val="both"/>
              <w:rPr>
                <w:color w:val="000000"/>
              </w:rPr>
            </w:pPr>
            <w:r w:rsidRPr="002F5E4C">
              <w:t>Участие во Всероссийском молодежном форуме коренных малых народов "Российский Север"</w:t>
            </w:r>
          </w:p>
        </w:tc>
        <w:tc>
          <w:tcPr>
            <w:tcW w:w="2181" w:type="dxa"/>
            <w:tcBorders>
              <w:top w:val="single" w:sz="4" w:space="0" w:color="000000"/>
              <w:left w:val="single" w:sz="4" w:space="0" w:color="000000"/>
              <w:bottom w:val="single" w:sz="4" w:space="0" w:color="000000"/>
            </w:tcBorders>
            <w:vAlign w:val="center"/>
          </w:tcPr>
          <w:p w:rsidR="00195527" w:rsidRPr="002F5E4C" w:rsidRDefault="00195527" w:rsidP="006B3025">
            <w:r w:rsidRPr="002F5E4C">
              <w:t>Учреждения культуры и образования</w:t>
            </w:r>
          </w:p>
        </w:tc>
        <w:tc>
          <w:tcPr>
            <w:tcW w:w="1248" w:type="dxa"/>
            <w:gridSpan w:val="4"/>
            <w:tcBorders>
              <w:top w:val="single" w:sz="4" w:space="0" w:color="000000"/>
              <w:left w:val="single" w:sz="4" w:space="0" w:color="000000"/>
              <w:bottom w:val="single" w:sz="4" w:space="0" w:color="000000"/>
            </w:tcBorders>
            <w:vAlign w:val="center"/>
          </w:tcPr>
          <w:p w:rsidR="00195527" w:rsidRPr="002F5E4C" w:rsidRDefault="00195527" w:rsidP="006B3025">
            <w:pPr>
              <w:snapToGrid w:val="0"/>
              <w:ind w:right="375"/>
              <w:jc w:val="center"/>
            </w:pPr>
            <w:r w:rsidRPr="002F5E4C">
              <w:t>Согласно плана</w:t>
            </w:r>
          </w:p>
        </w:tc>
        <w:tc>
          <w:tcPr>
            <w:tcW w:w="1347" w:type="dxa"/>
            <w:gridSpan w:val="3"/>
            <w:tcBorders>
              <w:top w:val="single" w:sz="4" w:space="0" w:color="auto"/>
              <w:left w:val="single" w:sz="4" w:space="0" w:color="000000"/>
              <w:bottom w:val="single" w:sz="4" w:space="0" w:color="000000"/>
              <w:right w:val="single" w:sz="4" w:space="0" w:color="000000"/>
            </w:tcBorders>
            <w:shd w:val="clear" w:color="auto" w:fill="auto"/>
            <w:vAlign w:val="center"/>
          </w:tcPr>
          <w:p w:rsidR="00195527" w:rsidRPr="002F5E4C" w:rsidRDefault="00195527" w:rsidP="006B3025">
            <w:pPr>
              <w:snapToGrid w:val="0"/>
              <w:ind w:right="375"/>
              <w:jc w:val="center"/>
            </w:pPr>
          </w:p>
        </w:tc>
        <w:tc>
          <w:tcPr>
            <w:tcW w:w="1365" w:type="dxa"/>
            <w:gridSpan w:val="2"/>
            <w:tcBorders>
              <w:top w:val="single" w:sz="4" w:space="0" w:color="auto"/>
              <w:left w:val="single" w:sz="4" w:space="0" w:color="000000"/>
              <w:bottom w:val="single" w:sz="4" w:space="0" w:color="000000"/>
              <w:right w:val="single" w:sz="4" w:space="0" w:color="000000"/>
            </w:tcBorders>
            <w:shd w:val="clear" w:color="auto" w:fill="auto"/>
            <w:vAlign w:val="center"/>
          </w:tcPr>
          <w:p w:rsidR="00195527" w:rsidRPr="002F5E4C" w:rsidRDefault="00195527" w:rsidP="006B3025">
            <w:pPr>
              <w:snapToGrid w:val="0"/>
              <w:ind w:right="375"/>
              <w:jc w:val="center"/>
            </w:pPr>
          </w:p>
        </w:tc>
        <w:tc>
          <w:tcPr>
            <w:tcW w:w="1347" w:type="dxa"/>
            <w:gridSpan w:val="3"/>
            <w:tcBorders>
              <w:top w:val="single" w:sz="4" w:space="0" w:color="auto"/>
              <w:left w:val="single" w:sz="4" w:space="0" w:color="000000"/>
              <w:bottom w:val="single" w:sz="4" w:space="0" w:color="000000"/>
              <w:right w:val="single" w:sz="4" w:space="0" w:color="000000"/>
            </w:tcBorders>
            <w:shd w:val="clear" w:color="auto" w:fill="auto"/>
            <w:vAlign w:val="center"/>
          </w:tcPr>
          <w:p w:rsidR="00195527" w:rsidRPr="002F5E4C" w:rsidRDefault="00195527" w:rsidP="006B3025">
            <w:pPr>
              <w:snapToGrid w:val="0"/>
              <w:ind w:right="375"/>
              <w:jc w:val="center"/>
            </w:pPr>
          </w:p>
        </w:tc>
        <w:tc>
          <w:tcPr>
            <w:tcW w:w="1658" w:type="dxa"/>
            <w:gridSpan w:val="2"/>
            <w:tcBorders>
              <w:top w:val="single" w:sz="4" w:space="0" w:color="auto"/>
              <w:left w:val="single" w:sz="4" w:space="0" w:color="000000"/>
              <w:bottom w:val="single" w:sz="4" w:space="0" w:color="000000"/>
              <w:right w:val="single" w:sz="4" w:space="0" w:color="000000"/>
            </w:tcBorders>
            <w:shd w:val="clear" w:color="auto" w:fill="auto"/>
            <w:vAlign w:val="center"/>
          </w:tcPr>
          <w:p w:rsidR="00195527" w:rsidRPr="002F5E4C" w:rsidRDefault="00195527" w:rsidP="006B3025">
            <w:pPr>
              <w:snapToGrid w:val="0"/>
              <w:ind w:right="375"/>
              <w:jc w:val="center"/>
            </w:pPr>
          </w:p>
        </w:tc>
        <w:tc>
          <w:tcPr>
            <w:tcW w:w="1843" w:type="dxa"/>
            <w:tcBorders>
              <w:top w:val="single" w:sz="4" w:space="0" w:color="auto"/>
              <w:left w:val="single" w:sz="4" w:space="0" w:color="000000"/>
              <w:bottom w:val="single" w:sz="4" w:space="0" w:color="000000"/>
              <w:right w:val="single" w:sz="4" w:space="0" w:color="000000"/>
            </w:tcBorders>
            <w:shd w:val="clear" w:color="auto" w:fill="auto"/>
            <w:vAlign w:val="center"/>
          </w:tcPr>
          <w:p w:rsidR="00195527" w:rsidRPr="002F5E4C" w:rsidRDefault="00195527" w:rsidP="006B3025">
            <w:pPr>
              <w:snapToGrid w:val="0"/>
              <w:ind w:right="375"/>
              <w:jc w:val="center"/>
            </w:pPr>
          </w:p>
        </w:tc>
      </w:tr>
      <w:tr w:rsidR="00195527" w:rsidRPr="002F5E4C" w:rsidTr="00195527">
        <w:trPr>
          <w:gridAfter w:val="6"/>
          <w:wAfter w:w="5400" w:type="dxa"/>
          <w:cantSplit/>
          <w:trHeight w:val="805"/>
        </w:trPr>
        <w:tc>
          <w:tcPr>
            <w:tcW w:w="1122" w:type="dxa"/>
            <w:gridSpan w:val="2"/>
            <w:tcBorders>
              <w:top w:val="single" w:sz="4" w:space="0" w:color="000000"/>
              <w:left w:val="single" w:sz="4" w:space="0" w:color="000000"/>
              <w:bottom w:val="single" w:sz="4" w:space="0" w:color="000000"/>
            </w:tcBorders>
          </w:tcPr>
          <w:p w:rsidR="00195527" w:rsidRPr="002F5E4C" w:rsidRDefault="00195527" w:rsidP="006B3025">
            <w:pPr>
              <w:snapToGrid w:val="0"/>
              <w:ind w:right="375"/>
            </w:pPr>
            <w:r w:rsidRPr="002F5E4C">
              <w:t>3.8</w:t>
            </w:r>
          </w:p>
        </w:tc>
        <w:tc>
          <w:tcPr>
            <w:tcW w:w="3624" w:type="dxa"/>
            <w:tcBorders>
              <w:top w:val="single" w:sz="4" w:space="0" w:color="000000"/>
              <w:left w:val="single" w:sz="4" w:space="0" w:color="000000"/>
              <w:bottom w:val="single" w:sz="4" w:space="0" w:color="000000"/>
            </w:tcBorders>
          </w:tcPr>
          <w:p w:rsidR="00195527" w:rsidRPr="002F5E4C" w:rsidRDefault="00195527" w:rsidP="006B3025">
            <w:pPr>
              <w:jc w:val="both"/>
              <w:rPr>
                <w:color w:val="000000"/>
              </w:rPr>
            </w:pPr>
            <w:r w:rsidRPr="002F5E4C">
              <w:rPr>
                <w:color w:val="000000"/>
              </w:rPr>
              <w:t>Цикл общеобразовательных часов для детей по традиционной культуре</w:t>
            </w:r>
          </w:p>
        </w:tc>
        <w:tc>
          <w:tcPr>
            <w:tcW w:w="2181" w:type="dxa"/>
            <w:tcBorders>
              <w:top w:val="single" w:sz="4" w:space="0" w:color="000000"/>
              <w:left w:val="single" w:sz="4" w:space="0" w:color="000000"/>
              <w:bottom w:val="single" w:sz="4" w:space="0" w:color="000000"/>
            </w:tcBorders>
            <w:vAlign w:val="center"/>
          </w:tcPr>
          <w:p w:rsidR="00195527" w:rsidRPr="002F5E4C" w:rsidRDefault="00195527" w:rsidP="006B3025">
            <w:r w:rsidRPr="002F5E4C">
              <w:t>Учреждения культуры и образования</w:t>
            </w:r>
          </w:p>
        </w:tc>
        <w:tc>
          <w:tcPr>
            <w:tcW w:w="1248" w:type="dxa"/>
            <w:gridSpan w:val="4"/>
            <w:tcBorders>
              <w:top w:val="single" w:sz="4" w:space="0" w:color="000000"/>
              <w:left w:val="single" w:sz="4" w:space="0" w:color="000000"/>
              <w:bottom w:val="single" w:sz="4" w:space="0" w:color="000000"/>
            </w:tcBorders>
            <w:vAlign w:val="center"/>
          </w:tcPr>
          <w:p w:rsidR="00195527" w:rsidRPr="002F5E4C" w:rsidRDefault="00195527" w:rsidP="006B3025">
            <w:pPr>
              <w:snapToGrid w:val="0"/>
              <w:ind w:right="375"/>
              <w:jc w:val="center"/>
            </w:pPr>
            <w:r w:rsidRPr="002F5E4C">
              <w:t>В течение года</w:t>
            </w:r>
          </w:p>
        </w:tc>
        <w:tc>
          <w:tcPr>
            <w:tcW w:w="1347" w:type="dxa"/>
            <w:gridSpan w:val="3"/>
            <w:tcBorders>
              <w:top w:val="single" w:sz="4" w:space="0" w:color="000000"/>
              <w:left w:val="single" w:sz="4" w:space="0" w:color="000000"/>
              <w:bottom w:val="single" w:sz="4" w:space="0" w:color="000000"/>
              <w:right w:val="single" w:sz="4" w:space="0" w:color="000000"/>
            </w:tcBorders>
            <w:vAlign w:val="center"/>
          </w:tcPr>
          <w:p w:rsidR="00195527" w:rsidRPr="002F5E4C" w:rsidRDefault="00195527" w:rsidP="006B3025">
            <w:pPr>
              <w:snapToGrid w:val="0"/>
              <w:ind w:right="375"/>
              <w:jc w:val="center"/>
            </w:pPr>
          </w:p>
        </w:tc>
        <w:tc>
          <w:tcPr>
            <w:tcW w:w="1365" w:type="dxa"/>
            <w:gridSpan w:val="2"/>
            <w:tcBorders>
              <w:top w:val="single" w:sz="4" w:space="0" w:color="000000"/>
              <w:left w:val="single" w:sz="4" w:space="0" w:color="000000"/>
              <w:bottom w:val="single" w:sz="4" w:space="0" w:color="000000"/>
              <w:right w:val="single" w:sz="4" w:space="0" w:color="000000"/>
            </w:tcBorders>
            <w:vAlign w:val="center"/>
          </w:tcPr>
          <w:p w:rsidR="00195527" w:rsidRPr="002F5E4C" w:rsidRDefault="00195527" w:rsidP="006B3025">
            <w:pPr>
              <w:snapToGrid w:val="0"/>
              <w:ind w:right="375"/>
              <w:jc w:val="center"/>
            </w:pPr>
          </w:p>
        </w:tc>
        <w:tc>
          <w:tcPr>
            <w:tcW w:w="1347" w:type="dxa"/>
            <w:gridSpan w:val="3"/>
            <w:tcBorders>
              <w:top w:val="single" w:sz="4" w:space="0" w:color="000000"/>
              <w:left w:val="single" w:sz="4" w:space="0" w:color="000000"/>
              <w:bottom w:val="single" w:sz="4" w:space="0" w:color="000000"/>
              <w:right w:val="single" w:sz="4" w:space="0" w:color="000000"/>
            </w:tcBorders>
            <w:vAlign w:val="center"/>
          </w:tcPr>
          <w:p w:rsidR="00195527" w:rsidRPr="002F5E4C" w:rsidRDefault="00195527" w:rsidP="006B3025">
            <w:pPr>
              <w:snapToGrid w:val="0"/>
              <w:ind w:right="375"/>
              <w:jc w:val="center"/>
            </w:pPr>
          </w:p>
        </w:tc>
        <w:tc>
          <w:tcPr>
            <w:tcW w:w="1658" w:type="dxa"/>
            <w:gridSpan w:val="2"/>
            <w:tcBorders>
              <w:top w:val="single" w:sz="4" w:space="0" w:color="000000"/>
              <w:left w:val="single" w:sz="4" w:space="0" w:color="000000"/>
              <w:bottom w:val="single" w:sz="4" w:space="0" w:color="000000"/>
              <w:right w:val="single" w:sz="4" w:space="0" w:color="000000"/>
            </w:tcBorders>
            <w:vAlign w:val="center"/>
          </w:tcPr>
          <w:p w:rsidR="00195527" w:rsidRPr="002F5E4C" w:rsidRDefault="00195527" w:rsidP="006B3025">
            <w:pPr>
              <w:snapToGrid w:val="0"/>
              <w:ind w:right="375"/>
              <w:jc w:val="center"/>
            </w:pPr>
          </w:p>
        </w:tc>
        <w:tc>
          <w:tcPr>
            <w:tcW w:w="1843" w:type="dxa"/>
            <w:tcBorders>
              <w:top w:val="single" w:sz="4" w:space="0" w:color="000000"/>
              <w:left w:val="single" w:sz="4" w:space="0" w:color="000000"/>
              <w:bottom w:val="single" w:sz="4" w:space="0" w:color="000000"/>
              <w:right w:val="single" w:sz="4" w:space="0" w:color="000000"/>
            </w:tcBorders>
            <w:vAlign w:val="center"/>
          </w:tcPr>
          <w:p w:rsidR="00195527" w:rsidRPr="002F5E4C" w:rsidRDefault="00195527" w:rsidP="006B3025">
            <w:pPr>
              <w:snapToGrid w:val="0"/>
              <w:ind w:right="375"/>
              <w:jc w:val="center"/>
            </w:pPr>
          </w:p>
        </w:tc>
      </w:tr>
      <w:tr w:rsidR="00195527" w:rsidRPr="002F5E4C" w:rsidTr="00195527">
        <w:trPr>
          <w:gridAfter w:val="6"/>
          <w:wAfter w:w="5400" w:type="dxa"/>
          <w:cantSplit/>
          <w:trHeight w:val="805"/>
        </w:trPr>
        <w:tc>
          <w:tcPr>
            <w:tcW w:w="15735" w:type="dxa"/>
            <w:gridSpan w:val="19"/>
            <w:tcBorders>
              <w:top w:val="single" w:sz="4" w:space="0" w:color="000000"/>
              <w:left w:val="single" w:sz="4" w:space="0" w:color="000000"/>
              <w:bottom w:val="single" w:sz="4" w:space="0" w:color="000000"/>
              <w:right w:val="single" w:sz="4" w:space="0" w:color="000000"/>
            </w:tcBorders>
          </w:tcPr>
          <w:p w:rsidR="00195527" w:rsidRPr="002F5E4C" w:rsidRDefault="00195527" w:rsidP="006B3025">
            <w:pPr>
              <w:spacing w:line="336" w:lineRule="atLeast"/>
              <w:jc w:val="both"/>
              <w:rPr>
                <w:b/>
              </w:rPr>
            </w:pPr>
            <w:r w:rsidRPr="002F5E4C">
              <w:rPr>
                <w:b/>
              </w:rPr>
              <w:t>4.Осуществление поддержки инициатив общественных объединений, иных некоммерческих организаций, занимающихся развитием национальных культур, идей духовного единства и межэтнического согласия;</w:t>
            </w:r>
          </w:p>
          <w:p w:rsidR="00195527" w:rsidRPr="002F5E4C" w:rsidRDefault="00195527" w:rsidP="006B3025">
            <w:pPr>
              <w:snapToGrid w:val="0"/>
              <w:ind w:right="375"/>
              <w:jc w:val="center"/>
            </w:pPr>
          </w:p>
        </w:tc>
      </w:tr>
      <w:tr w:rsidR="00195527" w:rsidRPr="002F5E4C" w:rsidTr="00195527">
        <w:trPr>
          <w:gridAfter w:val="6"/>
          <w:wAfter w:w="5400" w:type="dxa"/>
          <w:cantSplit/>
          <w:trHeight w:val="805"/>
        </w:trPr>
        <w:tc>
          <w:tcPr>
            <w:tcW w:w="1122" w:type="dxa"/>
            <w:gridSpan w:val="2"/>
            <w:tcBorders>
              <w:top w:val="single" w:sz="4" w:space="0" w:color="000000"/>
              <w:left w:val="single" w:sz="4" w:space="0" w:color="000000"/>
              <w:bottom w:val="single" w:sz="4" w:space="0" w:color="000000"/>
            </w:tcBorders>
          </w:tcPr>
          <w:p w:rsidR="00195527" w:rsidRPr="002F5E4C" w:rsidRDefault="00195527" w:rsidP="006B3025">
            <w:pPr>
              <w:snapToGrid w:val="0"/>
              <w:ind w:right="375"/>
            </w:pPr>
            <w:r w:rsidRPr="002F5E4C">
              <w:t>4.1</w:t>
            </w:r>
          </w:p>
        </w:tc>
        <w:tc>
          <w:tcPr>
            <w:tcW w:w="3624" w:type="dxa"/>
            <w:tcBorders>
              <w:top w:val="single" w:sz="4" w:space="0" w:color="000000"/>
              <w:left w:val="single" w:sz="4" w:space="0" w:color="000000"/>
              <w:bottom w:val="single" w:sz="4" w:space="0" w:color="000000"/>
            </w:tcBorders>
          </w:tcPr>
          <w:p w:rsidR="00195527" w:rsidRPr="002F5E4C" w:rsidRDefault="00195527" w:rsidP="006B3025">
            <w:pPr>
              <w:jc w:val="both"/>
            </w:pPr>
            <w:r w:rsidRPr="002F5E4C">
              <w:t xml:space="preserve"> </w:t>
            </w:r>
          </w:p>
        </w:tc>
        <w:tc>
          <w:tcPr>
            <w:tcW w:w="2212" w:type="dxa"/>
            <w:gridSpan w:val="2"/>
            <w:tcBorders>
              <w:top w:val="single" w:sz="4" w:space="0" w:color="000000"/>
              <w:left w:val="single" w:sz="4" w:space="0" w:color="000000"/>
              <w:bottom w:val="single" w:sz="4" w:space="0" w:color="000000"/>
            </w:tcBorders>
            <w:vAlign w:val="center"/>
          </w:tcPr>
          <w:p w:rsidR="00195527" w:rsidRPr="002F5E4C" w:rsidRDefault="00195527" w:rsidP="006B3025">
            <w:pPr>
              <w:snapToGrid w:val="0"/>
              <w:ind w:right="375"/>
            </w:pPr>
            <w:r w:rsidRPr="002F5E4C">
              <w:t>Администрация МР,</w:t>
            </w:r>
          </w:p>
          <w:p w:rsidR="00195527" w:rsidRPr="002F5E4C" w:rsidRDefault="00195527" w:rsidP="006B3025">
            <w:pPr>
              <w:snapToGrid w:val="0"/>
              <w:ind w:right="375"/>
            </w:pPr>
            <w:r w:rsidRPr="002F5E4C">
              <w:t>поселения</w:t>
            </w:r>
          </w:p>
        </w:tc>
        <w:tc>
          <w:tcPr>
            <w:tcW w:w="1217" w:type="dxa"/>
            <w:gridSpan w:val="3"/>
            <w:tcBorders>
              <w:top w:val="single" w:sz="4" w:space="0" w:color="000000"/>
              <w:left w:val="single" w:sz="4" w:space="0" w:color="000000"/>
              <w:bottom w:val="single" w:sz="4" w:space="0" w:color="000000"/>
              <w:right w:val="single" w:sz="4" w:space="0" w:color="auto"/>
            </w:tcBorders>
            <w:vAlign w:val="center"/>
          </w:tcPr>
          <w:p w:rsidR="00195527" w:rsidRPr="002F5E4C" w:rsidRDefault="00195527" w:rsidP="006B3025">
            <w:pPr>
              <w:snapToGrid w:val="0"/>
              <w:ind w:right="375"/>
              <w:jc w:val="center"/>
            </w:pPr>
            <w:r w:rsidRPr="002F5E4C">
              <w:t>В течение года</w:t>
            </w:r>
          </w:p>
        </w:tc>
        <w:tc>
          <w:tcPr>
            <w:tcW w:w="134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95527" w:rsidRPr="002F5E4C" w:rsidRDefault="00195527" w:rsidP="006B3025">
            <w:pPr>
              <w:snapToGrid w:val="0"/>
              <w:ind w:right="375"/>
              <w:jc w:val="center"/>
            </w:pPr>
          </w:p>
        </w:tc>
        <w:tc>
          <w:tcPr>
            <w:tcW w:w="13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95527" w:rsidRPr="002F5E4C" w:rsidRDefault="00195527" w:rsidP="006B3025">
            <w:pPr>
              <w:snapToGrid w:val="0"/>
              <w:ind w:right="375"/>
              <w:jc w:val="center"/>
            </w:pPr>
          </w:p>
        </w:tc>
        <w:tc>
          <w:tcPr>
            <w:tcW w:w="134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95527" w:rsidRPr="002F5E4C" w:rsidRDefault="00195527" w:rsidP="006B3025">
            <w:pPr>
              <w:snapToGrid w:val="0"/>
              <w:ind w:right="375"/>
              <w:jc w:val="center"/>
            </w:pPr>
          </w:p>
        </w:tc>
        <w:tc>
          <w:tcPr>
            <w:tcW w:w="165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95527" w:rsidRPr="002F5E4C" w:rsidRDefault="00195527" w:rsidP="006B3025">
            <w:pPr>
              <w:snapToGrid w:val="0"/>
              <w:ind w:right="375"/>
              <w:jc w:val="cente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195527" w:rsidRPr="002F5E4C" w:rsidRDefault="00195527" w:rsidP="006B3025">
            <w:pPr>
              <w:snapToGrid w:val="0"/>
              <w:ind w:right="375"/>
              <w:jc w:val="center"/>
            </w:pPr>
          </w:p>
        </w:tc>
      </w:tr>
      <w:tr w:rsidR="00195527" w:rsidRPr="002F5E4C" w:rsidTr="00195527">
        <w:trPr>
          <w:gridAfter w:val="6"/>
          <w:wAfter w:w="5400" w:type="dxa"/>
          <w:cantSplit/>
          <w:trHeight w:val="805"/>
        </w:trPr>
        <w:tc>
          <w:tcPr>
            <w:tcW w:w="1122" w:type="dxa"/>
            <w:gridSpan w:val="2"/>
            <w:tcBorders>
              <w:top w:val="single" w:sz="4" w:space="0" w:color="000000"/>
              <w:left w:val="single" w:sz="4" w:space="0" w:color="000000"/>
              <w:bottom w:val="single" w:sz="4" w:space="0" w:color="000000"/>
            </w:tcBorders>
          </w:tcPr>
          <w:p w:rsidR="00195527" w:rsidRPr="002F5E4C" w:rsidRDefault="00195527" w:rsidP="006B3025">
            <w:pPr>
              <w:snapToGrid w:val="0"/>
              <w:ind w:right="375"/>
            </w:pPr>
            <w:r w:rsidRPr="002F5E4C">
              <w:t>4.2</w:t>
            </w:r>
          </w:p>
        </w:tc>
        <w:tc>
          <w:tcPr>
            <w:tcW w:w="3624" w:type="dxa"/>
            <w:tcBorders>
              <w:top w:val="single" w:sz="4" w:space="0" w:color="000000"/>
              <w:left w:val="single" w:sz="4" w:space="0" w:color="000000"/>
              <w:bottom w:val="single" w:sz="4" w:space="0" w:color="000000"/>
            </w:tcBorders>
          </w:tcPr>
          <w:p w:rsidR="00195527" w:rsidRPr="002F5E4C" w:rsidRDefault="00195527" w:rsidP="006B3025">
            <w:pPr>
              <w:jc w:val="both"/>
            </w:pPr>
            <w:r w:rsidRPr="002F5E4C">
              <w:t>Подготовка и проведение конкурса социально ориентированных некоммерческих организаций на право получения ежегодно субсидий на реализацию общественно полезных (социальных) проектов (программ)</w:t>
            </w:r>
          </w:p>
        </w:tc>
        <w:tc>
          <w:tcPr>
            <w:tcW w:w="2212" w:type="dxa"/>
            <w:gridSpan w:val="2"/>
            <w:tcBorders>
              <w:top w:val="single" w:sz="4" w:space="0" w:color="000000"/>
              <w:left w:val="single" w:sz="4" w:space="0" w:color="000000"/>
              <w:bottom w:val="single" w:sz="4" w:space="0" w:color="000000"/>
            </w:tcBorders>
            <w:vAlign w:val="center"/>
          </w:tcPr>
          <w:p w:rsidR="00195527" w:rsidRPr="002F5E4C" w:rsidRDefault="00195527" w:rsidP="006B3025">
            <w:pPr>
              <w:snapToGrid w:val="0"/>
              <w:ind w:right="375"/>
            </w:pPr>
            <w:r w:rsidRPr="002F5E4C">
              <w:t>Администрация МР</w:t>
            </w:r>
          </w:p>
        </w:tc>
        <w:tc>
          <w:tcPr>
            <w:tcW w:w="1217" w:type="dxa"/>
            <w:gridSpan w:val="3"/>
            <w:tcBorders>
              <w:top w:val="single" w:sz="4" w:space="0" w:color="000000"/>
              <w:left w:val="single" w:sz="4" w:space="0" w:color="000000"/>
              <w:bottom w:val="single" w:sz="4" w:space="0" w:color="000000"/>
              <w:right w:val="single" w:sz="4" w:space="0" w:color="auto"/>
            </w:tcBorders>
            <w:vAlign w:val="center"/>
          </w:tcPr>
          <w:p w:rsidR="00195527" w:rsidRPr="002F5E4C" w:rsidRDefault="00195527" w:rsidP="006B3025">
            <w:pPr>
              <w:snapToGrid w:val="0"/>
              <w:ind w:right="375"/>
              <w:jc w:val="center"/>
            </w:pPr>
            <w:r w:rsidRPr="002F5E4C">
              <w:t>В течение года</w:t>
            </w:r>
          </w:p>
        </w:tc>
        <w:tc>
          <w:tcPr>
            <w:tcW w:w="134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95527" w:rsidRPr="002F5E4C" w:rsidRDefault="00195527" w:rsidP="006B3025">
            <w:pPr>
              <w:snapToGrid w:val="0"/>
              <w:ind w:right="375"/>
              <w:jc w:val="center"/>
            </w:pPr>
          </w:p>
        </w:tc>
        <w:tc>
          <w:tcPr>
            <w:tcW w:w="13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95527" w:rsidRPr="002F5E4C" w:rsidRDefault="00195527" w:rsidP="006B3025">
            <w:pPr>
              <w:snapToGrid w:val="0"/>
              <w:ind w:right="375"/>
              <w:jc w:val="center"/>
            </w:pPr>
          </w:p>
        </w:tc>
        <w:tc>
          <w:tcPr>
            <w:tcW w:w="134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95527" w:rsidRPr="002F5E4C" w:rsidRDefault="00195527" w:rsidP="006B3025">
            <w:pPr>
              <w:snapToGrid w:val="0"/>
              <w:ind w:right="375"/>
              <w:jc w:val="center"/>
            </w:pPr>
          </w:p>
        </w:tc>
        <w:tc>
          <w:tcPr>
            <w:tcW w:w="165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95527" w:rsidRPr="002F5E4C" w:rsidRDefault="00195527" w:rsidP="006B3025">
            <w:pPr>
              <w:snapToGrid w:val="0"/>
              <w:ind w:right="375"/>
              <w:jc w:val="cente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195527" w:rsidRPr="002F5E4C" w:rsidRDefault="00195527" w:rsidP="006B3025">
            <w:pPr>
              <w:snapToGrid w:val="0"/>
              <w:ind w:right="375"/>
              <w:jc w:val="center"/>
            </w:pPr>
          </w:p>
        </w:tc>
      </w:tr>
      <w:tr w:rsidR="00195527" w:rsidRPr="002F5E4C" w:rsidTr="00195527">
        <w:trPr>
          <w:gridAfter w:val="6"/>
          <w:wAfter w:w="5400" w:type="dxa"/>
          <w:cantSplit/>
          <w:trHeight w:val="805"/>
        </w:trPr>
        <w:tc>
          <w:tcPr>
            <w:tcW w:w="1122" w:type="dxa"/>
            <w:gridSpan w:val="2"/>
            <w:tcBorders>
              <w:top w:val="single" w:sz="4" w:space="0" w:color="000000"/>
              <w:left w:val="single" w:sz="4" w:space="0" w:color="000000"/>
              <w:bottom w:val="single" w:sz="4" w:space="0" w:color="000000"/>
            </w:tcBorders>
          </w:tcPr>
          <w:p w:rsidR="00195527" w:rsidRPr="002F5E4C" w:rsidRDefault="00195527" w:rsidP="006B3025">
            <w:pPr>
              <w:snapToGrid w:val="0"/>
              <w:ind w:right="375"/>
            </w:pPr>
            <w:r w:rsidRPr="002F5E4C">
              <w:t>4.3</w:t>
            </w:r>
          </w:p>
        </w:tc>
        <w:tc>
          <w:tcPr>
            <w:tcW w:w="3624" w:type="dxa"/>
            <w:tcBorders>
              <w:top w:val="single" w:sz="4" w:space="0" w:color="000000"/>
              <w:left w:val="single" w:sz="4" w:space="0" w:color="000000"/>
              <w:bottom w:val="single" w:sz="4" w:space="0" w:color="000000"/>
            </w:tcBorders>
          </w:tcPr>
          <w:p w:rsidR="00195527" w:rsidRPr="002F5E4C" w:rsidRDefault="00195527" w:rsidP="006B3025">
            <w:pPr>
              <w:pStyle w:val="HTML"/>
              <w:jc w:val="both"/>
              <w:rPr>
                <w:rFonts w:ascii="Times New Roman" w:hAnsi="Times New Roman" w:cs="Times New Roman"/>
                <w:color w:val="auto"/>
                <w:sz w:val="24"/>
                <w:szCs w:val="24"/>
              </w:rPr>
            </w:pPr>
            <w:r w:rsidRPr="002F5E4C">
              <w:rPr>
                <w:rFonts w:ascii="Times New Roman" w:hAnsi="Times New Roman" w:cs="Times New Roman"/>
                <w:color w:val="auto"/>
                <w:sz w:val="24"/>
                <w:szCs w:val="24"/>
              </w:rPr>
              <w:t xml:space="preserve">Содействие в Целевом обучение в ССУЗ, ВУЗ по ходатайству общественных организаций </w:t>
            </w:r>
          </w:p>
        </w:tc>
        <w:tc>
          <w:tcPr>
            <w:tcW w:w="2212" w:type="dxa"/>
            <w:gridSpan w:val="2"/>
            <w:tcBorders>
              <w:top w:val="single" w:sz="4" w:space="0" w:color="000000"/>
              <w:left w:val="single" w:sz="4" w:space="0" w:color="000000"/>
              <w:bottom w:val="single" w:sz="4" w:space="0" w:color="000000"/>
            </w:tcBorders>
            <w:vAlign w:val="center"/>
          </w:tcPr>
          <w:p w:rsidR="00195527" w:rsidRPr="002F5E4C" w:rsidRDefault="00195527" w:rsidP="006B3025">
            <w:pPr>
              <w:snapToGrid w:val="0"/>
              <w:ind w:right="375"/>
            </w:pPr>
            <w:r w:rsidRPr="002F5E4C">
              <w:t>Администрация МР</w:t>
            </w:r>
          </w:p>
        </w:tc>
        <w:tc>
          <w:tcPr>
            <w:tcW w:w="1217" w:type="dxa"/>
            <w:gridSpan w:val="3"/>
            <w:tcBorders>
              <w:top w:val="single" w:sz="4" w:space="0" w:color="000000"/>
              <w:left w:val="single" w:sz="4" w:space="0" w:color="000000"/>
              <w:bottom w:val="single" w:sz="4" w:space="0" w:color="000000"/>
              <w:right w:val="single" w:sz="4" w:space="0" w:color="auto"/>
            </w:tcBorders>
            <w:vAlign w:val="center"/>
          </w:tcPr>
          <w:p w:rsidR="00195527" w:rsidRPr="002F5E4C" w:rsidRDefault="00195527" w:rsidP="006B3025">
            <w:pPr>
              <w:snapToGrid w:val="0"/>
              <w:ind w:right="375"/>
              <w:jc w:val="center"/>
            </w:pPr>
            <w:r w:rsidRPr="002F5E4C">
              <w:t>В течение года</w:t>
            </w:r>
          </w:p>
        </w:tc>
        <w:tc>
          <w:tcPr>
            <w:tcW w:w="134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95527" w:rsidRPr="002F5E4C" w:rsidRDefault="00195527" w:rsidP="006B3025">
            <w:pPr>
              <w:snapToGrid w:val="0"/>
              <w:ind w:right="375"/>
              <w:jc w:val="center"/>
            </w:pPr>
          </w:p>
        </w:tc>
        <w:tc>
          <w:tcPr>
            <w:tcW w:w="13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95527" w:rsidRPr="002F5E4C" w:rsidRDefault="00195527" w:rsidP="006B3025">
            <w:pPr>
              <w:snapToGrid w:val="0"/>
              <w:ind w:right="375"/>
              <w:jc w:val="center"/>
            </w:pPr>
          </w:p>
        </w:tc>
        <w:tc>
          <w:tcPr>
            <w:tcW w:w="134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95527" w:rsidRPr="002F5E4C" w:rsidRDefault="00195527" w:rsidP="006B3025">
            <w:pPr>
              <w:snapToGrid w:val="0"/>
              <w:ind w:right="375"/>
              <w:jc w:val="center"/>
            </w:pPr>
          </w:p>
        </w:tc>
        <w:tc>
          <w:tcPr>
            <w:tcW w:w="165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95527" w:rsidRPr="002F5E4C" w:rsidRDefault="00195527" w:rsidP="006B3025">
            <w:pPr>
              <w:snapToGrid w:val="0"/>
              <w:ind w:right="375"/>
              <w:jc w:val="cente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195527" w:rsidRPr="002F5E4C" w:rsidRDefault="00195527" w:rsidP="006B3025">
            <w:pPr>
              <w:snapToGrid w:val="0"/>
              <w:ind w:right="375"/>
              <w:jc w:val="center"/>
            </w:pPr>
          </w:p>
        </w:tc>
      </w:tr>
      <w:tr w:rsidR="00195527" w:rsidRPr="002F5E4C" w:rsidTr="00195527">
        <w:trPr>
          <w:gridAfter w:val="6"/>
          <w:wAfter w:w="5400" w:type="dxa"/>
          <w:cantSplit/>
          <w:trHeight w:val="805"/>
        </w:trPr>
        <w:tc>
          <w:tcPr>
            <w:tcW w:w="1122" w:type="dxa"/>
            <w:gridSpan w:val="2"/>
            <w:tcBorders>
              <w:top w:val="single" w:sz="4" w:space="0" w:color="000000"/>
              <w:left w:val="single" w:sz="4" w:space="0" w:color="000000"/>
              <w:bottom w:val="single" w:sz="4" w:space="0" w:color="000000"/>
            </w:tcBorders>
          </w:tcPr>
          <w:p w:rsidR="00195527" w:rsidRPr="002F5E4C" w:rsidRDefault="00195527" w:rsidP="006B3025">
            <w:pPr>
              <w:snapToGrid w:val="0"/>
              <w:ind w:right="375"/>
            </w:pPr>
            <w:r w:rsidRPr="002F5E4C">
              <w:lastRenderedPageBreak/>
              <w:t>4.4</w:t>
            </w:r>
          </w:p>
        </w:tc>
        <w:tc>
          <w:tcPr>
            <w:tcW w:w="3624" w:type="dxa"/>
            <w:tcBorders>
              <w:top w:val="single" w:sz="4" w:space="0" w:color="000000"/>
              <w:left w:val="single" w:sz="4" w:space="0" w:color="000000"/>
              <w:bottom w:val="single" w:sz="4" w:space="0" w:color="000000"/>
            </w:tcBorders>
          </w:tcPr>
          <w:p w:rsidR="00195527" w:rsidRPr="002F5E4C" w:rsidRDefault="00195527" w:rsidP="006B3025">
            <w:pPr>
              <w:pStyle w:val="HTML"/>
              <w:jc w:val="both"/>
              <w:rPr>
                <w:rFonts w:ascii="Times New Roman" w:hAnsi="Times New Roman" w:cs="Times New Roman"/>
                <w:color w:val="auto"/>
                <w:sz w:val="24"/>
                <w:szCs w:val="24"/>
              </w:rPr>
            </w:pPr>
            <w:r w:rsidRPr="002F5E4C">
              <w:rPr>
                <w:rFonts w:ascii="Times New Roman" w:hAnsi="Times New Roman" w:cs="Times New Roman"/>
                <w:color w:val="auto"/>
                <w:sz w:val="24"/>
                <w:szCs w:val="24"/>
              </w:rPr>
              <w:t xml:space="preserve">Предоставление информационно-консультационных услуг  СО НКО </w:t>
            </w:r>
          </w:p>
        </w:tc>
        <w:tc>
          <w:tcPr>
            <w:tcW w:w="2212" w:type="dxa"/>
            <w:gridSpan w:val="2"/>
            <w:tcBorders>
              <w:top w:val="single" w:sz="4" w:space="0" w:color="000000"/>
              <w:left w:val="single" w:sz="4" w:space="0" w:color="000000"/>
              <w:bottom w:val="single" w:sz="4" w:space="0" w:color="000000"/>
            </w:tcBorders>
            <w:vAlign w:val="center"/>
          </w:tcPr>
          <w:p w:rsidR="00195527" w:rsidRPr="002F5E4C" w:rsidRDefault="00195527" w:rsidP="006B3025">
            <w:pPr>
              <w:snapToGrid w:val="0"/>
              <w:ind w:right="375"/>
            </w:pPr>
            <w:r w:rsidRPr="002F5E4C">
              <w:t>Администрация МР</w:t>
            </w:r>
          </w:p>
        </w:tc>
        <w:tc>
          <w:tcPr>
            <w:tcW w:w="1217" w:type="dxa"/>
            <w:gridSpan w:val="3"/>
            <w:tcBorders>
              <w:top w:val="single" w:sz="4" w:space="0" w:color="000000"/>
              <w:left w:val="single" w:sz="4" w:space="0" w:color="000000"/>
              <w:bottom w:val="single" w:sz="4" w:space="0" w:color="000000"/>
              <w:right w:val="single" w:sz="4" w:space="0" w:color="auto"/>
            </w:tcBorders>
            <w:vAlign w:val="center"/>
          </w:tcPr>
          <w:p w:rsidR="00195527" w:rsidRPr="002F5E4C" w:rsidRDefault="00195527" w:rsidP="006B3025">
            <w:pPr>
              <w:snapToGrid w:val="0"/>
              <w:ind w:right="375"/>
              <w:jc w:val="center"/>
            </w:pPr>
            <w:r w:rsidRPr="002F5E4C">
              <w:t>В течение года</w:t>
            </w:r>
          </w:p>
        </w:tc>
        <w:tc>
          <w:tcPr>
            <w:tcW w:w="134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95527" w:rsidRPr="002F5E4C" w:rsidRDefault="00195527" w:rsidP="006B3025">
            <w:pPr>
              <w:snapToGrid w:val="0"/>
              <w:ind w:right="375"/>
              <w:jc w:val="center"/>
            </w:pPr>
          </w:p>
        </w:tc>
        <w:tc>
          <w:tcPr>
            <w:tcW w:w="13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95527" w:rsidRPr="002F5E4C" w:rsidRDefault="00195527" w:rsidP="006B3025">
            <w:pPr>
              <w:snapToGrid w:val="0"/>
              <w:ind w:right="375"/>
              <w:jc w:val="center"/>
            </w:pPr>
          </w:p>
        </w:tc>
        <w:tc>
          <w:tcPr>
            <w:tcW w:w="134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95527" w:rsidRPr="002F5E4C" w:rsidRDefault="00195527" w:rsidP="006B3025">
            <w:pPr>
              <w:snapToGrid w:val="0"/>
              <w:ind w:right="375"/>
              <w:jc w:val="center"/>
            </w:pPr>
          </w:p>
        </w:tc>
        <w:tc>
          <w:tcPr>
            <w:tcW w:w="165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95527" w:rsidRPr="002F5E4C" w:rsidRDefault="00195527" w:rsidP="006B3025">
            <w:pPr>
              <w:snapToGrid w:val="0"/>
              <w:ind w:right="375"/>
              <w:jc w:val="cente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195527" w:rsidRPr="002F5E4C" w:rsidRDefault="00195527" w:rsidP="006B3025">
            <w:pPr>
              <w:snapToGrid w:val="0"/>
              <w:ind w:right="375"/>
              <w:jc w:val="center"/>
            </w:pPr>
          </w:p>
        </w:tc>
      </w:tr>
      <w:tr w:rsidR="00195527" w:rsidRPr="002F5E4C" w:rsidTr="00195527">
        <w:trPr>
          <w:gridAfter w:val="6"/>
          <w:wAfter w:w="5400" w:type="dxa"/>
          <w:cantSplit/>
          <w:trHeight w:val="805"/>
        </w:trPr>
        <w:tc>
          <w:tcPr>
            <w:tcW w:w="1122" w:type="dxa"/>
            <w:gridSpan w:val="2"/>
            <w:tcBorders>
              <w:top w:val="single" w:sz="4" w:space="0" w:color="000000"/>
              <w:left w:val="single" w:sz="4" w:space="0" w:color="000000"/>
              <w:bottom w:val="single" w:sz="4" w:space="0" w:color="000000"/>
            </w:tcBorders>
          </w:tcPr>
          <w:p w:rsidR="00195527" w:rsidRPr="002F5E4C" w:rsidRDefault="00195527" w:rsidP="006B3025">
            <w:pPr>
              <w:snapToGrid w:val="0"/>
              <w:ind w:right="375"/>
            </w:pPr>
            <w:r w:rsidRPr="002F5E4C">
              <w:t>4.5</w:t>
            </w:r>
          </w:p>
        </w:tc>
        <w:tc>
          <w:tcPr>
            <w:tcW w:w="3624" w:type="dxa"/>
            <w:tcBorders>
              <w:top w:val="single" w:sz="4" w:space="0" w:color="000000"/>
              <w:left w:val="single" w:sz="4" w:space="0" w:color="000000"/>
              <w:bottom w:val="single" w:sz="4" w:space="0" w:color="000000"/>
            </w:tcBorders>
          </w:tcPr>
          <w:p w:rsidR="00195527" w:rsidRPr="002F5E4C" w:rsidRDefault="00195527" w:rsidP="006B3025">
            <w:pPr>
              <w:jc w:val="both"/>
            </w:pPr>
            <w:r w:rsidRPr="002F5E4C">
              <w:t xml:space="preserve"> Содействие развитию деятельности  казачьего кадетского класса на территории Каларского района.</w:t>
            </w:r>
          </w:p>
        </w:tc>
        <w:tc>
          <w:tcPr>
            <w:tcW w:w="2212" w:type="dxa"/>
            <w:gridSpan w:val="2"/>
            <w:tcBorders>
              <w:top w:val="single" w:sz="4" w:space="0" w:color="000000"/>
              <w:left w:val="single" w:sz="4" w:space="0" w:color="000000"/>
              <w:bottom w:val="single" w:sz="4" w:space="0" w:color="000000"/>
            </w:tcBorders>
            <w:vAlign w:val="center"/>
          </w:tcPr>
          <w:p w:rsidR="00195527" w:rsidRPr="002F5E4C" w:rsidRDefault="00195527" w:rsidP="006B3025">
            <w:pPr>
              <w:snapToGrid w:val="0"/>
              <w:ind w:right="375"/>
            </w:pPr>
            <w:r w:rsidRPr="002F5E4C">
              <w:t>Администрация МР</w:t>
            </w:r>
          </w:p>
        </w:tc>
        <w:tc>
          <w:tcPr>
            <w:tcW w:w="1217" w:type="dxa"/>
            <w:gridSpan w:val="3"/>
            <w:tcBorders>
              <w:top w:val="single" w:sz="4" w:space="0" w:color="000000"/>
              <w:left w:val="single" w:sz="4" w:space="0" w:color="000000"/>
              <w:bottom w:val="single" w:sz="4" w:space="0" w:color="000000"/>
              <w:right w:val="single" w:sz="4" w:space="0" w:color="auto"/>
            </w:tcBorders>
            <w:vAlign w:val="center"/>
          </w:tcPr>
          <w:p w:rsidR="00195527" w:rsidRPr="002F5E4C" w:rsidRDefault="00195527" w:rsidP="006B3025">
            <w:pPr>
              <w:snapToGrid w:val="0"/>
              <w:ind w:right="375"/>
              <w:jc w:val="center"/>
            </w:pPr>
            <w:r w:rsidRPr="002F5E4C">
              <w:t>В течение года</w:t>
            </w:r>
          </w:p>
        </w:tc>
        <w:tc>
          <w:tcPr>
            <w:tcW w:w="134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95527" w:rsidRPr="002F5E4C" w:rsidRDefault="00195527" w:rsidP="006B3025">
            <w:pPr>
              <w:snapToGrid w:val="0"/>
              <w:ind w:right="375"/>
              <w:jc w:val="center"/>
            </w:pPr>
          </w:p>
        </w:tc>
        <w:tc>
          <w:tcPr>
            <w:tcW w:w="13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95527" w:rsidRPr="002F5E4C" w:rsidRDefault="00195527" w:rsidP="006B3025">
            <w:pPr>
              <w:snapToGrid w:val="0"/>
              <w:ind w:right="375"/>
              <w:jc w:val="center"/>
            </w:pPr>
          </w:p>
        </w:tc>
        <w:tc>
          <w:tcPr>
            <w:tcW w:w="134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95527" w:rsidRPr="002F5E4C" w:rsidRDefault="00195527" w:rsidP="006B3025">
            <w:pPr>
              <w:snapToGrid w:val="0"/>
              <w:ind w:right="375"/>
              <w:jc w:val="center"/>
            </w:pPr>
          </w:p>
        </w:tc>
        <w:tc>
          <w:tcPr>
            <w:tcW w:w="165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95527" w:rsidRPr="002F5E4C" w:rsidRDefault="00195527" w:rsidP="006B3025">
            <w:pPr>
              <w:snapToGrid w:val="0"/>
              <w:ind w:right="375"/>
              <w:jc w:val="cente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195527" w:rsidRPr="002F5E4C" w:rsidRDefault="00195527" w:rsidP="006B3025">
            <w:pPr>
              <w:snapToGrid w:val="0"/>
              <w:ind w:right="375"/>
              <w:jc w:val="center"/>
            </w:pPr>
          </w:p>
        </w:tc>
      </w:tr>
      <w:tr w:rsidR="00195527" w:rsidRPr="002F5E4C" w:rsidTr="00195527">
        <w:trPr>
          <w:gridAfter w:val="6"/>
          <w:wAfter w:w="5400" w:type="dxa"/>
          <w:cantSplit/>
          <w:trHeight w:val="805"/>
        </w:trPr>
        <w:tc>
          <w:tcPr>
            <w:tcW w:w="1122" w:type="dxa"/>
            <w:gridSpan w:val="2"/>
            <w:tcBorders>
              <w:top w:val="single" w:sz="4" w:space="0" w:color="000000"/>
              <w:left w:val="single" w:sz="4" w:space="0" w:color="000000"/>
              <w:bottom w:val="single" w:sz="4" w:space="0" w:color="000000"/>
            </w:tcBorders>
          </w:tcPr>
          <w:p w:rsidR="00195527" w:rsidRPr="002F5E4C" w:rsidRDefault="00195527" w:rsidP="006B3025">
            <w:pPr>
              <w:snapToGrid w:val="0"/>
              <w:ind w:right="375"/>
            </w:pPr>
            <w:r w:rsidRPr="002F5E4C">
              <w:t>4.6</w:t>
            </w:r>
          </w:p>
        </w:tc>
        <w:tc>
          <w:tcPr>
            <w:tcW w:w="3624" w:type="dxa"/>
            <w:tcBorders>
              <w:top w:val="single" w:sz="4" w:space="0" w:color="000000"/>
              <w:left w:val="single" w:sz="4" w:space="0" w:color="000000"/>
              <w:bottom w:val="single" w:sz="4" w:space="0" w:color="000000"/>
            </w:tcBorders>
          </w:tcPr>
          <w:p w:rsidR="00195527" w:rsidRPr="002F5E4C" w:rsidRDefault="00195527" w:rsidP="006B3025">
            <w:pPr>
              <w:jc w:val="both"/>
            </w:pPr>
            <w:r w:rsidRPr="002F5E4C">
              <w:t xml:space="preserve">внедрение практики привлечения членов станичного казачьего общества «Каларская станица» входящих в состав Забайкальского войскового казачьего общества, к несению муниципальной или иной службы. </w:t>
            </w:r>
          </w:p>
        </w:tc>
        <w:tc>
          <w:tcPr>
            <w:tcW w:w="2212" w:type="dxa"/>
            <w:gridSpan w:val="2"/>
            <w:tcBorders>
              <w:top w:val="single" w:sz="4" w:space="0" w:color="000000"/>
              <w:left w:val="single" w:sz="4" w:space="0" w:color="000000"/>
              <w:bottom w:val="single" w:sz="4" w:space="0" w:color="000000"/>
            </w:tcBorders>
            <w:vAlign w:val="center"/>
          </w:tcPr>
          <w:p w:rsidR="00195527" w:rsidRPr="002F5E4C" w:rsidRDefault="00195527" w:rsidP="006B3025">
            <w:pPr>
              <w:snapToGrid w:val="0"/>
              <w:ind w:right="375"/>
            </w:pPr>
            <w:r w:rsidRPr="002F5E4C">
              <w:t>Администрация МР,</w:t>
            </w:r>
          </w:p>
          <w:p w:rsidR="00195527" w:rsidRPr="002F5E4C" w:rsidRDefault="00195527" w:rsidP="006B3025">
            <w:pPr>
              <w:snapToGrid w:val="0"/>
              <w:ind w:right="375"/>
            </w:pPr>
            <w:r w:rsidRPr="002F5E4C">
              <w:t>отдел МВД России по Каларскому району</w:t>
            </w:r>
          </w:p>
        </w:tc>
        <w:tc>
          <w:tcPr>
            <w:tcW w:w="1217" w:type="dxa"/>
            <w:gridSpan w:val="3"/>
            <w:tcBorders>
              <w:top w:val="single" w:sz="4" w:space="0" w:color="000000"/>
              <w:left w:val="single" w:sz="4" w:space="0" w:color="000000"/>
              <w:bottom w:val="single" w:sz="4" w:space="0" w:color="000000"/>
            </w:tcBorders>
            <w:vAlign w:val="center"/>
          </w:tcPr>
          <w:p w:rsidR="00195527" w:rsidRPr="002F5E4C" w:rsidRDefault="00195527" w:rsidP="006B3025">
            <w:pPr>
              <w:snapToGrid w:val="0"/>
              <w:ind w:right="375"/>
              <w:jc w:val="center"/>
            </w:pPr>
            <w:r w:rsidRPr="002F5E4C">
              <w:t>В течение года</w:t>
            </w:r>
          </w:p>
        </w:tc>
        <w:tc>
          <w:tcPr>
            <w:tcW w:w="1347" w:type="dxa"/>
            <w:gridSpan w:val="3"/>
            <w:tcBorders>
              <w:top w:val="single" w:sz="4" w:space="0" w:color="auto"/>
              <w:left w:val="single" w:sz="4" w:space="0" w:color="000000"/>
              <w:bottom w:val="single" w:sz="4" w:space="0" w:color="000000"/>
              <w:right w:val="single" w:sz="4" w:space="0" w:color="000000"/>
            </w:tcBorders>
            <w:shd w:val="clear" w:color="auto" w:fill="auto"/>
            <w:vAlign w:val="center"/>
          </w:tcPr>
          <w:p w:rsidR="00195527" w:rsidRPr="002F5E4C" w:rsidRDefault="00195527" w:rsidP="006B3025">
            <w:pPr>
              <w:snapToGrid w:val="0"/>
              <w:ind w:right="375"/>
              <w:jc w:val="center"/>
            </w:pPr>
          </w:p>
        </w:tc>
        <w:tc>
          <w:tcPr>
            <w:tcW w:w="1365" w:type="dxa"/>
            <w:gridSpan w:val="2"/>
            <w:tcBorders>
              <w:top w:val="single" w:sz="4" w:space="0" w:color="auto"/>
              <w:left w:val="single" w:sz="4" w:space="0" w:color="000000"/>
              <w:bottom w:val="single" w:sz="4" w:space="0" w:color="000000"/>
              <w:right w:val="single" w:sz="4" w:space="0" w:color="000000"/>
            </w:tcBorders>
            <w:shd w:val="clear" w:color="auto" w:fill="auto"/>
            <w:vAlign w:val="center"/>
          </w:tcPr>
          <w:p w:rsidR="00195527" w:rsidRPr="002F5E4C" w:rsidRDefault="00195527" w:rsidP="006B3025">
            <w:pPr>
              <w:snapToGrid w:val="0"/>
              <w:ind w:right="375"/>
              <w:jc w:val="center"/>
            </w:pPr>
          </w:p>
        </w:tc>
        <w:tc>
          <w:tcPr>
            <w:tcW w:w="1347" w:type="dxa"/>
            <w:gridSpan w:val="3"/>
            <w:tcBorders>
              <w:top w:val="single" w:sz="4" w:space="0" w:color="auto"/>
              <w:left w:val="single" w:sz="4" w:space="0" w:color="000000"/>
              <w:bottom w:val="single" w:sz="4" w:space="0" w:color="000000"/>
              <w:right w:val="single" w:sz="4" w:space="0" w:color="000000"/>
            </w:tcBorders>
            <w:shd w:val="clear" w:color="auto" w:fill="auto"/>
            <w:vAlign w:val="center"/>
          </w:tcPr>
          <w:p w:rsidR="00195527" w:rsidRPr="002F5E4C" w:rsidRDefault="00195527" w:rsidP="006B3025">
            <w:pPr>
              <w:snapToGrid w:val="0"/>
              <w:ind w:right="375"/>
              <w:jc w:val="center"/>
            </w:pPr>
          </w:p>
        </w:tc>
        <w:tc>
          <w:tcPr>
            <w:tcW w:w="1658" w:type="dxa"/>
            <w:gridSpan w:val="2"/>
            <w:tcBorders>
              <w:top w:val="single" w:sz="4" w:space="0" w:color="auto"/>
              <w:left w:val="single" w:sz="4" w:space="0" w:color="000000"/>
              <w:bottom w:val="single" w:sz="4" w:space="0" w:color="000000"/>
              <w:right w:val="single" w:sz="4" w:space="0" w:color="000000"/>
            </w:tcBorders>
            <w:shd w:val="clear" w:color="auto" w:fill="auto"/>
            <w:vAlign w:val="center"/>
          </w:tcPr>
          <w:p w:rsidR="00195527" w:rsidRPr="002F5E4C" w:rsidRDefault="00195527" w:rsidP="006B3025">
            <w:pPr>
              <w:snapToGrid w:val="0"/>
              <w:ind w:right="375"/>
              <w:jc w:val="center"/>
            </w:pPr>
          </w:p>
        </w:tc>
        <w:tc>
          <w:tcPr>
            <w:tcW w:w="1843" w:type="dxa"/>
            <w:tcBorders>
              <w:top w:val="single" w:sz="4" w:space="0" w:color="auto"/>
              <w:left w:val="single" w:sz="4" w:space="0" w:color="000000"/>
              <w:bottom w:val="single" w:sz="4" w:space="0" w:color="000000"/>
              <w:right w:val="single" w:sz="4" w:space="0" w:color="000000"/>
            </w:tcBorders>
            <w:shd w:val="clear" w:color="auto" w:fill="auto"/>
            <w:vAlign w:val="center"/>
          </w:tcPr>
          <w:p w:rsidR="00195527" w:rsidRPr="002F5E4C" w:rsidRDefault="00195527" w:rsidP="006B3025">
            <w:pPr>
              <w:snapToGrid w:val="0"/>
              <w:ind w:right="375"/>
              <w:jc w:val="center"/>
            </w:pPr>
          </w:p>
        </w:tc>
      </w:tr>
      <w:tr w:rsidR="00195527" w:rsidRPr="002F5E4C" w:rsidTr="00195527">
        <w:trPr>
          <w:gridAfter w:val="5"/>
          <w:wAfter w:w="5305" w:type="dxa"/>
          <w:cantSplit/>
          <w:trHeight w:val="805"/>
        </w:trPr>
        <w:tc>
          <w:tcPr>
            <w:tcW w:w="15830" w:type="dxa"/>
            <w:gridSpan w:val="20"/>
            <w:tcBorders>
              <w:top w:val="single" w:sz="4" w:space="0" w:color="000000"/>
              <w:left w:val="single" w:sz="4" w:space="0" w:color="000000"/>
              <w:bottom w:val="single" w:sz="4" w:space="0" w:color="000000"/>
              <w:right w:val="single" w:sz="4" w:space="0" w:color="000000"/>
            </w:tcBorders>
          </w:tcPr>
          <w:p w:rsidR="00195527" w:rsidRPr="002F5E4C" w:rsidRDefault="00195527" w:rsidP="006B3025">
            <w:pPr>
              <w:spacing w:line="336" w:lineRule="atLeast"/>
              <w:jc w:val="both"/>
              <w:rPr>
                <w:b/>
              </w:rPr>
            </w:pPr>
            <w:r w:rsidRPr="002F5E4C">
              <w:rPr>
                <w:b/>
              </w:rPr>
              <w:t>5.Создание условий для деятельности общественных объединений, иных некоммерческих организаций, занимающихся развитием национальных культур, идей духовного единства и межэтнического согласия на территории Каларского района;</w:t>
            </w:r>
          </w:p>
          <w:p w:rsidR="00195527" w:rsidRPr="002F5E4C" w:rsidRDefault="00195527" w:rsidP="006B3025">
            <w:pPr>
              <w:snapToGrid w:val="0"/>
              <w:ind w:right="375"/>
              <w:jc w:val="center"/>
            </w:pPr>
          </w:p>
        </w:tc>
      </w:tr>
      <w:tr w:rsidR="00195527" w:rsidRPr="002F5E4C" w:rsidTr="00195527">
        <w:trPr>
          <w:gridAfter w:val="6"/>
          <w:wAfter w:w="5400" w:type="dxa"/>
          <w:cantSplit/>
          <w:trHeight w:val="805"/>
        </w:trPr>
        <w:tc>
          <w:tcPr>
            <w:tcW w:w="1122" w:type="dxa"/>
            <w:gridSpan w:val="2"/>
            <w:tcBorders>
              <w:top w:val="single" w:sz="4" w:space="0" w:color="000000"/>
              <w:left w:val="single" w:sz="4" w:space="0" w:color="000000"/>
              <w:bottom w:val="single" w:sz="4" w:space="0" w:color="000000"/>
            </w:tcBorders>
          </w:tcPr>
          <w:p w:rsidR="00195527" w:rsidRPr="002F5E4C" w:rsidRDefault="00195527" w:rsidP="006B3025">
            <w:pPr>
              <w:snapToGrid w:val="0"/>
              <w:ind w:right="375"/>
            </w:pPr>
            <w:r w:rsidRPr="002F5E4C">
              <w:t>5.1</w:t>
            </w:r>
          </w:p>
        </w:tc>
        <w:tc>
          <w:tcPr>
            <w:tcW w:w="3624" w:type="dxa"/>
            <w:tcBorders>
              <w:top w:val="single" w:sz="4" w:space="0" w:color="000000"/>
              <w:left w:val="single" w:sz="4" w:space="0" w:color="000000"/>
              <w:bottom w:val="single" w:sz="4" w:space="0" w:color="000000"/>
            </w:tcBorders>
          </w:tcPr>
          <w:p w:rsidR="00195527" w:rsidRPr="002F5E4C" w:rsidRDefault="00195527" w:rsidP="006B3025">
            <w:pPr>
              <w:jc w:val="both"/>
            </w:pPr>
            <w:r w:rsidRPr="002F5E4C">
              <w:t>Обеспечение деятельности  рабочей группы по делам казачества</w:t>
            </w:r>
          </w:p>
        </w:tc>
        <w:tc>
          <w:tcPr>
            <w:tcW w:w="2212" w:type="dxa"/>
            <w:gridSpan w:val="2"/>
            <w:tcBorders>
              <w:top w:val="single" w:sz="4" w:space="0" w:color="000000"/>
              <w:left w:val="single" w:sz="4" w:space="0" w:color="000000"/>
              <w:bottom w:val="single" w:sz="4" w:space="0" w:color="000000"/>
            </w:tcBorders>
            <w:vAlign w:val="center"/>
          </w:tcPr>
          <w:p w:rsidR="00195527" w:rsidRPr="002F5E4C" w:rsidRDefault="00195527" w:rsidP="006B3025">
            <w:pPr>
              <w:snapToGrid w:val="0"/>
              <w:ind w:right="375"/>
            </w:pPr>
            <w:r w:rsidRPr="002F5E4C">
              <w:t>Администрация МР</w:t>
            </w:r>
          </w:p>
          <w:p w:rsidR="00195527" w:rsidRPr="002F5E4C" w:rsidRDefault="00195527" w:rsidP="006B3025">
            <w:pPr>
              <w:snapToGrid w:val="0"/>
              <w:ind w:right="375"/>
            </w:pPr>
            <w:r w:rsidRPr="002F5E4C">
              <w:t>отдел МВД России по Каларскому району</w:t>
            </w:r>
          </w:p>
        </w:tc>
        <w:tc>
          <w:tcPr>
            <w:tcW w:w="1217" w:type="dxa"/>
            <w:gridSpan w:val="3"/>
            <w:tcBorders>
              <w:top w:val="single" w:sz="4" w:space="0" w:color="000000"/>
              <w:left w:val="single" w:sz="4" w:space="0" w:color="000000"/>
              <w:bottom w:val="single" w:sz="4" w:space="0" w:color="000000"/>
              <w:right w:val="single" w:sz="4" w:space="0" w:color="auto"/>
            </w:tcBorders>
            <w:vAlign w:val="center"/>
          </w:tcPr>
          <w:p w:rsidR="00195527" w:rsidRPr="002F5E4C" w:rsidRDefault="00195527" w:rsidP="006B3025">
            <w:pPr>
              <w:snapToGrid w:val="0"/>
              <w:ind w:right="375"/>
              <w:jc w:val="center"/>
            </w:pPr>
            <w:r w:rsidRPr="002F5E4C">
              <w:t>ежегодно</w:t>
            </w:r>
          </w:p>
        </w:tc>
        <w:tc>
          <w:tcPr>
            <w:tcW w:w="134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95527" w:rsidRPr="002F5E4C" w:rsidRDefault="00195527" w:rsidP="006B3025">
            <w:pPr>
              <w:snapToGrid w:val="0"/>
              <w:ind w:right="375"/>
              <w:jc w:val="center"/>
            </w:pPr>
          </w:p>
        </w:tc>
        <w:tc>
          <w:tcPr>
            <w:tcW w:w="13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95527" w:rsidRPr="002F5E4C" w:rsidRDefault="00195527" w:rsidP="006B3025">
            <w:pPr>
              <w:snapToGrid w:val="0"/>
              <w:ind w:right="375"/>
              <w:jc w:val="center"/>
            </w:pPr>
          </w:p>
        </w:tc>
        <w:tc>
          <w:tcPr>
            <w:tcW w:w="134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95527" w:rsidRPr="002F5E4C" w:rsidRDefault="00195527" w:rsidP="006B3025">
            <w:pPr>
              <w:snapToGrid w:val="0"/>
              <w:ind w:right="375"/>
              <w:jc w:val="center"/>
            </w:pPr>
          </w:p>
        </w:tc>
        <w:tc>
          <w:tcPr>
            <w:tcW w:w="165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95527" w:rsidRPr="002F5E4C" w:rsidRDefault="00195527" w:rsidP="006B3025">
            <w:pPr>
              <w:snapToGrid w:val="0"/>
              <w:ind w:right="375"/>
              <w:jc w:val="cente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195527" w:rsidRPr="002F5E4C" w:rsidRDefault="00195527" w:rsidP="006B3025">
            <w:pPr>
              <w:snapToGrid w:val="0"/>
              <w:ind w:right="375"/>
              <w:jc w:val="center"/>
            </w:pPr>
          </w:p>
        </w:tc>
      </w:tr>
      <w:tr w:rsidR="00195527" w:rsidRPr="002F5E4C" w:rsidTr="00195527">
        <w:trPr>
          <w:gridAfter w:val="6"/>
          <w:wAfter w:w="5400" w:type="dxa"/>
          <w:cantSplit/>
          <w:trHeight w:val="805"/>
        </w:trPr>
        <w:tc>
          <w:tcPr>
            <w:tcW w:w="1122" w:type="dxa"/>
            <w:gridSpan w:val="2"/>
            <w:tcBorders>
              <w:top w:val="single" w:sz="4" w:space="0" w:color="000000"/>
              <w:left w:val="single" w:sz="4" w:space="0" w:color="000000"/>
              <w:bottom w:val="single" w:sz="4" w:space="0" w:color="000000"/>
            </w:tcBorders>
          </w:tcPr>
          <w:p w:rsidR="00195527" w:rsidRPr="002F5E4C" w:rsidRDefault="00195527" w:rsidP="006B3025">
            <w:pPr>
              <w:snapToGrid w:val="0"/>
              <w:ind w:right="375"/>
            </w:pPr>
            <w:r w:rsidRPr="002F5E4C">
              <w:t>5.2</w:t>
            </w:r>
          </w:p>
        </w:tc>
        <w:tc>
          <w:tcPr>
            <w:tcW w:w="3624" w:type="dxa"/>
            <w:tcBorders>
              <w:top w:val="single" w:sz="4" w:space="0" w:color="000000"/>
              <w:left w:val="single" w:sz="4" w:space="0" w:color="000000"/>
              <w:bottom w:val="single" w:sz="4" w:space="0" w:color="000000"/>
            </w:tcBorders>
          </w:tcPr>
          <w:p w:rsidR="00195527" w:rsidRPr="002F5E4C" w:rsidRDefault="00195527" w:rsidP="006B3025">
            <w:pPr>
              <w:jc w:val="both"/>
            </w:pPr>
            <w:r w:rsidRPr="002F5E4C">
              <w:t>Обеспечение деятельности Совета по делам коренных малочисленных народов Севера</w:t>
            </w:r>
          </w:p>
        </w:tc>
        <w:tc>
          <w:tcPr>
            <w:tcW w:w="2212" w:type="dxa"/>
            <w:gridSpan w:val="2"/>
            <w:tcBorders>
              <w:top w:val="single" w:sz="4" w:space="0" w:color="000000"/>
              <w:left w:val="single" w:sz="4" w:space="0" w:color="000000"/>
              <w:bottom w:val="single" w:sz="4" w:space="0" w:color="000000"/>
            </w:tcBorders>
            <w:vAlign w:val="center"/>
          </w:tcPr>
          <w:p w:rsidR="00195527" w:rsidRPr="002F5E4C" w:rsidRDefault="00195527" w:rsidP="006B3025">
            <w:pPr>
              <w:snapToGrid w:val="0"/>
              <w:ind w:right="375"/>
            </w:pPr>
            <w:r w:rsidRPr="002F5E4C">
              <w:t>Администрация МР,</w:t>
            </w:r>
          </w:p>
          <w:p w:rsidR="00195527" w:rsidRPr="002F5E4C" w:rsidRDefault="00195527" w:rsidP="006B3025">
            <w:pPr>
              <w:snapToGrid w:val="0"/>
              <w:ind w:right="375"/>
            </w:pPr>
            <w:r w:rsidRPr="002F5E4C">
              <w:t>Администрации сельских и городского поселений</w:t>
            </w:r>
          </w:p>
          <w:p w:rsidR="00195527" w:rsidRPr="002F5E4C" w:rsidRDefault="00195527" w:rsidP="006B3025">
            <w:pPr>
              <w:snapToGrid w:val="0"/>
              <w:ind w:right="375"/>
            </w:pPr>
          </w:p>
        </w:tc>
        <w:tc>
          <w:tcPr>
            <w:tcW w:w="1217" w:type="dxa"/>
            <w:gridSpan w:val="3"/>
            <w:tcBorders>
              <w:top w:val="single" w:sz="4" w:space="0" w:color="000000"/>
              <w:left w:val="single" w:sz="4" w:space="0" w:color="000000"/>
              <w:bottom w:val="single" w:sz="4" w:space="0" w:color="000000"/>
              <w:right w:val="single" w:sz="4" w:space="0" w:color="auto"/>
            </w:tcBorders>
            <w:vAlign w:val="center"/>
          </w:tcPr>
          <w:p w:rsidR="00195527" w:rsidRPr="002F5E4C" w:rsidRDefault="00195527" w:rsidP="006B3025">
            <w:pPr>
              <w:snapToGrid w:val="0"/>
              <w:ind w:right="375"/>
              <w:jc w:val="center"/>
            </w:pPr>
            <w:r w:rsidRPr="002F5E4C">
              <w:t>Согласно плана</w:t>
            </w:r>
          </w:p>
        </w:tc>
        <w:tc>
          <w:tcPr>
            <w:tcW w:w="134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95527" w:rsidRPr="002F5E4C" w:rsidRDefault="00195527" w:rsidP="006B3025">
            <w:pPr>
              <w:snapToGrid w:val="0"/>
              <w:ind w:right="375"/>
              <w:jc w:val="center"/>
            </w:pPr>
          </w:p>
        </w:tc>
        <w:tc>
          <w:tcPr>
            <w:tcW w:w="13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95527" w:rsidRPr="002F5E4C" w:rsidRDefault="00195527" w:rsidP="006B3025">
            <w:pPr>
              <w:snapToGrid w:val="0"/>
              <w:ind w:right="375"/>
              <w:jc w:val="center"/>
            </w:pPr>
          </w:p>
        </w:tc>
        <w:tc>
          <w:tcPr>
            <w:tcW w:w="134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95527" w:rsidRPr="002F5E4C" w:rsidRDefault="00195527" w:rsidP="006B3025">
            <w:pPr>
              <w:snapToGrid w:val="0"/>
              <w:ind w:right="375"/>
              <w:jc w:val="center"/>
            </w:pPr>
          </w:p>
        </w:tc>
        <w:tc>
          <w:tcPr>
            <w:tcW w:w="165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95527" w:rsidRPr="002F5E4C" w:rsidRDefault="00195527" w:rsidP="006B3025">
            <w:pPr>
              <w:snapToGrid w:val="0"/>
              <w:ind w:right="375"/>
              <w:jc w:val="cente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195527" w:rsidRPr="002F5E4C" w:rsidRDefault="00195527" w:rsidP="006B3025">
            <w:pPr>
              <w:snapToGrid w:val="0"/>
              <w:ind w:right="375"/>
              <w:jc w:val="center"/>
            </w:pPr>
          </w:p>
        </w:tc>
      </w:tr>
      <w:tr w:rsidR="00195527" w:rsidRPr="002F5E4C" w:rsidTr="00195527">
        <w:trPr>
          <w:gridAfter w:val="6"/>
          <w:wAfter w:w="5400" w:type="dxa"/>
          <w:cantSplit/>
          <w:trHeight w:val="805"/>
        </w:trPr>
        <w:tc>
          <w:tcPr>
            <w:tcW w:w="1122" w:type="dxa"/>
            <w:gridSpan w:val="2"/>
            <w:tcBorders>
              <w:top w:val="single" w:sz="4" w:space="0" w:color="000000"/>
              <w:left w:val="single" w:sz="4" w:space="0" w:color="000000"/>
              <w:bottom w:val="single" w:sz="4" w:space="0" w:color="000000"/>
            </w:tcBorders>
          </w:tcPr>
          <w:p w:rsidR="00195527" w:rsidRPr="002F5E4C" w:rsidRDefault="00195527" w:rsidP="006B3025">
            <w:pPr>
              <w:snapToGrid w:val="0"/>
              <w:ind w:right="375"/>
            </w:pPr>
            <w:r w:rsidRPr="002F5E4C">
              <w:lastRenderedPageBreak/>
              <w:t>5.3</w:t>
            </w:r>
          </w:p>
        </w:tc>
        <w:tc>
          <w:tcPr>
            <w:tcW w:w="3624" w:type="dxa"/>
            <w:tcBorders>
              <w:top w:val="single" w:sz="4" w:space="0" w:color="000000"/>
              <w:left w:val="single" w:sz="4" w:space="0" w:color="000000"/>
              <w:bottom w:val="single" w:sz="4" w:space="0" w:color="000000"/>
            </w:tcBorders>
          </w:tcPr>
          <w:p w:rsidR="00195527" w:rsidRPr="002F5E4C" w:rsidRDefault="00195527" w:rsidP="006B3025">
            <w:pPr>
              <w:jc w:val="both"/>
            </w:pPr>
            <w:r w:rsidRPr="002F5E4C">
              <w:t>Оказание консультативной и методической помощи в проектной деятельности СО НКО.</w:t>
            </w:r>
          </w:p>
        </w:tc>
        <w:tc>
          <w:tcPr>
            <w:tcW w:w="2212" w:type="dxa"/>
            <w:gridSpan w:val="2"/>
            <w:tcBorders>
              <w:top w:val="single" w:sz="4" w:space="0" w:color="000000"/>
              <w:left w:val="single" w:sz="4" w:space="0" w:color="000000"/>
              <w:bottom w:val="single" w:sz="4" w:space="0" w:color="000000"/>
            </w:tcBorders>
            <w:vAlign w:val="center"/>
          </w:tcPr>
          <w:p w:rsidR="00195527" w:rsidRPr="002F5E4C" w:rsidRDefault="00195527" w:rsidP="006B3025">
            <w:pPr>
              <w:snapToGrid w:val="0"/>
              <w:ind w:right="375"/>
            </w:pPr>
            <w:r w:rsidRPr="002F5E4C">
              <w:t>Администрация МР,</w:t>
            </w:r>
          </w:p>
          <w:p w:rsidR="00195527" w:rsidRPr="002F5E4C" w:rsidRDefault="00195527" w:rsidP="006B3025">
            <w:pPr>
              <w:snapToGrid w:val="0"/>
              <w:ind w:right="375"/>
            </w:pPr>
            <w:r w:rsidRPr="002F5E4C">
              <w:t>Администрации сельских и городского поселений</w:t>
            </w:r>
          </w:p>
        </w:tc>
        <w:tc>
          <w:tcPr>
            <w:tcW w:w="1217" w:type="dxa"/>
            <w:gridSpan w:val="3"/>
            <w:tcBorders>
              <w:top w:val="single" w:sz="4" w:space="0" w:color="000000"/>
              <w:left w:val="single" w:sz="4" w:space="0" w:color="000000"/>
              <w:bottom w:val="single" w:sz="4" w:space="0" w:color="000000"/>
              <w:right w:val="single" w:sz="4" w:space="0" w:color="auto"/>
            </w:tcBorders>
            <w:vAlign w:val="center"/>
          </w:tcPr>
          <w:p w:rsidR="00195527" w:rsidRPr="002F5E4C" w:rsidRDefault="00195527" w:rsidP="006B3025">
            <w:pPr>
              <w:snapToGrid w:val="0"/>
              <w:ind w:right="375"/>
              <w:jc w:val="center"/>
            </w:pPr>
            <w:r w:rsidRPr="002F5E4C">
              <w:t>В течение года</w:t>
            </w:r>
          </w:p>
        </w:tc>
        <w:tc>
          <w:tcPr>
            <w:tcW w:w="134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95527" w:rsidRPr="002F5E4C" w:rsidRDefault="00195527" w:rsidP="006B3025">
            <w:pPr>
              <w:snapToGrid w:val="0"/>
              <w:ind w:right="375"/>
              <w:jc w:val="center"/>
            </w:pPr>
          </w:p>
        </w:tc>
        <w:tc>
          <w:tcPr>
            <w:tcW w:w="13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95527" w:rsidRPr="002F5E4C" w:rsidRDefault="00195527" w:rsidP="006B3025">
            <w:pPr>
              <w:snapToGrid w:val="0"/>
              <w:ind w:right="375"/>
              <w:jc w:val="center"/>
            </w:pPr>
          </w:p>
        </w:tc>
        <w:tc>
          <w:tcPr>
            <w:tcW w:w="134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95527" w:rsidRPr="002F5E4C" w:rsidRDefault="00195527" w:rsidP="006B3025">
            <w:pPr>
              <w:snapToGrid w:val="0"/>
              <w:ind w:right="375"/>
              <w:jc w:val="center"/>
            </w:pPr>
          </w:p>
        </w:tc>
        <w:tc>
          <w:tcPr>
            <w:tcW w:w="165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95527" w:rsidRPr="002F5E4C" w:rsidRDefault="00195527" w:rsidP="006B3025">
            <w:pPr>
              <w:snapToGrid w:val="0"/>
              <w:ind w:right="375"/>
              <w:jc w:val="cente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195527" w:rsidRPr="002F5E4C" w:rsidRDefault="00195527" w:rsidP="006B3025">
            <w:pPr>
              <w:snapToGrid w:val="0"/>
              <w:ind w:right="375"/>
              <w:jc w:val="center"/>
            </w:pPr>
          </w:p>
        </w:tc>
      </w:tr>
      <w:tr w:rsidR="00195527" w:rsidRPr="002F5E4C" w:rsidTr="00195527">
        <w:trPr>
          <w:gridAfter w:val="6"/>
          <w:wAfter w:w="5400" w:type="dxa"/>
          <w:cantSplit/>
          <w:trHeight w:val="805"/>
        </w:trPr>
        <w:tc>
          <w:tcPr>
            <w:tcW w:w="1122" w:type="dxa"/>
            <w:gridSpan w:val="2"/>
            <w:tcBorders>
              <w:top w:val="single" w:sz="4" w:space="0" w:color="000000"/>
              <w:left w:val="single" w:sz="4" w:space="0" w:color="000000"/>
              <w:bottom w:val="single" w:sz="4" w:space="0" w:color="000000"/>
            </w:tcBorders>
          </w:tcPr>
          <w:p w:rsidR="00195527" w:rsidRPr="002F5E4C" w:rsidRDefault="00195527" w:rsidP="006B3025">
            <w:pPr>
              <w:snapToGrid w:val="0"/>
              <w:ind w:right="375"/>
            </w:pPr>
            <w:r w:rsidRPr="002F5E4C">
              <w:t>5.4</w:t>
            </w:r>
          </w:p>
        </w:tc>
        <w:tc>
          <w:tcPr>
            <w:tcW w:w="3624" w:type="dxa"/>
            <w:tcBorders>
              <w:top w:val="single" w:sz="4" w:space="0" w:color="000000"/>
              <w:left w:val="single" w:sz="4" w:space="0" w:color="000000"/>
              <w:bottom w:val="single" w:sz="4" w:space="0" w:color="000000"/>
            </w:tcBorders>
          </w:tcPr>
          <w:p w:rsidR="00195527" w:rsidRPr="002F5E4C" w:rsidRDefault="00195527" w:rsidP="006B3025">
            <w:pPr>
              <w:jc w:val="both"/>
            </w:pPr>
            <w:r w:rsidRPr="002F5E4C">
              <w:rPr>
                <w:color w:val="000000"/>
              </w:rPr>
              <w:t>Систематический сбор информации от общественных организаций в целях предотвращения</w:t>
            </w:r>
            <w:r w:rsidRPr="002F5E4C">
              <w:t xml:space="preserve"> конфликтов на религиозной и национальной почве, противодействия религиозно-политическому экстремизму, воспитания толерантности.</w:t>
            </w:r>
          </w:p>
          <w:p w:rsidR="00195527" w:rsidRPr="002F5E4C" w:rsidRDefault="00195527" w:rsidP="006B3025">
            <w:pPr>
              <w:jc w:val="both"/>
            </w:pPr>
          </w:p>
        </w:tc>
        <w:tc>
          <w:tcPr>
            <w:tcW w:w="2212" w:type="dxa"/>
            <w:gridSpan w:val="2"/>
            <w:tcBorders>
              <w:top w:val="single" w:sz="4" w:space="0" w:color="000000"/>
              <w:left w:val="single" w:sz="4" w:space="0" w:color="000000"/>
              <w:bottom w:val="single" w:sz="4" w:space="0" w:color="000000"/>
            </w:tcBorders>
            <w:vAlign w:val="center"/>
          </w:tcPr>
          <w:p w:rsidR="00195527" w:rsidRPr="002F5E4C" w:rsidRDefault="00195527" w:rsidP="006B3025">
            <w:pPr>
              <w:snapToGrid w:val="0"/>
              <w:ind w:right="375"/>
            </w:pPr>
            <w:r w:rsidRPr="002F5E4C">
              <w:t>Администрация МР,</w:t>
            </w:r>
          </w:p>
          <w:p w:rsidR="00195527" w:rsidRPr="002F5E4C" w:rsidRDefault="00195527" w:rsidP="006B3025">
            <w:pPr>
              <w:snapToGrid w:val="0"/>
              <w:ind w:right="375"/>
            </w:pPr>
            <w:r w:rsidRPr="002F5E4C">
              <w:t>Администрации сельских и городского поселений</w:t>
            </w:r>
          </w:p>
        </w:tc>
        <w:tc>
          <w:tcPr>
            <w:tcW w:w="1217" w:type="dxa"/>
            <w:gridSpan w:val="3"/>
            <w:tcBorders>
              <w:top w:val="single" w:sz="4" w:space="0" w:color="000000"/>
              <w:left w:val="single" w:sz="4" w:space="0" w:color="000000"/>
              <w:bottom w:val="single" w:sz="4" w:space="0" w:color="000000"/>
              <w:right w:val="single" w:sz="4" w:space="0" w:color="auto"/>
            </w:tcBorders>
            <w:vAlign w:val="center"/>
          </w:tcPr>
          <w:p w:rsidR="00195527" w:rsidRPr="002F5E4C" w:rsidRDefault="00195527" w:rsidP="006B3025">
            <w:pPr>
              <w:snapToGrid w:val="0"/>
              <w:ind w:right="375"/>
              <w:jc w:val="center"/>
            </w:pPr>
            <w:r w:rsidRPr="002F5E4C">
              <w:t>В течение года</w:t>
            </w:r>
          </w:p>
        </w:tc>
        <w:tc>
          <w:tcPr>
            <w:tcW w:w="134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95527" w:rsidRPr="002F5E4C" w:rsidRDefault="00195527" w:rsidP="006B3025">
            <w:pPr>
              <w:snapToGrid w:val="0"/>
              <w:ind w:right="375"/>
              <w:jc w:val="center"/>
            </w:pPr>
          </w:p>
        </w:tc>
        <w:tc>
          <w:tcPr>
            <w:tcW w:w="13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95527" w:rsidRPr="002F5E4C" w:rsidRDefault="00195527" w:rsidP="006B3025">
            <w:pPr>
              <w:snapToGrid w:val="0"/>
              <w:ind w:right="375"/>
              <w:jc w:val="center"/>
            </w:pPr>
          </w:p>
        </w:tc>
        <w:tc>
          <w:tcPr>
            <w:tcW w:w="134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95527" w:rsidRPr="002F5E4C" w:rsidRDefault="00195527" w:rsidP="006B3025">
            <w:pPr>
              <w:snapToGrid w:val="0"/>
              <w:ind w:right="375"/>
              <w:jc w:val="center"/>
            </w:pPr>
          </w:p>
        </w:tc>
        <w:tc>
          <w:tcPr>
            <w:tcW w:w="165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95527" w:rsidRPr="002F5E4C" w:rsidRDefault="00195527" w:rsidP="006B3025">
            <w:pPr>
              <w:snapToGrid w:val="0"/>
              <w:ind w:right="375"/>
              <w:jc w:val="cente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195527" w:rsidRPr="002F5E4C" w:rsidRDefault="00195527" w:rsidP="006B3025">
            <w:pPr>
              <w:snapToGrid w:val="0"/>
              <w:ind w:right="375"/>
              <w:jc w:val="center"/>
            </w:pPr>
          </w:p>
        </w:tc>
      </w:tr>
      <w:tr w:rsidR="00195527" w:rsidRPr="002F5E4C" w:rsidTr="00195527">
        <w:trPr>
          <w:gridAfter w:val="6"/>
          <w:wAfter w:w="5400" w:type="dxa"/>
          <w:cantSplit/>
          <w:trHeight w:val="805"/>
        </w:trPr>
        <w:tc>
          <w:tcPr>
            <w:tcW w:w="1122" w:type="dxa"/>
            <w:gridSpan w:val="2"/>
            <w:tcBorders>
              <w:top w:val="single" w:sz="4" w:space="0" w:color="000000"/>
              <w:left w:val="single" w:sz="4" w:space="0" w:color="000000"/>
              <w:bottom w:val="single" w:sz="4" w:space="0" w:color="000000"/>
            </w:tcBorders>
          </w:tcPr>
          <w:p w:rsidR="00195527" w:rsidRPr="002F5E4C" w:rsidRDefault="00195527" w:rsidP="006B3025">
            <w:pPr>
              <w:snapToGrid w:val="0"/>
              <w:ind w:right="375"/>
            </w:pPr>
            <w:r w:rsidRPr="002F5E4C">
              <w:t>5.5</w:t>
            </w:r>
          </w:p>
        </w:tc>
        <w:tc>
          <w:tcPr>
            <w:tcW w:w="3624" w:type="dxa"/>
            <w:tcBorders>
              <w:top w:val="single" w:sz="4" w:space="0" w:color="000000"/>
              <w:left w:val="single" w:sz="4" w:space="0" w:color="000000"/>
              <w:bottom w:val="single" w:sz="4" w:space="0" w:color="000000"/>
            </w:tcBorders>
          </w:tcPr>
          <w:p w:rsidR="00195527" w:rsidRPr="002F5E4C" w:rsidRDefault="00195527" w:rsidP="006B3025">
            <w:pPr>
              <w:jc w:val="both"/>
              <w:rPr>
                <w:color w:val="000000"/>
              </w:rPr>
            </w:pPr>
            <w:r w:rsidRPr="002F5E4C">
              <w:t>Обновление районного банка данных по общественным и религиозным организациям и объединениям</w:t>
            </w:r>
          </w:p>
        </w:tc>
        <w:tc>
          <w:tcPr>
            <w:tcW w:w="2212" w:type="dxa"/>
            <w:gridSpan w:val="2"/>
            <w:tcBorders>
              <w:top w:val="single" w:sz="4" w:space="0" w:color="000000"/>
              <w:left w:val="single" w:sz="4" w:space="0" w:color="000000"/>
              <w:bottom w:val="single" w:sz="4" w:space="0" w:color="000000"/>
            </w:tcBorders>
            <w:vAlign w:val="center"/>
          </w:tcPr>
          <w:p w:rsidR="00195527" w:rsidRPr="002F5E4C" w:rsidRDefault="00195527" w:rsidP="006B3025">
            <w:pPr>
              <w:snapToGrid w:val="0"/>
              <w:ind w:right="375"/>
            </w:pPr>
            <w:r w:rsidRPr="002F5E4C">
              <w:t>Администрация МР,</w:t>
            </w:r>
          </w:p>
          <w:p w:rsidR="00195527" w:rsidRPr="002F5E4C" w:rsidRDefault="00195527" w:rsidP="006B3025">
            <w:pPr>
              <w:snapToGrid w:val="0"/>
              <w:ind w:right="375"/>
            </w:pPr>
            <w:r w:rsidRPr="002F5E4C">
              <w:t>Администрации сельских и городского поселений</w:t>
            </w:r>
          </w:p>
        </w:tc>
        <w:tc>
          <w:tcPr>
            <w:tcW w:w="1217" w:type="dxa"/>
            <w:gridSpan w:val="3"/>
            <w:tcBorders>
              <w:top w:val="single" w:sz="4" w:space="0" w:color="000000"/>
              <w:left w:val="single" w:sz="4" w:space="0" w:color="000000"/>
              <w:bottom w:val="single" w:sz="4" w:space="0" w:color="000000"/>
              <w:right w:val="single" w:sz="4" w:space="0" w:color="auto"/>
            </w:tcBorders>
            <w:vAlign w:val="center"/>
          </w:tcPr>
          <w:p w:rsidR="00195527" w:rsidRPr="002F5E4C" w:rsidRDefault="00195527" w:rsidP="006B3025">
            <w:pPr>
              <w:snapToGrid w:val="0"/>
              <w:ind w:right="375"/>
              <w:jc w:val="center"/>
            </w:pPr>
            <w:r w:rsidRPr="002F5E4C">
              <w:t>В течение года</w:t>
            </w:r>
          </w:p>
        </w:tc>
        <w:tc>
          <w:tcPr>
            <w:tcW w:w="134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95527" w:rsidRPr="002F5E4C" w:rsidRDefault="00195527" w:rsidP="006B3025">
            <w:pPr>
              <w:snapToGrid w:val="0"/>
              <w:ind w:right="375"/>
              <w:jc w:val="center"/>
            </w:pPr>
          </w:p>
        </w:tc>
        <w:tc>
          <w:tcPr>
            <w:tcW w:w="13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95527" w:rsidRPr="002F5E4C" w:rsidRDefault="00195527" w:rsidP="006B3025">
            <w:pPr>
              <w:snapToGrid w:val="0"/>
              <w:ind w:right="375"/>
              <w:jc w:val="center"/>
            </w:pPr>
          </w:p>
        </w:tc>
        <w:tc>
          <w:tcPr>
            <w:tcW w:w="134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95527" w:rsidRPr="002F5E4C" w:rsidRDefault="00195527" w:rsidP="006B3025">
            <w:pPr>
              <w:snapToGrid w:val="0"/>
              <w:ind w:right="375"/>
              <w:jc w:val="center"/>
            </w:pPr>
          </w:p>
        </w:tc>
        <w:tc>
          <w:tcPr>
            <w:tcW w:w="165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95527" w:rsidRPr="002F5E4C" w:rsidRDefault="00195527" w:rsidP="006B3025">
            <w:pPr>
              <w:snapToGrid w:val="0"/>
              <w:ind w:right="375"/>
              <w:jc w:val="cente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195527" w:rsidRPr="002F5E4C" w:rsidRDefault="00195527" w:rsidP="006B3025">
            <w:pPr>
              <w:snapToGrid w:val="0"/>
              <w:ind w:right="375"/>
              <w:jc w:val="center"/>
            </w:pPr>
          </w:p>
        </w:tc>
      </w:tr>
      <w:tr w:rsidR="00195527" w:rsidRPr="002F5E4C" w:rsidTr="00195527">
        <w:trPr>
          <w:gridAfter w:val="6"/>
          <w:wAfter w:w="5400" w:type="dxa"/>
          <w:cantSplit/>
          <w:trHeight w:val="805"/>
        </w:trPr>
        <w:tc>
          <w:tcPr>
            <w:tcW w:w="15735" w:type="dxa"/>
            <w:gridSpan w:val="19"/>
            <w:tcBorders>
              <w:top w:val="single" w:sz="4" w:space="0" w:color="000000"/>
              <w:left w:val="single" w:sz="4" w:space="0" w:color="000000"/>
              <w:bottom w:val="single" w:sz="4" w:space="0" w:color="000000"/>
              <w:right w:val="single" w:sz="4" w:space="0" w:color="000000"/>
            </w:tcBorders>
          </w:tcPr>
          <w:p w:rsidR="00195527" w:rsidRPr="002F5E4C" w:rsidRDefault="00195527" w:rsidP="00195527">
            <w:pPr>
              <w:spacing w:line="336" w:lineRule="atLeast"/>
              <w:jc w:val="both"/>
            </w:pPr>
            <w:r w:rsidRPr="002F5E4C">
              <w:rPr>
                <w:b/>
              </w:rPr>
              <w:t>6.Обеспечение информированности населения о решении проблем в сфере межнационального сотрудничества в муниципальном районе «Каларский район»</w:t>
            </w:r>
          </w:p>
        </w:tc>
      </w:tr>
      <w:tr w:rsidR="00195527" w:rsidRPr="002F5E4C" w:rsidTr="00195527">
        <w:trPr>
          <w:gridAfter w:val="6"/>
          <w:wAfter w:w="5400" w:type="dxa"/>
          <w:cantSplit/>
          <w:trHeight w:val="805"/>
        </w:trPr>
        <w:tc>
          <w:tcPr>
            <w:tcW w:w="1122" w:type="dxa"/>
            <w:gridSpan w:val="2"/>
            <w:tcBorders>
              <w:top w:val="single" w:sz="4" w:space="0" w:color="auto"/>
              <w:left w:val="single" w:sz="4" w:space="0" w:color="auto"/>
              <w:bottom w:val="single" w:sz="4" w:space="0" w:color="auto"/>
              <w:right w:val="single" w:sz="4" w:space="0" w:color="auto"/>
            </w:tcBorders>
          </w:tcPr>
          <w:p w:rsidR="00195527" w:rsidRPr="002F5E4C" w:rsidRDefault="00195527" w:rsidP="006B3025">
            <w:pPr>
              <w:snapToGrid w:val="0"/>
              <w:ind w:right="375"/>
            </w:pPr>
            <w:r w:rsidRPr="002F5E4C">
              <w:lastRenderedPageBreak/>
              <w:t>6.1</w:t>
            </w:r>
          </w:p>
        </w:tc>
        <w:tc>
          <w:tcPr>
            <w:tcW w:w="3624" w:type="dxa"/>
            <w:tcBorders>
              <w:top w:val="single" w:sz="4" w:space="0" w:color="auto"/>
              <w:left w:val="single" w:sz="4" w:space="0" w:color="auto"/>
              <w:bottom w:val="single" w:sz="4" w:space="0" w:color="auto"/>
              <w:right w:val="single" w:sz="4" w:space="0" w:color="auto"/>
            </w:tcBorders>
          </w:tcPr>
          <w:p w:rsidR="00195527" w:rsidRPr="002F5E4C" w:rsidRDefault="00195527" w:rsidP="00195527">
            <w:pPr>
              <w:jc w:val="both"/>
            </w:pPr>
            <w:r w:rsidRPr="002F5E4C">
              <w:t>Информационное сопровождение мероприятий в сфере образования, культуры, физической культуры, спорта и иных, в том числе массовых, направленных на профилактику экстремизма, развитие национальных культур и формирование толерантности</w:t>
            </w:r>
          </w:p>
        </w:tc>
        <w:tc>
          <w:tcPr>
            <w:tcW w:w="2212" w:type="dxa"/>
            <w:gridSpan w:val="2"/>
            <w:tcBorders>
              <w:top w:val="single" w:sz="4" w:space="0" w:color="auto"/>
              <w:left w:val="single" w:sz="4" w:space="0" w:color="auto"/>
              <w:bottom w:val="single" w:sz="4" w:space="0" w:color="auto"/>
              <w:right w:val="single" w:sz="4" w:space="0" w:color="auto"/>
            </w:tcBorders>
            <w:vAlign w:val="center"/>
          </w:tcPr>
          <w:p w:rsidR="00195527" w:rsidRPr="002F5E4C" w:rsidRDefault="00195527" w:rsidP="006B3025">
            <w:pPr>
              <w:snapToGrid w:val="0"/>
              <w:ind w:right="375"/>
            </w:pPr>
            <w:r w:rsidRPr="002F5E4C">
              <w:t>Администрация МР</w:t>
            </w:r>
          </w:p>
          <w:p w:rsidR="00195527" w:rsidRPr="002F5E4C" w:rsidRDefault="00195527" w:rsidP="006B3025">
            <w:pPr>
              <w:snapToGrid w:val="0"/>
              <w:ind w:right="375"/>
            </w:pPr>
            <w:r w:rsidRPr="002F5E4C">
              <w:t>МАУ «Редакция газеты «Северная правда»</w:t>
            </w:r>
          </w:p>
          <w:p w:rsidR="00195527" w:rsidRPr="00195527" w:rsidRDefault="00195527" w:rsidP="00195527">
            <w:pPr>
              <w:pStyle w:val="western"/>
              <w:spacing w:after="0" w:line="240" w:lineRule="auto"/>
              <w:ind w:left="-85"/>
              <w:rPr>
                <w:rFonts w:ascii="Times New Roman" w:hAnsi="Times New Roman" w:cs="Times New Roman"/>
                <w:sz w:val="24"/>
                <w:szCs w:val="24"/>
              </w:rPr>
            </w:pPr>
            <w:r w:rsidRPr="00195527">
              <w:rPr>
                <w:rFonts w:ascii="Times New Roman" w:hAnsi="Times New Roman" w:cs="Times New Roman"/>
                <w:sz w:val="24"/>
                <w:szCs w:val="24"/>
              </w:rPr>
              <w:t xml:space="preserve">Учреждения культуры </w:t>
            </w:r>
          </w:p>
          <w:p w:rsidR="00195527" w:rsidRPr="00195527" w:rsidRDefault="00195527" w:rsidP="00195527">
            <w:pPr>
              <w:pStyle w:val="western"/>
              <w:spacing w:after="0" w:line="240" w:lineRule="auto"/>
              <w:ind w:left="-85"/>
              <w:rPr>
                <w:rFonts w:ascii="Times New Roman" w:hAnsi="Times New Roman" w:cs="Times New Roman"/>
                <w:sz w:val="24"/>
                <w:szCs w:val="24"/>
              </w:rPr>
            </w:pPr>
            <w:r w:rsidRPr="00195527">
              <w:rPr>
                <w:rFonts w:ascii="Times New Roman" w:hAnsi="Times New Roman" w:cs="Times New Roman"/>
                <w:sz w:val="24"/>
                <w:szCs w:val="24"/>
              </w:rPr>
              <w:t>Отдел управления образованием администрации муниципального района «Каларский район»</w:t>
            </w:r>
          </w:p>
          <w:p w:rsidR="00195527" w:rsidRPr="002F5E4C" w:rsidRDefault="00195527" w:rsidP="00195527">
            <w:pPr>
              <w:pStyle w:val="western"/>
              <w:spacing w:after="0" w:line="240" w:lineRule="auto"/>
              <w:ind w:left="-85"/>
            </w:pPr>
            <w:r w:rsidRPr="00195527">
              <w:rPr>
                <w:rFonts w:ascii="Times New Roman" w:hAnsi="Times New Roman" w:cs="Times New Roman"/>
                <w:sz w:val="24"/>
                <w:szCs w:val="24"/>
              </w:rPr>
              <w:t>Образовательные учреждения</w:t>
            </w:r>
          </w:p>
        </w:tc>
        <w:tc>
          <w:tcPr>
            <w:tcW w:w="1217" w:type="dxa"/>
            <w:gridSpan w:val="3"/>
            <w:tcBorders>
              <w:top w:val="single" w:sz="4" w:space="0" w:color="auto"/>
              <w:left w:val="single" w:sz="4" w:space="0" w:color="auto"/>
              <w:bottom w:val="single" w:sz="4" w:space="0" w:color="auto"/>
              <w:right w:val="single" w:sz="4" w:space="0" w:color="auto"/>
            </w:tcBorders>
            <w:vAlign w:val="center"/>
          </w:tcPr>
          <w:p w:rsidR="00195527" w:rsidRPr="002F5E4C" w:rsidRDefault="00195527" w:rsidP="006B3025">
            <w:pPr>
              <w:snapToGrid w:val="0"/>
              <w:ind w:right="375"/>
              <w:jc w:val="center"/>
            </w:pPr>
          </w:p>
        </w:tc>
        <w:tc>
          <w:tcPr>
            <w:tcW w:w="134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95527" w:rsidRPr="002F5E4C" w:rsidRDefault="00195527" w:rsidP="006B3025">
            <w:pPr>
              <w:snapToGrid w:val="0"/>
              <w:ind w:right="375"/>
              <w:jc w:val="center"/>
            </w:pPr>
          </w:p>
        </w:tc>
        <w:tc>
          <w:tcPr>
            <w:tcW w:w="13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95527" w:rsidRPr="002F5E4C" w:rsidRDefault="00195527" w:rsidP="006B3025">
            <w:pPr>
              <w:snapToGrid w:val="0"/>
              <w:ind w:right="375"/>
              <w:jc w:val="center"/>
            </w:pPr>
          </w:p>
        </w:tc>
        <w:tc>
          <w:tcPr>
            <w:tcW w:w="134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95527" w:rsidRPr="002F5E4C" w:rsidRDefault="00195527" w:rsidP="006B3025">
            <w:pPr>
              <w:snapToGrid w:val="0"/>
              <w:ind w:right="375"/>
              <w:jc w:val="center"/>
            </w:pPr>
          </w:p>
        </w:tc>
        <w:tc>
          <w:tcPr>
            <w:tcW w:w="165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95527" w:rsidRPr="002F5E4C" w:rsidRDefault="00195527" w:rsidP="006B3025">
            <w:pPr>
              <w:snapToGrid w:val="0"/>
              <w:ind w:right="375"/>
              <w:jc w:val="cente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195527" w:rsidRPr="002F5E4C" w:rsidRDefault="00195527" w:rsidP="006B3025">
            <w:pPr>
              <w:snapToGrid w:val="0"/>
              <w:ind w:right="375"/>
              <w:jc w:val="center"/>
            </w:pPr>
          </w:p>
        </w:tc>
      </w:tr>
      <w:tr w:rsidR="00195527" w:rsidRPr="002F5E4C" w:rsidTr="00195527">
        <w:trPr>
          <w:gridAfter w:val="6"/>
          <w:wAfter w:w="5400" w:type="dxa"/>
          <w:cantSplit/>
          <w:trHeight w:val="805"/>
        </w:trPr>
        <w:tc>
          <w:tcPr>
            <w:tcW w:w="1122" w:type="dxa"/>
            <w:gridSpan w:val="2"/>
            <w:tcBorders>
              <w:top w:val="single" w:sz="4" w:space="0" w:color="auto"/>
              <w:left w:val="single" w:sz="4" w:space="0" w:color="auto"/>
              <w:bottom w:val="single" w:sz="4" w:space="0" w:color="auto"/>
              <w:right w:val="single" w:sz="4" w:space="0" w:color="auto"/>
            </w:tcBorders>
          </w:tcPr>
          <w:p w:rsidR="00195527" w:rsidRPr="002F5E4C" w:rsidRDefault="00195527" w:rsidP="006B3025">
            <w:pPr>
              <w:snapToGrid w:val="0"/>
              <w:ind w:right="375"/>
            </w:pPr>
            <w:r w:rsidRPr="002F5E4C">
              <w:t>6.2</w:t>
            </w:r>
          </w:p>
        </w:tc>
        <w:tc>
          <w:tcPr>
            <w:tcW w:w="3624" w:type="dxa"/>
            <w:tcBorders>
              <w:top w:val="single" w:sz="4" w:space="0" w:color="auto"/>
              <w:left w:val="single" w:sz="4" w:space="0" w:color="auto"/>
              <w:bottom w:val="single" w:sz="4" w:space="0" w:color="auto"/>
              <w:right w:val="single" w:sz="4" w:space="0" w:color="auto"/>
            </w:tcBorders>
          </w:tcPr>
          <w:p w:rsidR="00195527" w:rsidRPr="002F5E4C" w:rsidRDefault="00195527" w:rsidP="00195527">
            <w:pPr>
              <w:jc w:val="both"/>
            </w:pPr>
            <w:r w:rsidRPr="002F5E4C">
              <w:t>Освещение в средствах массовой информации значимых этнических и религиозных праздников</w:t>
            </w:r>
          </w:p>
        </w:tc>
        <w:tc>
          <w:tcPr>
            <w:tcW w:w="2212" w:type="dxa"/>
            <w:gridSpan w:val="2"/>
            <w:tcBorders>
              <w:top w:val="single" w:sz="4" w:space="0" w:color="auto"/>
              <w:left w:val="single" w:sz="4" w:space="0" w:color="auto"/>
              <w:bottom w:val="single" w:sz="4" w:space="0" w:color="auto"/>
              <w:right w:val="single" w:sz="4" w:space="0" w:color="auto"/>
            </w:tcBorders>
            <w:vAlign w:val="center"/>
          </w:tcPr>
          <w:p w:rsidR="00195527" w:rsidRPr="002F5E4C" w:rsidRDefault="00195527" w:rsidP="006B3025">
            <w:pPr>
              <w:snapToGrid w:val="0"/>
              <w:ind w:right="375"/>
            </w:pPr>
            <w:r w:rsidRPr="002F5E4C">
              <w:t>Администрация МР</w:t>
            </w:r>
          </w:p>
          <w:p w:rsidR="00195527" w:rsidRPr="002F5E4C" w:rsidRDefault="00195527" w:rsidP="006B3025">
            <w:pPr>
              <w:snapToGrid w:val="0"/>
              <w:ind w:right="375"/>
            </w:pPr>
            <w:r w:rsidRPr="002F5E4C">
              <w:t>МАУ «Редакция газеты «Северная правда»</w:t>
            </w:r>
          </w:p>
        </w:tc>
        <w:tc>
          <w:tcPr>
            <w:tcW w:w="1217" w:type="dxa"/>
            <w:gridSpan w:val="3"/>
            <w:tcBorders>
              <w:top w:val="single" w:sz="4" w:space="0" w:color="auto"/>
              <w:left w:val="single" w:sz="4" w:space="0" w:color="auto"/>
              <w:bottom w:val="single" w:sz="4" w:space="0" w:color="auto"/>
              <w:right w:val="single" w:sz="4" w:space="0" w:color="auto"/>
            </w:tcBorders>
            <w:vAlign w:val="center"/>
          </w:tcPr>
          <w:p w:rsidR="00195527" w:rsidRPr="002F5E4C" w:rsidRDefault="00195527" w:rsidP="006B3025">
            <w:pPr>
              <w:snapToGrid w:val="0"/>
              <w:ind w:right="375"/>
              <w:jc w:val="center"/>
            </w:pPr>
          </w:p>
        </w:tc>
        <w:tc>
          <w:tcPr>
            <w:tcW w:w="134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95527" w:rsidRPr="002F5E4C" w:rsidRDefault="00195527" w:rsidP="006B3025">
            <w:pPr>
              <w:snapToGrid w:val="0"/>
              <w:ind w:right="375"/>
              <w:jc w:val="center"/>
            </w:pPr>
          </w:p>
        </w:tc>
        <w:tc>
          <w:tcPr>
            <w:tcW w:w="13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95527" w:rsidRPr="002F5E4C" w:rsidRDefault="00195527" w:rsidP="006B3025">
            <w:pPr>
              <w:snapToGrid w:val="0"/>
              <w:ind w:right="375"/>
              <w:jc w:val="center"/>
            </w:pPr>
          </w:p>
        </w:tc>
        <w:tc>
          <w:tcPr>
            <w:tcW w:w="134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95527" w:rsidRPr="002F5E4C" w:rsidRDefault="00195527" w:rsidP="006B3025">
            <w:pPr>
              <w:snapToGrid w:val="0"/>
              <w:ind w:right="375"/>
              <w:jc w:val="center"/>
            </w:pPr>
          </w:p>
        </w:tc>
        <w:tc>
          <w:tcPr>
            <w:tcW w:w="165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95527" w:rsidRPr="002F5E4C" w:rsidRDefault="00195527" w:rsidP="006B3025">
            <w:pPr>
              <w:snapToGrid w:val="0"/>
              <w:ind w:right="375"/>
              <w:jc w:val="cente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195527" w:rsidRPr="002F5E4C" w:rsidRDefault="00195527" w:rsidP="006B3025">
            <w:pPr>
              <w:snapToGrid w:val="0"/>
              <w:ind w:right="375"/>
              <w:jc w:val="center"/>
            </w:pPr>
          </w:p>
        </w:tc>
      </w:tr>
      <w:tr w:rsidR="00195527" w:rsidRPr="002F5E4C" w:rsidTr="00195527">
        <w:trPr>
          <w:gridAfter w:val="6"/>
          <w:wAfter w:w="5400" w:type="dxa"/>
          <w:cantSplit/>
          <w:trHeight w:val="805"/>
        </w:trPr>
        <w:tc>
          <w:tcPr>
            <w:tcW w:w="1122" w:type="dxa"/>
            <w:gridSpan w:val="2"/>
            <w:tcBorders>
              <w:top w:val="single" w:sz="4" w:space="0" w:color="auto"/>
              <w:left w:val="single" w:sz="4" w:space="0" w:color="auto"/>
              <w:bottom w:val="single" w:sz="4" w:space="0" w:color="auto"/>
              <w:right w:val="single" w:sz="4" w:space="0" w:color="auto"/>
            </w:tcBorders>
          </w:tcPr>
          <w:p w:rsidR="00195527" w:rsidRPr="002F5E4C" w:rsidRDefault="00195527" w:rsidP="006B3025">
            <w:pPr>
              <w:snapToGrid w:val="0"/>
              <w:ind w:right="375"/>
            </w:pPr>
            <w:r w:rsidRPr="002F5E4C">
              <w:t>6.3</w:t>
            </w:r>
          </w:p>
        </w:tc>
        <w:tc>
          <w:tcPr>
            <w:tcW w:w="3624" w:type="dxa"/>
            <w:tcBorders>
              <w:top w:val="single" w:sz="4" w:space="0" w:color="auto"/>
              <w:left w:val="single" w:sz="4" w:space="0" w:color="auto"/>
              <w:bottom w:val="single" w:sz="4" w:space="0" w:color="auto"/>
              <w:right w:val="single" w:sz="4" w:space="0" w:color="auto"/>
            </w:tcBorders>
          </w:tcPr>
          <w:p w:rsidR="00195527" w:rsidRPr="002F5E4C" w:rsidRDefault="00195527" w:rsidP="00195527">
            <w:pPr>
              <w:jc w:val="both"/>
            </w:pPr>
            <w:r w:rsidRPr="002F5E4C">
              <w:t>Проведение информационной кампании, направленной на формирование общегражданской идентичности и межэтнической толерантности</w:t>
            </w:r>
          </w:p>
        </w:tc>
        <w:tc>
          <w:tcPr>
            <w:tcW w:w="2212" w:type="dxa"/>
            <w:gridSpan w:val="2"/>
            <w:tcBorders>
              <w:top w:val="single" w:sz="4" w:space="0" w:color="auto"/>
              <w:left w:val="single" w:sz="4" w:space="0" w:color="auto"/>
              <w:bottom w:val="single" w:sz="4" w:space="0" w:color="auto"/>
              <w:right w:val="single" w:sz="4" w:space="0" w:color="auto"/>
            </w:tcBorders>
            <w:vAlign w:val="center"/>
          </w:tcPr>
          <w:p w:rsidR="00195527" w:rsidRPr="002F5E4C" w:rsidRDefault="00195527" w:rsidP="006B3025">
            <w:pPr>
              <w:snapToGrid w:val="0"/>
              <w:ind w:right="375"/>
            </w:pPr>
            <w:r w:rsidRPr="002F5E4C">
              <w:t>Администрация МР</w:t>
            </w:r>
          </w:p>
          <w:p w:rsidR="00195527" w:rsidRPr="002F5E4C" w:rsidRDefault="00195527" w:rsidP="006B3025">
            <w:pPr>
              <w:snapToGrid w:val="0"/>
              <w:ind w:right="375"/>
            </w:pPr>
            <w:r w:rsidRPr="002F5E4C">
              <w:t>МАУ «Редакция газеты «Северная правда»</w:t>
            </w:r>
          </w:p>
        </w:tc>
        <w:tc>
          <w:tcPr>
            <w:tcW w:w="1217" w:type="dxa"/>
            <w:gridSpan w:val="3"/>
            <w:tcBorders>
              <w:top w:val="single" w:sz="4" w:space="0" w:color="auto"/>
              <w:left w:val="single" w:sz="4" w:space="0" w:color="auto"/>
              <w:bottom w:val="single" w:sz="4" w:space="0" w:color="auto"/>
              <w:right w:val="single" w:sz="4" w:space="0" w:color="auto"/>
            </w:tcBorders>
            <w:vAlign w:val="center"/>
          </w:tcPr>
          <w:p w:rsidR="00195527" w:rsidRPr="002F5E4C" w:rsidRDefault="00195527" w:rsidP="006B3025">
            <w:pPr>
              <w:snapToGrid w:val="0"/>
              <w:ind w:right="375"/>
              <w:jc w:val="center"/>
            </w:pPr>
          </w:p>
        </w:tc>
        <w:tc>
          <w:tcPr>
            <w:tcW w:w="134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95527" w:rsidRPr="002F5E4C" w:rsidRDefault="00195527" w:rsidP="006B3025">
            <w:pPr>
              <w:snapToGrid w:val="0"/>
              <w:ind w:right="375"/>
              <w:jc w:val="center"/>
            </w:pPr>
          </w:p>
          <w:p w:rsidR="00195527" w:rsidRPr="002F5E4C" w:rsidRDefault="00195527" w:rsidP="006B3025">
            <w:pPr>
              <w:snapToGrid w:val="0"/>
              <w:ind w:right="375"/>
              <w:jc w:val="center"/>
            </w:pPr>
          </w:p>
          <w:p w:rsidR="00195527" w:rsidRPr="002F5E4C" w:rsidRDefault="00195527" w:rsidP="006B3025">
            <w:pPr>
              <w:snapToGrid w:val="0"/>
              <w:ind w:right="375"/>
              <w:jc w:val="center"/>
            </w:pPr>
          </w:p>
        </w:tc>
        <w:tc>
          <w:tcPr>
            <w:tcW w:w="13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95527" w:rsidRPr="002F5E4C" w:rsidRDefault="00195527" w:rsidP="006B3025">
            <w:pPr>
              <w:snapToGrid w:val="0"/>
              <w:ind w:right="375"/>
              <w:jc w:val="center"/>
            </w:pPr>
          </w:p>
          <w:p w:rsidR="00195527" w:rsidRPr="002F5E4C" w:rsidRDefault="00195527" w:rsidP="006B3025">
            <w:pPr>
              <w:snapToGrid w:val="0"/>
              <w:ind w:right="375"/>
              <w:jc w:val="center"/>
            </w:pPr>
          </w:p>
        </w:tc>
        <w:tc>
          <w:tcPr>
            <w:tcW w:w="134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95527" w:rsidRPr="002F5E4C" w:rsidRDefault="00195527" w:rsidP="006B3025">
            <w:pPr>
              <w:snapToGrid w:val="0"/>
              <w:ind w:right="375"/>
              <w:jc w:val="center"/>
            </w:pPr>
          </w:p>
          <w:p w:rsidR="00195527" w:rsidRPr="002F5E4C" w:rsidRDefault="00195527" w:rsidP="006B3025">
            <w:pPr>
              <w:snapToGrid w:val="0"/>
              <w:ind w:right="375"/>
              <w:jc w:val="center"/>
            </w:pPr>
          </w:p>
        </w:tc>
        <w:tc>
          <w:tcPr>
            <w:tcW w:w="165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95527" w:rsidRPr="002F5E4C" w:rsidRDefault="00195527" w:rsidP="006B3025">
            <w:pPr>
              <w:snapToGrid w:val="0"/>
              <w:ind w:right="375"/>
              <w:jc w:val="center"/>
            </w:pPr>
          </w:p>
          <w:p w:rsidR="00195527" w:rsidRPr="002F5E4C" w:rsidRDefault="00195527" w:rsidP="006B3025">
            <w:pPr>
              <w:snapToGrid w:val="0"/>
              <w:ind w:right="375"/>
              <w:jc w:val="cente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195527" w:rsidRPr="002F5E4C" w:rsidRDefault="00195527" w:rsidP="006B3025">
            <w:pPr>
              <w:snapToGrid w:val="0"/>
              <w:ind w:right="375"/>
            </w:pPr>
          </w:p>
          <w:p w:rsidR="00195527" w:rsidRPr="002F5E4C" w:rsidRDefault="00195527" w:rsidP="006B3025">
            <w:pPr>
              <w:snapToGrid w:val="0"/>
              <w:ind w:right="375"/>
              <w:jc w:val="center"/>
            </w:pPr>
          </w:p>
        </w:tc>
      </w:tr>
      <w:tr w:rsidR="00195527" w:rsidRPr="002F5E4C" w:rsidTr="00195527">
        <w:trPr>
          <w:gridAfter w:val="6"/>
          <w:wAfter w:w="5400" w:type="dxa"/>
          <w:cantSplit/>
          <w:trHeight w:val="805"/>
        </w:trPr>
        <w:tc>
          <w:tcPr>
            <w:tcW w:w="1122" w:type="dxa"/>
            <w:gridSpan w:val="2"/>
            <w:tcBorders>
              <w:top w:val="single" w:sz="4" w:space="0" w:color="auto"/>
              <w:left w:val="single" w:sz="4" w:space="0" w:color="auto"/>
              <w:bottom w:val="single" w:sz="4" w:space="0" w:color="auto"/>
              <w:right w:val="single" w:sz="4" w:space="0" w:color="auto"/>
            </w:tcBorders>
          </w:tcPr>
          <w:p w:rsidR="00195527" w:rsidRPr="002F5E4C" w:rsidRDefault="00195527" w:rsidP="006B3025">
            <w:pPr>
              <w:snapToGrid w:val="0"/>
              <w:ind w:right="375"/>
            </w:pPr>
          </w:p>
        </w:tc>
        <w:tc>
          <w:tcPr>
            <w:tcW w:w="3624" w:type="dxa"/>
            <w:tcBorders>
              <w:top w:val="single" w:sz="4" w:space="0" w:color="auto"/>
              <w:left w:val="single" w:sz="4" w:space="0" w:color="auto"/>
              <w:bottom w:val="single" w:sz="4" w:space="0" w:color="auto"/>
              <w:right w:val="single" w:sz="4" w:space="0" w:color="auto"/>
            </w:tcBorders>
          </w:tcPr>
          <w:p w:rsidR="00195527" w:rsidRPr="002F5E4C" w:rsidRDefault="00195527" w:rsidP="006B3025">
            <w:pPr>
              <w:jc w:val="both"/>
              <w:rPr>
                <w:color w:val="000000"/>
              </w:rPr>
            </w:pPr>
            <w:r w:rsidRPr="002F5E4C">
              <w:rPr>
                <w:color w:val="000000"/>
              </w:rPr>
              <w:t xml:space="preserve">Организация специального выпуска «Осикта», для эвенков и об эвенках, спецприложение к газете «Северная правда» </w:t>
            </w:r>
          </w:p>
        </w:tc>
        <w:tc>
          <w:tcPr>
            <w:tcW w:w="2212" w:type="dxa"/>
            <w:gridSpan w:val="2"/>
            <w:tcBorders>
              <w:top w:val="single" w:sz="4" w:space="0" w:color="auto"/>
              <w:left w:val="single" w:sz="4" w:space="0" w:color="auto"/>
              <w:bottom w:val="single" w:sz="4" w:space="0" w:color="auto"/>
              <w:right w:val="single" w:sz="4" w:space="0" w:color="auto"/>
            </w:tcBorders>
            <w:vAlign w:val="center"/>
          </w:tcPr>
          <w:p w:rsidR="00195527" w:rsidRPr="002F5E4C" w:rsidRDefault="00195527" w:rsidP="006B3025">
            <w:pPr>
              <w:snapToGrid w:val="0"/>
              <w:ind w:right="375"/>
            </w:pPr>
            <w:r w:rsidRPr="002F5E4C">
              <w:t xml:space="preserve"> МАУ Газета «Северная правда», Администрация МР</w:t>
            </w:r>
          </w:p>
          <w:p w:rsidR="00195527" w:rsidRPr="002F5E4C" w:rsidRDefault="00195527" w:rsidP="006B3025">
            <w:pPr>
              <w:snapToGrid w:val="0"/>
              <w:ind w:right="375"/>
            </w:pPr>
            <w:r w:rsidRPr="002F5E4C">
              <w:t xml:space="preserve"> </w:t>
            </w:r>
          </w:p>
        </w:tc>
        <w:tc>
          <w:tcPr>
            <w:tcW w:w="1217" w:type="dxa"/>
            <w:gridSpan w:val="3"/>
            <w:tcBorders>
              <w:top w:val="single" w:sz="4" w:space="0" w:color="auto"/>
              <w:left w:val="single" w:sz="4" w:space="0" w:color="auto"/>
              <w:bottom w:val="single" w:sz="4" w:space="0" w:color="auto"/>
              <w:right w:val="single" w:sz="4" w:space="0" w:color="auto"/>
            </w:tcBorders>
            <w:vAlign w:val="center"/>
          </w:tcPr>
          <w:p w:rsidR="00195527" w:rsidRPr="002F5E4C" w:rsidRDefault="00195527" w:rsidP="006B3025">
            <w:pPr>
              <w:snapToGrid w:val="0"/>
              <w:ind w:right="375"/>
              <w:jc w:val="center"/>
            </w:pPr>
            <w:r w:rsidRPr="002F5E4C">
              <w:t>в течение года</w:t>
            </w:r>
          </w:p>
        </w:tc>
        <w:tc>
          <w:tcPr>
            <w:tcW w:w="134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95527" w:rsidRPr="002F5E4C" w:rsidRDefault="00195527" w:rsidP="006B3025">
            <w:pPr>
              <w:snapToGrid w:val="0"/>
              <w:ind w:right="375"/>
              <w:jc w:val="center"/>
            </w:pPr>
          </w:p>
        </w:tc>
        <w:tc>
          <w:tcPr>
            <w:tcW w:w="13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95527" w:rsidRPr="002F5E4C" w:rsidRDefault="00195527" w:rsidP="006B3025">
            <w:pPr>
              <w:snapToGrid w:val="0"/>
              <w:ind w:right="375"/>
              <w:jc w:val="center"/>
            </w:pPr>
          </w:p>
        </w:tc>
        <w:tc>
          <w:tcPr>
            <w:tcW w:w="134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95527" w:rsidRPr="002F5E4C" w:rsidRDefault="00195527" w:rsidP="006B3025">
            <w:pPr>
              <w:snapToGrid w:val="0"/>
              <w:ind w:right="375"/>
              <w:jc w:val="center"/>
            </w:pPr>
          </w:p>
        </w:tc>
        <w:tc>
          <w:tcPr>
            <w:tcW w:w="165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95527" w:rsidRPr="002F5E4C" w:rsidRDefault="00195527" w:rsidP="006B3025">
            <w:pPr>
              <w:snapToGrid w:val="0"/>
              <w:ind w:right="375"/>
              <w:jc w:val="cente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195527" w:rsidRPr="002F5E4C" w:rsidRDefault="00195527" w:rsidP="006B3025">
            <w:pPr>
              <w:snapToGrid w:val="0"/>
              <w:ind w:right="375"/>
              <w:jc w:val="center"/>
            </w:pPr>
          </w:p>
        </w:tc>
      </w:tr>
      <w:tr w:rsidR="00195527" w:rsidRPr="002F5E4C" w:rsidTr="00195527">
        <w:trPr>
          <w:gridAfter w:val="6"/>
          <w:wAfter w:w="5400" w:type="dxa"/>
          <w:cantSplit/>
          <w:trHeight w:val="805"/>
        </w:trPr>
        <w:tc>
          <w:tcPr>
            <w:tcW w:w="1122" w:type="dxa"/>
            <w:gridSpan w:val="2"/>
            <w:tcBorders>
              <w:top w:val="single" w:sz="4" w:space="0" w:color="auto"/>
              <w:left w:val="single" w:sz="4" w:space="0" w:color="auto"/>
              <w:bottom w:val="single" w:sz="4" w:space="0" w:color="auto"/>
              <w:right w:val="single" w:sz="4" w:space="0" w:color="auto"/>
            </w:tcBorders>
          </w:tcPr>
          <w:p w:rsidR="00195527" w:rsidRPr="002F5E4C" w:rsidRDefault="00195527" w:rsidP="006B3025">
            <w:pPr>
              <w:snapToGrid w:val="0"/>
              <w:ind w:right="375"/>
            </w:pPr>
            <w:r w:rsidRPr="002F5E4C">
              <w:t>6.4</w:t>
            </w:r>
          </w:p>
        </w:tc>
        <w:tc>
          <w:tcPr>
            <w:tcW w:w="3624" w:type="dxa"/>
            <w:tcBorders>
              <w:top w:val="single" w:sz="4" w:space="0" w:color="auto"/>
              <w:left w:val="single" w:sz="4" w:space="0" w:color="auto"/>
              <w:bottom w:val="single" w:sz="4" w:space="0" w:color="auto"/>
              <w:right w:val="single" w:sz="4" w:space="0" w:color="auto"/>
            </w:tcBorders>
          </w:tcPr>
          <w:p w:rsidR="00195527" w:rsidRPr="002F5E4C" w:rsidRDefault="00195527" w:rsidP="00195527">
            <w:pPr>
              <w:jc w:val="both"/>
            </w:pPr>
            <w:r w:rsidRPr="002F5E4C">
              <w:t>Организация постоянно-действующих книжно-иллюстрированных выставок,  и других информационных форм просвещения, знакомящих читателей библиотек с культурой и традициями народов, проживающих в</w:t>
            </w:r>
          </w:p>
          <w:p w:rsidR="00195527" w:rsidRPr="002F5E4C" w:rsidRDefault="00195527" w:rsidP="00195527">
            <w:pPr>
              <w:ind w:firstLine="708"/>
              <w:jc w:val="both"/>
            </w:pPr>
            <w:r w:rsidRPr="002F5E4C">
              <w:t>районе (выставки, стенды, социальная реклама и т.д.)</w:t>
            </w:r>
          </w:p>
        </w:tc>
        <w:tc>
          <w:tcPr>
            <w:tcW w:w="2212" w:type="dxa"/>
            <w:gridSpan w:val="2"/>
            <w:tcBorders>
              <w:top w:val="single" w:sz="4" w:space="0" w:color="auto"/>
              <w:left w:val="single" w:sz="4" w:space="0" w:color="auto"/>
              <w:bottom w:val="single" w:sz="4" w:space="0" w:color="auto"/>
              <w:right w:val="single" w:sz="4" w:space="0" w:color="auto"/>
            </w:tcBorders>
            <w:vAlign w:val="center"/>
          </w:tcPr>
          <w:p w:rsidR="00195527" w:rsidRPr="002F5E4C" w:rsidRDefault="00195527" w:rsidP="006B3025">
            <w:pPr>
              <w:snapToGrid w:val="0"/>
              <w:ind w:right="375"/>
            </w:pPr>
            <w:r w:rsidRPr="002F5E4C">
              <w:t>Администрация МР</w:t>
            </w:r>
          </w:p>
          <w:p w:rsidR="00195527" w:rsidRPr="002A7053" w:rsidRDefault="00195527" w:rsidP="002A7053">
            <w:pPr>
              <w:pStyle w:val="western"/>
              <w:spacing w:after="0" w:line="240" w:lineRule="auto"/>
              <w:rPr>
                <w:rFonts w:ascii="Times New Roman" w:hAnsi="Times New Roman" w:cs="Times New Roman"/>
                <w:sz w:val="24"/>
                <w:szCs w:val="24"/>
              </w:rPr>
            </w:pPr>
            <w:r w:rsidRPr="002A7053">
              <w:rPr>
                <w:rFonts w:ascii="Times New Roman" w:hAnsi="Times New Roman" w:cs="Times New Roman"/>
                <w:sz w:val="24"/>
                <w:szCs w:val="24"/>
              </w:rPr>
              <w:t xml:space="preserve">Учреждения культуры </w:t>
            </w:r>
          </w:p>
          <w:p w:rsidR="00195527" w:rsidRPr="002A7053" w:rsidRDefault="00195527" w:rsidP="002A7053">
            <w:pPr>
              <w:pStyle w:val="western"/>
              <w:spacing w:after="0" w:line="240" w:lineRule="auto"/>
              <w:rPr>
                <w:rFonts w:ascii="Times New Roman" w:hAnsi="Times New Roman" w:cs="Times New Roman"/>
                <w:sz w:val="24"/>
                <w:szCs w:val="24"/>
              </w:rPr>
            </w:pPr>
            <w:r w:rsidRPr="002A7053">
              <w:rPr>
                <w:rFonts w:ascii="Times New Roman" w:hAnsi="Times New Roman" w:cs="Times New Roman"/>
                <w:sz w:val="24"/>
                <w:szCs w:val="24"/>
              </w:rPr>
              <w:t>образовательные учреждения</w:t>
            </w:r>
          </w:p>
          <w:p w:rsidR="00195527" w:rsidRPr="002F5E4C" w:rsidRDefault="00195527" w:rsidP="006B3025">
            <w:pPr>
              <w:snapToGrid w:val="0"/>
              <w:ind w:right="375"/>
            </w:pPr>
          </w:p>
        </w:tc>
        <w:tc>
          <w:tcPr>
            <w:tcW w:w="1217" w:type="dxa"/>
            <w:gridSpan w:val="3"/>
            <w:tcBorders>
              <w:top w:val="single" w:sz="4" w:space="0" w:color="auto"/>
              <w:left w:val="single" w:sz="4" w:space="0" w:color="auto"/>
              <w:bottom w:val="single" w:sz="4" w:space="0" w:color="auto"/>
              <w:right w:val="single" w:sz="4" w:space="0" w:color="auto"/>
            </w:tcBorders>
            <w:vAlign w:val="center"/>
          </w:tcPr>
          <w:p w:rsidR="00195527" w:rsidRPr="002F5E4C" w:rsidRDefault="00195527" w:rsidP="006B3025">
            <w:pPr>
              <w:snapToGrid w:val="0"/>
              <w:ind w:right="375"/>
              <w:jc w:val="center"/>
            </w:pPr>
          </w:p>
        </w:tc>
        <w:tc>
          <w:tcPr>
            <w:tcW w:w="134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95527" w:rsidRPr="002F5E4C" w:rsidRDefault="00195527" w:rsidP="006B3025">
            <w:pPr>
              <w:snapToGrid w:val="0"/>
              <w:ind w:right="375"/>
              <w:jc w:val="center"/>
            </w:pPr>
          </w:p>
        </w:tc>
        <w:tc>
          <w:tcPr>
            <w:tcW w:w="13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95527" w:rsidRPr="002F5E4C" w:rsidRDefault="00195527" w:rsidP="006B3025">
            <w:pPr>
              <w:snapToGrid w:val="0"/>
              <w:ind w:right="375"/>
              <w:jc w:val="center"/>
            </w:pPr>
          </w:p>
        </w:tc>
        <w:tc>
          <w:tcPr>
            <w:tcW w:w="134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95527" w:rsidRPr="002F5E4C" w:rsidRDefault="00195527" w:rsidP="006B3025">
            <w:pPr>
              <w:snapToGrid w:val="0"/>
              <w:ind w:right="375"/>
              <w:jc w:val="center"/>
            </w:pPr>
          </w:p>
        </w:tc>
        <w:tc>
          <w:tcPr>
            <w:tcW w:w="165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95527" w:rsidRPr="002F5E4C" w:rsidRDefault="00195527" w:rsidP="006B3025">
            <w:pPr>
              <w:snapToGrid w:val="0"/>
              <w:ind w:right="375"/>
              <w:jc w:val="cente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195527" w:rsidRPr="002F5E4C" w:rsidRDefault="00195527" w:rsidP="006B3025">
            <w:pPr>
              <w:snapToGrid w:val="0"/>
              <w:ind w:right="375"/>
              <w:jc w:val="center"/>
            </w:pPr>
          </w:p>
        </w:tc>
      </w:tr>
      <w:tr w:rsidR="00195527" w:rsidRPr="002F5E4C" w:rsidTr="00195527">
        <w:trPr>
          <w:gridAfter w:val="6"/>
          <w:wAfter w:w="5400" w:type="dxa"/>
          <w:cantSplit/>
        </w:trPr>
        <w:tc>
          <w:tcPr>
            <w:tcW w:w="8157" w:type="dxa"/>
            <w:gridSpan w:val="7"/>
            <w:tcBorders>
              <w:top w:val="single" w:sz="4" w:space="0" w:color="auto"/>
              <w:left w:val="single" w:sz="4" w:space="0" w:color="auto"/>
              <w:bottom w:val="single" w:sz="4" w:space="0" w:color="auto"/>
              <w:right w:val="single" w:sz="4" w:space="0" w:color="auto"/>
            </w:tcBorders>
          </w:tcPr>
          <w:p w:rsidR="00195527" w:rsidRPr="002F5E4C" w:rsidRDefault="00195527" w:rsidP="006B3025">
            <w:pPr>
              <w:snapToGrid w:val="0"/>
              <w:ind w:right="375"/>
              <w:jc w:val="center"/>
              <w:rPr>
                <w:b/>
                <w:bCs/>
              </w:rPr>
            </w:pPr>
            <w:r w:rsidRPr="002F5E4C">
              <w:rPr>
                <w:b/>
                <w:bCs/>
              </w:rPr>
              <w:t>ИТОГО:        60,00</w:t>
            </w:r>
          </w:p>
        </w:tc>
        <w:tc>
          <w:tcPr>
            <w:tcW w:w="1319" w:type="dxa"/>
            <w:gridSpan w:val="3"/>
            <w:tcBorders>
              <w:top w:val="single" w:sz="4" w:space="0" w:color="auto"/>
              <w:left w:val="single" w:sz="4" w:space="0" w:color="auto"/>
              <w:bottom w:val="single" w:sz="4" w:space="0" w:color="auto"/>
              <w:right w:val="single" w:sz="4" w:space="0" w:color="auto"/>
            </w:tcBorders>
          </w:tcPr>
          <w:p w:rsidR="00195527" w:rsidRPr="002F5E4C" w:rsidRDefault="00195527" w:rsidP="006B3025">
            <w:pPr>
              <w:jc w:val="center"/>
            </w:pPr>
            <w:r w:rsidRPr="002F5E4C">
              <w:rPr>
                <w:b/>
                <w:bCs/>
              </w:rPr>
              <w:t>0,00</w:t>
            </w:r>
          </w:p>
        </w:tc>
        <w:tc>
          <w:tcPr>
            <w:tcW w:w="1439" w:type="dxa"/>
            <w:gridSpan w:val="4"/>
            <w:tcBorders>
              <w:top w:val="single" w:sz="4" w:space="0" w:color="auto"/>
              <w:left w:val="single" w:sz="4" w:space="0" w:color="auto"/>
              <w:bottom w:val="single" w:sz="4" w:space="0" w:color="auto"/>
              <w:right w:val="single" w:sz="4" w:space="0" w:color="auto"/>
            </w:tcBorders>
          </w:tcPr>
          <w:p w:rsidR="00195527" w:rsidRPr="002F5E4C" w:rsidRDefault="00195527" w:rsidP="006B3025">
            <w:pPr>
              <w:snapToGrid w:val="0"/>
              <w:ind w:right="375"/>
              <w:jc w:val="center"/>
              <w:rPr>
                <w:b/>
                <w:bCs/>
              </w:rPr>
            </w:pPr>
            <w:r w:rsidRPr="002F5E4C">
              <w:rPr>
                <w:b/>
                <w:bCs/>
              </w:rPr>
              <w:t>15,00</w:t>
            </w:r>
          </w:p>
        </w:tc>
        <w:tc>
          <w:tcPr>
            <w:tcW w:w="1319" w:type="dxa"/>
            <w:gridSpan w:val="2"/>
            <w:tcBorders>
              <w:top w:val="single" w:sz="4" w:space="0" w:color="auto"/>
              <w:left w:val="single" w:sz="4" w:space="0" w:color="auto"/>
              <w:bottom w:val="single" w:sz="4" w:space="0" w:color="auto"/>
              <w:right w:val="single" w:sz="4" w:space="0" w:color="auto"/>
            </w:tcBorders>
          </w:tcPr>
          <w:p w:rsidR="00195527" w:rsidRPr="002F5E4C" w:rsidRDefault="00195527" w:rsidP="006B3025">
            <w:pPr>
              <w:snapToGrid w:val="0"/>
              <w:ind w:right="374"/>
              <w:jc w:val="center"/>
              <w:rPr>
                <w:b/>
                <w:bCs/>
              </w:rPr>
            </w:pPr>
            <w:r w:rsidRPr="002F5E4C">
              <w:rPr>
                <w:b/>
                <w:bCs/>
              </w:rPr>
              <w:t>15,00</w:t>
            </w:r>
          </w:p>
        </w:tc>
        <w:tc>
          <w:tcPr>
            <w:tcW w:w="1658" w:type="dxa"/>
            <w:gridSpan w:val="2"/>
            <w:tcBorders>
              <w:top w:val="single" w:sz="4" w:space="0" w:color="auto"/>
              <w:left w:val="single" w:sz="4" w:space="0" w:color="auto"/>
              <w:bottom w:val="single" w:sz="4" w:space="0" w:color="auto"/>
              <w:right w:val="single" w:sz="4" w:space="0" w:color="auto"/>
            </w:tcBorders>
          </w:tcPr>
          <w:p w:rsidR="00195527" w:rsidRPr="002F5E4C" w:rsidRDefault="00195527" w:rsidP="006B3025">
            <w:pPr>
              <w:snapToGrid w:val="0"/>
              <w:ind w:right="374"/>
              <w:jc w:val="center"/>
              <w:rPr>
                <w:b/>
                <w:bCs/>
              </w:rPr>
            </w:pPr>
            <w:r w:rsidRPr="002F5E4C">
              <w:rPr>
                <w:b/>
                <w:bCs/>
              </w:rPr>
              <w:t>15,00</w:t>
            </w:r>
          </w:p>
        </w:tc>
        <w:tc>
          <w:tcPr>
            <w:tcW w:w="1843" w:type="dxa"/>
            <w:tcBorders>
              <w:top w:val="single" w:sz="4" w:space="0" w:color="auto"/>
              <w:left w:val="single" w:sz="4" w:space="0" w:color="auto"/>
              <w:bottom w:val="single" w:sz="4" w:space="0" w:color="auto"/>
              <w:right w:val="single" w:sz="4" w:space="0" w:color="auto"/>
            </w:tcBorders>
          </w:tcPr>
          <w:p w:rsidR="00195527" w:rsidRPr="002F5E4C" w:rsidRDefault="00195527" w:rsidP="006B3025">
            <w:pPr>
              <w:snapToGrid w:val="0"/>
              <w:ind w:right="374"/>
              <w:jc w:val="center"/>
              <w:rPr>
                <w:b/>
                <w:bCs/>
              </w:rPr>
            </w:pPr>
            <w:r w:rsidRPr="002F5E4C">
              <w:rPr>
                <w:b/>
                <w:bCs/>
              </w:rPr>
              <w:t>15,00</w:t>
            </w:r>
          </w:p>
        </w:tc>
      </w:tr>
    </w:tbl>
    <w:p w:rsidR="00435EEC" w:rsidRDefault="00435EEC" w:rsidP="00195527"/>
    <w:sectPr w:rsidR="00435EEC" w:rsidSect="002A7053">
      <w:headerReference w:type="default" r:id="rId14"/>
      <w:pgSz w:w="16840" w:h="11907" w:orient="landscape" w:code="9"/>
      <w:pgMar w:top="1701" w:right="567" w:bottom="567" w:left="567" w:header="720" w:footer="72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43AF" w:rsidRDefault="004D43AF" w:rsidP="00EA60DC">
      <w:r>
        <w:separator/>
      </w:r>
    </w:p>
  </w:endnote>
  <w:endnote w:type="continuationSeparator" w:id="0">
    <w:p w:rsidR="004D43AF" w:rsidRDefault="004D43AF" w:rsidP="00EA60DC">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altName w:val="Letter Gothic"/>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altName w:val="Arial"/>
    <w:panose1 w:val="020B0604020202020204"/>
    <w:charset w:val="CC"/>
    <w:family w:val="swiss"/>
    <w:pitch w:val="variable"/>
    <w:sig w:usb0="20002A87" w:usb1="80000000" w:usb2="00000008"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A00002EF" w:usb1="4000004B" w:usb2="00000000" w:usb3="00000000" w:csb0="0000009F" w:csb1="00000000"/>
  </w:font>
  <w:font w:name="Verdana">
    <w:altName w:val="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OpenSymbol">
    <w:altName w:val="Arial Unicode MS"/>
    <w:panose1 w:val="00000000000000000000"/>
    <w:charset w:val="00"/>
    <w:family w:val="auto"/>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l?r ???fc"/>
    <w:panose1 w:val="02020609040205080304"/>
    <w:charset w:val="80"/>
    <w:family w:val="modern"/>
    <w:pitch w:val="fixed"/>
    <w:sig w:usb0="A00002BF" w:usb1="68C7FCFB" w:usb2="00000010"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43AF" w:rsidRDefault="004D43AF" w:rsidP="00EA60DC">
      <w:r>
        <w:separator/>
      </w:r>
    </w:p>
  </w:footnote>
  <w:footnote w:type="continuationSeparator" w:id="0">
    <w:p w:rsidR="004D43AF" w:rsidRDefault="004D43AF" w:rsidP="00EA60D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025" w:rsidRDefault="00E6405A">
    <w:pPr>
      <w:pStyle w:val="a9"/>
      <w:jc w:val="center"/>
    </w:pPr>
    <w:r>
      <w:fldChar w:fldCharType="begin"/>
    </w:r>
    <w:r w:rsidR="006B3025">
      <w:instrText xml:space="preserve"> PAGE   \* MERGEFORMAT </w:instrText>
    </w:r>
    <w:r>
      <w:fldChar w:fldCharType="separate"/>
    </w:r>
    <w:r w:rsidR="00580A74">
      <w:rPr>
        <w:noProof/>
      </w:rPr>
      <w:t>92</w:t>
    </w:r>
    <w:r>
      <w:rPr>
        <w:noProof/>
      </w:rPr>
      <w:fldChar w:fldCharType="end"/>
    </w:r>
  </w:p>
  <w:p w:rsidR="006B3025" w:rsidRDefault="006B3025">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3824A76"/>
    <w:multiLevelType w:val="hybridMultilevel"/>
    <w:tmpl w:val="597C4A9E"/>
    <w:lvl w:ilvl="0" w:tplc="619AC0F0">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2">
    <w:nsid w:val="12393907"/>
    <w:multiLevelType w:val="hybridMultilevel"/>
    <w:tmpl w:val="83420716"/>
    <w:lvl w:ilvl="0" w:tplc="D6089536">
      <w:start w:val="1"/>
      <w:numFmt w:val="bullet"/>
      <w:lvlText w:val=""/>
      <w:lvlJc w:val="left"/>
      <w:pPr>
        <w:tabs>
          <w:tab w:val="num" w:pos="636"/>
        </w:tabs>
        <w:ind w:left="636"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3">
    <w:nsid w:val="1AFD022A"/>
    <w:multiLevelType w:val="multilevel"/>
    <w:tmpl w:val="6684441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C145B54"/>
    <w:multiLevelType w:val="multilevel"/>
    <w:tmpl w:val="FCA4E21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C655E7E"/>
    <w:multiLevelType w:val="multilevel"/>
    <w:tmpl w:val="85407FA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CC423A4"/>
    <w:multiLevelType w:val="multilevel"/>
    <w:tmpl w:val="FE62BB6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1A04D8D"/>
    <w:multiLevelType w:val="hybridMultilevel"/>
    <w:tmpl w:val="AC70C5FE"/>
    <w:lvl w:ilvl="0" w:tplc="D6089536">
      <w:start w:val="1"/>
      <w:numFmt w:val="bullet"/>
      <w:lvlText w:val=""/>
      <w:lvlJc w:val="left"/>
      <w:pPr>
        <w:tabs>
          <w:tab w:val="num" w:pos="561"/>
        </w:tabs>
        <w:ind w:left="561"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34857AE"/>
    <w:multiLevelType w:val="hybridMultilevel"/>
    <w:tmpl w:val="47747A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DF37599"/>
    <w:multiLevelType w:val="hybridMultilevel"/>
    <w:tmpl w:val="6AB66500"/>
    <w:lvl w:ilvl="0" w:tplc="D6089536">
      <w:start w:val="1"/>
      <w:numFmt w:val="bullet"/>
      <w:lvlText w:val=""/>
      <w:lvlJc w:val="left"/>
      <w:pPr>
        <w:tabs>
          <w:tab w:val="num" w:pos="561"/>
        </w:tabs>
        <w:ind w:left="561"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5E122966"/>
    <w:multiLevelType w:val="hybridMultilevel"/>
    <w:tmpl w:val="FB7A3130"/>
    <w:lvl w:ilvl="0" w:tplc="17DEE1CC">
      <w:start w:val="1"/>
      <w:numFmt w:val="decimal"/>
      <w:lvlText w:val="%1."/>
      <w:lvlJc w:val="left"/>
      <w:pPr>
        <w:ind w:left="990" w:hanging="63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263368D"/>
    <w:multiLevelType w:val="hybridMultilevel"/>
    <w:tmpl w:val="A8509C28"/>
    <w:lvl w:ilvl="0" w:tplc="0419000F">
      <w:start w:val="1"/>
      <w:numFmt w:val="decimal"/>
      <w:lvlText w:val="%1."/>
      <w:lvlJc w:val="left"/>
      <w:pPr>
        <w:ind w:left="644" w:hanging="360"/>
      </w:pPr>
      <w:rPr>
        <w:rFonts w:cs="Times New Roman" w:hint="default"/>
      </w:rPr>
    </w:lvl>
    <w:lvl w:ilvl="1" w:tplc="04190019">
      <w:start w:val="1"/>
      <w:numFmt w:val="lowerLetter"/>
      <w:lvlText w:val="%2."/>
      <w:lvlJc w:val="left"/>
      <w:pPr>
        <w:ind w:left="1364" w:hanging="360"/>
      </w:pPr>
      <w:rPr>
        <w:rFonts w:cs="Times New Roman"/>
      </w:rPr>
    </w:lvl>
    <w:lvl w:ilvl="2" w:tplc="0419001B">
      <w:start w:val="1"/>
      <w:numFmt w:val="lowerRoman"/>
      <w:lvlText w:val="%3."/>
      <w:lvlJc w:val="right"/>
      <w:pPr>
        <w:ind w:left="2084" w:hanging="180"/>
      </w:pPr>
      <w:rPr>
        <w:rFonts w:cs="Times New Roman"/>
      </w:rPr>
    </w:lvl>
    <w:lvl w:ilvl="3" w:tplc="0419000F">
      <w:start w:val="1"/>
      <w:numFmt w:val="decimal"/>
      <w:lvlText w:val="%4."/>
      <w:lvlJc w:val="left"/>
      <w:pPr>
        <w:ind w:left="2804" w:hanging="360"/>
      </w:pPr>
      <w:rPr>
        <w:rFonts w:cs="Times New Roman"/>
      </w:rPr>
    </w:lvl>
    <w:lvl w:ilvl="4" w:tplc="04190019">
      <w:start w:val="1"/>
      <w:numFmt w:val="lowerLetter"/>
      <w:lvlText w:val="%5."/>
      <w:lvlJc w:val="left"/>
      <w:pPr>
        <w:ind w:left="3524" w:hanging="360"/>
      </w:pPr>
      <w:rPr>
        <w:rFonts w:cs="Times New Roman"/>
      </w:rPr>
    </w:lvl>
    <w:lvl w:ilvl="5" w:tplc="0419001B">
      <w:start w:val="1"/>
      <w:numFmt w:val="lowerRoman"/>
      <w:lvlText w:val="%6."/>
      <w:lvlJc w:val="right"/>
      <w:pPr>
        <w:ind w:left="4244" w:hanging="180"/>
      </w:pPr>
      <w:rPr>
        <w:rFonts w:cs="Times New Roman"/>
      </w:rPr>
    </w:lvl>
    <w:lvl w:ilvl="6" w:tplc="0419000F">
      <w:start w:val="1"/>
      <w:numFmt w:val="decimal"/>
      <w:lvlText w:val="%7."/>
      <w:lvlJc w:val="left"/>
      <w:pPr>
        <w:ind w:left="4964" w:hanging="360"/>
      </w:pPr>
      <w:rPr>
        <w:rFonts w:cs="Times New Roman"/>
      </w:rPr>
    </w:lvl>
    <w:lvl w:ilvl="7" w:tplc="04190019">
      <w:start w:val="1"/>
      <w:numFmt w:val="lowerLetter"/>
      <w:lvlText w:val="%8."/>
      <w:lvlJc w:val="left"/>
      <w:pPr>
        <w:ind w:left="5684" w:hanging="360"/>
      </w:pPr>
      <w:rPr>
        <w:rFonts w:cs="Times New Roman"/>
      </w:rPr>
    </w:lvl>
    <w:lvl w:ilvl="8" w:tplc="0419001B">
      <w:start w:val="1"/>
      <w:numFmt w:val="lowerRoman"/>
      <w:lvlText w:val="%9."/>
      <w:lvlJc w:val="right"/>
      <w:pPr>
        <w:ind w:left="6404" w:hanging="180"/>
      </w:pPr>
      <w:rPr>
        <w:rFonts w:cs="Times New Roman"/>
      </w:rPr>
    </w:lvl>
  </w:abstractNum>
  <w:abstractNum w:abstractNumId="12">
    <w:nsid w:val="6A9A623F"/>
    <w:multiLevelType w:val="hybridMultilevel"/>
    <w:tmpl w:val="48A69170"/>
    <w:lvl w:ilvl="0" w:tplc="0868F71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6D60431B"/>
    <w:multiLevelType w:val="hybridMultilevel"/>
    <w:tmpl w:val="38D00F8C"/>
    <w:lvl w:ilvl="0" w:tplc="92567E28">
      <w:start w:val="1"/>
      <w:numFmt w:val="decimal"/>
      <w:lvlText w:val="%1."/>
      <w:lvlJc w:val="left"/>
      <w:pPr>
        <w:tabs>
          <w:tab w:val="num" w:pos="870"/>
        </w:tabs>
        <w:ind w:left="870" w:hanging="5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774F61CD"/>
    <w:multiLevelType w:val="hybridMultilevel"/>
    <w:tmpl w:val="10F858D4"/>
    <w:lvl w:ilvl="0" w:tplc="A5FE7BC0">
      <w:start w:val="6"/>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nsid w:val="78842A33"/>
    <w:multiLevelType w:val="multilevel"/>
    <w:tmpl w:val="5406DF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0"/>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
  </w:num>
  <w:num w:numId="6">
    <w:abstractNumId w:val="6"/>
  </w:num>
  <w:num w:numId="7">
    <w:abstractNumId w:val="4"/>
  </w:num>
  <w:num w:numId="8">
    <w:abstractNumId w:val="15"/>
  </w:num>
  <w:num w:numId="9">
    <w:abstractNumId w:val="5"/>
  </w:num>
  <w:num w:numId="10">
    <w:abstractNumId w:val="12"/>
  </w:num>
  <w:num w:numId="11">
    <w:abstractNumId w:val="14"/>
  </w:num>
  <w:num w:numId="12">
    <w:abstractNumId w:val="2"/>
  </w:num>
  <w:num w:numId="13">
    <w:abstractNumId w:val="9"/>
  </w:num>
  <w:num w:numId="14">
    <w:abstractNumId w:val="7"/>
  </w:num>
  <w:num w:numId="15">
    <w:abstractNumId w:val="10"/>
  </w:num>
  <w:num w:numId="16">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FC4B05"/>
    <w:rsid w:val="00195527"/>
    <w:rsid w:val="00261CDB"/>
    <w:rsid w:val="002641CF"/>
    <w:rsid w:val="002A7053"/>
    <w:rsid w:val="00300450"/>
    <w:rsid w:val="00412B3D"/>
    <w:rsid w:val="00435EEC"/>
    <w:rsid w:val="004D43AF"/>
    <w:rsid w:val="005677B5"/>
    <w:rsid w:val="00570E62"/>
    <w:rsid w:val="00580A74"/>
    <w:rsid w:val="005A240B"/>
    <w:rsid w:val="005D5651"/>
    <w:rsid w:val="006A3DB7"/>
    <w:rsid w:val="006A4186"/>
    <w:rsid w:val="006B3025"/>
    <w:rsid w:val="00761BE0"/>
    <w:rsid w:val="007730A4"/>
    <w:rsid w:val="007D7F7D"/>
    <w:rsid w:val="00852553"/>
    <w:rsid w:val="00887223"/>
    <w:rsid w:val="0091048E"/>
    <w:rsid w:val="00A5340F"/>
    <w:rsid w:val="00A87BCE"/>
    <w:rsid w:val="00B42BE0"/>
    <w:rsid w:val="00B7580D"/>
    <w:rsid w:val="00B83A28"/>
    <w:rsid w:val="00C47C44"/>
    <w:rsid w:val="00DB3C16"/>
    <w:rsid w:val="00E072B6"/>
    <w:rsid w:val="00E30EC4"/>
    <w:rsid w:val="00E6405A"/>
    <w:rsid w:val="00E86E00"/>
    <w:rsid w:val="00EA60DC"/>
    <w:rsid w:val="00EA7315"/>
    <w:rsid w:val="00FC4B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Hyperlink" w:uiPriority="0"/>
    <w:lsdException w:name="Strong" w:semiHidden="0" w:uiPriority="0" w:unhideWhenUsed="0" w:qFormat="1"/>
    <w:lsdException w:name="Emphasis" w:semiHidden="0" w:unhideWhenUsed="0" w:qFormat="1"/>
    <w:lsdException w:name="Plain Text" w:uiPriority="0"/>
    <w:lsdException w:name="Normal (Web)" w:uiPriority="0"/>
    <w:lsdException w:name="HTML Preformatted"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4B0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C4B05"/>
    <w:pPr>
      <w:keepNext/>
      <w:spacing w:before="240" w:after="60"/>
      <w:outlineLvl w:val="0"/>
    </w:pPr>
    <w:rPr>
      <w:rFonts w:ascii="Arial" w:eastAsia="Batang" w:hAnsi="Arial" w:cs="Arial"/>
      <w:b/>
      <w:bCs/>
      <w:kern w:val="32"/>
      <w:sz w:val="32"/>
      <w:szCs w:val="32"/>
      <w:lang w:eastAsia="ko-KR"/>
    </w:rPr>
  </w:style>
  <w:style w:type="paragraph" w:styleId="2">
    <w:name w:val="heading 2"/>
    <w:basedOn w:val="a"/>
    <w:next w:val="a"/>
    <w:link w:val="20"/>
    <w:qFormat/>
    <w:rsid w:val="00FC4B05"/>
    <w:pPr>
      <w:keepNext/>
      <w:spacing w:before="240" w:after="60"/>
      <w:outlineLvl w:val="1"/>
    </w:pPr>
    <w:rPr>
      <w:rFonts w:ascii="Arial" w:hAnsi="Arial" w:cs="Arial"/>
      <w:b/>
      <w:bCs/>
      <w:i/>
      <w:iCs/>
      <w:sz w:val="28"/>
      <w:szCs w:val="28"/>
    </w:rPr>
  </w:style>
  <w:style w:type="paragraph" w:styleId="3">
    <w:name w:val="heading 3"/>
    <w:basedOn w:val="a"/>
    <w:next w:val="a"/>
    <w:link w:val="30"/>
    <w:qFormat/>
    <w:rsid w:val="00FC4B05"/>
    <w:pPr>
      <w:keepNext/>
      <w:keepLines/>
      <w:spacing w:before="200"/>
      <w:outlineLvl w:val="2"/>
    </w:pPr>
    <w:rPr>
      <w:rFonts w:ascii="Cambria" w:hAnsi="Cambria" w:cs="Cambria"/>
      <w:b/>
      <w:bCs/>
      <w:color w:val="4F81BD"/>
    </w:rPr>
  </w:style>
  <w:style w:type="paragraph" w:styleId="4">
    <w:name w:val="heading 4"/>
    <w:basedOn w:val="a"/>
    <w:next w:val="a"/>
    <w:link w:val="40"/>
    <w:uiPriority w:val="99"/>
    <w:qFormat/>
    <w:rsid w:val="00FC4B05"/>
    <w:pPr>
      <w:keepNext/>
      <w:keepLines/>
      <w:spacing w:before="200"/>
      <w:outlineLvl w:val="3"/>
    </w:pPr>
    <w:rPr>
      <w:rFonts w:ascii="Cambria" w:hAnsi="Cambria" w:cs="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C4B05"/>
    <w:rPr>
      <w:rFonts w:ascii="Arial" w:eastAsia="Batang" w:hAnsi="Arial" w:cs="Arial"/>
      <w:b/>
      <w:bCs/>
      <w:kern w:val="32"/>
      <w:sz w:val="32"/>
      <w:szCs w:val="32"/>
      <w:lang w:eastAsia="ko-KR"/>
    </w:rPr>
  </w:style>
  <w:style w:type="character" w:customStyle="1" w:styleId="20">
    <w:name w:val="Заголовок 2 Знак"/>
    <w:basedOn w:val="a0"/>
    <w:link w:val="2"/>
    <w:rsid w:val="00FC4B05"/>
    <w:rPr>
      <w:rFonts w:ascii="Arial" w:eastAsia="Times New Roman" w:hAnsi="Arial" w:cs="Arial"/>
      <w:b/>
      <w:bCs/>
      <w:i/>
      <w:iCs/>
      <w:sz w:val="28"/>
      <w:szCs w:val="28"/>
      <w:lang w:eastAsia="ru-RU"/>
    </w:rPr>
  </w:style>
  <w:style w:type="character" w:customStyle="1" w:styleId="30">
    <w:name w:val="Заголовок 3 Знак"/>
    <w:basedOn w:val="a0"/>
    <w:link w:val="3"/>
    <w:rsid w:val="00FC4B05"/>
    <w:rPr>
      <w:rFonts w:ascii="Cambria" w:eastAsia="Times New Roman" w:hAnsi="Cambria" w:cs="Cambria"/>
      <w:b/>
      <w:bCs/>
      <w:color w:val="4F81BD"/>
      <w:sz w:val="24"/>
      <w:szCs w:val="24"/>
      <w:lang w:eastAsia="ru-RU"/>
    </w:rPr>
  </w:style>
  <w:style w:type="character" w:customStyle="1" w:styleId="40">
    <w:name w:val="Заголовок 4 Знак"/>
    <w:basedOn w:val="a0"/>
    <w:link w:val="4"/>
    <w:uiPriority w:val="99"/>
    <w:rsid w:val="00FC4B05"/>
    <w:rPr>
      <w:rFonts w:ascii="Cambria" w:eastAsia="Times New Roman" w:hAnsi="Cambria" w:cs="Cambria"/>
      <w:b/>
      <w:bCs/>
      <w:i/>
      <w:iCs/>
      <w:color w:val="4F81BD"/>
      <w:sz w:val="24"/>
      <w:szCs w:val="24"/>
      <w:lang w:eastAsia="ru-RU"/>
    </w:rPr>
  </w:style>
  <w:style w:type="paragraph" w:customStyle="1" w:styleId="21">
    <w:name w:val="Знак Знак Знак2"/>
    <w:basedOn w:val="a"/>
    <w:uiPriority w:val="99"/>
    <w:rsid w:val="00FC4B05"/>
    <w:pPr>
      <w:spacing w:after="160" w:line="240" w:lineRule="exact"/>
    </w:pPr>
    <w:rPr>
      <w:rFonts w:ascii="Verdana" w:hAnsi="Verdana" w:cs="Verdana"/>
      <w:sz w:val="20"/>
      <w:szCs w:val="20"/>
      <w:lang w:val="en-US" w:eastAsia="en-US"/>
    </w:rPr>
  </w:style>
  <w:style w:type="paragraph" w:customStyle="1" w:styleId="a3">
    <w:name w:val="Знак"/>
    <w:basedOn w:val="a"/>
    <w:rsid w:val="00FC4B05"/>
    <w:pPr>
      <w:spacing w:after="160" w:line="240" w:lineRule="exact"/>
    </w:pPr>
    <w:rPr>
      <w:rFonts w:ascii="Verdana" w:hAnsi="Verdana" w:cs="Verdana"/>
      <w:lang w:val="en-US" w:eastAsia="en-US"/>
    </w:rPr>
  </w:style>
  <w:style w:type="paragraph" w:customStyle="1" w:styleId="ConsPlusNormal">
    <w:name w:val="ConsPlusNormal"/>
    <w:link w:val="ConsPlusNormal0"/>
    <w:rsid w:val="00FC4B0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FC4B05"/>
    <w:rPr>
      <w:rFonts w:ascii="Arial" w:eastAsia="Times New Roman" w:hAnsi="Arial" w:cs="Arial"/>
      <w:sz w:val="20"/>
      <w:szCs w:val="20"/>
      <w:lang w:eastAsia="ru-RU"/>
    </w:rPr>
  </w:style>
  <w:style w:type="paragraph" w:customStyle="1" w:styleId="ConsPlusNonformat">
    <w:name w:val="ConsPlusNonformat"/>
    <w:rsid w:val="00FC4B0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FC4B05"/>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Cell">
    <w:name w:val="ConsPlusCell"/>
    <w:uiPriority w:val="99"/>
    <w:rsid w:val="00FC4B0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uiPriority w:val="99"/>
    <w:rsid w:val="00FC4B0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4">
    <w:name w:val="Table Grid"/>
    <w:basedOn w:val="a1"/>
    <w:rsid w:val="00FC4B0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rsid w:val="00FC4B05"/>
    <w:pPr>
      <w:spacing w:before="100" w:beforeAutospacing="1" w:after="100" w:afterAutospacing="1"/>
    </w:pPr>
  </w:style>
  <w:style w:type="paragraph" w:customStyle="1" w:styleId="a6">
    <w:name w:val="Текст (лев. подпись)"/>
    <w:basedOn w:val="a"/>
    <w:next w:val="a"/>
    <w:uiPriority w:val="99"/>
    <w:rsid w:val="00FC4B05"/>
    <w:pPr>
      <w:widowControl w:val="0"/>
      <w:autoSpaceDE w:val="0"/>
      <w:autoSpaceDN w:val="0"/>
      <w:adjustRightInd w:val="0"/>
    </w:pPr>
    <w:rPr>
      <w:rFonts w:ascii="Arial" w:hAnsi="Arial" w:cs="Arial"/>
      <w:sz w:val="20"/>
      <w:szCs w:val="20"/>
    </w:rPr>
  </w:style>
  <w:style w:type="paragraph" w:customStyle="1" w:styleId="a7">
    <w:name w:val="Знак Знак Знак"/>
    <w:basedOn w:val="a"/>
    <w:rsid w:val="00FC4B05"/>
    <w:pPr>
      <w:spacing w:after="160" w:line="240" w:lineRule="exact"/>
    </w:pPr>
    <w:rPr>
      <w:rFonts w:ascii="Verdana" w:hAnsi="Verdana" w:cs="Verdana"/>
      <w:sz w:val="20"/>
      <w:szCs w:val="20"/>
      <w:lang w:val="en-US" w:eastAsia="en-US"/>
    </w:rPr>
  </w:style>
  <w:style w:type="character" w:styleId="a8">
    <w:name w:val="Strong"/>
    <w:basedOn w:val="a0"/>
    <w:qFormat/>
    <w:rsid w:val="00FC4B05"/>
    <w:rPr>
      <w:rFonts w:cs="Times New Roman"/>
      <w:b/>
      <w:bCs/>
    </w:rPr>
  </w:style>
  <w:style w:type="paragraph" w:styleId="a9">
    <w:name w:val="header"/>
    <w:basedOn w:val="a"/>
    <w:link w:val="aa"/>
    <w:uiPriority w:val="99"/>
    <w:rsid w:val="00FC4B05"/>
    <w:pPr>
      <w:tabs>
        <w:tab w:val="center" w:pos="4677"/>
        <w:tab w:val="right" w:pos="9355"/>
      </w:tabs>
    </w:pPr>
  </w:style>
  <w:style w:type="character" w:customStyle="1" w:styleId="aa">
    <w:name w:val="Верхний колонтитул Знак"/>
    <w:basedOn w:val="a0"/>
    <w:link w:val="a9"/>
    <w:uiPriority w:val="99"/>
    <w:rsid w:val="00FC4B05"/>
    <w:rPr>
      <w:rFonts w:ascii="Times New Roman" w:eastAsia="Times New Roman" w:hAnsi="Times New Roman" w:cs="Times New Roman"/>
      <w:sz w:val="24"/>
      <w:szCs w:val="24"/>
      <w:lang w:eastAsia="ru-RU"/>
    </w:rPr>
  </w:style>
  <w:style w:type="paragraph" w:customStyle="1" w:styleId="210">
    <w:name w:val="Основной текст 21"/>
    <w:basedOn w:val="a"/>
    <w:uiPriority w:val="99"/>
    <w:rsid w:val="00FC4B05"/>
    <w:pPr>
      <w:ind w:firstLine="708"/>
      <w:jc w:val="both"/>
    </w:pPr>
    <w:rPr>
      <w:sz w:val="32"/>
      <w:szCs w:val="32"/>
    </w:rPr>
  </w:style>
  <w:style w:type="paragraph" w:styleId="31">
    <w:name w:val="Body Text 3"/>
    <w:basedOn w:val="a"/>
    <w:link w:val="32"/>
    <w:uiPriority w:val="99"/>
    <w:rsid w:val="00FC4B05"/>
    <w:pPr>
      <w:jc w:val="center"/>
    </w:pPr>
    <w:rPr>
      <w:b/>
      <w:bCs/>
      <w:sz w:val="28"/>
      <w:szCs w:val="28"/>
    </w:rPr>
  </w:style>
  <w:style w:type="character" w:customStyle="1" w:styleId="32">
    <w:name w:val="Основной текст 3 Знак"/>
    <w:basedOn w:val="a0"/>
    <w:link w:val="31"/>
    <w:uiPriority w:val="99"/>
    <w:rsid w:val="00FC4B05"/>
    <w:rPr>
      <w:rFonts w:ascii="Times New Roman" w:eastAsia="Times New Roman" w:hAnsi="Times New Roman" w:cs="Times New Roman"/>
      <w:b/>
      <w:bCs/>
      <w:sz w:val="28"/>
      <w:szCs w:val="28"/>
      <w:lang w:eastAsia="ru-RU"/>
    </w:rPr>
  </w:style>
  <w:style w:type="paragraph" w:customStyle="1" w:styleId="ab">
    <w:name w:val="Знак Знак Знак Знак Знак Знак"/>
    <w:basedOn w:val="a"/>
    <w:uiPriority w:val="99"/>
    <w:rsid w:val="00FC4B05"/>
    <w:pPr>
      <w:spacing w:before="100" w:beforeAutospacing="1" w:after="100" w:afterAutospacing="1"/>
    </w:pPr>
    <w:rPr>
      <w:rFonts w:ascii="Tahoma" w:hAnsi="Tahoma" w:cs="Tahoma"/>
      <w:sz w:val="20"/>
      <w:szCs w:val="20"/>
      <w:lang w:val="en-US" w:eastAsia="en-US"/>
    </w:rPr>
  </w:style>
  <w:style w:type="paragraph" w:customStyle="1" w:styleId="ac">
    <w:name w:val="Основной"/>
    <w:basedOn w:val="a"/>
    <w:uiPriority w:val="99"/>
    <w:rsid w:val="00FC4B05"/>
    <w:pPr>
      <w:spacing w:before="120" w:after="120"/>
      <w:ind w:firstLine="550"/>
      <w:jc w:val="both"/>
    </w:pPr>
    <w:rPr>
      <w:sz w:val="28"/>
      <w:szCs w:val="28"/>
      <w:lang w:val="en-US" w:eastAsia="en-US"/>
    </w:rPr>
  </w:style>
  <w:style w:type="paragraph" w:customStyle="1" w:styleId="ad">
    <w:name w:val="Маркированный список основной"/>
    <w:basedOn w:val="ae"/>
    <w:uiPriority w:val="99"/>
    <w:rsid w:val="00FC4B05"/>
    <w:pPr>
      <w:keepNext/>
      <w:spacing w:before="60" w:after="60"/>
      <w:ind w:right="-11"/>
    </w:pPr>
    <w:rPr>
      <w:sz w:val="28"/>
      <w:szCs w:val="28"/>
      <w:lang w:val="en-US" w:eastAsia="en-US"/>
    </w:rPr>
  </w:style>
  <w:style w:type="paragraph" w:styleId="ae">
    <w:name w:val="List Bullet"/>
    <w:basedOn w:val="a"/>
    <w:uiPriority w:val="99"/>
    <w:rsid w:val="00FC4B05"/>
    <w:pPr>
      <w:tabs>
        <w:tab w:val="num" w:pos="3727"/>
      </w:tabs>
      <w:ind w:left="3727" w:hanging="360"/>
    </w:pPr>
  </w:style>
  <w:style w:type="paragraph" w:customStyle="1" w:styleId="2TimesNewRoman">
    <w:name w:val="Стиль Заголовок 2 + Times New Roman"/>
    <w:basedOn w:val="2"/>
    <w:uiPriority w:val="99"/>
    <w:rsid w:val="00FC4B05"/>
    <w:pPr>
      <w:keepLines/>
      <w:spacing w:after="120" w:line="276" w:lineRule="auto"/>
      <w:jc w:val="both"/>
    </w:pPr>
    <w:rPr>
      <w:rFonts w:ascii="Times New Roman" w:hAnsi="Times New Roman" w:cs="Times New Roman"/>
      <w:lang w:val="en-US" w:eastAsia="en-US"/>
    </w:rPr>
  </w:style>
  <w:style w:type="paragraph" w:customStyle="1" w:styleId="CharChar">
    <w:name w:val="Char Char Знак Знак Знак"/>
    <w:basedOn w:val="a"/>
    <w:uiPriority w:val="99"/>
    <w:rsid w:val="00FC4B05"/>
    <w:pPr>
      <w:widowControl w:val="0"/>
      <w:adjustRightInd w:val="0"/>
      <w:spacing w:after="160" w:line="240" w:lineRule="exact"/>
      <w:jc w:val="right"/>
    </w:pPr>
    <w:rPr>
      <w:sz w:val="20"/>
      <w:szCs w:val="20"/>
      <w:lang w:val="en-GB" w:eastAsia="en-US"/>
    </w:rPr>
  </w:style>
  <w:style w:type="paragraph" w:customStyle="1" w:styleId="11">
    <w:name w:val="Знак1"/>
    <w:basedOn w:val="a"/>
    <w:uiPriority w:val="99"/>
    <w:rsid w:val="00FC4B05"/>
    <w:pPr>
      <w:widowControl w:val="0"/>
      <w:tabs>
        <w:tab w:val="num" w:pos="1315"/>
      </w:tabs>
      <w:adjustRightInd w:val="0"/>
      <w:spacing w:after="160" w:line="240" w:lineRule="exact"/>
      <w:ind w:left="1315" w:hanging="180"/>
      <w:jc w:val="center"/>
    </w:pPr>
    <w:rPr>
      <w:b/>
      <w:bCs/>
      <w:i/>
      <w:iCs/>
      <w:sz w:val="28"/>
      <w:szCs w:val="28"/>
      <w:lang w:val="en-GB" w:eastAsia="en-US"/>
    </w:rPr>
  </w:style>
  <w:style w:type="character" w:styleId="af">
    <w:name w:val="Hyperlink"/>
    <w:basedOn w:val="a0"/>
    <w:rsid w:val="00FC4B05"/>
    <w:rPr>
      <w:rFonts w:cs="Times New Roman"/>
      <w:color w:val="0000FF"/>
      <w:u w:val="single"/>
    </w:rPr>
  </w:style>
  <w:style w:type="paragraph" w:styleId="af0">
    <w:name w:val="footnote text"/>
    <w:basedOn w:val="a"/>
    <w:link w:val="af1"/>
    <w:uiPriority w:val="99"/>
    <w:semiHidden/>
    <w:rsid w:val="00FC4B05"/>
    <w:pPr>
      <w:spacing w:line="360" w:lineRule="auto"/>
    </w:pPr>
    <w:rPr>
      <w:rFonts w:eastAsia="Batang"/>
      <w:sz w:val="20"/>
      <w:szCs w:val="20"/>
      <w:lang w:eastAsia="ko-KR"/>
    </w:rPr>
  </w:style>
  <w:style w:type="character" w:customStyle="1" w:styleId="af1">
    <w:name w:val="Текст сноски Знак"/>
    <w:basedOn w:val="a0"/>
    <w:link w:val="af0"/>
    <w:uiPriority w:val="99"/>
    <w:semiHidden/>
    <w:rsid w:val="00FC4B05"/>
    <w:rPr>
      <w:rFonts w:ascii="Times New Roman" w:eastAsia="Batang" w:hAnsi="Times New Roman" w:cs="Times New Roman"/>
      <w:sz w:val="20"/>
      <w:szCs w:val="20"/>
      <w:lang w:eastAsia="ko-KR"/>
    </w:rPr>
  </w:style>
  <w:style w:type="character" w:styleId="af2">
    <w:name w:val="footnote reference"/>
    <w:basedOn w:val="a0"/>
    <w:uiPriority w:val="99"/>
    <w:semiHidden/>
    <w:rsid w:val="00FC4B05"/>
    <w:rPr>
      <w:rFonts w:cs="Times New Roman"/>
      <w:vertAlign w:val="superscript"/>
    </w:rPr>
  </w:style>
  <w:style w:type="paragraph" w:customStyle="1" w:styleId="12">
    <w:name w:val="Знак Знак Знак1"/>
    <w:basedOn w:val="a"/>
    <w:rsid w:val="00FC4B05"/>
    <w:pPr>
      <w:spacing w:after="160" w:line="240" w:lineRule="exact"/>
    </w:pPr>
    <w:rPr>
      <w:rFonts w:ascii="Verdana" w:hAnsi="Verdana" w:cs="Verdana"/>
      <w:sz w:val="20"/>
      <w:szCs w:val="20"/>
      <w:lang w:val="en-US" w:eastAsia="en-US"/>
    </w:rPr>
  </w:style>
  <w:style w:type="character" w:styleId="af3">
    <w:name w:val="page number"/>
    <w:basedOn w:val="a0"/>
    <w:uiPriority w:val="99"/>
    <w:rsid w:val="00FC4B05"/>
    <w:rPr>
      <w:rFonts w:cs="Times New Roman"/>
    </w:rPr>
  </w:style>
  <w:style w:type="paragraph" w:customStyle="1" w:styleId="13">
    <w:name w:val="Абзац списка1"/>
    <w:basedOn w:val="a"/>
    <w:uiPriority w:val="99"/>
    <w:rsid w:val="00FC4B05"/>
    <w:pPr>
      <w:ind w:left="720" w:firstLine="709"/>
      <w:jc w:val="both"/>
    </w:pPr>
    <w:rPr>
      <w:sz w:val="22"/>
      <w:szCs w:val="22"/>
      <w:lang w:eastAsia="en-US"/>
    </w:rPr>
  </w:style>
  <w:style w:type="paragraph" w:styleId="af4">
    <w:name w:val="Balloon Text"/>
    <w:basedOn w:val="a"/>
    <w:link w:val="af5"/>
    <w:uiPriority w:val="99"/>
    <w:semiHidden/>
    <w:rsid w:val="00FC4B05"/>
    <w:rPr>
      <w:rFonts w:ascii="Tahoma" w:hAnsi="Tahoma" w:cs="Tahoma"/>
      <w:sz w:val="16"/>
      <w:szCs w:val="16"/>
    </w:rPr>
  </w:style>
  <w:style w:type="character" w:customStyle="1" w:styleId="af5">
    <w:name w:val="Текст выноски Знак"/>
    <w:basedOn w:val="a0"/>
    <w:link w:val="af4"/>
    <w:uiPriority w:val="99"/>
    <w:semiHidden/>
    <w:rsid w:val="00FC4B05"/>
    <w:rPr>
      <w:rFonts w:ascii="Tahoma" w:eastAsia="Times New Roman" w:hAnsi="Tahoma" w:cs="Tahoma"/>
      <w:sz w:val="16"/>
      <w:szCs w:val="16"/>
      <w:lang w:eastAsia="ru-RU"/>
    </w:rPr>
  </w:style>
  <w:style w:type="character" w:styleId="af6">
    <w:name w:val="Emphasis"/>
    <w:basedOn w:val="a0"/>
    <w:uiPriority w:val="99"/>
    <w:qFormat/>
    <w:rsid w:val="00FC4B05"/>
    <w:rPr>
      <w:rFonts w:cs="Times New Roman"/>
      <w:b/>
      <w:bCs/>
    </w:rPr>
  </w:style>
  <w:style w:type="paragraph" w:styleId="af7">
    <w:name w:val="footer"/>
    <w:basedOn w:val="a"/>
    <w:link w:val="af8"/>
    <w:uiPriority w:val="99"/>
    <w:rsid w:val="00FC4B05"/>
    <w:pPr>
      <w:widowControl w:val="0"/>
      <w:tabs>
        <w:tab w:val="center" w:pos="4677"/>
        <w:tab w:val="right" w:pos="9355"/>
      </w:tabs>
      <w:autoSpaceDE w:val="0"/>
      <w:autoSpaceDN w:val="0"/>
      <w:adjustRightInd w:val="0"/>
    </w:pPr>
    <w:rPr>
      <w:sz w:val="20"/>
      <w:szCs w:val="20"/>
    </w:rPr>
  </w:style>
  <w:style w:type="character" w:customStyle="1" w:styleId="af8">
    <w:name w:val="Нижний колонтитул Знак"/>
    <w:basedOn w:val="a0"/>
    <w:link w:val="af7"/>
    <w:uiPriority w:val="99"/>
    <w:rsid w:val="00FC4B05"/>
    <w:rPr>
      <w:rFonts w:ascii="Times New Roman" w:eastAsia="Times New Roman" w:hAnsi="Times New Roman" w:cs="Times New Roman"/>
      <w:sz w:val="20"/>
      <w:szCs w:val="20"/>
      <w:lang w:eastAsia="ru-RU"/>
    </w:rPr>
  </w:style>
  <w:style w:type="paragraph" w:customStyle="1" w:styleId="33">
    <w:name w:val="Знак Знак Знак3"/>
    <w:basedOn w:val="a"/>
    <w:uiPriority w:val="99"/>
    <w:rsid w:val="00FC4B05"/>
    <w:pPr>
      <w:spacing w:after="160" w:line="240" w:lineRule="exact"/>
    </w:pPr>
    <w:rPr>
      <w:rFonts w:ascii="Verdana" w:hAnsi="Verdana" w:cs="Verdana"/>
      <w:sz w:val="20"/>
      <w:szCs w:val="20"/>
      <w:lang w:val="en-US" w:eastAsia="en-US"/>
    </w:rPr>
  </w:style>
  <w:style w:type="character" w:customStyle="1" w:styleId="WW8Num2z1">
    <w:name w:val="WW8Num2z1"/>
    <w:uiPriority w:val="99"/>
    <w:rsid w:val="00FC4B05"/>
    <w:rPr>
      <w:rFonts w:ascii="Courier New" w:hAnsi="Courier New"/>
    </w:rPr>
  </w:style>
  <w:style w:type="paragraph" w:styleId="af9">
    <w:name w:val="Body Text"/>
    <w:basedOn w:val="a"/>
    <w:link w:val="afa"/>
    <w:rsid w:val="00FC4B05"/>
    <w:pPr>
      <w:jc w:val="center"/>
    </w:pPr>
    <w:rPr>
      <w:b/>
      <w:bCs/>
      <w:sz w:val="28"/>
      <w:szCs w:val="28"/>
      <w:lang w:eastAsia="ar-SA"/>
    </w:rPr>
  </w:style>
  <w:style w:type="character" w:customStyle="1" w:styleId="afa">
    <w:name w:val="Основной текст Знак"/>
    <w:basedOn w:val="a0"/>
    <w:link w:val="af9"/>
    <w:rsid w:val="00FC4B05"/>
    <w:rPr>
      <w:rFonts w:ascii="Times New Roman" w:eastAsia="Times New Roman" w:hAnsi="Times New Roman" w:cs="Times New Roman"/>
      <w:b/>
      <w:bCs/>
      <w:sz w:val="28"/>
      <w:szCs w:val="28"/>
      <w:lang w:eastAsia="ar-SA"/>
    </w:rPr>
  </w:style>
  <w:style w:type="paragraph" w:styleId="afb">
    <w:name w:val="annotation text"/>
    <w:basedOn w:val="a"/>
    <w:link w:val="afc"/>
    <w:uiPriority w:val="99"/>
    <w:semiHidden/>
    <w:rsid w:val="00FC4B05"/>
    <w:pPr>
      <w:suppressAutoHyphens/>
    </w:pPr>
    <w:rPr>
      <w:sz w:val="20"/>
      <w:szCs w:val="20"/>
      <w:lang w:eastAsia="ar-SA"/>
    </w:rPr>
  </w:style>
  <w:style w:type="character" w:customStyle="1" w:styleId="afc">
    <w:name w:val="Текст примечания Знак"/>
    <w:basedOn w:val="a0"/>
    <w:link w:val="afb"/>
    <w:uiPriority w:val="99"/>
    <w:semiHidden/>
    <w:rsid w:val="00FC4B05"/>
    <w:rPr>
      <w:rFonts w:ascii="Times New Roman" w:eastAsia="Times New Roman" w:hAnsi="Times New Roman" w:cs="Times New Roman"/>
      <w:sz w:val="20"/>
      <w:szCs w:val="20"/>
      <w:lang w:eastAsia="ar-SA"/>
    </w:rPr>
  </w:style>
  <w:style w:type="paragraph" w:styleId="afd">
    <w:name w:val="annotation subject"/>
    <w:basedOn w:val="14"/>
    <w:next w:val="14"/>
    <w:link w:val="afe"/>
    <w:uiPriority w:val="99"/>
    <w:semiHidden/>
    <w:rsid w:val="00FC4B05"/>
    <w:rPr>
      <w:b/>
      <w:bCs/>
    </w:rPr>
  </w:style>
  <w:style w:type="character" w:customStyle="1" w:styleId="afe">
    <w:name w:val="Тема примечания Знак"/>
    <w:basedOn w:val="afc"/>
    <w:link w:val="afd"/>
    <w:uiPriority w:val="99"/>
    <w:semiHidden/>
    <w:rsid w:val="00FC4B05"/>
    <w:rPr>
      <w:rFonts w:ascii="Times New Roman" w:eastAsia="Times New Roman" w:hAnsi="Times New Roman" w:cs="Times New Roman"/>
      <w:b/>
      <w:bCs/>
      <w:sz w:val="20"/>
      <w:szCs w:val="20"/>
      <w:lang w:eastAsia="ar-SA"/>
    </w:rPr>
  </w:style>
  <w:style w:type="paragraph" w:customStyle="1" w:styleId="14">
    <w:name w:val="Текст примечания1"/>
    <w:basedOn w:val="a"/>
    <w:uiPriority w:val="99"/>
    <w:rsid w:val="00FC4B05"/>
    <w:pPr>
      <w:suppressAutoHyphens/>
    </w:pPr>
    <w:rPr>
      <w:sz w:val="20"/>
      <w:szCs w:val="20"/>
      <w:lang w:eastAsia="ar-SA"/>
    </w:rPr>
  </w:style>
  <w:style w:type="paragraph" w:styleId="22">
    <w:name w:val="Body Text 2"/>
    <w:basedOn w:val="a"/>
    <w:link w:val="23"/>
    <w:uiPriority w:val="99"/>
    <w:rsid w:val="00FC4B05"/>
    <w:pPr>
      <w:ind w:firstLine="708"/>
      <w:jc w:val="both"/>
    </w:pPr>
    <w:rPr>
      <w:sz w:val="32"/>
      <w:szCs w:val="32"/>
    </w:rPr>
  </w:style>
  <w:style w:type="character" w:customStyle="1" w:styleId="23">
    <w:name w:val="Основной текст 2 Знак"/>
    <w:basedOn w:val="a0"/>
    <w:link w:val="22"/>
    <w:uiPriority w:val="99"/>
    <w:rsid w:val="00FC4B05"/>
    <w:rPr>
      <w:rFonts w:ascii="Times New Roman" w:eastAsia="Times New Roman" w:hAnsi="Times New Roman" w:cs="Times New Roman"/>
      <w:sz w:val="32"/>
      <w:szCs w:val="32"/>
      <w:lang w:eastAsia="ru-RU"/>
    </w:rPr>
  </w:style>
  <w:style w:type="character" w:styleId="aff">
    <w:name w:val="annotation reference"/>
    <w:basedOn w:val="a0"/>
    <w:uiPriority w:val="99"/>
    <w:semiHidden/>
    <w:rsid w:val="00FC4B05"/>
    <w:rPr>
      <w:rFonts w:cs="Times New Roman"/>
      <w:sz w:val="16"/>
      <w:szCs w:val="16"/>
    </w:rPr>
  </w:style>
  <w:style w:type="character" w:styleId="aff0">
    <w:name w:val="FollowedHyperlink"/>
    <w:basedOn w:val="a0"/>
    <w:uiPriority w:val="99"/>
    <w:rsid w:val="00FC4B05"/>
    <w:rPr>
      <w:rFonts w:cs="Times New Roman"/>
      <w:color w:val="800080"/>
      <w:u w:val="single"/>
    </w:rPr>
  </w:style>
  <w:style w:type="paragraph" w:customStyle="1" w:styleId="font5">
    <w:name w:val="font5"/>
    <w:basedOn w:val="a"/>
    <w:uiPriority w:val="99"/>
    <w:rsid w:val="00FC4B05"/>
    <w:pPr>
      <w:spacing w:before="100" w:beforeAutospacing="1" w:after="100" w:afterAutospacing="1"/>
    </w:pPr>
    <w:rPr>
      <w:rFonts w:ascii="Calibri" w:hAnsi="Calibri" w:cs="Calibri"/>
    </w:rPr>
  </w:style>
  <w:style w:type="paragraph" w:customStyle="1" w:styleId="xl65">
    <w:name w:val="xl65"/>
    <w:basedOn w:val="a"/>
    <w:uiPriority w:val="99"/>
    <w:rsid w:val="00FC4B05"/>
    <w:pPr>
      <w:spacing w:before="100" w:beforeAutospacing="1" w:after="100" w:afterAutospacing="1"/>
    </w:pPr>
  </w:style>
  <w:style w:type="paragraph" w:customStyle="1" w:styleId="xl66">
    <w:name w:val="xl66"/>
    <w:basedOn w:val="a"/>
    <w:uiPriority w:val="99"/>
    <w:rsid w:val="00FC4B0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7">
    <w:name w:val="xl67"/>
    <w:basedOn w:val="a"/>
    <w:uiPriority w:val="99"/>
    <w:rsid w:val="00FC4B05"/>
    <w:pPr>
      <w:spacing w:before="100" w:beforeAutospacing="1" w:after="100" w:afterAutospacing="1"/>
    </w:pPr>
    <w:rPr>
      <w:b/>
      <w:bCs/>
    </w:rPr>
  </w:style>
  <w:style w:type="paragraph" w:customStyle="1" w:styleId="xl68">
    <w:name w:val="xl68"/>
    <w:basedOn w:val="a"/>
    <w:uiPriority w:val="99"/>
    <w:rsid w:val="00FC4B05"/>
    <w:pPr>
      <w:spacing w:before="100" w:beforeAutospacing="1" w:after="100" w:afterAutospacing="1"/>
    </w:pPr>
    <w:rPr>
      <w:color w:val="FF0000"/>
    </w:rPr>
  </w:style>
  <w:style w:type="paragraph" w:customStyle="1" w:styleId="xl69">
    <w:name w:val="xl69"/>
    <w:basedOn w:val="a"/>
    <w:uiPriority w:val="99"/>
    <w:rsid w:val="00FC4B05"/>
    <w:pPr>
      <w:pBdr>
        <w:top w:val="single" w:sz="4" w:space="0" w:color="auto"/>
        <w:left w:val="single" w:sz="4" w:space="0" w:color="auto"/>
        <w:right w:val="single" w:sz="4" w:space="0" w:color="auto"/>
      </w:pBdr>
      <w:shd w:val="clear" w:color="000000" w:fill="F2F2F2"/>
      <w:spacing w:before="100" w:beforeAutospacing="1" w:after="100" w:afterAutospacing="1"/>
      <w:jc w:val="center"/>
      <w:textAlignment w:val="center"/>
    </w:pPr>
  </w:style>
  <w:style w:type="paragraph" w:customStyle="1" w:styleId="xl70">
    <w:name w:val="xl70"/>
    <w:basedOn w:val="a"/>
    <w:uiPriority w:val="99"/>
    <w:rsid w:val="00FC4B05"/>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style>
  <w:style w:type="paragraph" w:customStyle="1" w:styleId="xl71">
    <w:name w:val="xl71"/>
    <w:basedOn w:val="a"/>
    <w:uiPriority w:val="99"/>
    <w:rsid w:val="00FC4B05"/>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style>
  <w:style w:type="paragraph" w:customStyle="1" w:styleId="xl72">
    <w:name w:val="xl72"/>
    <w:basedOn w:val="a"/>
    <w:uiPriority w:val="99"/>
    <w:rsid w:val="00FC4B05"/>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style>
  <w:style w:type="paragraph" w:customStyle="1" w:styleId="xl73">
    <w:name w:val="xl73"/>
    <w:basedOn w:val="a"/>
    <w:uiPriority w:val="99"/>
    <w:rsid w:val="00FC4B05"/>
    <w:pPr>
      <w:pBdr>
        <w:top w:val="single" w:sz="4" w:space="0" w:color="auto"/>
        <w:left w:val="single" w:sz="4" w:space="0" w:color="auto"/>
        <w:right w:val="single" w:sz="4" w:space="0" w:color="auto"/>
      </w:pBdr>
      <w:shd w:val="clear" w:color="000000" w:fill="F2F2F2"/>
      <w:spacing w:before="100" w:beforeAutospacing="1" w:after="100" w:afterAutospacing="1"/>
      <w:jc w:val="center"/>
      <w:textAlignment w:val="center"/>
    </w:pPr>
  </w:style>
  <w:style w:type="paragraph" w:customStyle="1" w:styleId="xl74">
    <w:name w:val="xl74"/>
    <w:basedOn w:val="a"/>
    <w:uiPriority w:val="99"/>
    <w:rsid w:val="00FC4B05"/>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a"/>
    <w:uiPriority w:val="99"/>
    <w:rsid w:val="00FC4B0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6">
    <w:name w:val="xl76"/>
    <w:basedOn w:val="a"/>
    <w:uiPriority w:val="99"/>
    <w:rsid w:val="00FC4B0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7">
    <w:name w:val="xl77"/>
    <w:basedOn w:val="a"/>
    <w:uiPriority w:val="99"/>
    <w:rsid w:val="00FC4B0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8">
    <w:name w:val="xl78"/>
    <w:basedOn w:val="a"/>
    <w:uiPriority w:val="99"/>
    <w:rsid w:val="00FC4B0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9">
    <w:name w:val="xl79"/>
    <w:basedOn w:val="a"/>
    <w:uiPriority w:val="99"/>
    <w:rsid w:val="00FC4B0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80">
    <w:name w:val="xl80"/>
    <w:basedOn w:val="a"/>
    <w:uiPriority w:val="99"/>
    <w:rsid w:val="00FC4B05"/>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style>
  <w:style w:type="paragraph" w:customStyle="1" w:styleId="xl81">
    <w:name w:val="xl81"/>
    <w:basedOn w:val="a"/>
    <w:uiPriority w:val="99"/>
    <w:rsid w:val="00FC4B0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2">
    <w:name w:val="xl82"/>
    <w:basedOn w:val="a"/>
    <w:uiPriority w:val="99"/>
    <w:rsid w:val="00FC4B05"/>
    <w:pPr>
      <w:pBdr>
        <w:left w:val="single" w:sz="4" w:space="0" w:color="auto"/>
        <w:bottom w:val="single" w:sz="4" w:space="0" w:color="auto"/>
        <w:right w:val="single" w:sz="4" w:space="0" w:color="auto"/>
      </w:pBdr>
      <w:shd w:val="clear" w:color="000000" w:fill="FF0000"/>
      <w:spacing w:before="100" w:beforeAutospacing="1" w:after="100" w:afterAutospacing="1"/>
      <w:textAlignment w:val="center"/>
    </w:pPr>
  </w:style>
  <w:style w:type="paragraph" w:customStyle="1" w:styleId="xl83">
    <w:name w:val="xl83"/>
    <w:basedOn w:val="a"/>
    <w:uiPriority w:val="99"/>
    <w:rsid w:val="00FC4B05"/>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style>
  <w:style w:type="paragraph" w:customStyle="1" w:styleId="xl84">
    <w:name w:val="xl84"/>
    <w:basedOn w:val="a"/>
    <w:uiPriority w:val="99"/>
    <w:rsid w:val="00FC4B0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character" w:customStyle="1" w:styleId="apple-converted-space">
    <w:name w:val="apple-converted-space"/>
    <w:basedOn w:val="a0"/>
    <w:uiPriority w:val="99"/>
    <w:rsid w:val="00FC4B05"/>
    <w:rPr>
      <w:rFonts w:cs="Times New Roman"/>
    </w:rPr>
  </w:style>
  <w:style w:type="character" w:customStyle="1" w:styleId="41">
    <w:name w:val="Основной текст (4)"/>
    <w:basedOn w:val="a0"/>
    <w:uiPriority w:val="99"/>
    <w:rsid w:val="00FC4B05"/>
    <w:rPr>
      <w:rFonts w:ascii="Times New Roman" w:hAnsi="Times New Roman" w:cs="Times New Roman"/>
      <w:spacing w:val="0"/>
      <w:sz w:val="21"/>
      <w:szCs w:val="21"/>
    </w:rPr>
  </w:style>
  <w:style w:type="paragraph" w:customStyle="1" w:styleId="aff1">
    <w:name w:val="Обычный стиль+ширина"/>
    <w:basedOn w:val="a"/>
    <w:autoRedefine/>
    <w:rsid w:val="00FC4B05"/>
    <w:pPr>
      <w:ind w:firstLine="708"/>
      <w:jc w:val="both"/>
    </w:pPr>
    <w:rPr>
      <w:color w:val="FF0000"/>
    </w:rPr>
  </w:style>
  <w:style w:type="paragraph" w:styleId="aff2">
    <w:name w:val="Body Text Indent"/>
    <w:basedOn w:val="a"/>
    <w:link w:val="aff3"/>
    <w:rsid w:val="00FC4B05"/>
    <w:pPr>
      <w:spacing w:before="100" w:after="120"/>
      <w:ind w:left="283"/>
    </w:pPr>
  </w:style>
  <w:style w:type="character" w:customStyle="1" w:styleId="aff3">
    <w:name w:val="Основной текст с отступом Знак"/>
    <w:basedOn w:val="a0"/>
    <w:link w:val="aff2"/>
    <w:rsid w:val="00FC4B05"/>
    <w:rPr>
      <w:rFonts w:ascii="Times New Roman" w:eastAsia="Times New Roman" w:hAnsi="Times New Roman" w:cs="Times New Roman"/>
      <w:sz w:val="24"/>
      <w:szCs w:val="24"/>
      <w:lang w:eastAsia="ru-RU"/>
    </w:rPr>
  </w:style>
  <w:style w:type="paragraph" w:customStyle="1" w:styleId="15">
    <w:name w:val="Обычный1"/>
    <w:basedOn w:val="a"/>
    <w:autoRedefine/>
    <w:uiPriority w:val="99"/>
    <w:rsid w:val="00FC4B05"/>
    <w:pPr>
      <w:tabs>
        <w:tab w:val="left" w:pos="7695"/>
      </w:tabs>
      <w:spacing w:beforeLines="20" w:afterLines="20"/>
      <w:ind w:firstLine="68"/>
    </w:pPr>
    <w:rPr>
      <w:color w:val="000000"/>
    </w:rPr>
  </w:style>
  <w:style w:type="paragraph" w:customStyle="1" w:styleId="34">
    <w:name w:val="заголовок 3"/>
    <w:basedOn w:val="3"/>
    <w:next w:val="a"/>
    <w:uiPriority w:val="99"/>
    <w:rsid w:val="00FC4B05"/>
    <w:pPr>
      <w:keepLines w:val="0"/>
      <w:widowControl w:val="0"/>
      <w:tabs>
        <w:tab w:val="left" w:pos="851"/>
      </w:tabs>
      <w:spacing w:before="0"/>
      <w:ind w:firstLine="627"/>
    </w:pPr>
    <w:rPr>
      <w:rFonts w:ascii="Times New Roman" w:hAnsi="Times New Roman" w:cs="Times New Roman"/>
      <w:b w:val="0"/>
      <w:bCs w:val="0"/>
      <w:color w:val="000000"/>
      <w:sz w:val="18"/>
      <w:szCs w:val="18"/>
    </w:rPr>
  </w:style>
  <w:style w:type="paragraph" w:customStyle="1" w:styleId="western">
    <w:name w:val="western"/>
    <w:basedOn w:val="a"/>
    <w:rsid w:val="00FC4B05"/>
    <w:pPr>
      <w:suppressAutoHyphens/>
      <w:spacing w:after="200" w:line="276" w:lineRule="auto"/>
    </w:pPr>
    <w:rPr>
      <w:rFonts w:ascii="Calibri" w:hAnsi="Calibri" w:cs="Calibri"/>
      <w:kern w:val="1"/>
      <w:sz w:val="22"/>
      <w:szCs w:val="22"/>
      <w:lang w:eastAsia="ar-SA"/>
    </w:rPr>
  </w:style>
  <w:style w:type="paragraph" w:styleId="35">
    <w:name w:val="Body Text Indent 3"/>
    <w:basedOn w:val="a"/>
    <w:link w:val="36"/>
    <w:uiPriority w:val="99"/>
    <w:rsid w:val="00FC4B05"/>
    <w:pPr>
      <w:spacing w:before="100" w:after="120"/>
      <w:ind w:left="283"/>
    </w:pPr>
    <w:rPr>
      <w:sz w:val="16"/>
      <w:szCs w:val="16"/>
    </w:rPr>
  </w:style>
  <w:style w:type="character" w:customStyle="1" w:styleId="36">
    <w:name w:val="Основной текст с отступом 3 Знак"/>
    <w:basedOn w:val="a0"/>
    <w:link w:val="35"/>
    <w:uiPriority w:val="99"/>
    <w:rsid w:val="00FC4B05"/>
    <w:rPr>
      <w:rFonts w:ascii="Times New Roman" w:eastAsia="Times New Roman" w:hAnsi="Times New Roman" w:cs="Times New Roman"/>
      <w:sz w:val="16"/>
      <w:szCs w:val="16"/>
      <w:lang w:eastAsia="ru-RU"/>
    </w:rPr>
  </w:style>
  <w:style w:type="paragraph" w:customStyle="1" w:styleId="16">
    <w:name w:val="оглавление 1"/>
    <w:basedOn w:val="a"/>
    <w:next w:val="a"/>
    <w:uiPriority w:val="99"/>
    <w:rsid w:val="00FC4B05"/>
    <w:pPr>
      <w:widowControl w:val="0"/>
      <w:tabs>
        <w:tab w:val="right" w:pos="6804"/>
      </w:tabs>
      <w:spacing w:before="360"/>
    </w:pPr>
    <w:rPr>
      <w:rFonts w:ascii="Arial" w:hAnsi="Arial" w:cs="Arial"/>
      <w:b/>
      <w:bCs/>
      <w:caps/>
    </w:rPr>
  </w:style>
  <w:style w:type="paragraph" w:customStyle="1" w:styleId="aff4">
    <w:name w:val="Таблица цифры"/>
    <w:basedOn w:val="a"/>
    <w:uiPriority w:val="99"/>
    <w:rsid w:val="00FC4B05"/>
  </w:style>
  <w:style w:type="paragraph" w:customStyle="1" w:styleId="17">
    <w:name w:val="Без интервала1"/>
    <w:uiPriority w:val="99"/>
    <w:rsid w:val="00FC4B05"/>
    <w:pPr>
      <w:spacing w:after="0" w:line="240" w:lineRule="auto"/>
    </w:pPr>
    <w:rPr>
      <w:rFonts w:ascii="Calibri" w:eastAsia="Times New Roman" w:hAnsi="Calibri" w:cs="Calibri"/>
    </w:rPr>
  </w:style>
  <w:style w:type="paragraph" w:styleId="aff5">
    <w:name w:val="endnote text"/>
    <w:basedOn w:val="a"/>
    <w:link w:val="aff6"/>
    <w:uiPriority w:val="99"/>
    <w:semiHidden/>
    <w:rsid w:val="00FC4B05"/>
    <w:rPr>
      <w:sz w:val="20"/>
      <w:szCs w:val="20"/>
    </w:rPr>
  </w:style>
  <w:style w:type="character" w:customStyle="1" w:styleId="aff6">
    <w:name w:val="Текст концевой сноски Знак"/>
    <w:basedOn w:val="a0"/>
    <w:link w:val="aff5"/>
    <w:uiPriority w:val="99"/>
    <w:semiHidden/>
    <w:rsid w:val="00FC4B05"/>
    <w:rPr>
      <w:rFonts w:ascii="Times New Roman" w:eastAsia="Times New Roman" w:hAnsi="Times New Roman" w:cs="Times New Roman"/>
      <w:sz w:val="20"/>
      <w:szCs w:val="20"/>
      <w:lang w:eastAsia="ru-RU"/>
    </w:rPr>
  </w:style>
  <w:style w:type="paragraph" w:styleId="aff7">
    <w:name w:val="caption"/>
    <w:basedOn w:val="a"/>
    <w:next w:val="a"/>
    <w:uiPriority w:val="99"/>
    <w:qFormat/>
    <w:rsid w:val="00FC4B05"/>
    <w:pPr>
      <w:spacing w:before="120" w:line="180" w:lineRule="exact"/>
      <w:ind w:left="-142" w:right="-142"/>
      <w:jc w:val="center"/>
    </w:pPr>
    <w:rPr>
      <w:b/>
      <w:bCs/>
      <w:sz w:val="18"/>
      <w:szCs w:val="18"/>
    </w:rPr>
  </w:style>
  <w:style w:type="character" w:customStyle="1" w:styleId="6">
    <w:name w:val="Заголовок №6"/>
    <w:basedOn w:val="a0"/>
    <w:uiPriority w:val="99"/>
    <w:rsid w:val="00FC4B05"/>
    <w:rPr>
      <w:rFonts w:ascii="Times New Roman" w:hAnsi="Times New Roman" w:cs="Times New Roman"/>
      <w:spacing w:val="0"/>
      <w:sz w:val="28"/>
      <w:szCs w:val="28"/>
    </w:rPr>
  </w:style>
  <w:style w:type="paragraph" w:styleId="24">
    <w:name w:val="Body Text Indent 2"/>
    <w:basedOn w:val="a"/>
    <w:link w:val="25"/>
    <w:uiPriority w:val="99"/>
    <w:rsid w:val="00FC4B05"/>
    <w:pPr>
      <w:spacing w:before="100" w:after="120" w:line="480" w:lineRule="auto"/>
      <w:ind w:left="283"/>
    </w:pPr>
  </w:style>
  <w:style w:type="character" w:customStyle="1" w:styleId="25">
    <w:name w:val="Основной текст с отступом 2 Знак"/>
    <w:basedOn w:val="a0"/>
    <w:link w:val="24"/>
    <w:uiPriority w:val="99"/>
    <w:rsid w:val="00FC4B05"/>
    <w:rPr>
      <w:rFonts w:ascii="Times New Roman" w:eastAsia="Times New Roman" w:hAnsi="Times New Roman" w:cs="Times New Roman"/>
      <w:sz w:val="24"/>
      <w:szCs w:val="24"/>
      <w:lang w:eastAsia="ru-RU"/>
    </w:rPr>
  </w:style>
  <w:style w:type="character" w:customStyle="1" w:styleId="5">
    <w:name w:val="Основной текст (5)"/>
    <w:basedOn w:val="a0"/>
    <w:uiPriority w:val="99"/>
    <w:rsid w:val="00FC4B05"/>
    <w:rPr>
      <w:rFonts w:ascii="Times New Roman" w:hAnsi="Times New Roman" w:cs="Times New Roman"/>
      <w:spacing w:val="0"/>
      <w:sz w:val="23"/>
      <w:szCs w:val="23"/>
    </w:rPr>
  </w:style>
  <w:style w:type="character" w:customStyle="1" w:styleId="8">
    <w:name w:val="Основной текст (8)"/>
    <w:basedOn w:val="a0"/>
    <w:uiPriority w:val="99"/>
    <w:rsid w:val="00FC4B05"/>
    <w:rPr>
      <w:rFonts w:ascii="Times New Roman" w:hAnsi="Times New Roman" w:cs="Times New Roman"/>
      <w:spacing w:val="0"/>
      <w:sz w:val="19"/>
      <w:szCs w:val="19"/>
    </w:rPr>
  </w:style>
  <w:style w:type="character" w:customStyle="1" w:styleId="80">
    <w:name w:val="Заголовок №8"/>
    <w:basedOn w:val="a0"/>
    <w:uiPriority w:val="99"/>
    <w:rsid w:val="00FC4B05"/>
    <w:rPr>
      <w:rFonts w:ascii="Times New Roman" w:hAnsi="Times New Roman" w:cs="Times New Roman"/>
      <w:spacing w:val="0"/>
      <w:sz w:val="21"/>
      <w:szCs w:val="21"/>
    </w:rPr>
  </w:style>
  <w:style w:type="character" w:customStyle="1" w:styleId="9">
    <w:name w:val="Основной текст (9)"/>
    <w:basedOn w:val="a0"/>
    <w:uiPriority w:val="99"/>
    <w:rsid w:val="00FC4B05"/>
    <w:rPr>
      <w:rFonts w:ascii="Times New Roman" w:hAnsi="Times New Roman" w:cs="Times New Roman"/>
      <w:spacing w:val="0"/>
      <w:sz w:val="20"/>
      <w:szCs w:val="20"/>
    </w:rPr>
  </w:style>
  <w:style w:type="character" w:customStyle="1" w:styleId="highlighthighlightactive">
    <w:name w:val="highlight highlight_active"/>
    <w:basedOn w:val="a0"/>
    <w:uiPriority w:val="99"/>
    <w:rsid w:val="00FC4B05"/>
    <w:rPr>
      <w:rFonts w:cs="Times New Roman"/>
    </w:rPr>
  </w:style>
  <w:style w:type="paragraph" w:styleId="aff8">
    <w:name w:val="List Paragraph"/>
    <w:basedOn w:val="a"/>
    <w:uiPriority w:val="34"/>
    <w:qFormat/>
    <w:rsid w:val="00FC4B05"/>
    <w:pPr>
      <w:ind w:left="720"/>
    </w:pPr>
  </w:style>
  <w:style w:type="paragraph" w:styleId="aff9">
    <w:name w:val="Revision"/>
    <w:hidden/>
    <w:uiPriority w:val="99"/>
    <w:semiHidden/>
    <w:rsid w:val="00FC4B05"/>
    <w:pPr>
      <w:spacing w:after="0" w:line="240" w:lineRule="auto"/>
    </w:pPr>
    <w:rPr>
      <w:rFonts w:ascii="Times New Roman" w:eastAsia="Times New Roman" w:hAnsi="Times New Roman" w:cs="Times New Roman"/>
      <w:sz w:val="24"/>
      <w:szCs w:val="24"/>
      <w:lang w:eastAsia="ru-RU"/>
    </w:rPr>
  </w:style>
  <w:style w:type="character" w:customStyle="1" w:styleId="42">
    <w:name w:val="Основной шрифт абзаца4"/>
    <w:uiPriority w:val="99"/>
    <w:rsid w:val="00FC4B05"/>
  </w:style>
  <w:style w:type="character" w:customStyle="1" w:styleId="Absatz-Standardschriftart">
    <w:name w:val="Absatz-Standardschriftart"/>
    <w:uiPriority w:val="99"/>
    <w:rsid w:val="00FC4B05"/>
  </w:style>
  <w:style w:type="character" w:customStyle="1" w:styleId="WW-Absatz-Standardschriftart">
    <w:name w:val="WW-Absatz-Standardschriftart"/>
    <w:uiPriority w:val="99"/>
    <w:rsid w:val="00FC4B05"/>
  </w:style>
  <w:style w:type="character" w:customStyle="1" w:styleId="WW-Absatz-Standardschriftart1">
    <w:name w:val="WW-Absatz-Standardschriftart1"/>
    <w:uiPriority w:val="99"/>
    <w:rsid w:val="00FC4B05"/>
  </w:style>
  <w:style w:type="character" w:customStyle="1" w:styleId="WW-Absatz-Standardschriftart11">
    <w:name w:val="WW-Absatz-Standardschriftart11"/>
    <w:uiPriority w:val="99"/>
    <w:rsid w:val="00FC4B05"/>
  </w:style>
  <w:style w:type="character" w:customStyle="1" w:styleId="WW8Num3z0">
    <w:name w:val="WW8Num3z0"/>
    <w:uiPriority w:val="99"/>
    <w:rsid w:val="00FC4B05"/>
    <w:rPr>
      <w:rFonts w:ascii="Symbol" w:hAnsi="Symbol"/>
    </w:rPr>
  </w:style>
  <w:style w:type="character" w:customStyle="1" w:styleId="WW8Num3z1">
    <w:name w:val="WW8Num3z1"/>
    <w:uiPriority w:val="99"/>
    <w:rsid w:val="00FC4B05"/>
    <w:rPr>
      <w:rFonts w:ascii="Courier New" w:hAnsi="Courier New"/>
    </w:rPr>
  </w:style>
  <w:style w:type="character" w:customStyle="1" w:styleId="WW8Num3z2">
    <w:name w:val="WW8Num3z2"/>
    <w:uiPriority w:val="99"/>
    <w:rsid w:val="00FC4B05"/>
    <w:rPr>
      <w:rFonts w:ascii="Wingdings" w:hAnsi="Wingdings"/>
    </w:rPr>
  </w:style>
  <w:style w:type="character" w:customStyle="1" w:styleId="37">
    <w:name w:val="Основной шрифт абзаца3"/>
    <w:uiPriority w:val="99"/>
    <w:rsid w:val="00FC4B05"/>
  </w:style>
  <w:style w:type="character" w:customStyle="1" w:styleId="WW-Absatz-Standardschriftart111">
    <w:name w:val="WW-Absatz-Standardschriftart111"/>
    <w:uiPriority w:val="99"/>
    <w:rsid w:val="00FC4B05"/>
  </w:style>
  <w:style w:type="character" w:customStyle="1" w:styleId="WW-Absatz-Standardschriftart1111">
    <w:name w:val="WW-Absatz-Standardschriftart1111"/>
    <w:uiPriority w:val="99"/>
    <w:rsid w:val="00FC4B05"/>
  </w:style>
  <w:style w:type="character" w:customStyle="1" w:styleId="WW-Absatz-Standardschriftart11111">
    <w:name w:val="WW-Absatz-Standardschriftart11111"/>
    <w:uiPriority w:val="99"/>
    <w:rsid w:val="00FC4B05"/>
  </w:style>
  <w:style w:type="character" w:customStyle="1" w:styleId="WW-Absatz-Standardschriftart111111">
    <w:name w:val="WW-Absatz-Standardschriftart111111"/>
    <w:uiPriority w:val="99"/>
    <w:rsid w:val="00FC4B05"/>
  </w:style>
  <w:style w:type="character" w:customStyle="1" w:styleId="WW-Absatz-Standardschriftart1111111">
    <w:name w:val="WW-Absatz-Standardschriftart1111111"/>
    <w:uiPriority w:val="99"/>
    <w:rsid w:val="00FC4B05"/>
  </w:style>
  <w:style w:type="character" w:customStyle="1" w:styleId="WW-Absatz-Standardschriftart11111111">
    <w:name w:val="WW-Absatz-Standardschriftart11111111"/>
    <w:uiPriority w:val="99"/>
    <w:rsid w:val="00FC4B05"/>
  </w:style>
  <w:style w:type="character" w:customStyle="1" w:styleId="WW-Absatz-Standardschriftart111111111">
    <w:name w:val="WW-Absatz-Standardschriftart111111111"/>
    <w:uiPriority w:val="99"/>
    <w:rsid w:val="00FC4B05"/>
  </w:style>
  <w:style w:type="character" w:customStyle="1" w:styleId="WW-Absatz-Standardschriftart1111111111">
    <w:name w:val="WW-Absatz-Standardschriftart1111111111"/>
    <w:uiPriority w:val="99"/>
    <w:rsid w:val="00FC4B05"/>
  </w:style>
  <w:style w:type="character" w:customStyle="1" w:styleId="WW-Absatz-Standardschriftart11111111111">
    <w:name w:val="WW-Absatz-Standardschriftart11111111111"/>
    <w:uiPriority w:val="99"/>
    <w:rsid w:val="00FC4B05"/>
  </w:style>
  <w:style w:type="character" w:customStyle="1" w:styleId="WW-Absatz-Standardschriftart111111111111">
    <w:name w:val="WW-Absatz-Standardschriftart111111111111"/>
    <w:uiPriority w:val="99"/>
    <w:rsid w:val="00FC4B05"/>
  </w:style>
  <w:style w:type="character" w:customStyle="1" w:styleId="WW-Absatz-Standardschriftart1111111111111">
    <w:name w:val="WW-Absatz-Standardschriftart1111111111111"/>
    <w:uiPriority w:val="99"/>
    <w:rsid w:val="00FC4B05"/>
  </w:style>
  <w:style w:type="character" w:customStyle="1" w:styleId="WW-Absatz-Standardschriftart11111111111111">
    <w:name w:val="WW-Absatz-Standardschriftart11111111111111"/>
    <w:uiPriority w:val="99"/>
    <w:rsid w:val="00FC4B05"/>
  </w:style>
  <w:style w:type="character" w:customStyle="1" w:styleId="WW-Absatz-Standardschriftart111111111111111">
    <w:name w:val="WW-Absatz-Standardschriftart111111111111111"/>
    <w:uiPriority w:val="99"/>
    <w:rsid w:val="00FC4B05"/>
  </w:style>
  <w:style w:type="character" w:customStyle="1" w:styleId="WW-Absatz-Standardschriftart1111111111111111">
    <w:name w:val="WW-Absatz-Standardschriftart1111111111111111"/>
    <w:uiPriority w:val="99"/>
    <w:rsid w:val="00FC4B05"/>
  </w:style>
  <w:style w:type="character" w:customStyle="1" w:styleId="WW-Absatz-Standardschriftart11111111111111111">
    <w:name w:val="WW-Absatz-Standardschriftart11111111111111111"/>
    <w:uiPriority w:val="99"/>
    <w:rsid w:val="00FC4B05"/>
  </w:style>
  <w:style w:type="character" w:customStyle="1" w:styleId="26">
    <w:name w:val="Основной шрифт абзаца2"/>
    <w:uiPriority w:val="99"/>
    <w:rsid w:val="00FC4B05"/>
  </w:style>
  <w:style w:type="character" w:customStyle="1" w:styleId="WW8Num4z0">
    <w:name w:val="WW8Num4z0"/>
    <w:uiPriority w:val="99"/>
    <w:rsid w:val="00FC4B05"/>
    <w:rPr>
      <w:rFonts w:ascii="Symbol" w:hAnsi="Symbol"/>
    </w:rPr>
  </w:style>
  <w:style w:type="character" w:customStyle="1" w:styleId="WW-Absatz-Standardschriftart111111111111111111">
    <w:name w:val="WW-Absatz-Standardschriftart111111111111111111"/>
    <w:uiPriority w:val="99"/>
    <w:rsid w:val="00FC4B05"/>
  </w:style>
  <w:style w:type="character" w:customStyle="1" w:styleId="WW-Absatz-Standardschriftart1111111111111111111">
    <w:name w:val="WW-Absatz-Standardschriftart1111111111111111111"/>
    <w:uiPriority w:val="99"/>
    <w:rsid w:val="00FC4B05"/>
  </w:style>
  <w:style w:type="character" w:customStyle="1" w:styleId="WW-Absatz-Standardschriftart11111111111111111111">
    <w:name w:val="WW-Absatz-Standardschriftart11111111111111111111"/>
    <w:uiPriority w:val="99"/>
    <w:rsid w:val="00FC4B05"/>
  </w:style>
  <w:style w:type="character" w:customStyle="1" w:styleId="WW-Absatz-Standardschriftart111111111111111111111">
    <w:name w:val="WW-Absatz-Standardschriftart111111111111111111111"/>
    <w:uiPriority w:val="99"/>
    <w:rsid w:val="00FC4B05"/>
  </w:style>
  <w:style w:type="character" w:customStyle="1" w:styleId="WW-Absatz-Standardschriftart1111111111111111111111">
    <w:name w:val="WW-Absatz-Standardschriftart1111111111111111111111"/>
    <w:uiPriority w:val="99"/>
    <w:rsid w:val="00FC4B05"/>
  </w:style>
  <w:style w:type="character" w:customStyle="1" w:styleId="WW-Absatz-Standardschriftart11111111111111111111111">
    <w:name w:val="WW-Absatz-Standardschriftart11111111111111111111111"/>
    <w:uiPriority w:val="99"/>
    <w:rsid w:val="00FC4B05"/>
  </w:style>
  <w:style w:type="character" w:customStyle="1" w:styleId="WW-Absatz-Standardschriftart111111111111111111111111">
    <w:name w:val="WW-Absatz-Standardschriftart111111111111111111111111"/>
    <w:uiPriority w:val="99"/>
    <w:rsid w:val="00FC4B05"/>
  </w:style>
  <w:style w:type="character" w:customStyle="1" w:styleId="WW-Absatz-Standardschriftart1111111111111111111111111">
    <w:name w:val="WW-Absatz-Standardschriftart1111111111111111111111111"/>
    <w:uiPriority w:val="99"/>
    <w:rsid w:val="00FC4B05"/>
  </w:style>
  <w:style w:type="character" w:customStyle="1" w:styleId="WW-Absatz-Standardschriftart11111111111111111111111111">
    <w:name w:val="WW-Absatz-Standardschriftart11111111111111111111111111"/>
    <w:uiPriority w:val="99"/>
    <w:rsid w:val="00FC4B05"/>
  </w:style>
  <w:style w:type="character" w:customStyle="1" w:styleId="WW-Absatz-Standardschriftart111111111111111111111111111">
    <w:name w:val="WW-Absatz-Standardschriftart111111111111111111111111111"/>
    <w:uiPriority w:val="99"/>
    <w:rsid w:val="00FC4B05"/>
  </w:style>
  <w:style w:type="character" w:customStyle="1" w:styleId="WW-Absatz-Standardschriftart1111111111111111111111111111">
    <w:name w:val="WW-Absatz-Standardschriftart1111111111111111111111111111"/>
    <w:uiPriority w:val="99"/>
    <w:rsid w:val="00FC4B05"/>
  </w:style>
  <w:style w:type="character" w:customStyle="1" w:styleId="WW-Absatz-Standardschriftart11111111111111111111111111111">
    <w:name w:val="WW-Absatz-Standardschriftart11111111111111111111111111111"/>
    <w:uiPriority w:val="99"/>
    <w:rsid w:val="00FC4B05"/>
  </w:style>
  <w:style w:type="character" w:customStyle="1" w:styleId="WW-Absatz-Standardschriftart111111111111111111111111111111">
    <w:name w:val="WW-Absatz-Standardschriftart111111111111111111111111111111"/>
    <w:uiPriority w:val="99"/>
    <w:rsid w:val="00FC4B05"/>
  </w:style>
  <w:style w:type="character" w:customStyle="1" w:styleId="WW-Absatz-Standardschriftart1111111111111111111111111111111">
    <w:name w:val="WW-Absatz-Standardschriftart1111111111111111111111111111111"/>
    <w:uiPriority w:val="99"/>
    <w:rsid w:val="00FC4B05"/>
  </w:style>
  <w:style w:type="character" w:customStyle="1" w:styleId="WW-Absatz-Standardschriftart11111111111111111111111111111111">
    <w:name w:val="WW-Absatz-Standardschriftart11111111111111111111111111111111"/>
    <w:uiPriority w:val="99"/>
    <w:rsid w:val="00FC4B05"/>
  </w:style>
  <w:style w:type="character" w:customStyle="1" w:styleId="18">
    <w:name w:val="Основной шрифт абзаца1"/>
    <w:uiPriority w:val="99"/>
    <w:rsid w:val="00FC4B05"/>
  </w:style>
  <w:style w:type="character" w:customStyle="1" w:styleId="affa">
    <w:name w:val="Маркеры списка"/>
    <w:uiPriority w:val="99"/>
    <w:rsid w:val="00FC4B05"/>
    <w:rPr>
      <w:rFonts w:ascii="OpenSymbol" w:hAnsi="OpenSymbol"/>
    </w:rPr>
  </w:style>
  <w:style w:type="character" w:customStyle="1" w:styleId="affb">
    <w:name w:val="Символ нумерации"/>
    <w:uiPriority w:val="99"/>
    <w:rsid w:val="00FC4B05"/>
  </w:style>
  <w:style w:type="paragraph" w:customStyle="1" w:styleId="affc">
    <w:name w:val="Заголовок"/>
    <w:basedOn w:val="a"/>
    <w:next w:val="af9"/>
    <w:uiPriority w:val="99"/>
    <w:rsid w:val="00FC4B05"/>
    <w:pPr>
      <w:keepNext/>
      <w:spacing w:before="240" w:after="120"/>
    </w:pPr>
    <w:rPr>
      <w:rFonts w:ascii="Arial" w:hAnsi="Arial" w:cs="Arial"/>
      <w:sz w:val="28"/>
      <w:szCs w:val="28"/>
      <w:lang w:eastAsia="ar-SA"/>
    </w:rPr>
  </w:style>
  <w:style w:type="paragraph" w:styleId="affd">
    <w:name w:val="List"/>
    <w:basedOn w:val="af9"/>
    <w:rsid w:val="00FC4B05"/>
    <w:pPr>
      <w:jc w:val="both"/>
    </w:pPr>
    <w:rPr>
      <w:b w:val="0"/>
      <w:bCs w:val="0"/>
    </w:rPr>
  </w:style>
  <w:style w:type="paragraph" w:customStyle="1" w:styleId="43">
    <w:name w:val="Название4"/>
    <w:basedOn w:val="a"/>
    <w:uiPriority w:val="99"/>
    <w:rsid w:val="00FC4B05"/>
    <w:pPr>
      <w:suppressLineNumbers/>
      <w:spacing w:before="120" w:after="120"/>
    </w:pPr>
    <w:rPr>
      <w:rFonts w:ascii="Arial" w:hAnsi="Arial" w:cs="Arial"/>
      <w:i/>
      <w:iCs/>
      <w:sz w:val="20"/>
      <w:szCs w:val="20"/>
      <w:lang w:eastAsia="ar-SA"/>
    </w:rPr>
  </w:style>
  <w:style w:type="paragraph" w:customStyle="1" w:styleId="44">
    <w:name w:val="Указатель4"/>
    <w:basedOn w:val="a"/>
    <w:uiPriority w:val="99"/>
    <w:rsid w:val="00FC4B05"/>
    <w:pPr>
      <w:suppressLineNumbers/>
    </w:pPr>
    <w:rPr>
      <w:rFonts w:ascii="Arial" w:hAnsi="Arial" w:cs="Arial"/>
      <w:sz w:val="20"/>
      <w:szCs w:val="20"/>
      <w:lang w:eastAsia="ar-SA"/>
    </w:rPr>
  </w:style>
  <w:style w:type="paragraph" w:customStyle="1" w:styleId="38">
    <w:name w:val="Название3"/>
    <w:basedOn w:val="a"/>
    <w:uiPriority w:val="99"/>
    <w:rsid w:val="00FC4B05"/>
    <w:pPr>
      <w:suppressLineNumbers/>
      <w:spacing w:before="120" w:after="120"/>
    </w:pPr>
    <w:rPr>
      <w:rFonts w:ascii="Arial" w:hAnsi="Arial" w:cs="Arial"/>
      <w:i/>
      <w:iCs/>
      <w:sz w:val="20"/>
      <w:szCs w:val="20"/>
      <w:lang w:eastAsia="ar-SA"/>
    </w:rPr>
  </w:style>
  <w:style w:type="paragraph" w:customStyle="1" w:styleId="39">
    <w:name w:val="Указатель3"/>
    <w:basedOn w:val="a"/>
    <w:uiPriority w:val="99"/>
    <w:rsid w:val="00FC4B05"/>
    <w:pPr>
      <w:suppressLineNumbers/>
    </w:pPr>
    <w:rPr>
      <w:rFonts w:ascii="Arial" w:hAnsi="Arial" w:cs="Arial"/>
      <w:sz w:val="20"/>
      <w:szCs w:val="20"/>
      <w:lang w:eastAsia="ar-SA"/>
    </w:rPr>
  </w:style>
  <w:style w:type="paragraph" w:customStyle="1" w:styleId="27">
    <w:name w:val="Название2"/>
    <w:basedOn w:val="a"/>
    <w:uiPriority w:val="99"/>
    <w:rsid w:val="00FC4B05"/>
    <w:pPr>
      <w:suppressLineNumbers/>
      <w:spacing w:before="120" w:after="120"/>
    </w:pPr>
    <w:rPr>
      <w:i/>
      <w:iCs/>
      <w:lang w:eastAsia="ar-SA"/>
    </w:rPr>
  </w:style>
  <w:style w:type="paragraph" w:customStyle="1" w:styleId="28">
    <w:name w:val="Указатель2"/>
    <w:basedOn w:val="a"/>
    <w:uiPriority w:val="99"/>
    <w:rsid w:val="00FC4B05"/>
    <w:pPr>
      <w:suppressLineNumbers/>
    </w:pPr>
    <w:rPr>
      <w:sz w:val="20"/>
      <w:szCs w:val="20"/>
      <w:lang w:eastAsia="ar-SA"/>
    </w:rPr>
  </w:style>
  <w:style w:type="paragraph" w:customStyle="1" w:styleId="19">
    <w:name w:val="Название1"/>
    <w:basedOn w:val="a"/>
    <w:uiPriority w:val="99"/>
    <w:rsid w:val="00FC4B05"/>
    <w:pPr>
      <w:suppressLineNumbers/>
      <w:spacing w:before="120" w:after="120"/>
    </w:pPr>
    <w:rPr>
      <w:i/>
      <w:iCs/>
      <w:lang w:eastAsia="ar-SA"/>
    </w:rPr>
  </w:style>
  <w:style w:type="paragraph" w:customStyle="1" w:styleId="1a">
    <w:name w:val="Указатель1"/>
    <w:basedOn w:val="a"/>
    <w:uiPriority w:val="99"/>
    <w:rsid w:val="00FC4B05"/>
    <w:pPr>
      <w:suppressLineNumbers/>
    </w:pPr>
    <w:rPr>
      <w:sz w:val="20"/>
      <w:szCs w:val="20"/>
      <w:lang w:eastAsia="ar-SA"/>
    </w:rPr>
  </w:style>
  <w:style w:type="paragraph" w:customStyle="1" w:styleId="affe">
    <w:name w:val="Содержимое таблицы"/>
    <w:basedOn w:val="a"/>
    <w:uiPriority w:val="99"/>
    <w:rsid w:val="00FC4B05"/>
    <w:pPr>
      <w:suppressLineNumbers/>
    </w:pPr>
    <w:rPr>
      <w:sz w:val="20"/>
      <w:szCs w:val="20"/>
      <w:lang w:eastAsia="ar-SA"/>
    </w:rPr>
  </w:style>
  <w:style w:type="paragraph" w:customStyle="1" w:styleId="afff">
    <w:name w:val="Заголовок таблицы"/>
    <w:basedOn w:val="affe"/>
    <w:uiPriority w:val="99"/>
    <w:rsid w:val="00FC4B05"/>
    <w:pPr>
      <w:jc w:val="center"/>
    </w:pPr>
    <w:rPr>
      <w:b/>
      <w:bCs/>
    </w:rPr>
  </w:style>
  <w:style w:type="paragraph" w:styleId="afff0">
    <w:name w:val="Plain Text"/>
    <w:basedOn w:val="a"/>
    <w:link w:val="afff1"/>
    <w:rsid w:val="00FC4B05"/>
    <w:rPr>
      <w:rFonts w:ascii="Courier New" w:hAnsi="Courier New" w:cs="Courier New"/>
      <w:sz w:val="20"/>
      <w:szCs w:val="20"/>
    </w:rPr>
  </w:style>
  <w:style w:type="character" w:customStyle="1" w:styleId="afff1">
    <w:name w:val="Текст Знак"/>
    <w:basedOn w:val="a0"/>
    <w:link w:val="afff0"/>
    <w:rsid w:val="00FC4B05"/>
    <w:rPr>
      <w:rFonts w:ascii="Courier New" w:eastAsia="Times New Roman" w:hAnsi="Courier New" w:cs="Courier New"/>
      <w:sz w:val="20"/>
      <w:szCs w:val="20"/>
      <w:lang w:eastAsia="ru-RU"/>
    </w:rPr>
  </w:style>
  <w:style w:type="character" w:customStyle="1" w:styleId="s10">
    <w:name w:val="s_10"/>
    <w:basedOn w:val="a0"/>
    <w:uiPriority w:val="99"/>
    <w:rsid w:val="00FC4B05"/>
    <w:rPr>
      <w:rFonts w:cs="Times New Roman"/>
    </w:rPr>
  </w:style>
  <w:style w:type="character" w:customStyle="1" w:styleId="afff2">
    <w:name w:val="Гипертекстовая ссылка"/>
    <w:basedOn w:val="a0"/>
    <w:uiPriority w:val="99"/>
    <w:rsid w:val="00FC4B05"/>
    <w:rPr>
      <w:rFonts w:cs="Times New Roman"/>
      <w:color w:val="auto"/>
    </w:rPr>
  </w:style>
  <w:style w:type="paragraph" w:customStyle="1" w:styleId="Default">
    <w:name w:val="Default"/>
    <w:uiPriority w:val="99"/>
    <w:rsid w:val="00FC4B0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9">
    <w:name w:val="Основной текст (2)"/>
    <w:rsid w:val="00FC4B0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styleId="afff3">
    <w:name w:val="No Spacing"/>
    <w:uiPriority w:val="1"/>
    <w:qFormat/>
    <w:rsid w:val="00FC4B05"/>
    <w:pPr>
      <w:spacing w:after="0" w:line="240" w:lineRule="auto"/>
    </w:pPr>
    <w:rPr>
      <w:rFonts w:ascii="Calibri" w:eastAsia="Calibri" w:hAnsi="Calibri" w:cs="Times New Roman"/>
    </w:rPr>
  </w:style>
  <w:style w:type="character" w:customStyle="1" w:styleId="2BookmanOldStyle8pt">
    <w:name w:val="Основной текст (2) + Bookman Old Style;8 pt"/>
    <w:rsid w:val="00FC4B05"/>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ru-RU" w:eastAsia="ru-RU" w:bidi="ru-RU"/>
    </w:rPr>
  </w:style>
  <w:style w:type="paragraph" w:customStyle="1" w:styleId="2a">
    <w:name w:val="Абзац списка2"/>
    <w:basedOn w:val="a"/>
    <w:rsid w:val="00FC4B05"/>
    <w:pPr>
      <w:ind w:left="720"/>
    </w:pPr>
    <w:rPr>
      <w:sz w:val="20"/>
      <w:szCs w:val="20"/>
      <w:lang w:eastAsia="ar-SA"/>
    </w:rPr>
  </w:style>
  <w:style w:type="character" w:customStyle="1" w:styleId="1b">
    <w:name w:val="Текст Знак1"/>
    <w:semiHidden/>
    <w:locked/>
    <w:rsid w:val="00FC4B05"/>
    <w:rPr>
      <w:rFonts w:ascii="Courier New" w:hAnsi="Courier New" w:cs="Courier New"/>
      <w:lang w:val="ru-RU" w:eastAsia="ru-RU" w:bidi="ar-SA"/>
    </w:rPr>
  </w:style>
  <w:style w:type="paragraph" w:customStyle="1" w:styleId="s1">
    <w:name w:val="s_1"/>
    <w:basedOn w:val="a"/>
    <w:rsid w:val="00FC4B05"/>
    <w:pPr>
      <w:spacing w:before="100" w:beforeAutospacing="1" w:after="100" w:afterAutospacing="1"/>
    </w:pPr>
  </w:style>
  <w:style w:type="paragraph" w:styleId="HTML">
    <w:name w:val="HTML Preformatted"/>
    <w:basedOn w:val="a"/>
    <w:link w:val="HTML0"/>
    <w:semiHidden/>
    <w:rsid w:val="00FC4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eastAsia="Calibri" w:hAnsi="Verdana" w:cs="Courier New"/>
      <w:color w:val="444444"/>
      <w:sz w:val="17"/>
      <w:szCs w:val="17"/>
    </w:rPr>
  </w:style>
  <w:style w:type="character" w:customStyle="1" w:styleId="HTML0">
    <w:name w:val="Стандартный HTML Знак"/>
    <w:basedOn w:val="a0"/>
    <w:link w:val="HTML"/>
    <w:semiHidden/>
    <w:rsid w:val="00FC4B05"/>
    <w:rPr>
      <w:rFonts w:ascii="Verdana" w:eastAsia="Calibri" w:hAnsi="Verdana" w:cs="Courier New"/>
      <w:color w:val="444444"/>
      <w:sz w:val="17"/>
      <w:szCs w:val="17"/>
      <w:lang w:eastAsia="ru-RU"/>
    </w:rPr>
  </w:style>
  <w:style w:type="paragraph" w:customStyle="1" w:styleId="tekstob">
    <w:name w:val="tekstob"/>
    <w:basedOn w:val="a"/>
    <w:rsid w:val="00FC4B05"/>
    <w:pPr>
      <w:spacing w:before="100" w:beforeAutospacing="1" w:after="100" w:afterAutospacing="1"/>
    </w:pPr>
  </w:style>
  <w:style w:type="paragraph" w:customStyle="1" w:styleId="afff4">
    <w:name w:val="Знак Знак Знак"/>
    <w:basedOn w:val="a"/>
    <w:rsid w:val="00FC4B05"/>
    <w:pPr>
      <w:spacing w:after="160" w:line="240" w:lineRule="exact"/>
    </w:pPr>
    <w:rPr>
      <w:rFonts w:ascii="Verdana" w:hAnsi="Verdana"/>
      <w:lang w:val="en-US" w:eastAsia="en-US"/>
    </w:rPr>
  </w:style>
  <w:style w:type="paragraph" w:styleId="afff5">
    <w:name w:val="Body Text First Indent"/>
    <w:basedOn w:val="af9"/>
    <w:link w:val="afff6"/>
    <w:rsid w:val="00FC4B05"/>
    <w:pPr>
      <w:spacing w:after="120"/>
      <w:ind w:firstLine="210"/>
      <w:jc w:val="left"/>
    </w:pPr>
    <w:rPr>
      <w:b w:val="0"/>
      <w:bCs w:val="0"/>
      <w:sz w:val="20"/>
      <w:szCs w:val="20"/>
    </w:rPr>
  </w:style>
  <w:style w:type="character" w:customStyle="1" w:styleId="afff6">
    <w:name w:val="Красная строка Знак"/>
    <w:basedOn w:val="afa"/>
    <w:link w:val="afff5"/>
    <w:rsid w:val="00FC4B05"/>
    <w:rPr>
      <w:rFonts w:ascii="Times New Roman" w:eastAsia="Times New Roman" w:hAnsi="Times New Roman" w:cs="Times New Roman"/>
      <w:b/>
      <w:bCs/>
      <w:sz w:val="20"/>
      <w:szCs w:val="20"/>
      <w:lang w:eastAsia="ar-SA"/>
    </w:rPr>
  </w:style>
  <w:style w:type="paragraph" w:styleId="2b">
    <w:name w:val="Body Text First Indent 2"/>
    <w:basedOn w:val="aff2"/>
    <w:link w:val="2c"/>
    <w:rsid w:val="00FC4B05"/>
    <w:pPr>
      <w:spacing w:before="0"/>
      <w:ind w:firstLine="210"/>
    </w:pPr>
    <w:rPr>
      <w:sz w:val="20"/>
      <w:szCs w:val="20"/>
      <w:lang w:eastAsia="ar-SA"/>
    </w:rPr>
  </w:style>
  <w:style w:type="character" w:customStyle="1" w:styleId="2c">
    <w:name w:val="Красная строка 2 Знак"/>
    <w:basedOn w:val="aff3"/>
    <w:link w:val="2b"/>
    <w:rsid w:val="00FC4B05"/>
    <w:rPr>
      <w:rFonts w:ascii="Times New Roman" w:eastAsia="Times New Roman" w:hAnsi="Times New Roman" w:cs="Times New Roman"/>
      <w:sz w:val="20"/>
      <w:szCs w:val="20"/>
      <w:lang w:eastAsia="ar-SA"/>
    </w:rPr>
  </w:style>
  <w:style w:type="paragraph" w:customStyle="1" w:styleId="1c">
    <w:name w:val="Знак Знак1 Знак Знак Знак Знак Знак Знак"/>
    <w:basedOn w:val="a"/>
    <w:rsid w:val="00FC4B05"/>
    <w:pPr>
      <w:pageBreakBefore/>
      <w:spacing w:after="160" w:line="360" w:lineRule="auto"/>
    </w:pPr>
    <w:rPr>
      <w:rFonts w:eastAsia="SimSun"/>
      <w:sz w:val="28"/>
      <w:szCs w:val="28"/>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hghltd.yandex.net/yandbtm?tld=ru&amp;text=%D1%83%D1%81%D1%82%D0%B0%D0%B2%20%D0%B0%D1%81%D1%81%D0%BE%D1%86%D0%B8%D0%B0%D1%86%D0%B8%D0%B8%20%D0%BA%D0%BE%D1%80%D0%B5%D0%BD%D0%BD%D1%8B%D1%85%20%D0%BC%D0%B0%D0%BB%D0%BE%D1%87%D0%B8%D1%81%D0%BB%D0%B5%D0%BD%D0%BD%D1%8B%D1%85%20%D0%BD%D0%B0%D1%80%D0%BE%D0%B4%D0%BE%D0%B2&amp;url=http%3A%2F%2Fwww.narodychukotki.ru%2Fattachments%2Farticle%2F20%2F%25D0%25A3%25D1%2581%25D1%2582%25D0%25B0%25D0%25B2%2520%25D0%25A0%25D0%259E%25D0%259E%2520%25D0%259A%25D0%259C%25D0%259D%25D0%25A7.pdf&amp;fmode=envelope&amp;lr=11362&amp;mime=pdf&amp;l10n=ru&amp;sign=37191ceaf3805e40968426de0f6f59e7&amp;keyno=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hghltd.yandex.net/yandbtm?tld=ru&amp;text=%D1%83%D1%81%D1%82%D0%B0%D0%B2%20%D0%B0%D1%81%D1%81%D0%BE%D1%86%D0%B8%D0%B0%D1%86%D0%B8%D0%B8%20%D0%BA%D0%BE%D1%80%D0%B5%D0%BD%D0%BD%D1%8B%D1%85%20%D0%BC%D0%B0%D0%BB%D0%BE%D1%87%D0%B8%D1%81%D0%BB%D0%B5%D0%BD%D0%BD%D1%8B%D1%85%20%D0%BD%D0%B0%D1%80%D0%BE%D0%B4%D0%BE%D0%B2&amp;url=http%3A%2F%2Fwww.narodychukotki.ru%2Fattachments%2Farticle%2F20%2F%25D0%25A3%25D1%2581%25D1%2582%25D0%25B0%25D0%25B2%2520%25D0%25A0%25D0%259E%25D0%259E%2520%25D0%259A%25D0%259C%25D0%259D%25D0%25A7.pdf&amp;fmode=envelope&amp;lr=11362&amp;mime=pdf&amp;l10n=ru&amp;sign=37191ceaf3805e40968426de0f6f59e7&amp;keyno=0"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hghltd.yandex.net/yandbtm?tld=ru&amp;text=%D1%83%D1%81%D1%82%D0%B0%D0%B2%20%D0%B0%D1%81%D1%81%D0%BE%D1%86%D0%B8%D0%B0%D1%86%D0%B8%D0%B8%20%D0%BA%D0%BE%D1%80%D0%B5%D0%BD%D0%BD%D1%8B%D1%85%20%D0%BC%D0%B0%D0%BB%D0%BE%D1%87%D0%B8%D1%81%D0%BB%D0%B5%D0%BD%D0%BD%D1%8B%D1%85%20%D0%BD%D0%B0%D1%80%D0%BE%D0%B4%D0%BE%D0%B2&amp;url=http%3A%2F%2Fwww.narodychukotki.ru%2Fattachments%2Farticle%2F20%2F%25D0%25A3%25D1%2581%25D1%2582%25D0%25B0%25D0%25B2%2520%25D0%25A0%25D0%259E%25D0%259E%2520%25D0%259A%25D0%259C%25D0%259D%25D0%25A7.pdf&amp;fmode=envelope&amp;lr=11362&amp;mime=pdf&amp;l10n=ru&amp;sign=37191ceaf3805e40968426de0f6f59e7&amp;keyno=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hghltd.yandex.net/yandbtm?tld=ru&amp;text=%D1%83%D1%81%D1%82%D0%B0%D0%B2%20%D0%B0%D1%81%D1%81%D0%BE%D1%86%D0%B8%D0%B0%D1%86%D0%B8%D0%B8%20%D0%BA%D0%BE%D1%80%D0%B5%D0%BD%D0%BD%D1%8B%D1%85%20%D0%BC%D0%B0%D0%BB%D0%BE%D1%87%D0%B8%D1%81%D0%BB%D0%B5%D0%BD%D0%BD%D1%8B%D1%85%20%D0%BD%D0%B0%D1%80%D0%BE%D0%B4%D0%BE%D0%B2&amp;url=http%3A%2F%2Fwww.narodychukotki.ru%2Fattachments%2Farticle%2F20%2F%25D0%25A3%25D1%2581%25D1%2582%25D0%25B0%25D0%25B2%2520%25D0%25A0%25D0%259E%25D0%259E%2520%25D0%259A%25D0%259C%25D0%259D%25D0%25A7.pdf&amp;fmode=envelope&amp;lr=11362&amp;mime=pdf&amp;l10n=ru&amp;sign=37191ceaf3805e40968426de0f6f59e7&amp;keyno=0" TargetMode="External"/><Relationship Id="rId4" Type="http://schemas.openxmlformats.org/officeDocument/2006/relationships/settings" Target="settings.xml"/><Relationship Id="rId9" Type="http://schemas.openxmlformats.org/officeDocument/2006/relationships/hyperlink" Target="http://hghltd.yandex.net/yandbtm?tld=ru&amp;text=%D1%83%D1%81%D1%82%D0%B0%D0%B2%20%D0%B0%D1%81%D1%81%D0%BE%D1%86%D0%B8%D0%B0%D1%86%D0%B8%D0%B8%20%D0%BA%D0%BE%D1%80%D0%B5%D0%BD%D0%BD%D1%8B%D1%85%20%D0%BC%D0%B0%D0%BB%D0%BE%D1%87%D0%B8%D1%81%D0%BB%D0%B5%D0%BD%D0%BD%D1%8B%D1%85%20%D0%BD%D0%B0%D1%80%D0%BE%D0%B4%D0%BE%D0%B2&amp;url=http%3A%2F%2Fwww.narodychukotki.ru%2Fattachments%2Farticle%2F20%2F%25D0%25A3%25D1%2581%25D1%2582%25D0%25B0%25D0%25B2%2520%25D0%25A0%25D0%259E%25D0%259E%2520%25D0%259A%25D0%259C%25D0%259D%25D0%25A7.pdf&amp;fmode=envelope&amp;lr=11362&amp;mime=pdf&amp;l10n=ru&amp;sign=37191ceaf3805e40968426de0f6f59e7&amp;keyno=0"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B419C8-2B0E-4035-A9B6-CD242D111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92</Pages>
  <Words>26953</Words>
  <Characters>153636</Characters>
  <Application>Microsoft Office Word</Application>
  <DocSecurity>0</DocSecurity>
  <Lines>1280</Lines>
  <Paragraphs>360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klimova</cp:lastModifiedBy>
  <cp:revision>12</cp:revision>
  <cp:lastPrinted>2018-05-16T00:16:00Z</cp:lastPrinted>
  <dcterms:created xsi:type="dcterms:W3CDTF">2017-12-01T07:08:00Z</dcterms:created>
  <dcterms:modified xsi:type="dcterms:W3CDTF">2018-06-03T08:13:00Z</dcterms:modified>
</cp:coreProperties>
</file>