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C7" w:rsidRPr="003F152A" w:rsidRDefault="00ED78C7" w:rsidP="00CC39CA">
      <w:pPr>
        <w:rPr>
          <w:sz w:val="16"/>
          <w:szCs w:val="16"/>
        </w:rPr>
      </w:pPr>
      <w:r w:rsidRPr="003F152A">
        <w:rPr>
          <w:noProof/>
        </w:rPr>
        <w:drawing>
          <wp:anchor distT="0" distB="0" distL="114300" distR="114300" simplePos="0" relativeHeight="251659264" behindDoc="0" locked="0" layoutInCell="1" allowOverlap="0" wp14:anchorId="20093A44" wp14:editId="1D0CF668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95325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152A">
        <w:br w:type="textWrapping" w:clear="all"/>
      </w:r>
    </w:p>
    <w:p w:rsidR="00ED78C7" w:rsidRPr="003F152A" w:rsidRDefault="00CC39CA" w:rsidP="003F152A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="00ED78C7" w:rsidRPr="003F152A">
        <w:rPr>
          <w:b/>
          <w:sz w:val="36"/>
          <w:szCs w:val="36"/>
        </w:rPr>
        <w:t>муниципального района «Каларский район»</w:t>
      </w:r>
    </w:p>
    <w:p w:rsidR="003F152A" w:rsidRPr="003F152A" w:rsidRDefault="003F152A" w:rsidP="003F152A">
      <w:pPr>
        <w:jc w:val="center"/>
        <w:rPr>
          <w:b/>
          <w:sz w:val="28"/>
          <w:szCs w:val="28"/>
        </w:rPr>
      </w:pPr>
    </w:p>
    <w:p w:rsidR="00ED78C7" w:rsidRPr="00CC39CA" w:rsidRDefault="00ED78C7" w:rsidP="003F152A">
      <w:pPr>
        <w:jc w:val="center"/>
        <w:rPr>
          <w:b/>
          <w:sz w:val="44"/>
          <w:szCs w:val="36"/>
        </w:rPr>
      </w:pPr>
      <w:r w:rsidRPr="00CC39CA">
        <w:rPr>
          <w:b/>
          <w:sz w:val="44"/>
          <w:szCs w:val="36"/>
        </w:rPr>
        <w:t>ПОСТАНОВЛЕНИЕ</w:t>
      </w:r>
    </w:p>
    <w:p w:rsidR="00ED78C7" w:rsidRPr="00CC39CA" w:rsidRDefault="00ED78C7" w:rsidP="003F152A">
      <w:pPr>
        <w:jc w:val="center"/>
        <w:rPr>
          <w:b/>
          <w:sz w:val="28"/>
          <w:szCs w:val="16"/>
        </w:rPr>
      </w:pPr>
      <w:bookmarkStart w:id="0" w:name="_GoBack"/>
      <w:bookmarkEnd w:id="0"/>
    </w:p>
    <w:p w:rsidR="00ED78C7" w:rsidRPr="003F152A" w:rsidRDefault="00CC39CA" w:rsidP="00CC39CA">
      <w:pPr>
        <w:jc w:val="both"/>
        <w:rPr>
          <w:sz w:val="28"/>
          <w:szCs w:val="28"/>
        </w:rPr>
      </w:pPr>
      <w:r>
        <w:rPr>
          <w:sz w:val="28"/>
          <w:szCs w:val="28"/>
        </w:rPr>
        <w:t>11 сентября 2018</w:t>
      </w:r>
      <w:r w:rsidR="00ED78C7" w:rsidRPr="003F152A">
        <w:rPr>
          <w:sz w:val="28"/>
          <w:szCs w:val="28"/>
        </w:rPr>
        <w:t xml:space="preserve"> года </w:t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 w:rsidR="003F152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D78C7" w:rsidRPr="003F152A">
        <w:rPr>
          <w:sz w:val="28"/>
          <w:szCs w:val="28"/>
        </w:rPr>
        <w:t>№ 35</w:t>
      </w:r>
      <w:r w:rsidR="00E06457" w:rsidRPr="003F152A">
        <w:rPr>
          <w:sz w:val="28"/>
          <w:szCs w:val="28"/>
        </w:rPr>
        <w:t>2</w:t>
      </w:r>
    </w:p>
    <w:p w:rsidR="00ED78C7" w:rsidRPr="00CC39CA" w:rsidRDefault="00ED78C7" w:rsidP="003F152A">
      <w:pPr>
        <w:jc w:val="center"/>
        <w:rPr>
          <w:b/>
          <w:sz w:val="32"/>
          <w:szCs w:val="28"/>
        </w:rPr>
      </w:pPr>
      <w:proofErr w:type="gramStart"/>
      <w:r w:rsidRPr="00CC39CA">
        <w:rPr>
          <w:b/>
          <w:sz w:val="32"/>
          <w:szCs w:val="28"/>
        </w:rPr>
        <w:t>с</w:t>
      </w:r>
      <w:proofErr w:type="gramEnd"/>
      <w:r w:rsidRPr="00CC39CA">
        <w:rPr>
          <w:b/>
          <w:sz w:val="32"/>
          <w:szCs w:val="28"/>
        </w:rPr>
        <w:t>. Чара</w:t>
      </w:r>
    </w:p>
    <w:p w:rsidR="00ED78C7" w:rsidRPr="003F152A" w:rsidRDefault="00ED78C7" w:rsidP="003F152A">
      <w:pPr>
        <w:jc w:val="center"/>
        <w:rPr>
          <w:b/>
          <w:sz w:val="28"/>
          <w:szCs w:val="28"/>
        </w:rPr>
      </w:pPr>
    </w:p>
    <w:p w:rsidR="00ED78C7" w:rsidRDefault="00ED78C7" w:rsidP="003F152A">
      <w:pPr>
        <w:jc w:val="center"/>
        <w:rPr>
          <w:b/>
          <w:sz w:val="28"/>
          <w:szCs w:val="28"/>
        </w:rPr>
      </w:pPr>
      <w:r w:rsidRPr="003F152A">
        <w:rPr>
          <w:b/>
          <w:sz w:val="28"/>
          <w:szCs w:val="28"/>
        </w:rPr>
        <w:t xml:space="preserve">Об утверждении положения об Общественном совете по проведению независимой </w:t>
      </w:r>
      <w:proofErr w:type="gramStart"/>
      <w:r w:rsidRPr="003F152A">
        <w:rPr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152A">
        <w:rPr>
          <w:b/>
          <w:sz w:val="28"/>
          <w:szCs w:val="28"/>
        </w:rPr>
        <w:t xml:space="preserve"> образовательными организациями муниципального района «Каларский район»</w:t>
      </w:r>
    </w:p>
    <w:p w:rsidR="003F152A" w:rsidRPr="003F152A" w:rsidRDefault="003F152A" w:rsidP="003F152A">
      <w:pPr>
        <w:jc w:val="center"/>
        <w:rPr>
          <w:sz w:val="28"/>
          <w:szCs w:val="28"/>
        </w:rPr>
      </w:pPr>
    </w:p>
    <w:p w:rsidR="00ED78C7" w:rsidRPr="003F152A" w:rsidRDefault="00ED78C7" w:rsidP="003F152A">
      <w:pPr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3F152A">
        <w:rPr>
          <w:sz w:val="28"/>
          <w:szCs w:val="28"/>
        </w:rPr>
        <w:t>На основании Федерального закона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</w:t>
      </w:r>
      <w:r w:rsidR="00E06457" w:rsidRPr="003F152A">
        <w:rPr>
          <w:sz w:val="28"/>
          <w:szCs w:val="28"/>
        </w:rPr>
        <w:t>ы</w:t>
      </w:r>
      <w:r w:rsidRPr="003F152A">
        <w:rPr>
          <w:sz w:val="28"/>
          <w:szCs w:val="28"/>
        </w:rPr>
        <w:t xml:space="preserve">, охраны здоровья, образования, социального обслуживания и федеральными учреждениями медико-социальной экспертизы», руководствуясь </w:t>
      </w:r>
      <w:r w:rsidR="003F152A">
        <w:rPr>
          <w:sz w:val="28"/>
          <w:szCs w:val="28"/>
        </w:rPr>
        <w:t xml:space="preserve">статьей 29 </w:t>
      </w:r>
      <w:r w:rsidRPr="003F152A">
        <w:rPr>
          <w:sz w:val="28"/>
          <w:szCs w:val="28"/>
        </w:rPr>
        <w:t>Устав</w:t>
      </w:r>
      <w:r w:rsidR="003F152A">
        <w:rPr>
          <w:sz w:val="28"/>
          <w:szCs w:val="28"/>
        </w:rPr>
        <w:t>а</w:t>
      </w:r>
      <w:r w:rsidRPr="003F152A">
        <w:rPr>
          <w:sz w:val="28"/>
          <w:szCs w:val="28"/>
        </w:rPr>
        <w:t xml:space="preserve"> муниципального района «Каларский район», администрация  муниципального района «Каларский район» </w:t>
      </w:r>
      <w:r w:rsidRPr="003F152A">
        <w:rPr>
          <w:b/>
          <w:sz w:val="28"/>
          <w:szCs w:val="28"/>
        </w:rPr>
        <w:t>постановляет</w:t>
      </w:r>
      <w:r w:rsidRPr="003F152A">
        <w:rPr>
          <w:b/>
          <w:color w:val="000000"/>
          <w:sz w:val="28"/>
          <w:szCs w:val="28"/>
        </w:rPr>
        <w:t>:</w:t>
      </w:r>
      <w:proofErr w:type="gramEnd"/>
    </w:p>
    <w:p w:rsidR="00ED78C7" w:rsidRPr="003F152A" w:rsidRDefault="00ED78C7" w:rsidP="003F152A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725EA7" w:rsidRPr="003F152A" w:rsidRDefault="00ED78C7" w:rsidP="003F152A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Утвердить прилагаемое  положение об Общественном совете </w:t>
      </w:r>
      <w:proofErr w:type="gramStart"/>
      <w:r w:rsidRPr="003F152A">
        <w:rPr>
          <w:color w:val="000000"/>
          <w:sz w:val="28"/>
          <w:szCs w:val="28"/>
        </w:rPr>
        <w:t>по</w:t>
      </w:r>
      <w:proofErr w:type="gramEnd"/>
      <w:r w:rsidRPr="003F152A">
        <w:rPr>
          <w:color w:val="000000"/>
          <w:sz w:val="28"/>
          <w:szCs w:val="28"/>
        </w:rPr>
        <w:t xml:space="preserve"> проведению независимой </w:t>
      </w:r>
      <w:proofErr w:type="gramStart"/>
      <w:r w:rsidRPr="003F152A">
        <w:rPr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152A">
        <w:rPr>
          <w:color w:val="000000"/>
          <w:sz w:val="28"/>
          <w:szCs w:val="28"/>
        </w:rPr>
        <w:t xml:space="preserve"> образовательными организациями муниципального района «Каларский район».</w:t>
      </w:r>
      <w:r w:rsidRPr="003F152A">
        <w:rPr>
          <w:color w:val="000000"/>
          <w:sz w:val="28"/>
          <w:szCs w:val="28"/>
        </w:rPr>
        <w:tab/>
      </w:r>
    </w:p>
    <w:p w:rsidR="00725EA7" w:rsidRPr="003F152A" w:rsidRDefault="00ED78C7" w:rsidP="003F152A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Настоящее постановление </w:t>
      </w:r>
      <w:r w:rsidR="003F152A">
        <w:rPr>
          <w:color w:val="000000"/>
          <w:sz w:val="28"/>
          <w:szCs w:val="28"/>
        </w:rPr>
        <w:t xml:space="preserve">вступает в силу на следующий день после дня его </w:t>
      </w:r>
      <w:r w:rsidRPr="003F152A">
        <w:rPr>
          <w:color w:val="000000"/>
          <w:sz w:val="28"/>
          <w:szCs w:val="28"/>
        </w:rPr>
        <w:t>официально</w:t>
      </w:r>
      <w:r w:rsidR="003F152A">
        <w:rPr>
          <w:color w:val="000000"/>
          <w:sz w:val="28"/>
          <w:szCs w:val="28"/>
        </w:rPr>
        <w:t>го</w:t>
      </w:r>
      <w:r w:rsidRPr="003F152A">
        <w:rPr>
          <w:color w:val="000000"/>
          <w:sz w:val="28"/>
          <w:szCs w:val="28"/>
        </w:rPr>
        <w:t xml:space="preserve"> опубликовани</w:t>
      </w:r>
      <w:r w:rsidR="003F152A">
        <w:rPr>
          <w:color w:val="000000"/>
          <w:sz w:val="28"/>
          <w:szCs w:val="28"/>
        </w:rPr>
        <w:t>я</w:t>
      </w:r>
      <w:r w:rsidR="00725EA7" w:rsidRPr="003F152A">
        <w:rPr>
          <w:color w:val="000000"/>
          <w:sz w:val="28"/>
          <w:szCs w:val="28"/>
        </w:rPr>
        <w:t xml:space="preserve"> </w:t>
      </w:r>
      <w:r w:rsidRPr="003F152A">
        <w:rPr>
          <w:color w:val="000000"/>
          <w:sz w:val="28"/>
          <w:szCs w:val="28"/>
        </w:rPr>
        <w:t>(обнародовани</w:t>
      </w:r>
      <w:r w:rsidR="003F152A">
        <w:rPr>
          <w:color w:val="000000"/>
          <w:sz w:val="28"/>
          <w:szCs w:val="28"/>
        </w:rPr>
        <w:t>я</w:t>
      </w:r>
      <w:r w:rsidRPr="003F152A">
        <w:rPr>
          <w:color w:val="000000"/>
          <w:sz w:val="28"/>
          <w:szCs w:val="28"/>
        </w:rPr>
        <w:t xml:space="preserve">) на </w:t>
      </w:r>
      <w:r w:rsidR="00725EA7" w:rsidRPr="003F152A">
        <w:rPr>
          <w:color w:val="000000"/>
          <w:sz w:val="28"/>
          <w:szCs w:val="28"/>
        </w:rPr>
        <w:t xml:space="preserve">официальном </w:t>
      </w:r>
      <w:r w:rsidRPr="003F152A">
        <w:rPr>
          <w:color w:val="000000"/>
          <w:sz w:val="28"/>
          <w:szCs w:val="28"/>
        </w:rPr>
        <w:t>сайте муниципального района «Каларский район»</w:t>
      </w:r>
      <w:r w:rsidR="00725EA7" w:rsidRPr="003F152A">
        <w:t xml:space="preserve"> </w:t>
      </w:r>
      <w:hyperlink r:id="rId7" w:history="1">
        <w:r w:rsidR="00725EA7" w:rsidRPr="003F152A">
          <w:rPr>
            <w:rStyle w:val="a4"/>
            <w:sz w:val="28"/>
            <w:szCs w:val="28"/>
          </w:rPr>
          <w:t>http://калар.забайкальскийкрай.рф/</w:t>
        </w:r>
      </w:hyperlink>
      <w:r w:rsidR="00725EA7" w:rsidRPr="003F152A">
        <w:rPr>
          <w:color w:val="000000"/>
          <w:sz w:val="28"/>
          <w:szCs w:val="28"/>
        </w:rPr>
        <w:t>.</w:t>
      </w:r>
    </w:p>
    <w:p w:rsidR="00ED78C7" w:rsidRPr="003F152A" w:rsidRDefault="00ED78C7" w:rsidP="003F152A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                                                        </w:t>
      </w:r>
    </w:p>
    <w:p w:rsidR="00ED78C7" w:rsidRPr="003F152A" w:rsidRDefault="00ED78C7" w:rsidP="003F152A">
      <w:pPr>
        <w:tabs>
          <w:tab w:val="left" w:pos="6825"/>
        </w:tabs>
        <w:ind w:firstLine="709"/>
        <w:jc w:val="both"/>
        <w:rPr>
          <w:sz w:val="28"/>
          <w:szCs w:val="28"/>
        </w:rPr>
      </w:pPr>
    </w:p>
    <w:p w:rsidR="00ED78C7" w:rsidRPr="003F152A" w:rsidRDefault="00ED78C7" w:rsidP="003F152A">
      <w:pPr>
        <w:tabs>
          <w:tab w:val="left" w:pos="6825"/>
        </w:tabs>
        <w:ind w:firstLine="709"/>
        <w:jc w:val="both"/>
        <w:rPr>
          <w:sz w:val="28"/>
          <w:szCs w:val="28"/>
        </w:rPr>
      </w:pPr>
    </w:p>
    <w:p w:rsidR="00ED78C7" w:rsidRPr="003F152A" w:rsidRDefault="00ED78C7" w:rsidP="003F152A">
      <w:pPr>
        <w:tabs>
          <w:tab w:val="left" w:pos="6825"/>
        </w:tabs>
        <w:jc w:val="both"/>
        <w:rPr>
          <w:sz w:val="28"/>
          <w:szCs w:val="28"/>
        </w:rPr>
      </w:pPr>
      <w:r w:rsidRPr="003F152A">
        <w:rPr>
          <w:sz w:val="28"/>
          <w:szCs w:val="28"/>
        </w:rPr>
        <w:t xml:space="preserve">Глава муниципального района </w:t>
      </w:r>
    </w:p>
    <w:p w:rsidR="00ED78C7" w:rsidRPr="003F152A" w:rsidRDefault="00ED78C7" w:rsidP="003F152A">
      <w:pPr>
        <w:tabs>
          <w:tab w:val="left" w:pos="7845"/>
        </w:tabs>
        <w:jc w:val="both"/>
        <w:rPr>
          <w:sz w:val="28"/>
          <w:szCs w:val="28"/>
        </w:rPr>
      </w:pPr>
      <w:r w:rsidRPr="003F152A">
        <w:rPr>
          <w:sz w:val="28"/>
          <w:szCs w:val="28"/>
        </w:rPr>
        <w:t>«Каларский район»</w:t>
      </w:r>
      <w:r w:rsidR="003F152A">
        <w:rPr>
          <w:sz w:val="28"/>
          <w:szCs w:val="28"/>
        </w:rPr>
        <w:tab/>
      </w:r>
      <w:r w:rsidRPr="003F152A">
        <w:rPr>
          <w:sz w:val="28"/>
          <w:szCs w:val="28"/>
        </w:rPr>
        <w:t>П. В. Романов</w:t>
      </w:r>
    </w:p>
    <w:p w:rsidR="003F152A" w:rsidRDefault="003F15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10B" w:rsidRPr="003F152A" w:rsidRDefault="00AE210B" w:rsidP="003F152A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lastRenderedPageBreak/>
        <w:t>УТВЕРЖДЕНО</w:t>
      </w:r>
    </w:p>
    <w:p w:rsidR="00725EA7" w:rsidRPr="003F152A" w:rsidRDefault="00725EA7" w:rsidP="003F152A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постановлением  </w:t>
      </w:r>
    </w:p>
    <w:p w:rsidR="003F152A" w:rsidRDefault="00725EA7" w:rsidP="003F152A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администрации муниципального района</w:t>
      </w:r>
    </w:p>
    <w:p w:rsidR="00AE210B" w:rsidRPr="003F152A" w:rsidRDefault="00725EA7" w:rsidP="003F152A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«Каларский район»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от </w:t>
      </w:r>
      <w:r w:rsidR="00725EA7" w:rsidRPr="003F152A">
        <w:rPr>
          <w:b w:val="0"/>
          <w:sz w:val="28"/>
          <w:szCs w:val="28"/>
        </w:rPr>
        <w:t xml:space="preserve">11 сентября </w:t>
      </w:r>
      <w:r w:rsidRPr="003F152A">
        <w:rPr>
          <w:b w:val="0"/>
          <w:sz w:val="28"/>
          <w:szCs w:val="28"/>
        </w:rPr>
        <w:t>2018 г. №</w:t>
      </w:r>
      <w:r w:rsidR="00725EA7" w:rsidRPr="003F152A">
        <w:rPr>
          <w:b w:val="0"/>
          <w:sz w:val="28"/>
          <w:szCs w:val="28"/>
        </w:rPr>
        <w:t xml:space="preserve"> 35</w:t>
      </w:r>
      <w:r w:rsidR="00E06457" w:rsidRPr="003F152A">
        <w:rPr>
          <w:b w:val="0"/>
          <w:sz w:val="28"/>
          <w:szCs w:val="28"/>
        </w:rPr>
        <w:t>2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2BF2" w:rsidRPr="003F152A" w:rsidRDefault="00725EA7" w:rsidP="003F152A">
      <w:pPr>
        <w:pStyle w:val="1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 w:rsidRPr="003F152A">
        <w:rPr>
          <w:sz w:val="28"/>
          <w:szCs w:val="28"/>
        </w:rPr>
        <w:t xml:space="preserve">Положение об Общественном совете по проведению независимой </w:t>
      </w:r>
      <w:proofErr w:type="gramStart"/>
      <w:r w:rsidRPr="003F152A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152A">
        <w:rPr>
          <w:sz w:val="28"/>
          <w:szCs w:val="28"/>
        </w:rPr>
        <w:t xml:space="preserve"> образовательными организациями муниципального района</w:t>
      </w:r>
    </w:p>
    <w:p w:rsidR="00AE210B" w:rsidRPr="003F152A" w:rsidRDefault="00725EA7" w:rsidP="003F152A">
      <w:pPr>
        <w:pStyle w:val="1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 w:rsidRPr="003F152A">
        <w:rPr>
          <w:sz w:val="28"/>
          <w:szCs w:val="28"/>
        </w:rPr>
        <w:t>«Каларский район»</w:t>
      </w:r>
    </w:p>
    <w:p w:rsidR="00BC2BF2" w:rsidRPr="003F152A" w:rsidRDefault="00BC2BF2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>Общие положения</w:t>
      </w:r>
    </w:p>
    <w:p w:rsidR="00AE210B" w:rsidRPr="003F152A" w:rsidRDefault="00AE210B" w:rsidP="003F152A">
      <w:pPr>
        <w:pStyle w:val="1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Настоящее Положение определяет цели, задачи, компетенцию, порядок формирования и деятельности Общественного совета по проведению независимой </w:t>
      </w:r>
      <w:proofErr w:type="gramStart"/>
      <w:r w:rsidRPr="003F152A">
        <w:rPr>
          <w:b w:val="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152A">
        <w:rPr>
          <w:b w:val="0"/>
          <w:sz w:val="28"/>
          <w:szCs w:val="28"/>
        </w:rPr>
        <w:t xml:space="preserve"> образовательными организациями </w:t>
      </w:r>
      <w:r w:rsidR="00E06457" w:rsidRPr="003F152A">
        <w:rPr>
          <w:b w:val="0"/>
          <w:sz w:val="28"/>
          <w:szCs w:val="28"/>
        </w:rPr>
        <w:t>муниципального района «Каларский район»</w:t>
      </w:r>
      <w:r w:rsidRPr="003F152A">
        <w:rPr>
          <w:b w:val="0"/>
          <w:sz w:val="28"/>
          <w:szCs w:val="28"/>
        </w:rPr>
        <w:t xml:space="preserve"> (далее – Общественный совет).</w:t>
      </w:r>
    </w:p>
    <w:p w:rsidR="00AE210B" w:rsidRPr="003F152A" w:rsidRDefault="00AE210B" w:rsidP="003F152A">
      <w:pPr>
        <w:pStyle w:val="1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Общественный совет является постоянно действующим совещательным органом при </w:t>
      </w:r>
      <w:r w:rsidR="00BC2BF2" w:rsidRPr="003F152A">
        <w:rPr>
          <w:b w:val="0"/>
          <w:sz w:val="28"/>
          <w:szCs w:val="28"/>
        </w:rPr>
        <w:t xml:space="preserve">Администрации муниципального района «Каларский район» </w:t>
      </w:r>
      <w:r w:rsidRPr="003F152A">
        <w:rPr>
          <w:b w:val="0"/>
          <w:sz w:val="28"/>
          <w:szCs w:val="28"/>
        </w:rPr>
        <w:t xml:space="preserve"> (далее </w:t>
      </w:r>
      <w:r w:rsidR="00E06457" w:rsidRPr="003F152A">
        <w:rPr>
          <w:b w:val="0"/>
          <w:sz w:val="28"/>
          <w:szCs w:val="28"/>
        </w:rPr>
        <w:t>–</w:t>
      </w:r>
      <w:r w:rsidRPr="003F152A">
        <w:rPr>
          <w:b w:val="0"/>
          <w:sz w:val="28"/>
          <w:szCs w:val="28"/>
        </w:rPr>
        <w:t xml:space="preserve"> </w:t>
      </w:r>
      <w:r w:rsidR="00BC2BF2" w:rsidRPr="003F152A">
        <w:rPr>
          <w:b w:val="0"/>
          <w:sz w:val="28"/>
          <w:szCs w:val="28"/>
        </w:rPr>
        <w:t>Администрация</w:t>
      </w:r>
      <w:r w:rsidRPr="003F152A">
        <w:rPr>
          <w:b w:val="0"/>
          <w:sz w:val="28"/>
          <w:szCs w:val="28"/>
        </w:rPr>
        <w:t>).</w:t>
      </w:r>
    </w:p>
    <w:p w:rsidR="00AE210B" w:rsidRPr="003F152A" w:rsidRDefault="00AE210B" w:rsidP="003F152A">
      <w:pPr>
        <w:pStyle w:val="1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Общественный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нормативно правовыми актами Забайкальского края, а также настоящим Положением.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>Основные цели и задачи Общественного совета</w:t>
      </w:r>
    </w:p>
    <w:p w:rsidR="00AE210B" w:rsidRPr="003F152A" w:rsidRDefault="00AE210B" w:rsidP="003F152A">
      <w:pPr>
        <w:pStyle w:val="1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Основными целями создания Общественного совета являются:</w:t>
      </w:r>
    </w:p>
    <w:p w:rsidR="00AE210B" w:rsidRPr="003F152A" w:rsidRDefault="00AE210B" w:rsidP="003F152A">
      <w:pPr>
        <w:pStyle w:val="1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Обеспечение взаимодействия </w:t>
      </w:r>
      <w:r w:rsidR="00BC2BF2" w:rsidRPr="003F152A">
        <w:rPr>
          <w:b w:val="0"/>
          <w:sz w:val="28"/>
          <w:szCs w:val="28"/>
        </w:rPr>
        <w:t>Администрации</w:t>
      </w:r>
      <w:r w:rsidRPr="003F152A">
        <w:rPr>
          <w:b w:val="0"/>
          <w:sz w:val="28"/>
          <w:szCs w:val="28"/>
        </w:rPr>
        <w:t xml:space="preserve"> с общественными объединениями и иными негосударственными некоммерческими организациями для реализации общественного контроля в деятельности </w:t>
      </w:r>
      <w:r w:rsidR="00BC2BF2" w:rsidRPr="003F152A">
        <w:rPr>
          <w:b w:val="0"/>
          <w:sz w:val="28"/>
          <w:szCs w:val="28"/>
        </w:rPr>
        <w:t>Администрации</w:t>
      </w:r>
      <w:r w:rsidRPr="003F152A">
        <w:rPr>
          <w:b w:val="0"/>
          <w:sz w:val="28"/>
          <w:szCs w:val="28"/>
        </w:rPr>
        <w:t xml:space="preserve"> по вопросам независимой </w:t>
      </w:r>
      <w:proofErr w:type="gramStart"/>
      <w:r w:rsidRPr="003F152A">
        <w:rPr>
          <w:b w:val="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152A">
        <w:rPr>
          <w:b w:val="0"/>
          <w:sz w:val="28"/>
          <w:szCs w:val="28"/>
        </w:rPr>
        <w:t xml:space="preserve"> образовательными организациями </w:t>
      </w:r>
      <w:r w:rsidR="00E06457" w:rsidRPr="003F152A">
        <w:rPr>
          <w:b w:val="0"/>
          <w:sz w:val="28"/>
          <w:szCs w:val="28"/>
        </w:rPr>
        <w:t>муниципального района «Каларский район»</w:t>
      </w:r>
      <w:r w:rsidRPr="003F152A">
        <w:rPr>
          <w:b w:val="0"/>
          <w:sz w:val="28"/>
          <w:szCs w:val="28"/>
        </w:rPr>
        <w:t xml:space="preserve"> (далее – независимая оценка качества);</w:t>
      </w:r>
    </w:p>
    <w:p w:rsidR="00AE210B" w:rsidRPr="003F152A" w:rsidRDefault="00AE210B" w:rsidP="003F152A">
      <w:pPr>
        <w:pStyle w:val="1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Обеспечение учета общественного мнения, предложений и рекомендаций общественных объединений и иных негосударственных некоммерческих организаций, созданных в целях защиты прав и законных интересов инвалидов, а также обучающихся и (или) родителей (законных представителей) несовершеннолетних обучающихся, в деятельности </w:t>
      </w:r>
      <w:r w:rsidR="00E06457" w:rsidRPr="003F152A">
        <w:rPr>
          <w:b w:val="0"/>
          <w:sz w:val="28"/>
          <w:szCs w:val="28"/>
        </w:rPr>
        <w:t>Администрации</w:t>
      </w:r>
      <w:r w:rsidRPr="003F152A">
        <w:rPr>
          <w:b w:val="0"/>
          <w:sz w:val="28"/>
          <w:szCs w:val="28"/>
        </w:rPr>
        <w:t>, касающейся независимой оценки качества.</w:t>
      </w:r>
    </w:p>
    <w:p w:rsidR="00AE210B" w:rsidRPr="003F152A" w:rsidRDefault="00AE210B" w:rsidP="003F152A">
      <w:pPr>
        <w:pStyle w:val="1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Основными задачами создания Общественного совета являются:</w:t>
      </w:r>
    </w:p>
    <w:p w:rsidR="00AE210B" w:rsidRPr="003F152A" w:rsidRDefault="00AE210B" w:rsidP="003F152A">
      <w:pPr>
        <w:pStyle w:val="1"/>
        <w:numPr>
          <w:ilvl w:val="2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повышение уровня доверия граждан к деятельности </w:t>
      </w:r>
      <w:r w:rsidR="00BC2BF2" w:rsidRPr="003F152A">
        <w:rPr>
          <w:b w:val="0"/>
          <w:sz w:val="28"/>
          <w:szCs w:val="28"/>
        </w:rPr>
        <w:t>Администрации</w:t>
      </w:r>
      <w:r w:rsidRPr="003F152A">
        <w:rPr>
          <w:b w:val="0"/>
          <w:sz w:val="28"/>
          <w:szCs w:val="28"/>
        </w:rPr>
        <w:t>,</w:t>
      </w:r>
      <w:r w:rsidRPr="003F152A">
        <w:rPr>
          <w:color w:val="00000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 xml:space="preserve">а также обеспечение тесного взаимодействия с общественными объединениями, иными негосударственными некоммерческими организациями, другими институтами гражданского </w:t>
      </w:r>
      <w:r w:rsidRPr="003F152A">
        <w:rPr>
          <w:b w:val="0"/>
          <w:color w:val="000000"/>
          <w:sz w:val="28"/>
          <w:szCs w:val="28"/>
        </w:rPr>
        <w:lastRenderedPageBreak/>
        <w:t xml:space="preserve">общества, </w:t>
      </w:r>
      <w:r w:rsidRPr="003F152A">
        <w:rPr>
          <w:b w:val="0"/>
          <w:sz w:val="28"/>
          <w:szCs w:val="28"/>
        </w:rPr>
        <w:t>созданных в целях защиты прав и законных интересов инвалидов, а также обучающихся и (или) родителей (законных представителей) несовершеннолетних обучающихся</w:t>
      </w:r>
      <w:r w:rsidRPr="003F152A">
        <w:rPr>
          <w:b w:val="0"/>
          <w:color w:val="000000"/>
          <w:sz w:val="28"/>
          <w:szCs w:val="28"/>
        </w:rPr>
        <w:t>;</w:t>
      </w:r>
    </w:p>
    <w:p w:rsidR="00AE210B" w:rsidRPr="003F152A" w:rsidRDefault="00AE210B" w:rsidP="003F152A">
      <w:pPr>
        <w:pStyle w:val="1"/>
        <w:numPr>
          <w:ilvl w:val="2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 xml:space="preserve">обеспечение прозрачности и открытости деятельности </w:t>
      </w:r>
      <w:r w:rsidR="00BC2BF2" w:rsidRPr="003F152A">
        <w:rPr>
          <w:b w:val="0"/>
          <w:color w:val="000000"/>
          <w:sz w:val="28"/>
          <w:szCs w:val="28"/>
        </w:rPr>
        <w:t>Администрации</w:t>
      </w:r>
      <w:r w:rsidRPr="003F152A">
        <w:rPr>
          <w:b w:val="0"/>
          <w:color w:val="000000"/>
          <w:sz w:val="28"/>
          <w:szCs w:val="28"/>
        </w:rPr>
        <w:t>, государственных и муниципальных организаций, иных органов и организаций в сфере образования по вопросам независимой оценки качества</w:t>
      </w:r>
      <w:r w:rsidR="00E06457" w:rsidRPr="003F152A">
        <w:rPr>
          <w:b w:val="0"/>
          <w:color w:val="000000"/>
          <w:sz w:val="28"/>
          <w:szCs w:val="28"/>
        </w:rPr>
        <w:t>.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>Компетенция Общественного совета</w:t>
      </w:r>
    </w:p>
    <w:p w:rsidR="00AE210B" w:rsidRPr="003F152A" w:rsidRDefault="00AE210B" w:rsidP="003F152A">
      <w:pPr>
        <w:pStyle w:val="1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В </w:t>
      </w:r>
      <w:r w:rsidRPr="003F152A">
        <w:rPr>
          <w:b w:val="0"/>
          <w:color w:val="000000"/>
          <w:sz w:val="28"/>
          <w:szCs w:val="28"/>
        </w:rPr>
        <w:t>компетенцию Общественного совета входит:</w:t>
      </w:r>
    </w:p>
    <w:p w:rsidR="00AE210B" w:rsidRPr="003F152A" w:rsidRDefault="00AE210B" w:rsidP="003F152A">
      <w:pPr>
        <w:pStyle w:val="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создавать экспертные и рабочие группы по вопросам, относящимся к компетенции Общественного совета;</w:t>
      </w:r>
    </w:p>
    <w:p w:rsidR="00AE210B" w:rsidRPr="003F152A" w:rsidRDefault="00AE210B" w:rsidP="003F152A">
      <w:pPr>
        <w:pStyle w:val="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определять перечень организаций, осуществляющих образовательную деятельность, в отношении которых проводится независимая оценка</w:t>
      </w:r>
      <w:r w:rsidRPr="003F152A">
        <w:rPr>
          <w:rFonts w:eastAsia="Calibri"/>
          <w:sz w:val="28"/>
          <w:szCs w:val="28"/>
        </w:rPr>
        <w:t xml:space="preserve"> </w:t>
      </w:r>
      <w:r w:rsidRPr="003F152A">
        <w:rPr>
          <w:rFonts w:eastAsia="Calibri"/>
          <w:b w:val="0"/>
          <w:sz w:val="28"/>
          <w:szCs w:val="28"/>
        </w:rPr>
        <w:t>качества условий осуществления образовательной деятельности</w:t>
      </w:r>
      <w:r w:rsidRPr="003F152A">
        <w:rPr>
          <w:b w:val="0"/>
          <w:color w:val="000000"/>
          <w:sz w:val="28"/>
          <w:szCs w:val="28"/>
        </w:rPr>
        <w:t>;</w:t>
      </w:r>
    </w:p>
    <w:p w:rsidR="00AE210B" w:rsidRPr="003F152A" w:rsidRDefault="00AE210B" w:rsidP="003F152A">
      <w:pPr>
        <w:pStyle w:val="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 xml:space="preserve">составлять график </w:t>
      </w:r>
      <w:proofErr w:type="gramStart"/>
      <w:r w:rsidRPr="003F152A">
        <w:rPr>
          <w:b w:val="0"/>
          <w:color w:val="000000"/>
          <w:sz w:val="28"/>
          <w:szCs w:val="28"/>
        </w:rPr>
        <w:t>проведения независимой оценки качества условий образовательной деятельности</w:t>
      </w:r>
      <w:proofErr w:type="gramEnd"/>
      <w:r w:rsidRPr="003F152A">
        <w:rPr>
          <w:b w:val="0"/>
          <w:color w:val="000000"/>
          <w:sz w:val="28"/>
          <w:szCs w:val="28"/>
        </w:rPr>
        <w:t xml:space="preserve"> организаций, осуществляющих образовательную деятельность, включенных в данный перечень;</w:t>
      </w:r>
    </w:p>
    <w:p w:rsidR="00AE210B" w:rsidRPr="003F152A" w:rsidRDefault="00AE210B" w:rsidP="003F15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152A">
        <w:rPr>
          <w:rFonts w:eastAsia="Calibri"/>
          <w:sz w:val="28"/>
          <w:szCs w:val="28"/>
        </w:rPr>
        <w:t xml:space="preserve">принимать участие в рассмотрении проектов документации о закупках работ, услуг, а также проектов государственного, муниципального контрактов, заключаемых </w:t>
      </w:r>
      <w:r w:rsidR="00BC2BF2" w:rsidRPr="003F152A">
        <w:rPr>
          <w:rFonts w:eastAsia="Calibri"/>
          <w:sz w:val="28"/>
          <w:szCs w:val="28"/>
        </w:rPr>
        <w:t>Администрацией</w:t>
      </w:r>
      <w:r w:rsidRPr="003F152A">
        <w:rPr>
          <w:rFonts w:eastAsia="Calibri"/>
          <w:sz w:val="28"/>
          <w:szCs w:val="28"/>
        </w:rPr>
        <w:t xml:space="preserve">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AE210B" w:rsidRPr="003F152A" w:rsidRDefault="00AE210B" w:rsidP="003F15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152A">
        <w:rPr>
          <w:rFonts w:eastAsia="Calibri"/>
          <w:sz w:val="28"/>
          <w:szCs w:val="28"/>
        </w:rPr>
        <w:t>проводить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AE210B" w:rsidRPr="003F152A" w:rsidRDefault="00AE210B" w:rsidP="003F15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152A">
        <w:rPr>
          <w:rFonts w:eastAsia="Calibri"/>
          <w:sz w:val="28"/>
          <w:szCs w:val="28"/>
        </w:rPr>
        <w:t xml:space="preserve">представлять в </w:t>
      </w:r>
      <w:r w:rsidR="00BC2BF2" w:rsidRPr="003F152A">
        <w:rPr>
          <w:rFonts w:eastAsia="Calibri"/>
          <w:sz w:val="28"/>
          <w:szCs w:val="28"/>
        </w:rPr>
        <w:t>Администрацию</w:t>
      </w:r>
      <w:r w:rsidRPr="003F152A">
        <w:rPr>
          <w:rFonts w:eastAsia="Calibri"/>
          <w:sz w:val="28"/>
          <w:szCs w:val="28"/>
        </w:rPr>
        <w:t xml:space="preserve">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</w:t>
      </w:r>
    </w:p>
    <w:p w:rsidR="00AE210B" w:rsidRPr="003F152A" w:rsidRDefault="00AE210B" w:rsidP="003F152A">
      <w:pPr>
        <w:pStyle w:val="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 xml:space="preserve">участвовать в деятельности </w:t>
      </w:r>
      <w:r w:rsidR="00BC2BF2" w:rsidRPr="003F152A">
        <w:rPr>
          <w:b w:val="0"/>
          <w:color w:val="000000"/>
          <w:sz w:val="28"/>
          <w:szCs w:val="28"/>
        </w:rPr>
        <w:t>Администрации</w:t>
      </w:r>
      <w:r w:rsidRPr="003F152A">
        <w:rPr>
          <w:b w:val="0"/>
          <w:color w:val="000000"/>
          <w:sz w:val="28"/>
          <w:szCs w:val="28"/>
        </w:rPr>
        <w:t xml:space="preserve"> по противодействию коррупции;</w:t>
      </w:r>
    </w:p>
    <w:p w:rsidR="00AE210B" w:rsidRPr="003F152A" w:rsidRDefault="00AE210B" w:rsidP="003F152A">
      <w:pPr>
        <w:pStyle w:val="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 xml:space="preserve"> пользоваться иными полномочиями, предусмотренными законодательством Российской Федерации.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>Порядок формирования Общественного совета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 xml:space="preserve"> Общественный совет формируется на 3 года на основе добровольного участия граждан в его деятельности.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>Количественный состав Общественного совета составляет не менее 5 человек.</w:t>
      </w:r>
    </w:p>
    <w:p w:rsidR="00AE210B" w:rsidRPr="003F152A" w:rsidRDefault="00AE210B" w:rsidP="003F152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152A">
        <w:rPr>
          <w:rFonts w:eastAsia="Calibri"/>
          <w:sz w:val="28"/>
          <w:szCs w:val="28"/>
        </w:rPr>
        <w:t>Состав Общественного совета формируется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Забайкальского края.</w:t>
      </w:r>
    </w:p>
    <w:p w:rsidR="00AE210B" w:rsidRPr="003F152A" w:rsidRDefault="00AE210B" w:rsidP="003F152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152A">
        <w:rPr>
          <w:rFonts w:eastAsia="Calibri"/>
          <w:sz w:val="28"/>
          <w:szCs w:val="28"/>
        </w:rPr>
        <w:lastRenderedPageBreak/>
        <w:t>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gramStart"/>
      <w:r w:rsidRPr="003F152A">
        <w:rPr>
          <w:b w:val="0"/>
          <w:color w:val="000000"/>
          <w:sz w:val="28"/>
          <w:szCs w:val="28"/>
        </w:rPr>
        <w:t xml:space="preserve">Включение в состав Общественного совета осуществляется решением Общественной палаты </w:t>
      </w:r>
      <w:r w:rsidR="00BC2BF2" w:rsidRPr="003F152A">
        <w:rPr>
          <w:b w:val="0"/>
          <w:color w:val="000000"/>
          <w:sz w:val="28"/>
          <w:szCs w:val="28"/>
        </w:rPr>
        <w:t>муниципального района «Каларский район»</w:t>
      </w:r>
      <w:r w:rsidRPr="003F152A">
        <w:rPr>
          <w:b w:val="0"/>
          <w:color w:val="000000"/>
          <w:sz w:val="28"/>
          <w:szCs w:val="28"/>
        </w:rPr>
        <w:t xml:space="preserve"> (далее – Общественная палата) по рекомендации общественных объединений, иных негосударственных некоммерческих организаций,</w:t>
      </w:r>
      <w:r w:rsidRPr="003F152A">
        <w:rPr>
          <w:b w:val="0"/>
          <w:sz w:val="28"/>
          <w:szCs w:val="28"/>
        </w:rPr>
        <w:t xml:space="preserve"> созданных в целях защиты прав и законных интересов инвалидов, а также обучающихся и (или) родителей (законных представителей) несовершеннолетних обучающихся,</w:t>
      </w:r>
      <w:r w:rsidRPr="003F152A">
        <w:rPr>
          <w:b w:val="0"/>
          <w:color w:val="000000"/>
          <w:sz w:val="28"/>
          <w:szCs w:val="28"/>
        </w:rPr>
        <w:t xml:space="preserve"> на основании заявления с указанием фамилии, имени, отчества, анкеты и согласия на обработку персональных данных для уведомления</w:t>
      </w:r>
      <w:proofErr w:type="gramEnd"/>
      <w:r w:rsidRPr="003F152A">
        <w:rPr>
          <w:b w:val="0"/>
          <w:color w:val="000000"/>
          <w:sz w:val="28"/>
          <w:szCs w:val="28"/>
        </w:rPr>
        <w:t xml:space="preserve"> о принятом </w:t>
      </w:r>
      <w:r w:rsidR="00E06457" w:rsidRPr="003F152A">
        <w:rPr>
          <w:b w:val="0"/>
          <w:color w:val="000000"/>
          <w:sz w:val="28"/>
          <w:szCs w:val="28"/>
        </w:rPr>
        <w:t>решении председателя</w:t>
      </w:r>
      <w:r w:rsidRPr="003F152A">
        <w:rPr>
          <w:b w:val="0"/>
          <w:color w:val="000000"/>
          <w:sz w:val="28"/>
          <w:szCs w:val="28"/>
        </w:rPr>
        <w:t xml:space="preserve"> Общественной палаты.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Заявление, анкета, согласие на обработку персональных данных и рекомендации подаются гражданами в течение 10 календарных дней со дня размещения информации о создании Общественного совета на официальном сайте Общественной палаты в информационно-телекоммуникационной сети «Интернет». Документы, направленные после указанного срока, а также не соответствующие требованиям данного Положения, к рассмотрению не принимаются.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 xml:space="preserve"> Члены Общественного совета осуществляют свою деятельность на общественных началах.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>Полномочия члена Общественного совета прекращаются по решению Общественного совета в случаях: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sz w:val="28"/>
          <w:szCs w:val="28"/>
        </w:rPr>
        <w:t>4.8.1.</w:t>
      </w:r>
      <w:r w:rsidR="00BC2BF2" w:rsidRPr="003F152A">
        <w:rPr>
          <w:b w:val="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>истечения срока его полномочий;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4.8.2.</w:t>
      </w:r>
      <w:r w:rsidR="00BC2BF2" w:rsidRPr="003F152A">
        <w:rPr>
          <w:b w:val="0"/>
          <w:color w:val="00000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>подачи им письменного заявления о выходе из состава Общественного совета;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4.8.3.</w:t>
      </w:r>
      <w:r w:rsidR="00BC2BF2" w:rsidRPr="003F152A">
        <w:rPr>
          <w:b w:val="0"/>
          <w:color w:val="00000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>в случае систематического отсутствия на заседаниях Общественного совета более 6 месяцев непрерывно;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4.8.4.</w:t>
      </w:r>
      <w:r w:rsidR="00BC2BF2" w:rsidRPr="003F152A">
        <w:rPr>
          <w:b w:val="0"/>
          <w:color w:val="000000"/>
          <w:sz w:val="28"/>
          <w:szCs w:val="28"/>
        </w:rPr>
        <w:t xml:space="preserve"> </w:t>
      </w:r>
      <w:r w:rsidRPr="003F152A">
        <w:rPr>
          <w:b w:val="0"/>
          <w:color w:val="000000"/>
          <w:sz w:val="28"/>
          <w:szCs w:val="28"/>
        </w:rPr>
        <w:t xml:space="preserve">избрания или назначения члена Общественного совета на должность </w:t>
      </w:r>
      <w:r w:rsidRPr="003F152A">
        <w:rPr>
          <w:rFonts w:eastAsia="Calibri"/>
          <w:b w:val="0"/>
          <w:sz w:val="28"/>
          <w:szCs w:val="28"/>
        </w:rPr>
        <w:t>органов государственной власти</w:t>
      </w:r>
      <w:r w:rsidRPr="003F152A">
        <w:rPr>
          <w:b w:val="0"/>
          <w:color w:val="000000"/>
          <w:sz w:val="28"/>
          <w:szCs w:val="28"/>
        </w:rPr>
        <w:t>,  местного самоуправления, а также включение его в состав общественных объединений, осуществляющих деятельность в сфере образования, руководителем (или заместителем) и работником организаций, осуществляющих деятельность в указанной сфере.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 xml:space="preserve">4.8.5. </w:t>
      </w:r>
      <w:r w:rsidRPr="003F152A">
        <w:rPr>
          <w:b w:val="0"/>
          <w:color w:val="000000"/>
          <w:sz w:val="28"/>
          <w:szCs w:val="28"/>
        </w:rPr>
        <w:t>признания члена Общественного совета недееспособным или безвестно отсутствующим на основании решения суда, вступившего в законную силу;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4.8.6.</w:t>
      </w:r>
      <w:r w:rsidRPr="003F152A">
        <w:rPr>
          <w:b w:val="0"/>
          <w:color w:val="000000"/>
          <w:sz w:val="28"/>
          <w:szCs w:val="28"/>
        </w:rPr>
        <w:t xml:space="preserve"> изменения места жительства члена Общественного совета в результате его переезда в другой субъект Российской Федерации;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4.8.7.</w:t>
      </w:r>
      <w:r w:rsidRPr="003F152A">
        <w:rPr>
          <w:b w:val="0"/>
          <w:color w:val="000000"/>
          <w:sz w:val="28"/>
          <w:szCs w:val="28"/>
        </w:rPr>
        <w:t xml:space="preserve"> вступления в законную силу вынесенного в отношении него обвинительного решения суда;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152A">
        <w:rPr>
          <w:b w:val="0"/>
          <w:sz w:val="28"/>
          <w:szCs w:val="28"/>
        </w:rPr>
        <w:t>4.8.8. его смерти.</w:t>
      </w:r>
    </w:p>
    <w:p w:rsidR="00AE210B" w:rsidRPr="003F152A" w:rsidRDefault="00AE210B" w:rsidP="003F152A">
      <w:pPr>
        <w:pStyle w:val="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F152A">
        <w:rPr>
          <w:b w:val="0"/>
          <w:color w:val="000000"/>
          <w:sz w:val="28"/>
          <w:szCs w:val="28"/>
        </w:rPr>
        <w:t>В случае прекращения полномочий члена Общественного совета, новый член Общественного совета вводится в его состав в соответствии с пунктами 4.5 и 4.7. данного Положения.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>Порядок деятельности Общественного совета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На первом заседании Общественного совета из его состава избирается председатель Общественного совета и заместитель председателя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Председатель Общественного совета:</w:t>
      </w:r>
    </w:p>
    <w:p w:rsidR="00AE210B" w:rsidRPr="003F152A" w:rsidRDefault="00AE210B" w:rsidP="003F152A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AE210B" w:rsidRPr="003F152A" w:rsidRDefault="00AE210B" w:rsidP="003F152A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вносит предложения руководителю Министерства в соответствии с решениями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Заместитель председателя Общественного совета:</w:t>
      </w:r>
    </w:p>
    <w:p w:rsidR="00AE210B" w:rsidRPr="003F152A" w:rsidRDefault="00AE210B" w:rsidP="003F152A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подписывает протоколы заседаний и другие документы, исходящие от Общественного совета в случае отсутствия председателя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участвует в организации работы Общественного совета и подготовки планов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Члены Общественного совета имеют право: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вносить предложения по формированию повестки заседания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вносить предложения в план работы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предлагать кандидатуры государственных гражданских и муниципальных служащих, экспертов и иных лиц, приглашенных для участия в заседаниях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участвовать в подготовке материалов к заседаниям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высказывать особое мнение по вопросам, рассматриваемым на заседании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вносить предложения по формированию экспертных и рабочих групп, создаваемых Общественным советом;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запрашивать в установленном порядке у </w:t>
      </w:r>
      <w:r w:rsidR="00BC2BF2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 xml:space="preserve"> информацию, необходимую для работы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осуществлять иные полномочия в рамках компетенции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Для обеспечения деятельности Общественного совета руководителем </w:t>
      </w:r>
      <w:r w:rsidR="00BC2BF2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 xml:space="preserve"> назначается секретарь Общественного совета из числа государственных гражданских служащих </w:t>
      </w:r>
      <w:r w:rsidR="00BC2BF2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>. Секретарь Общественного совета не является членом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Секретарь Общественного совета:</w:t>
      </w:r>
    </w:p>
    <w:p w:rsidR="00AE210B" w:rsidRPr="003F152A" w:rsidRDefault="00AE210B" w:rsidP="003F152A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lastRenderedPageBreak/>
        <w:t>ведет протоколы заседаний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AE210B" w:rsidRPr="003F152A" w:rsidRDefault="00AE210B" w:rsidP="003F152A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AE210B" w:rsidRPr="003F152A" w:rsidRDefault="00AE210B" w:rsidP="003F152A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взаимодействует со структурными подразделениями </w:t>
      </w:r>
      <w:r w:rsidR="00BC2BF2" w:rsidRPr="003F152A">
        <w:rPr>
          <w:color w:val="000000"/>
          <w:sz w:val="28"/>
          <w:szCs w:val="28"/>
        </w:rPr>
        <w:t xml:space="preserve">Администрации </w:t>
      </w:r>
      <w:r w:rsidRPr="003F152A">
        <w:rPr>
          <w:color w:val="000000"/>
          <w:sz w:val="28"/>
          <w:szCs w:val="28"/>
        </w:rPr>
        <w:t>по вопросам организационно-технического и информационного сопровождения деятельности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Общественный совет осуществляет свою деятельность в соответствии с планом своей работы на очередной календарный год, который утверждается председателем Общественного совета по согласованию с руководителем </w:t>
      </w:r>
      <w:r w:rsidR="00E06457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>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Основной формой деятельности Общественного совета являются заседания.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Очередные заседания Общественного совета проводятся не реже одного раза в квартал.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Внеочередное заседание Общественного совета проводится по решению председателя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Члены Общественного совета лично участвуют в его заседаниях.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Заседание Общественного совета считается правомочным, если в нем участвуют не менее половины состава членов Общественного совета.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Решения Общественного совета принимаются открытым голосованием простым большинством голосов.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При равенстве голосов членов Общественного совета голос председателя Общественного совета (или его заместителя в случае отсутствия председателя) является решающим.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Решения, принятые на заседаниях Общественного совета оформляются протоколом.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Члены Общественного совета, не согласные с принятыми на заседании решениями, вправе письменно изложить свое особое мнение, которое приобщается к протоколу заседания.</w:t>
      </w:r>
    </w:p>
    <w:p w:rsidR="00AE210B" w:rsidRPr="003F152A" w:rsidRDefault="00AE210B" w:rsidP="003F152A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По решению Общественного совета в его заседаниях могут участвовать приглашенные лица с правом совещательного голоса.</w:t>
      </w:r>
    </w:p>
    <w:p w:rsidR="00AE210B" w:rsidRPr="003F152A" w:rsidRDefault="00AE210B" w:rsidP="003F152A">
      <w:pPr>
        <w:pStyle w:val="a3"/>
        <w:ind w:left="0" w:firstLine="709"/>
        <w:jc w:val="both"/>
        <w:rPr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 xml:space="preserve">Порядок взаимодействия </w:t>
      </w:r>
      <w:r w:rsidR="00E06457" w:rsidRPr="003F152A">
        <w:rPr>
          <w:sz w:val="28"/>
          <w:szCs w:val="28"/>
        </w:rPr>
        <w:t>Администрации</w:t>
      </w:r>
      <w:r w:rsidRPr="003F152A">
        <w:rPr>
          <w:sz w:val="28"/>
          <w:szCs w:val="28"/>
        </w:rPr>
        <w:t xml:space="preserve"> с Общественной палатой при формировании Общественного совета</w:t>
      </w:r>
    </w:p>
    <w:p w:rsidR="00AE210B" w:rsidRPr="003F152A" w:rsidRDefault="00AE210B" w:rsidP="003F152A">
      <w:pPr>
        <w:pStyle w:val="a3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Общественный совет при </w:t>
      </w:r>
      <w:r w:rsidR="00E06457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 xml:space="preserve"> создается Общественной палатой по обращению </w:t>
      </w:r>
      <w:r w:rsidR="00E06457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>.</w:t>
      </w:r>
    </w:p>
    <w:p w:rsidR="00AE210B" w:rsidRPr="003F152A" w:rsidRDefault="00AE210B" w:rsidP="003F152A">
      <w:pPr>
        <w:pStyle w:val="a3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Обращение </w:t>
      </w:r>
      <w:r w:rsidR="00E06457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 xml:space="preserve"> о создании Общественного совета направляется </w:t>
      </w:r>
      <w:r w:rsidR="00E06457" w:rsidRPr="003F152A">
        <w:rPr>
          <w:color w:val="000000"/>
          <w:sz w:val="28"/>
          <w:szCs w:val="28"/>
        </w:rPr>
        <w:t>председателю</w:t>
      </w:r>
      <w:r w:rsidRPr="003F152A">
        <w:rPr>
          <w:color w:val="000000"/>
          <w:sz w:val="28"/>
          <w:szCs w:val="28"/>
        </w:rPr>
        <w:t xml:space="preserve"> Общественной палаты и подлежит обязательному рассмотрению.</w:t>
      </w:r>
    </w:p>
    <w:p w:rsidR="00AE210B" w:rsidRPr="003F152A" w:rsidRDefault="00E06457" w:rsidP="003F152A">
      <w:pPr>
        <w:pStyle w:val="a3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Председатель</w:t>
      </w:r>
      <w:r w:rsidR="00AE210B" w:rsidRPr="003F152A">
        <w:rPr>
          <w:color w:val="000000"/>
          <w:sz w:val="28"/>
          <w:szCs w:val="28"/>
        </w:rPr>
        <w:t xml:space="preserve"> Общественной палаты не позднее чем в месячный срок со дня получения  указанного обращения формирует Общественный совет и информирует о его составе </w:t>
      </w:r>
      <w:r w:rsidRPr="003F152A">
        <w:rPr>
          <w:color w:val="000000"/>
          <w:sz w:val="28"/>
          <w:szCs w:val="28"/>
        </w:rPr>
        <w:t>Администрации</w:t>
      </w:r>
      <w:r w:rsidR="00AE210B" w:rsidRPr="003F152A">
        <w:rPr>
          <w:color w:val="000000"/>
          <w:sz w:val="28"/>
          <w:szCs w:val="28"/>
        </w:rPr>
        <w:t>.</w:t>
      </w:r>
    </w:p>
    <w:p w:rsidR="00AE210B" w:rsidRPr="003F152A" w:rsidRDefault="00AE210B" w:rsidP="003F152A">
      <w:pPr>
        <w:pStyle w:val="a3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lastRenderedPageBreak/>
        <w:t>Общественная палата принимает участие в формировании Общественного совета в соответствии с пунктами 4.5., 4.6. данного Положения.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10B" w:rsidRPr="003F152A" w:rsidRDefault="00AE210B" w:rsidP="003F152A">
      <w:pPr>
        <w:pStyle w:val="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52A">
        <w:rPr>
          <w:sz w:val="28"/>
          <w:szCs w:val="28"/>
        </w:rPr>
        <w:t>Заключительные положения</w:t>
      </w:r>
    </w:p>
    <w:p w:rsidR="00AE210B" w:rsidRPr="003F152A" w:rsidRDefault="00AE210B" w:rsidP="003F152A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 xml:space="preserve">Информация о решениях, принятых Общественным советом, экспертными и рабочими группами Общественного совета, размещается на официальном сайте </w:t>
      </w:r>
      <w:r w:rsidR="00E06457" w:rsidRPr="003F152A">
        <w:rPr>
          <w:color w:val="000000"/>
          <w:sz w:val="28"/>
          <w:szCs w:val="28"/>
        </w:rPr>
        <w:t>Администрации</w:t>
      </w:r>
      <w:r w:rsidRPr="003F152A">
        <w:rPr>
          <w:color w:val="000000"/>
          <w:sz w:val="28"/>
          <w:szCs w:val="28"/>
        </w:rPr>
        <w:t xml:space="preserve"> в информационно-телекоммуникационной сети «Интернет» в течение 5 рабочих дней со дня утверждения (внесения изменений, отмены) соответствующих документов.</w:t>
      </w:r>
    </w:p>
    <w:p w:rsidR="00AE210B" w:rsidRPr="003F152A" w:rsidRDefault="00AE210B" w:rsidP="003F152A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Организационно-техни</w:t>
      </w:r>
      <w:r w:rsidR="00E06457" w:rsidRPr="003F152A">
        <w:rPr>
          <w:color w:val="000000"/>
          <w:sz w:val="28"/>
          <w:szCs w:val="28"/>
        </w:rPr>
        <w:t xml:space="preserve">ческое обеспечение деятельности </w:t>
      </w:r>
      <w:r w:rsidRPr="003F152A">
        <w:rPr>
          <w:color w:val="000000"/>
          <w:sz w:val="28"/>
          <w:szCs w:val="28"/>
        </w:rPr>
        <w:t xml:space="preserve">Общественного совета осуществляется </w:t>
      </w:r>
      <w:r w:rsidR="00E06457" w:rsidRPr="003F152A">
        <w:rPr>
          <w:color w:val="000000"/>
          <w:sz w:val="28"/>
          <w:szCs w:val="28"/>
        </w:rPr>
        <w:t>Администрацией</w:t>
      </w:r>
      <w:r w:rsidRPr="003F152A">
        <w:rPr>
          <w:color w:val="000000"/>
          <w:sz w:val="28"/>
          <w:szCs w:val="28"/>
        </w:rPr>
        <w:t>.</w:t>
      </w:r>
    </w:p>
    <w:p w:rsidR="00E06457" w:rsidRPr="003F152A" w:rsidRDefault="00E06457" w:rsidP="003F152A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E06457" w:rsidRPr="003F152A" w:rsidRDefault="00E06457" w:rsidP="003F152A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E06457" w:rsidRPr="003F152A" w:rsidRDefault="00E06457" w:rsidP="00965B8C">
      <w:pPr>
        <w:pStyle w:val="a3"/>
        <w:tabs>
          <w:tab w:val="left" w:pos="0"/>
        </w:tabs>
        <w:ind w:left="0"/>
        <w:jc w:val="center"/>
        <w:rPr>
          <w:color w:val="000000"/>
          <w:sz w:val="28"/>
          <w:szCs w:val="28"/>
        </w:rPr>
      </w:pPr>
      <w:r w:rsidRPr="003F152A">
        <w:rPr>
          <w:color w:val="000000"/>
          <w:sz w:val="28"/>
          <w:szCs w:val="28"/>
        </w:rPr>
        <w:t>____________________</w:t>
      </w:r>
    </w:p>
    <w:p w:rsidR="00AE210B" w:rsidRPr="003F152A" w:rsidRDefault="00AE210B" w:rsidP="003F152A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D55" w:rsidRPr="003F152A" w:rsidRDefault="00B24D55" w:rsidP="003F152A">
      <w:pPr>
        <w:ind w:firstLine="709"/>
        <w:jc w:val="both"/>
      </w:pPr>
    </w:p>
    <w:sectPr w:rsidR="00B24D55" w:rsidRPr="003F152A" w:rsidSect="003F15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B8D"/>
    <w:multiLevelType w:val="hybridMultilevel"/>
    <w:tmpl w:val="928A1E3C"/>
    <w:lvl w:ilvl="0" w:tplc="FA763038">
      <w:start w:val="1"/>
      <w:numFmt w:val="decimal"/>
      <w:lvlText w:val="3.%1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0AC"/>
    <w:multiLevelType w:val="hybridMultilevel"/>
    <w:tmpl w:val="9C2E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0A67"/>
    <w:multiLevelType w:val="hybridMultilevel"/>
    <w:tmpl w:val="633C9130"/>
    <w:lvl w:ilvl="0" w:tplc="F5A09E1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24153C"/>
    <w:multiLevelType w:val="hybridMultilevel"/>
    <w:tmpl w:val="A0B85480"/>
    <w:lvl w:ilvl="0" w:tplc="1B0E7204">
      <w:start w:val="1"/>
      <w:numFmt w:val="decimal"/>
      <w:lvlText w:val="%1."/>
      <w:lvlJc w:val="left"/>
      <w:pPr>
        <w:ind w:left="5163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>
    <w:nsid w:val="1E8A4DDF"/>
    <w:multiLevelType w:val="hybridMultilevel"/>
    <w:tmpl w:val="8F8A4A26"/>
    <w:lvl w:ilvl="0" w:tplc="06846276">
      <w:start w:val="1"/>
      <w:numFmt w:val="decimal"/>
      <w:lvlText w:val="3.1.%1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C76B06"/>
    <w:multiLevelType w:val="hybridMultilevel"/>
    <w:tmpl w:val="4A808164"/>
    <w:lvl w:ilvl="0" w:tplc="B91616C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A320EB"/>
    <w:multiLevelType w:val="hybridMultilevel"/>
    <w:tmpl w:val="8CD2F0CA"/>
    <w:lvl w:ilvl="0" w:tplc="C888BC84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865A68"/>
    <w:multiLevelType w:val="hybridMultilevel"/>
    <w:tmpl w:val="756C3284"/>
    <w:lvl w:ilvl="0" w:tplc="19AC4F68">
      <w:start w:val="1"/>
      <w:numFmt w:val="decimal"/>
      <w:lvlText w:val="2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4910545"/>
    <w:multiLevelType w:val="hybridMultilevel"/>
    <w:tmpl w:val="8696AC4A"/>
    <w:lvl w:ilvl="0" w:tplc="48821972">
      <w:start w:val="1"/>
      <w:numFmt w:val="decimal"/>
      <w:lvlText w:val="5.6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9D340E"/>
    <w:multiLevelType w:val="hybridMultilevel"/>
    <w:tmpl w:val="951CFDA8"/>
    <w:lvl w:ilvl="0" w:tplc="4C18869A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742219"/>
    <w:multiLevelType w:val="hybridMultilevel"/>
    <w:tmpl w:val="B498B71A"/>
    <w:lvl w:ilvl="0" w:tplc="5C349E70">
      <w:start w:val="1"/>
      <w:numFmt w:val="decimal"/>
      <w:lvlText w:val="5.2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A7A8E"/>
    <w:multiLevelType w:val="hybridMultilevel"/>
    <w:tmpl w:val="2BFE0B5E"/>
    <w:lvl w:ilvl="0" w:tplc="2720663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5033D"/>
    <w:multiLevelType w:val="multilevel"/>
    <w:tmpl w:val="E9422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3">
    <w:nsid w:val="718A046C"/>
    <w:multiLevelType w:val="multilevel"/>
    <w:tmpl w:val="6A2E0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1515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71CD159B"/>
    <w:multiLevelType w:val="hybridMultilevel"/>
    <w:tmpl w:val="261A2E60"/>
    <w:lvl w:ilvl="0" w:tplc="F2DED39E">
      <w:start w:val="1"/>
      <w:numFmt w:val="decimal"/>
      <w:lvlText w:val="2.1.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599E"/>
    <w:multiLevelType w:val="hybridMultilevel"/>
    <w:tmpl w:val="29145F92"/>
    <w:lvl w:ilvl="0" w:tplc="CB9A621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4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10B"/>
    <w:rsid w:val="001F5BD3"/>
    <w:rsid w:val="003F152A"/>
    <w:rsid w:val="00725EA7"/>
    <w:rsid w:val="00965B8C"/>
    <w:rsid w:val="00AE210B"/>
    <w:rsid w:val="00AE56F1"/>
    <w:rsid w:val="00B24D55"/>
    <w:rsid w:val="00BC2BF2"/>
    <w:rsid w:val="00CB0121"/>
    <w:rsid w:val="00CC39CA"/>
    <w:rsid w:val="00DE0B2A"/>
    <w:rsid w:val="00E06457"/>
    <w:rsid w:val="00E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">
    <w:name w:val="Heading #2_"/>
    <w:basedOn w:val="a0"/>
    <w:link w:val="Heading20"/>
    <w:uiPriority w:val="99"/>
    <w:locked/>
    <w:rsid w:val="00AE210B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E210B"/>
    <w:pPr>
      <w:shd w:val="clear" w:color="auto" w:fill="FFFFFF"/>
      <w:spacing w:before="540" w:after="540" w:line="32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AE21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2018-09-24T07:38:00Z</cp:lastPrinted>
  <dcterms:created xsi:type="dcterms:W3CDTF">2018-09-24T07:03:00Z</dcterms:created>
  <dcterms:modified xsi:type="dcterms:W3CDTF">2018-09-24T07:38:00Z</dcterms:modified>
</cp:coreProperties>
</file>