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99FF"/>
  <w:body>
    <w:p w:rsidR="00E05745" w:rsidRPr="001C43B2" w:rsidRDefault="00513114" w:rsidP="001C43B2">
      <w:pPr>
        <w:pStyle w:val="a3"/>
        <w:ind w:hanging="426"/>
        <w:rPr>
          <w:sz w:val="28"/>
          <w:szCs w:val="28"/>
        </w:rPr>
      </w:pPr>
      <w:r w:rsidRPr="001C43B2">
        <w:rPr>
          <w:noProof/>
          <w:sz w:val="28"/>
          <w:szCs w:val="28"/>
        </w:rPr>
        <w:drawing>
          <wp:inline distT="0" distB="0" distL="0" distR="0">
            <wp:extent cx="695325" cy="828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95325" cy="828675"/>
                    </a:xfrm>
                    <a:prstGeom prst="rect">
                      <a:avLst/>
                    </a:prstGeom>
                    <a:noFill/>
                    <a:ln w="9525">
                      <a:noFill/>
                      <a:miter lim="800000"/>
                      <a:headEnd/>
                      <a:tailEnd/>
                    </a:ln>
                  </pic:spPr>
                </pic:pic>
              </a:graphicData>
            </a:graphic>
          </wp:inline>
        </w:drawing>
      </w:r>
    </w:p>
    <w:p w:rsidR="00E05745" w:rsidRPr="001C43B2" w:rsidRDefault="00E05745" w:rsidP="001C43B2">
      <w:pPr>
        <w:ind w:hanging="426"/>
        <w:jc w:val="center"/>
        <w:rPr>
          <w:b/>
          <w:bCs/>
          <w:sz w:val="36"/>
          <w:szCs w:val="36"/>
        </w:rPr>
      </w:pPr>
      <w:r w:rsidRPr="001C43B2">
        <w:rPr>
          <w:b/>
          <w:bCs/>
          <w:sz w:val="36"/>
          <w:szCs w:val="36"/>
        </w:rPr>
        <w:t>Администрация муниципального района «Каларский район»</w:t>
      </w:r>
    </w:p>
    <w:p w:rsidR="00E05745" w:rsidRPr="001C43B2" w:rsidRDefault="00E05745" w:rsidP="001C43B2">
      <w:pPr>
        <w:ind w:firstLine="709"/>
        <w:jc w:val="center"/>
        <w:rPr>
          <w:b/>
          <w:bCs/>
          <w:sz w:val="36"/>
          <w:szCs w:val="36"/>
        </w:rPr>
      </w:pPr>
    </w:p>
    <w:p w:rsidR="00E05745" w:rsidRPr="001C43B2" w:rsidRDefault="001E27AD" w:rsidP="001C43B2">
      <w:pPr>
        <w:pStyle w:val="a3"/>
        <w:ind w:hanging="426"/>
        <w:rPr>
          <w:rFonts w:ascii="Times New Roman" w:hAnsi="Times New Roman" w:cs="Times New Roman"/>
          <w:sz w:val="44"/>
          <w:szCs w:val="44"/>
        </w:rPr>
      </w:pPr>
      <w:r w:rsidRPr="001C43B2">
        <w:rPr>
          <w:rFonts w:ascii="Times New Roman" w:hAnsi="Times New Roman" w:cs="Times New Roman"/>
          <w:sz w:val="44"/>
          <w:szCs w:val="44"/>
        </w:rPr>
        <w:t>ПОСТАНОВЛЕНИЕ</w:t>
      </w:r>
    </w:p>
    <w:p w:rsidR="00E05745" w:rsidRPr="001C43B2" w:rsidRDefault="00E05745" w:rsidP="001C43B2">
      <w:pPr>
        <w:ind w:firstLine="709"/>
        <w:jc w:val="center"/>
        <w:rPr>
          <w:sz w:val="28"/>
          <w:szCs w:val="28"/>
        </w:rPr>
      </w:pPr>
    </w:p>
    <w:p w:rsidR="00E05745" w:rsidRPr="001C43B2" w:rsidRDefault="001E1D8B" w:rsidP="001C43B2">
      <w:pPr>
        <w:rPr>
          <w:sz w:val="28"/>
          <w:szCs w:val="28"/>
        </w:rPr>
      </w:pPr>
      <w:r>
        <w:rPr>
          <w:sz w:val="28"/>
          <w:szCs w:val="28"/>
        </w:rPr>
        <w:t>14 сентября 2018</w:t>
      </w:r>
      <w:r w:rsidR="001C43B2">
        <w:rPr>
          <w:sz w:val="28"/>
          <w:szCs w:val="28"/>
        </w:rPr>
        <w:t xml:space="preserve"> года</w:t>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t xml:space="preserve">№ </w:t>
      </w:r>
      <w:r>
        <w:rPr>
          <w:sz w:val="28"/>
          <w:szCs w:val="28"/>
        </w:rPr>
        <w:t>367</w:t>
      </w:r>
    </w:p>
    <w:p w:rsidR="00E05745" w:rsidRPr="001C43B2" w:rsidRDefault="00E05745" w:rsidP="007F781C">
      <w:pPr>
        <w:jc w:val="center"/>
        <w:rPr>
          <w:b/>
          <w:bCs/>
          <w:sz w:val="28"/>
          <w:szCs w:val="28"/>
        </w:rPr>
      </w:pPr>
      <w:proofErr w:type="gramStart"/>
      <w:r w:rsidRPr="001C43B2">
        <w:rPr>
          <w:b/>
          <w:bCs/>
          <w:sz w:val="28"/>
          <w:szCs w:val="28"/>
        </w:rPr>
        <w:t>с</w:t>
      </w:r>
      <w:proofErr w:type="gramEnd"/>
      <w:r w:rsidRPr="001C43B2">
        <w:rPr>
          <w:b/>
          <w:bCs/>
          <w:sz w:val="28"/>
          <w:szCs w:val="28"/>
        </w:rPr>
        <w:t xml:space="preserve">. </w:t>
      </w:r>
      <w:r w:rsidRPr="001C43B2">
        <w:rPr>
          <w:b/>
          <w:bCs/>
          <w:sz w:val="32"/>
          <w:szCs w:val="32"/>
        </w:rPr>
        <w:t>Чара</w:t>
      </w:r>
    </w:p>
    <w:p w:rsidR="00E05745" w:rsidRPr="001C43B2" w:rsidRDefault="00E05745" w:rsidP="001C43B2">
      <w:pPr>
        <w:ind w:firstLine="709"/>
        <w:jc w:val="center"/>
        <w:rPr>
          <w:b/>
          <w:bCs/>
          <w:sz w:val="28"/>
          <w:szCs w:val="28"/>
        </w:rPr>
      </w:pPr>
    </w:p>
    <w:p w:rsidR="00294864" w:rsidRPr="001C43B2" w:rsidRDefault="00294864" w:rsidP="009766D6">
      <w:pPr>
        <w:jc w:val="center"/>
        <w:rPr>
          <w:sz w:val="28"/>
          <w:szCs w:val="28"/>
        </w:rPr>
      </w:pPr>
    </w:p>
    <w:p w:rsidR="007B325B" w:rsidRPr="001C43B2" w:rsidRDefault="00294864" w:rsidP="009766D6">
      <w:pPr>
        <w:autoSpaceDE w:val="0"/>
        <w:autoSpaceDN w:val="0"/>
        <w:adjustRightInd w:val="0"/>
        <w:jc w:val="center"/>
        <w:rPr>
          <w:rFonts w:eastAsia="Calibri"/>
          <w:b/>
          <w:sz w:val="28"/>
          <w:szCs w:val="28"/>
        </w:rPr>
      </w:pPr>
      <w:r w:rsidRPr="001C43B2">
        <w:rPr>
          <w:rFonts w:eastAsia="Calibri"/>
          <w:b/>
          <w:sz w:val="28"/>
          <w:szCs w:val="28"/>
        </w:rPr>
        <w:t>Об утверждении Положения об оплате труда руководителей муниципальных унитарных предприятий</w:t>
      </w:r>
      <w:r w:rsidR="00D625F1" w:rsidRPr="001C43B2">
        <w:rPr>
          <w:rFonts w:eastAsia="Calibri"/>
          <w:b/>
          <w:sz w:val="28"/>
          <w:szCs w:val="28"/>
        </w:rPr>
        <w:t xml:space="preserve"> жилищно-коммунального комплекса</w:t>
      </w:r>
      <w:r w:rsidR="007B325B" w:rsidRPr="001C43B2">
        <w:rPr>
          <w:rFonts w:eastAsia="Calibri"/>
          <w:sz w:val="28"/>
          <w:szCs w:val="28"/>
        </w:rPr>
        <w:t xml:space="preserve"> </w:t>
      </w:r>
      <w:r w:rsidR="007B325B" w:rsidRPr="001C43B2">
        <w:rPr>
          <w:rFonts w:eastAsia="Calibri"/>
          <w:b/>
          <w:sz w:val="28"/>
          <w:szCs w:val="28"/>
        </w:rPr>
        <w:t>муниципального района «Каларский район»</w:t>
      </w:r>
    </w:p>
    <w:p w:rsidR="00294864" w:rsidRPr="001C43B2" w:rsidRDefault="00294864" w:rsidP="009766D6">
      <w:pPr>
        <w:jc w:val="center"/>
        <w:rPr>
          <w:b/>
          <w:sz w:val="28"/>
          <w:szCs w:val="28"/>
        </w:rPr>
      </w:pPr>
    </w:p>
    <w:p w:rsidR="00294864" w:rsidRPr="001C43B2" w:rsidRDefault="001E1D8B" w:rsidP="001C43B2">
      <w:pPr>
        <w:ind w:firstLine="709"/>
        <w:jc w:val="both"/>
        <w:rPr>
          <w:rFonts w:eastAsia="Calibri"/>
          <w:bCs/>
          <w:sz w:val="28"/>
          <w:szCs w:val="28"/>
        </w:rPr>
      </w:pPr>
      <w:r>
        <w:rPr>
          <w:rFonts w:eastAsia="Calibri"/>
          <w:bCs/>
          <w:sz w:val="28"/>
          <w:szCs w:val="28"/>
        </w:rPr>
        <w:t xml:space="preserve">В соответствии со </w:t>
      </w:r>
      <w:r w:rsidRPr="001C43B2">
        <w:rPr>
          <w:sz w:val="28"/>
          <w:szCs w:val="28"/>
        </w:rPr>
        <w:t>статьей 11 Порядка управления и распоряжения имуществом муниципального района «Каларский район», утвержденн</w:t>
      </w:r>
      <w:r>
        <w:rPr>
          <w:sz w:val="28"/>
          <w:szCs w:val="28"/>
        </w:rPr>
        <w:t>ого</w:t>
      </w:r>
      <w:r w:rsidRPr="001C43B2">
        <w:rPr>
          <w:sz w:val="28"/>
          <w:szCs w:val="28"/>
        </w:rPr>
        <w:t xml:space="preserve"> решением Совета муниципального района «Каларский район» от 24 апреля 2009 года № 75</w:t>
      </w:r>
      <w:r>
        <w:rPr>
          <w:sz w:val="28"/>
          <w:szCs w:val="28"/>
        </w:rPr>
        <w:t xml:space="preserve">, руководствуясь статьей 29 </w:t>
      </w:r>
      <w:r w:rsidR="00D625F1" w:rsidRPr="001C43B2">
        <w:rPr>
          <w:rFonts w:eastAsia="Calibri"/>
          <w:bCs/>
          <w:sz w:val="28"/>
          <w:szCs w:val="28"/>
        </w:rPr>
        <w:t>Устав</w:t>
      </w:r>
      <w:r>
        <w:rPr>
          <w:rFonts w:eastAsia="Calibri"/>
          <w:bCs/>
          <w:sz w:val="28"/>
          <w:szCs w:val="28"/>
        </w:rPr>
        <w:t>а</w:t>
      </w:r>
      <w:r w:rsidR="00D625F1" w:rsidRPr="001C43B2">
        <w:rPr>
          <w:rFonts w:eastAsia="Calibri"/>
          <w:bCs/>
          <w:sz w:val="28"/>
          <w:szCs w:val="28"/>
        </w:rPr>
        <w:t xml:space="preserve"> муниципального района «Каларский район»,</w:t>
      </w:r>
      <w:r w:rsidR="006379C1" w:rsidRPr="001C43B2">
        <w:rPr>
          <w:sz w:val="28"/>
          <w:szCs w:val="28"/>
        </w:rPr>
        <w:t xml:space="preserve"> </w:t>
      </w:r>
      <w:r w:rsidR="00D625F1" w:rsidRPr="001C43B2">
        <w:rPr>
          <w:rFonts w:eastAsia="Calibri"/>
          <w:bCs/>
          <w:sz w:val="28"/>
          <w:szCs w:val="28"/>
        </w:rPr>
        <w:t>администрация муниципа</w:t>
      </w:r>
      <w:r w:rsidR="001C43B2">
        <w:rPr>
          <w:rFonts w:eastAsia="Calibri"/>
          <w:bCs/>
          <w:sz w:val="28"/>
          <w:szCs w:val="28"/>
        </w:rPr>
        <w:t>льного района «Каларский район»</w:t>
      </w:r>
      <w:r w:rsidR="00294864" w:rsidRPr="001C43B2">
        <w:rPr>
          <w:rFonts w:eastAsia="Calibri"/>
          <w:bCs/>
          <w:sz w:val="28"/>
          <w:szCs w:val="28"/>
        </w:rPr>
        <w:t xml:space="preserve"> </w:t>
      </w:r>
      <w:r w:rsidR="006379C1" w:rsidRPr="001C43B2">
        <w:rPr>
          <w:rFonts w:eastAsia="Calibri"/>
          <w:b/>
          <w:bCs/>
          <w:sz w:val="28"/>
          <w:szCs w:val="28"/>
        </w:rPr>
        <w:t>постановляет:</w:t>
      </w:r>
    </w:p>
    <w:p w:rsidR="00294864" w:rsidRPr="001C43B2" w:rsidRDefault="00294864" w:rsidP="001C43B2">
      <w:pPr>
        <w:autoSpaceDE w:val="0"/>
        <w:autoSpaceDN w:val="0"/>
        <w:adjustRightInd w:val="0"/>
        <w:ind w:firstLine="709"/>
        <w:jc w:val="both"/>
        <w:rPr>
          <w:rFonts w:eastAsia="Calibri"/>
          <w:bCs/>
          <w:sz w:val="28"/>
          <w:szCs w:val="28"/>
        </w:rPr>
      </w:pPr>
    </w:p>
    <w:p w:rsidR="001E1D8B" w:rsidRDefault="00AE5543" w:rsidP="001E1D8B">
      <w:pPr>
        <w:autoSpaceDE w:val="0"/>
        <w:autoSpaceDN w:val="0"/>
        <w:adjustRightInd w:val="0"/>
        <w:ind w:firstLine="709"/>
        <w:jc w:val="both"/>
        <w:rPr>
          <w:rFonts w:eastAsia="Calibri"/>
          <w:sz w:val="28"/>
          <w:szCs w:val="28"/>
        </w:rPr>
      </w:pPr>
      <w:r w:rsidRPr="001C43B2">
        <w:rPr>
          <w:rFonts w:eastAsia="Calibri"/>
          <w:sz w:val="28"/>
          <w:szCs w:val="28"/>
        </w:rPr>
        <w:t xml:space="preserve">1. </w:t>
      </w:r>
      <w:r w:rsidR="00294864" w:rsidRPr="001C43B2">
        <w:rPr>
          <w:rFonts w:eastAsia="Calibri"/>
          <w:sz w:val="28"/>
          <w:szCs w:val="28"/>
        </w:rPr>
        <w:t>Утвердить</w:t>
      </w:r>
      <w:r w:rsidR="008C313B" w:rsidRPr="001C43B2">
        <w:rPr>
          <w:rFonts w:eastAsia="Calibri"/>
          <w:sz w:val="28"/>
          <w:szCs w:val="28"/>
        </w:rPr>
        <w:t xml:space="preserve"> </w:t>
      </w:r>
      <w:r w:rsidR="00294864" w:rsidRPr="001C43B2">
        <w:rPr>
          <w:rFonts w:eastAsia="Calibri"/>
          <w:sz w:val="28"/>
          <w:szCs w:val="28"/>
        </w:rPr>
        <w:t xml:space="preserve">Положение об оплате труда руководителей муниципальных унитарных предприятий </w:t>
      </w:r>
      <w:r w:rsidR="006379C1" w:rsidRPr="001C43B2">
        <w:rPr>
          <w:rFonts w:eastAsia="Calibri"/>
          <w:sz w:val="28"/>
          <w:szCs w:val="28"/>
        </w:rPr>
        <w:t>жилищно-коммунального комплекса муниципального района «Каларский район»</w:t>
      </w:r>
      <w:r w:rsidR="007B325B" w:rsidRPr="001C43B2">
        <w:rPr>
          <w:rFonts w:eastAsia="Calibri"/>
          <w:sz w:val="28"/>
          <w:szCs w:val="28"/>
        </w:rPr>
        <w:t>.</w:t>
      </w:r>
    </w:p>
    <w:p w:rsidR="001E1D8B" w:rsidRPr="001C43B2" w:rsidRDefault="001E1D8B" w:rsidP="001C43B2">
      <w:pPr>
        <w:autoSpaceDE w:val="0"/>
        <w:autoSpaceDN w:val="0"/>
        <w:adjustRightInd w:val="0"/>
        <w:ind w:firstLine="709"/>
        <w:jc w:val="both"/>
        <w:rPr>
          <w:rFonts w:eastAsia="Calibri"/>
          <w:sz w:val="28"/>
          <w:szCs w:val="28"/>
        </w:rPr>
      </w:pPr>
      <w:r>
        <w:rPr>
          <w:rFonts w:eastAsia="Calibri"/>
          <w:sz w:val="28"/>
          <w:szCs w:val="28"/>
        </w:rPr>
        <w:t>2. Признать утратившим силу постановление администрации муниципального района "Каларский район" от 30 декабря 2014 года № 680 «</w:t>
      </w:r>
      <w:r w:rsidRPr="001E1D8B">
        <w:rPr>
          <w:rFonts w:eastAsia="Calibri"/>
          <w:sz w:val="28"/>
          <w:szCs w:val="28"/>
        </w:rPr>
        <w:t>Об утверждении Положения об оплате труда руководителей муниципальных унитарных предприятий жилищно-коммунального комплекса муниципального района «Каларский район»</w:t>
      </w:r>
      <w:r>
        <w:rPr>
          <w:rFonts w:eastAsia="Calibri"/>
          <w:sz w:val="28"/>
          <w:szCs w:val="28"/>
        </w:rPr>
        <w:t>.</w:t>
      </w:r>
    </w:p>
    <w:p w:rsidR="001E1D8B" w:rsidRDefault="001E1D8B" w:rsidP="001C43B2">
      <w:pPr>
        <w:widowControl w:val="0"/>
        <w:autoSpaceDE w:val="0"/>
        <w:autoSpaceDN w:val="0"/>
        <w:adjustRightInd w:val="0"/>
        <w:ind w:firstLine="709"/>
        <w:jc w:val="both"/>
        <w:rPr>
          <w:sz w:val="28"/>
          <w:szCs w:val="28"/>
        </w:rPr>
      </w:pPr>
      <w:r>
        <w:rPr>
          <w:sz w:val="28"/>
          <w:szCs w:val="28"/>
        </w:rPr>
        <w:t>3</w:t>
      </w:r>
      <w:r w:rsidR="006379C1" w:rsidRPr="001C43B2">
        <w:rPr>
          <w:sz w:val="28"/>
          <w:szCs w:val="28"/>
        </w:rPr>
        <w:t>. Настоящее постановление вступа</w:t>
      </w:r>
      <w:r w:rsidR="007B325B" w:rsidRPr="001C43B2">
        <w:rPr>
          <w:sz w:val="28"/>
          <w:szCs w:val="28"/>
        </w:rPr>
        <w:t>ет в силу</w:t>
      </w:r>
      <w:r>
        <w:rPr>
          <w:sz w:val="28"/>
          <w:szCs w:val="28"/>
        </w:rPr>
        <w:t xml:space="preserve"> на следующий день после дня его официального опубликования (обнародования) на официальном сайте муниципального района "Каларский район" и распространяется на правоотношения, возникшие с 1 августа 2018 года.</w:t>
      </w:r>
    </w:p>
    <w:p w:rsidR="00294864" w:rsidRPr="001C43B2" w:rsidRDefault="00294864" w:rsidP="001C43B2">
      <w:pPr>
        <w:autoSpaceDE w:val="0"/>
        <w:autoSpaceDN w:val="0"/>
        <w:adjustRightInd w:val="0"/>
        <w:ind w:firstLine="709"/>
        <w:jc w:val="both"/>
        <w:rPr>
          <w:rFonts w:eastAsia="Calibri"/>
          <w:sz w:val="28"/>
          <w:szCs w:val="28"/>
        </w:rPr>
      </w:pPr>
    </w:p>
    <w:p w:rsidR="00294864" w:rsidRPr="001C43B2" w:rsidRDefault="00294864" w:rsidP="001C43B2">
      <w:pPr>
        <w:autoSpaceDE w:val="0"/>
        <w:autoSpaceDN w:val="0"/>
        <w:adjustRightInd w:val="0"/>
        <w:ind w:firstLine="709"/>
        <w:jc w:val="both"/>
        <w:rPr>
          <w:rFonts w:eastAsia="Calibri"/>
          <w:sz w:val="28"/>
          <w:szCs w:val="28"/>
        </w:rPr>
      </w:pPr>
    </w:p>
    <w:p w:rsidR="00294864" w:rsidRPr="001C43B2" w:rsidRDefault="00294864" w:rsidP="001C43B2">
      <w:pPr>
        <w:autoSpaceDE w:val="0"/>
        <w:autoSpaceDN w:val="0"/>
        <w:adjustRightInd w:val="0"/>
        <w:ind w:firstLine="709"/>
        <w:jc w:val="both"/>
        <w:rPr>
          <w:rFonts w:eastAsia="Calibri"/>
          <w:sz w:val="28"/>
          <w:szCs w:val="28"/>
        </w:rPr>
      </w:pPr>
    </w:p>
    <w:p w:rsidR="007B325B" w:rsidRPr="001C43B2" w:rsidRDefault="001E1D8B" w:rsidP="001C43B2">
      <w:pPr>
        <w:ind w:hanging="142"/>
        <w:jc w:val="both"/>
        <w:rPr>
          <w:sz w:val="28"/>
          <w:szCs w:val="28"/>
        </w:rPr>
      </w:pPr>
      <w:r>
        <w:rPr>
          <w:sz w:val="28"/>
          <w:szCs w:val="28"/>
        </w:rPr>
        <w:t xml:space="preserve">Глава </w:t>
      </w:r>
      <w:r w:rsidR="007B325B" w:rsidRPr="001C43B2">
        <w:rPr>
          <w:sz w:val="28"/>
          <w:szCs w:val="28"/>
        </w:rPr>
        <w:t>муниципального района</w:t>
      </w:r>
    </w:p>
    <w:p w:rsidR="007B325B" w:rsidRPr="001C43B2" w:rsidRDefault="007B325B" w:rsidP="001C43B2">
      <w:pPr>
        <w:ind w:hanging="142"/>
        <w:jc w:val="both"/>
        <w:rPr>
          <w:b/>
          <w:bCs/>
          <w:sz w:val="28"/>
          <w:szCs w:val="28"/>
        </w:rPr>
      </w:pPr>
      <w:r w:rsidRPr="001C43B2">
        <w:rPr>
          <w:sz w:val="28"/>
          <w:szCs w:val="28"/>
        </w:rPr>
        <w:t>«Каларский</w:t>
      </w:r>
      <w:r w:rsidR="001C43B2">
        <w:rPr>
          <w:sz w:val="28"/>
          <w:szCs w:val="28"/>
        </w:rPr>
        <w:t xml:space="preserve"> район»</w:t>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C43B2">
        <w:rPr>
          <w:sz w:val="28"/>
          <w:szCs w:val="28"/>
        </w:rPr>
        <w:tab/>
      </w:r>
      <w:r w:rsidR="001E1D8B">
        <w:rPr>
          <w:sz w:val="28"/>
          <w:szCs w:val="28"/>
        </w:rPr>
        <w:t>П.В.Романов</w:t>
      </w:r>
    </w:p>
    <w:p w:rsidR="001E1D8B" w:rsidRDefault="001E1D8B">
      <w:pPr>
        <w:rPr>
          <w:rFonts w:eastAsia="Calibri"/>
          <w:sz w:val="28"/>
          <w:szCs w:val="28"/>
        </w:rPr>
      </w:pPr>
      <w:r>
        <w:rPr>
          <w:rFonts w:eastAsia="Calibri"/>
          <w:sz w:val="28"/>
          <w:szCs w:val="28"/>
        </w:rPr>
        <w:br w:type="page"/>
      </w:r>
    </w:p>
    <w:p w:rsidR="007B325B" w:rsidRPr="001C43B2" w:rsidRDefault="007B325B" w:rsidP="007B325B">
      <w:pPr>
        <w:autoSpaceDE w:val="0"/>
        <w:autoSpaceDN w:val="0"/>
        <w:adjustRightInd w:val="0"/>
        <w:jc w:val="right"/>
        <w:rPr>
          <w:rFonts w:eastAsia="Calibri"/>
          <w:b/>
          <w:sz w:val="28"/>
          <w:szCs w:val="28"/>
        </w:rPr>
      </w:pPr>
      <w:r w:rsidRPr="001C43B2">
        <w:rPr>
          <w:rFonts w:eastAsia="Calibri"/>
          <w:b/>
          <w:sz w:val="28"/>
          <w:szCs w:val="28"/>
        </w:rPr>
        <w:lastRenderedPageBreak/>
        <w:t>УТВЕРЖДЕНО</w:t>
      </w:r>
    </w:p>
    <w:p w:rsidR="007B325B" w:rsidRPr="001C43B2" w:rsidRDefault="007B325B" w:rsidP="007B325B">
      <w:pPr>
        <w:autoSpaceDE w:val="0"/>
        <w:autoSpaceDN w:val="0"/>
        <w:adjustRightInd w:val="0"/>
        <w:jc w:val="right"/>
        <w:rPr>
          <w:rFonts w:eastAsia="Calibri"/>
          <w:sz w:val="28"/>
          <w:szCs w:val="28"/>
        </w:rPr>
      </w:pPr>
      <w:r w:rsidRPr="001C43B2">
        <w:rPr>
          <w:rFonts w:eastAsia="Calibri"/>
          <w:sz w:val="28"/>
          <w:szCs w:val="28"/>
        </w:rPr>
        <w:t xml:space="preserve">постановлением администрации </w:t>
      </w:r>
    </w:p>
    <w:p w:rsidR="007B325B" w:rsidRPr="001C43B2" w:rsidRDefault="007B325B" w:rsidP="007B325B">
      <w:pPr>
        <w:autoSpaceDE w:val="0"/>
        <w:autoSpaceDN w:val="0"/>
        <w:adjustRightInd w:val="0"/>
        <w:jc w:val="right"/>
        <w:rPr>
          <w:rFonts w:eastAsia="Calibri"/>
          <w:sz w:val="28"/>
          <w:szCs w:val="28"/>
        </w:rPr>
      </w:pPr>
      <w:r w:rsidRPr="001C43B2">
        <w:rPr>
          <w:rFonts w:eastAsia="Calibri"/>
          <w:sz w:val="28"/>
          <w:szCs w:val="28"/>
        </w:rPr>
        <w:t>муниципального района</w:t>
      </w:r>
    </w:p>
    <w:p w:rsidR="007B325B" w:rsidRPr="001C43B2" w:rsidRDefault="007B325B" w:rsidP="007B325B">
      <w:pPr>
        <w:autoSpaceDE w:val="0"/>
        <w:autoSpaceDN w:val="0"/>
        <w:adjustRightInd w:val="0"/>
        <w:jc w:val="right"/>
        <w:rPr>
          <w:rFonts w:eastAsia="Calibri"/>
          <w:sz w:val="28"/>
          <w:szCs w:val="28"/>
        </w:rPr>
      </w:pPr>
      <w:r w:rsidRPr="001C43B2">
        <w:rPr>
          <w:rFonts w:eastAsia="Calibri"/>
          <w:sz w:val="28"/>
          <w:szCs w:val="28"/>
        </w:rPr>
        <w:t>«Каларский район»</w:t>
      </w:r>
    </w:p>
    <w:p w:rsidR="007B325B" w:rsidRPr="001C43B2" w:rsidRDefault="007B325B" w:rsidP="001C43B2">
      <w:pPr>
        <w:autoSpaceDE w:val="0"/>
        <w:autoSpaceDN w:val="0"/>
        <w:adjustRightInd w:val="0"/>
        <w:jc w:val="right"/>
        <w:rPr>
          <w:rFonts w:eastAsia="Calibri"/>
          <w:sz w:val="28"/>
          <w:szCs w:val="28"/>
        </w:rPr>
      </w:pPr>
      <w:r w:rsidRPr="001C43B2">
        <w:rPr>
          <w:rFonts w:eastAsia="Calibri"/>
          <w:sz w:val="28"/>
          <w:szCs w:val="28"/>
        </w:rPr>
        <w:t xml:space="preserve">от </w:t>
      </w:r>
      <w:r w:rsidR="001E1D8B">
        <w:rPr>
          <w:rFonts w:eastAsia="Calibri"/>
          <w:sz w:val="28"/>
          <w:szCs w:val="28"/>
        </w:rPr>
        <w:t>14 сентября 2018</w:t>
      </w:r>
      <w:r w:rsidRPr="001C43B2">
        <w:rPr>
          <w:rFonts w:eastAsia="Calibri"/>
          <w:sz w:val="28"/>
          <w:szCs w:val="28"/>
        </w:rPr>
        <w:t xml:space="preserve"> года</w:t>
      </w:r>
      <w:r w:rsidR="001C43B2">
        <w:rPr>
          <w:rFonts w:eastAsia="Calibri"/>
          <w:sz w:val="28"/>
          <w:szCs w:val="28"/>
        </w:rPr>
        <w:t xml:space="preserve"> № </w:t>
      </w:r>
      <w:r w:rsidR="001E1D8B">
        <w:rPr>
          <w:rFonts w:eastAsia="Calibri"/>
          <w:sz w:val="28"/>
          <w:szCs w:val="28"/>
        </w:rPr>
        <w:t>367</w:t>
      </w:r>
    </w:p>
    <w:p w:rsidR="007B325B" w:rsidRPr="001C43B2" w:rsidRDefault="007B325B" w:rsidP="007B325B">
      <w:pPr>
        <w:autoSpaceDE w:val="0"/>
        <w:autoSpaceDN w:val="0"/>
        <w:adjustRightInd w:val="0"/>
        <w:jc w:val="center"/>
        <w:rPr>
          <w:rFonts w:eastAsia="Calibri"/>
          <w:b/>
          <w:sz w:val="28"/>
          <w:szCs w:val="28"/>
        </w:rPr>
      </w:pPr>
    </w:p>
    <w:p w:rsidR="007B325B" w:rsidRPr="001C43B2" w:rsidRDefault="001C43B2" w:rsidP="007B325B">
      <w:pPr>
        <w:autoSpaceDE w:val="0"/>
        <w:autoSpaceDN w:val="0"/>
        <w:adjustRightInd w:val="0"/>
        <w:jc w:val="center"/>
        <w:rPr>
          <w:rFonts w:eastAsia="Calibri"/>
          <w:b/>
          <w:sz w:val="28"/>
          <w:szCs w:val="28"/>
        </w:rPr>
      </w:pPr>
      <w:r>
        <w:rPr>
          <w:rFonts w:eastAsia="Calibri"/>
          <w:b/>
          <w:sz w:val="28"/>
          <w:szCs w:val="28"/>
        </w:rPr>
        <w:t xml:space="preserve">Положение </w:t>
      </w:r>
    </w:p>
    <w:p w:rsidR="001C43B2" w:rsidRDefault="00294864" w:rsidP="007B325B">
      <w:pPr>
        <w:autoSpaceDE w:val="0"/>
        <w:autoSpaceDN w:val="0"/>
        <w:adjustRightInd w:val="0"/>
        <w:jc w:val="center"/>
        <w:rPr>
          <w:b/>
          <w:sz w:val="28"/>
          <w:szCs w:val="28"/>
        </w:rPr>
      </w:pPr>
      <w:r w:rsidRPr="001C43B2">
        <w:rPr>
          <w:b/>
          <w:sz w:val="28"/>
          <w:szCs w:val="28"/>
        </w:rPr>
        <w:t>об оплате труда руководителей</w:t>
      </w:r>
      <w:r w:rsidR="007B325B" w:rsidRPr="001C43B2">
        <w:rPr>
          <w:rFonts w:eastAsia="Calibri"/>
          <w:b/>
          <w:sz w:val="28"/>
          <w:szCs w:val="28"/>
        </w:rPr>
        <w:t xml:space="preserve"> </w:t>
      </w:r>
      <w:r w:rsidRPr="001C43B2">
        <w:rPr>
          <w:b/>
          <w:sz w:val="28"/>
          <w:szCs w:val="28"/>
        </w:rPr>
        <w:t xml:space="preserve">муниципальных </w:t>
      </w:r>
    </w:p>
    <w:p w:rsidR="007B325B" w:rsidRDefault="00294864" w:rsidP="007B325B">
      <w:pPr>
        <w:autoSpaceDE w:val="0"/>
        <w:autoSpaceDN w:val="0"/>
        <w:adjustRightInd w:val="0"/>
        <w:jc w:val="center"/>
        <w:rPr>
          <w:rFonts w:eastAsia="Calibri"/>
          <w:b/>
          <w:sz w:val="28"/>
          <w:szCs w:val="28"/>
        </w:rPr>
      </w:pPr>
      <w:r w:rsidRPr="001C43B2">
        <w:rPr>
          <w:b/>
          <w:sz w:val="28"/>
          <w:szCs w:val="28"/>
        </w:rPr>
        <w:t>унитарных</w:t>
      </w:r>
      <w:bookmarkStart w:id="0" w:name="bookmark1"/>
      <w:r w:rsidRPr="001C43B2">
        <w:rPr>
          <w:b/>
          <w:sz w:val="28"/>
          <w:szCs w:val="28"/>
        </w:rPr>
        <w:t xml:space="preserve"> предприятий </w:t>
      </w:r>
      <w:bookmarkEnd w:id="0"/>
      <w:r w:rsidR="007B325B" w:rsidRPr="001C43B2">
        <w:rPr>
          <w:rFonts w:eastAsia="Calibri"/>
          <w:b/>
          <w:sz w:val="28"/>
          <w:szCs w:val="28"/>
        </w:rPr>
        <w:t xml:space="preserve">жилищно-коммунального комплекса муниципального </w:t>
      </w:r>
      <w:r w:rsidR="001E1D8B">
        <w:rPr>
          <w:rFonts w:eastAsia="Calibri"/>
          <w:b/>
          <w:sz w:val="28"/>
          <w:szCs w:val="28"/>
        </w:rPr>
        <w:t>района «Каларский район»</w:t>
      </w:r>
    </w:p>
    <w:p w:rsidR="001E1D8B" w:rsidRDefault="001E1D8B" w:rsidP="007B325B">
      <w:pPr>
        <w:autoSpaceDE w:val="0"/>
        <w:autoSpaceDN w:val="0"/>
        <w:adjustRightInd w:val="0"/>
        <w:jc w:val="center"/>
        <w:rPr>
          <w:rFonts w:eastAsia="Calibri"/>
          <w:b/>
          <w:sz w:val="28"/>
          <w:szCs w:val="28"/>
        </w:rPr>
      </w:pPr>
    </w:p>
    <w:p w:rsidR="001E1D8B" w:rsidRDefault="001E1D8B" w:rsidP="001E1D8B">
      <w:pPr>
        <w:autoSpaceDE w:val="0"/>
        <w:autoSpaceDN w:val="0"/>
        <w:adjustRightInd w:val="0"/>
        <w:jc w:val="center"/>
        <w:rPr>
          <w:b/>
          <w:sz w:val="28"/>
          <w:szCs w:val="28"/>
        </w:rPr>
      </w:pPr>
      <w:r>
        <w:rPr>
          <w:rFonts w:eastAsia="Calibri"/>
          <w:b/>
          <w:sz w:val="28"/>
          <w:szCs w:val="28"/>
        </w:rPr>
        <w:t xml:space="preserve">1. </w:t>
      </w:r>
      <w:r w:rsidRPr="001E1D8B">
        <w:rPr>
          <w:b/>
          <w:sz w:val="28"/>
          <w:szCs w:val="28"/>
        </w:rPr>
        <w:t>Общие положения</w:t>
      </w:r>
      <w:bookmarkStart w:id="1" w:name="bookmark2"/>
    </w:p>
    <w:p w:rsidR="001E1D8B" w:rsidRDefault="001E1D8B" w:rsidP="001E1D8B">
      <w:pPr>
        <w:autoSpaceDE w:val="0"/>
        <w:autoSpaceDN w:val="0"/>
        <w:adjustRightInd w:val="0"/>
        <w:jc w:val="center"/>
        <w:rPr>
          <w:b/>
          <w:sz w:val="28"/>
          <w:szCs w:val="28"/>
        </w:rPr>
      </w:pPr>
    </w:p>
    <w:p w:rsidR="001E1D8B" w:rsidRDefault="001E1D8B" w:rsidP="001E1D8B">
      <w:pPr>
        <w:autoSpaceDE w:val="0"/>
        <w:autoSpaceDN w:val="0"/>
        <w:adjustRightInd w:val="0"/>
        <w:ind w:firstLine="709"/>
        <w:jc w:val="both"/>
        <w:rPr>
          <w:sz w:val="28"/>
          <w:szCs w:val="28"/>
        </w:rPr>
      </w:pPr>
      <w:r w:rsidRPr="001E1D8B">
        <w:rPr>
          <w:sz w:val="28"/>
          <w:szCs w:val="28"/>
        </w:rPr>
        <w:t xml:space="preserve">1. </w:t>
      </w:r>
      <w:bookmarkEnd w:id="1"/>
      <w:proofErr w:type="gramStart"/>
      <w:r w:rsidR="00294864" w:rsidRPr="001C43B2">
        <w:rPr>
          <w:sz w:val="28"/>
          <w:szCs w:val="28"/>
        </w:rPr>
        <w:t xml:space="preserve">Настоящее Положение </w:t>
      </w:r>
      <w:r w:rsidR="007B325B" w:rsidRPr="001C43B2">
        <w:rPr>
          <w:rFonts w:eastAsia="Calibri"/>
          <w:sz w:val="28"/>
          <w:szCs w:val="28"/>
        </w:rPr>
        <w:t>об оплате труда руководителей муниципальных унитарных предприятий жилищно-коммунального комплекса муниципального района «Каларский район»</w:t>
      </w:r>
      <w:r w:rsidR="006E6415" w:rsidRPr="001C43B2">
        <w:rPr>
          <w:rFonts w:eastAsia="Calibri"/>
          <w:sz w:val="28"/>
          <w:szCs w:val="28"/>
        </w:rPr>
        <w:t xml:space="preserve"> (далее – Положение)</w:t>
      </w:r>
      <w:r w:rsidR="007B325B" w:rsidRPr="001C43B2">
        <w:rPr>
          <w:rFonts w:eastAsia="Calibri"/>
          <w:sz w:val="28"/>
          <w:szCs w:val="28"/>
        </w:rPr>
        <w:t xml:space="preserve"> </w:t>
      </w:r>
      <w:r w:rsidR="00294864" w:rsidRPr="001C43B2">
        <w:rPr>
          <w:sz w:val="28"/>
          <w:szCs w:val="28"/>
        </w:rPr>
        <w:t>разработано в соответствии с Трудовым кодексом Российской Федерации, Федеральным законом от 14</w:t>
      </w:r>
      <w:r>
        <w:rPr>
          <w:sz w:val="28"/>
          <w:szCs w:val="28"/>
        </w:rPr>
        <w:t xml:space="preserve"> ноября </w:t>
      </w:r>
      <w:r w:rsidR="00294864" w:rsidRPr="001C43B2">
        <w:rPr>
          <w:sz w:val="28"/>
          <w:szCs w:val="28"/>
        </w:rPr>
        <w:t>2002</w:t>
      </w:r>
      <w:r>
        <w:rPr>
          <w:sz w:val="28"/>
          <w:szCs w:val="28"/>
        </w:rPr>
        <w:t xml:space="preserve"> года</w:t>
      </w:r>
      <w:r w:rsidR="00294864" w:rsidRPr="001C43B2">
        <w:rPr>
          <w:sz w:val="28"/>
          <w:szCs w:val="28"/>
        </w:rPr>
        <w:t xml:space="preserve"> № 161-ФЗ «О государственных и муниципальных унитарных предприятиях»</w:t>
      </w:r>
      <w:r w:rsidR="007B325B" w:rsidRPr="001C43B2">
        <w:rPr>
          <w:sz w:val="28"/>
          <w:szCs w:val="28"/>
        </w:rPr>
        <w:t>, Порядком управления и распоряжения имуществом муниципального района «Каларский район», утвержденным решением Совета муниципального района «Каларский район» от 24 апреля 2009 года</w:t>
      </w:r>
      <w:proofErr w:type="gramEnd"/>
      <w:r w:rsidR="007B325B" w:rsidRPr="001C43B2">
        <w:rPr>
          <w:sz w:val="28"/>
          <w:szCs w:val="28"/>
        </w:rPr>
        <w:t xml:space="preserve"> № 75</w:t>
      </w:r>
      <w:r w:rsidR="00294864" w:rsidRPr="001C43B2">
        <w:rPr>
          <w:sz w:val="28"/>
          <w:szCs w:val="28"/>
        </w:rPr>
        <w:t xml:space="preserve"> в целях упорядочения условий оплаты труда, стимулирования деловой активности руководителей и повышения эффективности работы муниципальных ун</w:t>
      </w:r>
      <w:r w:rsidR="006E6415" w:rsidRPr="001C43B2">
        <w:rPr>
          <w:sz w:val="28"/>
          <w:szCs w:val="28"/>
        </w:rPr>
        <w:t>итарных предприятий муниципального района «Каларский район»</w:t>
      </w:r>
      <w:r w:rsidR="00294864" w:rsidRPr="001C43B2">
        <w:rPr>
          <w:sz w:val="28"/>
          <w:szCs w:val="28"/>
        </w:rPr>
        <w:t>.</w:t>
      </w:r>
    </w:p>
    <w:p w:rsidR="001E1D8B" w:rsidRDefault="006E6415" w:rsidP="001E1D8B">
      <w:pPr>
        <w:autoSpaceDE w:val="0"/>
        <w:autoSpaceDN w:val="0"/>
        <w:adjustRightInd w:val="0"/>
        <w:ind w:firstLine="709"/>
        <w:jc w:val="both"/>
        <w:rPr>
          <w:sz w:val="28"/>
          <w:szCs w:val="28"/>
        </w:rPr>
      </w:pPr>
      <w:r w:rsidRPr="001C43B2">
        <w:rPr>
          <w:sz w:val="28"/>
          <w:szCs w:val="28"/>
        </w:rPr>
        <w:t xml:space="preserve">1.2. </w:t>
      </w:r>
      <w:r w:rsidR="00294864" w:rsidRPr="001C43B2">
        <w:rPr>
          <w:sz w:val="28"/>
          <w:szCs w:val="28"/>
        </w:rPr>
        <w:t>Положение регулирует оплату труда руководителей муниципальных унитарных предприятий</w:t>
      </w:r>
      <w:r w:rsidRPr="001C43B2">
        <w:rPr>
          <w:rFonts w:eastAsia="Calibri"/>
          <w:sz w:val="28"/>
          <w:szCs w:val="28"/>
        </w:rPr>
        <w:t xml:space="preserve"> жилищно-коммунального комплекса муниципального района «Каларский район»</w:t>
      </w:r>
      <w:r w:rsidR="00294864" w:rsidRPr="001C43B2">
        <w:rPr>
          <w:sz w:val="28"/>
          <w:szCs w:val="28"/>
        </w:rPr>
        <w:t xml:space="preserve"> (далее – предприятия или МУП) и предусматривает единые принципы установления выплат стимулирующего и компенсационного характера руководителям предприятий, определяет размеры, условия и порядок их установления.</w:t>
      </w:r>
    </w:p>
    <w:p w:rsidR="001E1D8B" w:rsidRDefault="00294864" w:rsidP="001E1D8B">
      <w:pPr>
        <w:autoSpaceDE w:val="0"/>
        <w:autoSpaceDN w:val="0"/>
        <w:adjustRightInd w:val="0"/>
        <w:ind w:firstLine="709"/>
        <w:jc w:val="both"/>
        <w:rPr>
          <w:sz w:val="28"/>
          <w:szCs w:val="28"/>
        </w:rPr>
      </w:pPr>
      <w:r w:rsidRPr="001C43B2">
        <w:rPr>
          <w:sz w:val="28"/>
          <w:szCs w:val="28"/>
        </w:rPr>
        <w:t>Выплаты стимулирующего и компенсационного характера нацелены на стимулирование руководителей к росту величины показателей, характеризующих финансово-хозяйственную деятельность предприятия.</w:t>
      </w:r>
    </w:p>
    <w:p w:rsidR="001E1D8B" w:rsidRDefault="006E6415" w:rsidP="001E1D8B">
      <w:pPr>
        <w:autoSpaceDE w:val="0"/>
        <w:autoSpaceDN w:val="0"/>
        <w:adjustRightInd w:val="0"/>
        <w:ind w:firstLine="709"/>
        <w:jc w:val="both"/>
        <w:rPr>
          <w:rFonts w:eastAsia="Calibri"/>
          <w:sz w:val="28"/>
          <w:szCs w:val="28"/>
          <w:lang w:eastAsia="en-US"/>
        </w:rPr>
      </w:pPr>
      <w:r w:rsidRPr="001C43B2">
        <w:rPr>
          <w:sz w:val="28"/>
          <w:szCs w:val="28"/>
        </w:rPr>
        <w:t>1.</w:t>
      </w:r>
      <w:r w:rsidR="00294864" w:rsidRPr="001C43B2">
        <w:rPr>
          <w:sz w:val="28"/>
          <w:szCs w:val="28"/>
        </w:rPr>
        <w:t xml:space="preserve">3. </w:t>
      </w:r>
      <w:r w:rsidR="00294864" w:rsidRPr="001C43B2">
        <w:rPr>
          <w:rFonts w:eastAsia="Calibri"/>
          <w:sz w:val="28"/>
          <w:szCs w:val="28"/>
          <w:lang w:eastAsia="en-US"/>
        </w:rPr>
        <w:t xml:space="preserve">Оплата труда руководителя предприятия состоит из должностного оклада, компенсационных и стимулирующих выплат, размер, порядок и </w:t>
      </w:r>
      <w:proofErr w:type="gramStart"/>
      <w:r w:rsidR="00294864" w:rsidRPr="001C43B2">
        <w:rPr>
          <w:rFonts w:eastAsia="Calibri"/>
          <w:sz w:val="28"/>
          <w:szCs w:val="28"/>
          <w:lang w:eastAsia="en-US"/>
        </w:rPr>
        <w:t>условия</w:t>
      </w:r>
      <w:proofErr w:type="gramEnd"/>
      <w:r w:rsidR="00294864" w:rsidRPr="001C43B2">
        <w:rPr>
          <w:rFonts w:eastAsia="Calibri"/>
          <w:sz w:val="28"/>
          <w:szCs w:val="28"/>
          <w:lang w:eastAsia="en-US"/>
        </w:rPr>
        <w:t xml:space="preserve"> выплаты которых определяются настоящим Положением исходя из личного трудового вклада руководителя в общие результаты работы предприятия.</w:t>
      </w:r>
    </w:p>
    <w:p w:rsidR="001E1D8B" w:rsidRDefault="00294864" w:rsidP="001E1D8B">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К выплатам компенсационного характера относится</w:t>
      </w:r>
      <w:r w:rsidR="006E6415" w:rsidRPr="001C43B2">
        <w:rPr>
          <w:rFonts w:eastAsia="Calibri"/>
          <w:sz w:val="28"/>
          <w:szCs w:val="28"/>
          <w:lang w:eastAsia="en-US"/>
        </w:rPr>
        <w:t>:</w:t>
      </w:r>
    </w:p>
    <w:p w:rsidR="001E1D8B" w:rsidRDefault="006E6415" w:rsidP="001E1D8B">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w:t>
      </w:r>
      <w:r w:rsidR="00294864" w:rsidRPr="001C43B2">
        <w:rPr>
          <w:rFonts w:eastAsia="Calibri"/>
          <w:sz w:val="28"/>
          <w:szCs w:val="28"/>
          <w:lang w:eastAsia="en-US"/>
        </w:rPr>
        <w:t xml:space="preserve"> ежемесячная надбавка за </w:t>
      </w:r>
      <w:r w:rsidR="00192483" w:rsidRPr="001C43B2">
        <w:rPr>
          <w:rFonts w:eastAsia="Calibri"/>
          <w:sz w:val="28"/>
          <w:szCs w:val="28"/>
          <w:lang w:eastAsia="en-US"/>
        </w:rPr>
        <w:t>особые условия работы (</w:t>
      </w:r>
      <w:r w:rsidR="00294864" w:rsidRPr="001C43B2">
        <w:rPr>
          <w:rFonts w:eastAsia="Calibri"/>
          <w:sz w:val="28"/>
          <w:szCs w:val="28"/>
          <w:lang w:eastAsia="en-US"/>
        </w:rPr>
        <w:t>сложность, напряженность и специальный режим работы</w:t>
      </w:r>
      <w:r w:rsidR="00192483" w:rsidRPr="001C43B2">
        <w:rPr>
          <w:rFonts w:eastAsia="Calibri"/>
          <w:sz w:val="28"/>
          <w:szCs w:val="28"/>
          <w:lang w:eastAsia="en-US"/>
        </w:rPr>
        <w:t>);</w:t>
      </w:r>
    </w:p>
    <w:p w:rsidR="001E1D8B" w:rsidRDefault="00A24D9C" w:rsidP="001E1D8B">
      <w:pPr>
        <w:autoSpaceDE w:val="0"/>
        <w:autoSpaceDN w:val="0"/>
        <w:adjustRightInd w:val="0"/>
        <w:ind w:firstLine="709"/>
        <w:jc w:val="both"/>
        <w:rPr>
          <w:sz w:val="28"/>
          <w:szCs w:val="28"/>
        </w:rPr>
      </w:pPr>
      <w:r w:rsidRPr="001C43B2">
        <w:rPr>
          <w:sz w:val="28"/>
          <w:szCs w:val="28"/>
        </w:rPr>
        <w:t xml:space="preserve">- районный коэффициент </w:t>
      </w:r>
      <w:proofErr w:type="gramStart"/>
      <w:r w:rsidRPr="001C43B2">
        <w:rPr>
          <w:sz w:val="28"/>
          <w:szCs w:val="28"/>
        </w:rPr>
        <w:t>к заработной плате за работу в местностях с особыми климатическими условиями в размере</w:t>
      </w:r>
      <w:proofErr w:type="gramEnd"/>
      <w:r w:rsidRPr="001C43B2">
        <w:rPr>
          <w:sz w:val="28"/>
          <w:szCs w:val="28"/>
        </w:rPr>
        <w:t xml:space="preserve"> </w:t>
      </w:r>
      <w:r w:rsidR="00E92C26">
        <w:rPr>
          <w:sz w:val="28"/>
          <w:szCs w:val="28"/>
        </w:rPr>
        <w:t>1,4</w:t>
      </w:r>
      <w:r w:rsidRPr="001C43B2">
        <w:rPr>
          <w:sz w:val="28"/>
          <w:szCs w:val="28"/>
        </w:rPr>
        <w:t>;</w:t>
      </w:r>
    </w:p>
    <w:p w:rsidR="001E1D8B" w:rsidRDefault="00A24D9C" w:rsidP="001E1D8B">
      <w:pPr>
        <w:autoSpaceDE w:val="0"/>
        <w:autoSpaceDN w:val="0"/>
        <w:adjustRightInd w:val="0"/>
        <w:ind w:firstLine="709"/>
        <w:jc w:val="both"/>
        <w:rPr>
          <w:sz w:val="28"/>
          <w:szCs w:val="28"/>
        </w:rPr>
      </w:pPr>
      <w:r w:rsidRPr="001C43B2">
        <w:rPr>
          <w:sz w:val="28"/>
          <w:szCs w:val="28"/>
        </w:rPr>
        <w:t xml:space="preserve">- процентная надбавка за стаж работы в местностях, приравненных к районам Крайнего Севера в размере 10% заработной платы по истечении </w:t>
      </w:r>
      <w:r w:rsidRPr="001C43B2">
        <w:rPr>
          <w:sz w:val="28"/>
          <w:szCs w:val="28"/>
        </w:rPr>
        <w:lastRenderedPageBreak/>
        <w:t>первого года работы с увеличением на 10% за каждые последующие два года работы, но не свыше 50%.</w:t>
      </w:r>
    </w:p>
    <w:p w:rsidR="00294864" w:rsidRPr="001C43B2" w:rsidRDefault="00294864" w:rsidP="001E1D8B">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 xml:space="preserve">К выплатам </w:t>
      </w:r>
      <w:r w:rsidRPr="001C43B2">
        <w:rPr>
          <w:sz w:val="28"/>
          <w:szCs w:val="28"/>
        </w:rPr>
        <w:t>стимулирующего характера относятся:</w:t>
      </w:r>
    </w:p>
    <w:p w:rsidR="00294864" w:rsidRPr="001C43B2" w:rsidRDefault="00294864" w:rsidP="007B325B">
      <w:pPr>
        <w:autoSpaceDE w:val="0"/>
        <w:autoSpaceDN w:val="0"/>
        <w:adjustRightInd w:val="0"/>
        <w:ind w:firstLine="709"/>
        <w:jc w:val="both"/>
        <w:rPr>
          <w:rFonts w:eastAsia="Calibri"/>
          <w:sz w:val="28"/>
          <w:szCs w:val="28"/>
          <w:lang w:eastAsia="en-US"/>
        </w:rPr>
      </w:pPr>
      <w:r w:rsidRPr="001C43B2">
        <w:rPr>
          <w:sz w:val="28"/>
          <w:szCs w:val="28"/>
        </w:rPr>
        <w:t xml:space="preserve">- премия за результаты финансово-хозяйственной деятельности предприятия </w:t>
      </w:r>
      <w:r w:rsidR="006E6415" w:rsidRPr="001C43B2">
        <w:rPr>
          <w:rFonts w:eastAsia="Calibri"/>
          <w:sz w:val="28"/>
          <w:szCs w:val="28"/>
          <w:lang w:eastAsia="en-US"/>
        </w:rPr>
        <w:t xml:space="preserve">по итогам работы за </w:t>
      </w:r>
      <w:r w:rsidR="001E1D8B">
        <w:rPr>
          <w:rFonts w:eastAsia="Calibri"/>
          <w:sz w:val="28"/>
          <w:szCs w:val="28"/>
          <w:lang w:eastAsia="en-US"/>
        </w:rPr>
        <w:t>месяц</w:t>
      </w:r>
      <w:r w:rsidRPr="001C43B2">
        <w:rPr>
          <w:rFonts w:eastAsia="Calibri"/>
          <w:sz w:val="28"/>
          <w:szCs w:val="28"/>
          <w:lang w:eastAsia="en-US"/>
        </w:rPr>
        <w:t xml:space="preserve">; </w:t>
      </w:r>
    </w:p>
    <w:p w:rsidR="006E6415" w:rsidRPr="001C43B2" w:rsidRDefault="006E6415" w:rsidP="006E6415">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 едино</w:t>
      </w:r>
      <w:r w:rsidR="001E1D8B">
        <w:rPr>
          <w:rFonts w:eastAsia="Calibri"/>
          <w:sz w:val="28"/>
          <w:szCs w:val="28"/>
          <w:lang w:eastAsia="en-US"/>
        </w:rPr>
        <w:t>временные выплаты (</w:t>
      </w:r>
      <w:r w:rsidRPr="001C43B2">
        <w:rPr>
          <w:rFonts w:eastAsia="Calibri"/>
          <w:sz w:val="28"/>
          <w:szCs w:val="28"/>
          <w:lang w:eastAsia="en-US"/>
        </w:rPr>
        <w:t xml:space="preserve">компенсации при несчастном случае на производстве, в случае </w:t>
      </w:r>
      <w:r w:rsidR="001E1D8B">
        <w:rPr>
          <w:rFonts w:eastAsia="Calibri"/>
          <w:sz w:val="28"/>
          <w:szCs w:val="28"/>
          <w:lang w:eastAsia="en-US"/>
        </w:rPr>
        <w:t xml:space="preserve">юбилейных дат, профессиональных праздников, </w:t>
      </w:r>
      <w:r w:rsidRPr="001C43B2">
        <w:rPr>
          <w:rFonts w:eastAsia="Calibri"/>
          <w:sz w:val="28"/>
          <w:szCs w:val="28"/>
          <w:lang w:eastAsia="en-US"/>
        </w:rPr>
        <w:t>смерти</w:t>
      </w:r>
      <w:r w:rsidR="00192483" w:rsidRPr="001C43B2">
        <w:rPr>
          <w:rFonts w:eastAsia="Calibri"/>
          <w:sz w:val="28"/>
          <w:szCs w:val="28"/>
          <w:lang w:eastAsia="en-US"/>
        </w:rPr>
        <w:t xml:space="preserve"> </w:t>
      </w:r>
      <w:r w:rsidR="001E1D8B">
        <w:rPr>
          <w:rFonts w:eastAsia="Calibri"/>
          <w:sz w:val="28"/>
          <w:szCs w:val="28"/>
          <w:lang w:eastAsia="en-US"/>
        </w:rPr>
        <w:t xml:space="preserve">близких родственников </w:t>
      </w:r>
      <w:r w:rsidR="00192483" w:rsidRPr="001C43B2">
        <w:rPr>
          <w:rFonts w:eastAsia="Calibri"/>
          <w:sz w:val="28"/>
          <w:szCs w:val="28"/>
          <w:lang w:eastAsia="en-US"/>
        </w:rPr>
        <w:t xml:space="preserve">и </w:t>
      </w:r>
      <w:proofErr w:type="spellStart"/>
      <w:r w:rsidR="00192483" w:rsidRPr="001C43B2">
        <w:rPr>
          <w:rFonts w:eastAsia="Calibri"/>
          <w:sz w:val="28"/>
          <w:szCs w:val="28"/>
          <w:lang w:eastAsia="en-US"/>
        </w:rPr>
        <w:t>т.д</w:t>
      </w:r>
      <w:proofErr w:type="spellEnd"/>
      <w:r w:rsidRPr="001C43B2">
        <w:rPr>
          <w:rFonts w:eastAsia="Calibri"/>
          <w:sz w:val="28"/>
          <w:szCs w:val="28"/>
          <w:lang w:eastAsia="en-US"/>
        </w:rPr>
        <w:t>).</w:t>
      </w:r>
    </w:p>
    <w:p w:rsidR="00294864" w:rsidRPr="001C43B2" w:rsidRDefault="00294864" w:rsidP="007B325B">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 xml:space="preserve">1.4. </w:t>
      </w:r>
      <w:r w:rsidRPr="001C43B2">
        <w:rPr>
          <w:sz w:val="28"/>
          <w:szCs w:val="28"/>
        </w:rPr>
        <w:t>На руководителя предприятия не распространяются другие виды поощрений, надбавок, выплат и доплат, действующие на предприятии и установленные коллективным договором.</w:t>
      </w:r>
    </w:p>
    <w:p w:rsidR="00294864" w:rsidRDefault="00294864" w:rsidP="009D26D3">
      <w:pPr>
        <w:autoSpaceDE w:val="0"/>
        <w:autoSpaceDN w:val="0"/>
        <w:adjustRightInd w:val="0"/>
        <w:ind w:firstLine="709"/>
        <w:jc w:val="both"/>
        <w:rPr>
          <w:sz w:val="28"/>
          <w:szCs w:val="28"/>
        </w:rPr>
      </w:pPr>
      <w:r w:rsidRPr="001C43B2">
        <w:rPr>
          <w:rFonts w:eastAsia="Calibri"/>
          <w:sz w:val="28"/>
          <w:szCs w:val="28"/>
          <w:lang w:eastAsia="en-US"/>
        </w:rPr>
        <w:t xml:space="preserve">1.5. </w:t>
      </w:r>
      <w:r w:rsidRPr="001C43B2">
        <w:rPr>
          <w:sz w:val="28"/>
          <w:szCs w:val="28"/>
        </w:rPr>
        <w:t>Должностной оклад руководителя предприяти</w:t>
      </w:r>
      <w:r w:rsidR="006E6415" w:rsidRPr="001C43B2">
        <w:rPr>
          <w:sz w:val="28"/>
          <w:szCs w:val="28"/>
        </w:rPr>
        <w:t>я устанавливается распоряжением администрации муниципального района «Каларский район»</w:t>
      </w:r>
      <w:r w:rsidRPr="001C43B2">
        <w:rPr>
          <w:sz w:val="28"/>
          <w:szCs w:val="28"/>
        </w:rPr>
        <w:t xml:space="preserve"> о назначении на должность или избрании руководителя МУП и о</w:t>
      </w:r>
      <w:r w:rsidR="009D26D3" w:rsidRPr="001C43B2">
        <w:rPr>
          <w:sz w:val="28"/>
          <w:szCs w:val="28"/>
        </w:rPr>
        <w:t xml:space="preserve">тражается в трудовом договоре. </w:t>
      </w:r>
    </w:p>
    <w:p w:rsidR="00113E1A" w:rsidRDefault="00113E1A" w:rsidP="009D26D3">
      <w:pPr>
        <w:autoSpaceDE w:val="0"/>
        <w:autoSpaceDN w:val="0"/>
        <w:adjustRightInd w:val="0"/>
        <w:ind w:firstLine="709"/>
        <w:jc w:val="both"/>
        <w:rPr>
          <w:sz w:val="28"/>
          <w:szCs w:val="28"/>
        </w:rPr>
      </w:pPr>
      <w:r>
        <w:rPr>
          <w:sz w:val="28"/>
          <w:szCs w:val="28"/>
        </w:rPr>
        <w:t xml:space="preserve">1.6. </w:t>
      </w:r>
      <w:r w:rsidRPr="002216E9">
        <w:rPr>
          <w:sz w:val="28"/>
          <w:szCs w:val="28"/>
        </w:rPr>
        <w:t>Предельный уровень соотношения среднемесячной заработной платы руководителей, их заместителей и главных бухгалтеров предприятий и среднемесячной заработной платы работников предприятий (без учета руководителя, заместителей руководителя и главного бухгалтера) устанавливается в кратности 3.</w:t>
      </w:r>
    </w:p>
    <w:p w:rsidR="00113E1A" w:rsidRDefault="00113E1A" w:rsidP="009D26D3">
      <w:pPr>
        <w:autoSpaceDE w:val="0"/>
        <w:autoSpaceDN w:val="0"/>
        <w:adjustRightInd w:val="0"/>
        <w:ind w:firstLine="709"/>
        <w:jc w:val="both"/>
        <w:rPr>
          <w:sz w:val="28"/>
          <w:szCs w:val="28"/>
        </w:rPr>
      </w:pPr>
      <w:r w:rsidRPr="002216E9">
        <w:rPr>
          <w:sz w:val="28"/>
          <w:szCs w:val="28"/>
        </w:rPr>
        <w:t>Соотношение среднемесячной заработной платы руководителей, их заместителей и главных бухгалтеров предприятий и среднемесячной заработной платы работников предприятий рассчитывается за календарный год.</w:t>
      </w:r>
    </w:p>
    <w:p w:rsidR="00113E1A" w:rsidRDefault="00113E1A" w:rsidP="009D26D3">
      <w:pPr>
        <w:autoSpaceDE w:val="0"/>
        <w:autoSpaceDN w:val="0"/>
        <w:adjustRightInd w:val="0"/>
        <w:ind w:firstLine="709"/>
        <w:jc w:val="both"/>
        <w:rPr>
          <w:sz w:val="28"/>
          <w:szCs w:val="28"/>
        </w:rPr>
      </w:pPr>
      <w:r w:rsidRPr="002216E9">
        <w:rPr>
          <w:sz w:val="28"/>
          <w:szCs w:val="28"/>
        </w:rPr>
        <w:t xml:space="preserve">Среднемесячная заработная плата работников предприятий определяется путем деления суммы фактически начисленной заработной платы работников списочного состава (без учета руководителя, заместителей руководителя, главного бухгалтера) на среднесписочную численность таких работников (без учета руководителя, заместителей руководителя, главного бухгалтера) за соответствующий календарный год и деления на 12 (количество месяцев в году). Определение среднесписочной численности указанных работников за соответствующий календарный год осуществляется в соответствии с Указаниями по заполнению формы федерального статистического наблюдения </w:t>
      </w:r>
      <w:r>
        <w:rPr>
          <w:sz w:val="28"/>
          <w:szCs w:val="28"/>
        </w:rPr>
        <w:t>№</w:t>
      </w:r>
      <w:r w:rsidRPr="002216E9">
        <w:rPr>
          <w:sz w:val="28"/>
          <w:szCs w:val="28"/>
        </w:rPr>
        <w:t xml:space="preserve"> П-4, утвержденной приказом Федеральной службы государственной статистики.</w:t>
      </w:r>
    </w:p>
    <w:p w:rsidR="00113E1A" w:rsidRDefault="00113E1A" w:rsidP="009D26D3">
      <w:pPr>
        <w:autoSpaceDE w:val="0"/>
        <w:autoSpaceDN w:val="0"/>
        <w:adjustRightInd w:val="0"/>
        <w:ind w:firstLine="709"/>
        <w:jc w:val="both"/>
        <w:rPr>
          <w:sz w:val="28"/>
          <w:szCs w:val="28"/>
        </w:rPr>
      </w:pPr>
      <w:r w:rsidRPr="002216E9">
        <w:rPr>
          <w:sz w:val="28"/>
          <w:szCs w:val="28"/>
        </w:rPr>
        <w:t xml:space="preserve">Среднемесячная заработная плата руководителя, заместителя руководителя, главного бухгалтера предприятия определяется путем деления суммы фактически начисленной заработной платы соответствующему руководителю, заместителю руководителя, главному бухгалтеру за календарный год на 12 (количество месяцев в году). </w:t>
      </w:r>
      <w:proofErr w:type="gramStart"/>
      <w:r w:rsidRPr="002216E9">
        <w:rPr>
          <w:sz w:val="28"/>
          <w:szCs w:val="28"/>
        </w:rPr>
        <w:t>Если руководитель, заместитель руководителя, главный бухгалтер предприятия состоял в трудовых отношениях с фондом, учреждением, предприятием неполный календарный год, то среднемесячная заработная плата определяется исходя из фактически отработанных соответствующим руководителем, заместителем руководителя, главным бухгалтером полных календарных месяцев.</w:t>
      </w:r>
      <w:proofErr w:type="gramEnd"/>
    </w:p>
    <w:p w:rsidR="00113E1A" w:rsidRDefault="00113E1A" w:rsidP="009D26D3">
      <w:pPr>
        <w:autoSpaceDE w:val="0"/>
        <w:autoSpaceDN w:val="0"/>
        <w:adjustRightInd w:val="0"/>
        <w:ind w:firstLine="709"/>
        <w:jc w:val="both"/>
        <w:rPr>
          <w:sz w:val="28"/>
          <w:szCs w:val="28"/>
        </w:rPr>
      </w:pPr>
      <w:r w:rsidRPr="002216E9">
        <w:rPr>
          <w:sz w:val="28"/>
          <w:szCs w:val="28"/>
        </w:rPr>
        <w:lastRenderedPageBreak/>
        <w:t>Расчет среднемесячной заработной платы руководителя, заместителей руководителя, главного бухгалтера фонда, учреждения, предприятия осуществляется отдельно по должностям руководителя, главного бухгалтера и по каждой должности заместителя руководителя.</w:t>
      </w:r>
    </w:p>
    <w:p w:rsidR="00113E1A" w:rsidRPr="001C43B2" w:rsidRDefault="00113E1A" w:rsidP="009D26D3">
      <w:pPr>
        <w:autoSpaceDE w:val="0"/>
        <w:autoSpaceDN w:val="0"/>
        <w:adjustRightInd w:val="0"/>
        <w:ind w:firstLine="709"/>
        <w:jc w:val="both"/>
        <w:rPr>
          <w:sz w:val="28"/>
          <w:szCs w:val="28"/>
        </w:rPr>
      </w:pPr>
      <w:r w:rsidRPr="002216E9">
        <w:rPr>
          <w:sz w:val="28"/>
          <w:szCs w:val="28"/>
        </w:rPr>
        <w:t>Трудовой договор с руководителем предприятия прекращается в случае несоблюдения установленного предельного уровня соотношения среднемесячной заработной платы заместителя руководителя и (или) главного бухгалтера предприятия и среднемесячной заработной платы работников данного предприятия.</w:t>
      </w:r>
    </w:p>
    <w:p w:rsidR="00192483" w:rsidRPr="001C43B2" w:rsidRDefault="00192483" w:rsidP="006E6415">
      <w:pPr>
        <w:ind w:firstLine="374"/>
        <w:jc w:val="center"/>
        <w:rPr>
          <w:b/>
          <w:sz w:val="28"/>
          <w:szCs w:val="28"/>
        </w:rPr>
      </w:pPr>
    </w:p>
    <w:p w:rsidR="00294864" w:rsidRDefault="001C43B2" w:rsidP="001C43B2">
      <w:pPr>
        <w:ind w:firstLine="374"/>
        <w:jc w:val="center"/>
        <w:rPr>
          <w:b/>
          <w:sz w:val="28"/>
          <w:szCs w:val="28"/>
        </w:rPr>
      </w:pPr>
      <w:r>
        <w:rPr>
          <w:b/>
          <w:sz w:val="28"/>
          <w:szCs w:val="28"/>
        </w:rPr>
        <w:t xml:space="preserve">2. </w:t>
      </w:r>
      <w:r w:rsidR="00294864" w:rsidRPr="001C43B2">
        <w:rPr>
          <w:b/>
          <w:sz w:val="28"/>
          <w:szCs w:val="28"/>
        </w:rPr>
        <w:t>Порядок определения должностного оклада руководителя МУП</w:t>
      </w:r>
    </w:p>
    <w:p w:rsidR="00A5591B" w:rsidRPr="001C43B2" w:rsidRDefault="00A5591B" w:rsidP="001C43B2">
      <w:pPr>
        <w:ind w:firstLine="374"/>
        <w:jc w:val="center"/>
        <w:rPr>
          <w:b/>
          <w:sz w:val="28"/>
          <w:szCs w:val="28"/>
        </w:rPr>
      </w:pPr>
    </w:p>
    <w:p w:rsidR="00294864" w:rsidRPr="001C43B2" w:rsidRDefault="00294864" w:rsidP="00A5591B">
      <w:pPr>
        <w:autoSpaceDE w:val="0"/>
        <w:autoSpaceDN w:val="0"/>
        <w:adjustRightInd w:val="0"/>
        <w:ind w:firstLine="709"/>
        <w:jc w:val="both"/>
        <w:rPr>
          <w:rFonts w:eastAsia="Calibri"/>
          <w:sz w:val="28"/>
          <w:szCs w:val="28"/>
          <w:lang w:eastAsia="en-US"/>
        </w:rPr>
      </w:pPr>
      <w:r w:rsidRPr="001C43B2">
        <w:rPr>
          <w:sz w:val="28"/>
          <w:szCs w:val="28"/>
        </w:rPr>
        <w:t xml:space="preserve">2.1. </w:t>
      </w:r>
      <w:r w:rsidRPr="001C43B2">
        <w:rPr>
          <w:rFonts w:eastAsia="Calibri"/>
          <w:sz w:val="28"/>
          <w:szCs w:val="28"/>
          <w:lang w:eastAsia="en-US"/>
        </w:rPr>
        <w:t xml:space="preserve">Размер должностного оклада руководителя МУП устанавливается в зависимости от </w:t>
      </w:r>
      <w:proofErr w:type="gramStart"/>
      <w:r w:rsidRPr="001C43B2">
        <w:rPr>
          <w:rFonts w:eastAsia="Calibri"/>
          <w:sz w:val="28"/>
          <w:szCs w:val="28"/>
          <w:lang w:eastAsia="en-US"/>
        </w:rPr>
        <w:t>величины</w:t>
      </w:r>
      <w:proofErr w:type="gramEnd"/>
      <w:r w:rsidRPr="001C43B2">
        <w:rPr>
          <w:rFonts w:eastAsia="Calibri"/>
          <w:sz w:val="28"/>
          <w:szCs w:val="28"/>
          <w:lang w:eastAsia="en-US"/>
        </w:rPr>
        <w:t xml:space="preserve"> действующей на предприятии тарифной ставки рабочего 1 разряда основной </w:t>
      </w:r>
      <w:r w:rsidR="006E6415" w:rsidRPr="001C43B2">
        <w:rPr>
          <w:rFonts w:eastAsia="Calibri"/>
          <w:sz w:val="28"/>
          <w:szCs w:val="28"/>
          <w:lang w:eastAsia="en-US"/>
        </w:rPr>
        <w:t>профессии, установленной коллективным договором</w:t>
      </w:r>
      <w:r w:rsidRPr="001C43B2">
        <w:rPr>
          <w:rFonts w:eastAsia="Calibri"/>
          <w:sz w:val="28"/>
          <w:szCs w:val="28"/>
          <w:lang w:eastAsia="en-US"/>
        </w:rPr>
        <w:t>, с учетом кратности и списочной численности работников предприятия:</w:t>
      </w:r>
    </w:p>
    <w:p w:rsidR="00294864" w:rsidRPr="001C43B2" w:rsidRDefault="00294864" w:rsidP="006E6415">
      <w:pPr>
        <w:ind w:firstLine="374"/>
        <w:jc w:val="right"/>
        <w:rPr>
          <w:sz w:val="28"/>
          <w:szCs w:val="28"/>
        </w:rPr>
      </w:pPr>
      <w:r w:rsidRPr="001C43B2">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00"/>
      </w:tblGrid>
      <w:tr w:rsidR="00294864" w:rsidRPr="001C43B2" w:rsidTr="00225BC0">
        <w:tc>
          <w:tcPr>
            <w:tcW w:w="4820" w:type="dxa"/>
            <w:shd w:val="clear" w:color="auto" w:fill="auto"/>
          </w:tcPr>
          <w:p w:rsidR="00294864" w:rsidRPr="001C43B2" w:rsidRDefault="00294864" w:rsidP="00192483">
            <w:pPr>
              <w:jc w:val="center"/>
              <w:rPr>
                <w:sz w:val="28"/>
                <w:szCs w:val="28"/>
              </w:rPr>
            </w:pPr>
            <w:r w:rsidRPr="001C43B2">
              <w:rPr>
                <w:sz w:val="28"/>
                <w:szCs w:val="28"/>
              </w:rPr>
              <w:t>Списочная численность работников МУП, чел.</w:t>
            </w:r>
          </w:p>
        </w:tc>
        <w:tc>
          <w:tcPr>
            <w:tcW w:w="4754" w:type="dxa"/>
            <w:shd w:val="clear" w:color="auto" w:fill="auto"/>
          </w:tcPr>
          <w:p w:rsidR="00294864" w:rsidRPr="001C43B2" w:rsidRDefault="00192483" w:rsidP="00192483">
            <w:pPr>
              <w:jc w:val="center"/>
              <w:rPr>
                <w:sz w:val="28"/>
                <w:szCs w:val="28"/>
              </w:rPr>
            </w:pPr>
            <w:r w:rsidRPr="001C43B2">
              <w:rPr>
                <w:sz w:val="28"/>
                <w:szCs w:val="28"/>
              </w:rPr>
              <w:t>Коэффициент к</w:t>
            </w:r>
            <w:r w:rsidR="00294864" w:rsidRPr="001C43B2">
              <w:rPr>
                <w:sz w:val="28"/>
                <w:szCs w:val="28"/>
              </w:rPr>
              <w:t>ратность к величине тарифной ставки рабочего (служащего)</w:t>
            </w:r>
          </w:p>
          <w:p w:rsidR="00294864" w:rsidRPr="001C43B2" w:rsidRDefault="00294864" w:rsidP="00192483">
            <w:pPr>
              <w:jc w:val="center"/>
              <w:rPr>
                <w:sz w:val="28"/>
                <w:szCs w:val="28"/>
              </w:rPr>
            </w:pPr>
            <w:r w:rsidRPr="001C43B2">
              <w:rPr>
                <w:sz w:val="28"/>
                <w:szCs w:val="28"/>
              </w:rPr>
              <w:t>1 разряда основной профессии</w:t>
            </w:r>
            <w:r w:rsidR="00192483" w:rsidRPr="001C43B2">
              <w:rPr>
                <w:sz w:val="28"/>
                <w:szCs w:val="28"/>
              </w:rPr>
              <w:t>*</w:t>
            </w:r>
          </w:p>
        </w:tc>
      </w:tr>
      <w:tr w:rsidR="00294864" w:rsidRPr="001C43B2" w:rsidTr="00225BC0">
        <w:tc>
          <w:tcPr>
            <w:tcW w:w="4820" w:type="dxa"/>
            <w:shd w:val="clear" w:color="auto" w:fill="auto"/>
          </w:tcPr>
          <w:p w:rsidR="00294864" w:rsidRPr="001C43B2" w:rsidRDefault="00294864" w:rsidP="009D26D3">
            <w:pPr>
              <w:ind w:firstLine="374"/>
              <w:jc w:val="center"/>
              <w:rPr>
                <w:sz w:val="28"/>
                <w:szCs w:val="28"/>
              </w:rPr>
            </w:pPr>
            <w:r w:rsidRPr="001C43B2">
              <w:rPr>
                <w:sz w:val="28"/>
                <w:szCs w:val="28"/>
              </w:rPr>
              <w:t>До 50</w:t>
            </w:r>
          </w:p>
        </w:tc>
        <w:tc>
          <w:tcPr>
            <w:tcW w:w="4754" w:type="dxa"/>
            <w:shd w:val="clear" w:color="auto" w:fill="auto"/>
          </w:tcPr>
          <w:p w:rsidR="00294864" w:rsidRPr="001C43B2" w:rsidRDefault="009D26D3" w:rsidP="009D26D3">
            <w:pPr>
              <w:ind w:firstLine="374"/>
              <w:jc w:val="center"/>
              <w:rPr>
                <w:sz w:val="28"/>
                <w:szCs w:val="28"/>
              </w:rPr>
            </w:pPr>
            <w:r w:rsidRPr="001C43B2">
              <w:rPr>
                <w:sz w:val="28"/>
                <w:szCs w:val="28"/>
              </w:rPr>
              <w:t>до</w:t>
            </w:r>
            <w:r w:rsidR="00294864" w:rsidRPr="001C43B2">
              <w:rPr>
                <w:sz w:val="28"/>
                <w:szCs w:val="28"/>
              </w:rPr>
              <w:t xml:space="preserve"> 4</w:t>
            </w:r>
          </w:p>
        </w:tc>
      </w:tr>
      <w:tr w:rsidR="00294864" w:rsidRPr="001C43B2" w:rsidTr="00225BC0">
        <w:tc>
          <w:tcPr>
            <w:tcW w:w="4820" w:type="dxa"/>
            <w:shd w:val="clear" w:color="auto" w:fill="auto"/>
          </w:tcPr>
          <w:p w:rsidR="00294864" w:rsidRPr="001C43B2" w:rsidRDefault="00294864" w:rsidP="009D26D3">
            <w:pPr>
              <w:ind w:firstLine="374"/>
              <w:jc w:val="center"/>
              <w:rPr>
                <w:sz w:val="28"/>
                <w:szCs w:val="28"/>
              </w:rPr>
            </w:pPr>
            <w:r w:rsidRPr="001C43B2">
              <w:rPr>
                <w:sz w:val="28"/>
                <w:szCs w:val="28"/>
              </w:rPr>
              <w:t>51 – 100</w:t>
            </w:r>
          </w:p>
        </w:tc>
        <w:tc>
          <w:tcPr>
            <w:tcW w:w="4754" w:type="dxa"/>
            <w:shd w:val="clear" w:color="auto" w:fill="auto"/>
          </w:tcPr>
          <w:p w:rsidR="00294864" w:rsidRPr="001C43B2" w:rsidRDefault="009D26D3" w:rsidP="009D26D3">
            <w:pPr>
              <w:ind w:firstLine="374"/>
              <w:jc w:val="center"/>
              <w:rPr>
                <w:sz w:val="28"/>
                <w:szCs w:val="28"/>
              </w:rPr>
            </w:pPr>
            <w:r w:rsidRPr="001C43B2">
              <w:rPr>
                <w:sz w:val="28"/>
                <w:szCs w:val="28"/>
              </w:rPr>
              <w:t>4</w:t>
            </w:r>
            <w:r w:rsidR="00294864" w:rsidRPr="001C43B2">
              <w:rPr>
                <w:sz w:val="28"/>
                <w:szCs w:val="28"/>
              </w:rPr>
              <w:t xml:space="preserve"> – 5</w:t>
            </w:r>
          </w:p>
        </w:tc>
      </w:tr>
      <w:tr w:rsidR="00294864" w:rsidRPr="001C43B2" w:rsidTr="00225BC0">
        <w:tc>
          <w:tcPr>
            <w:tcW w:w="4820" w:type="dxa"/>
            <w:shd w:val="clear" w:color="auto" w:fill="auto"/>
          </w:tcPr>
          <w:p w:rsidR="00294864" w:rsidRPr="001C43B2" w:rsidRDefault="00294864" w:rsidP="009D26D3">
            <w:pPr>
              <w:ind w:firstLine="374"/>
              <w:jc w:val="center"/>
              <w:rPr>
                <w:sz w:val="28"/>
                <w:szCs w:val="28"/>
              </w:rPr>
            </w:pPr>
            <w:r w:rsidRPr="001C43B2">
              <w:rPr>
                <w:sz w:val="28"/>
                <w:szCs w:val="28"/>
              </w:rPr>
              <w:t>101 – 150</w:t>
            </w:r>
          </w:p>
        </w:tc>
        <w:tc>
          <w:tcPr>
            <w:tcW w:w="4754" w:type="dxa"/>
            <w:shd w:val="clear" w:color="auto" w:fill="auto"/>
          </w:tcPr>
          <w:p w:rsidR="00294864" w:rsidRPr="001C43B2" w:rsidRDefault="009D26D3" w:rsidP="009D26D3">
            <w:pPr>
              <w:ind w:firstLine="374"/>
              <w:jc w:val="center"/>
              <w:rPr>
                <w:sz w:val="28"/>
                <w:szCs w:val="28"/>
              </w:rPr>
            </w:pPr>
            <w:r w:rsidRPr="001C43B2">
              <w:rPr>
                <w:sz w:val="28"/>
                <w:szCs w:val="28"/>
              </w:rPr>
              <w:t>6</w:t>
            </w:r>
            <w:r w:rsidR="00294864" w:rsidRPr="001C43B2">
              <w:rPr>
                <w:sz w:val="28"/>
                <w:szCs w:val="28"/>
              </w:rPr>
              <w:t xml:space="preserve"> – </w:t>
            </w:r>
            <w:r w:rsidRPr="001C43B2">
              <w:rPr>
                <w:sz w:val="28"/>
                <w:szCs w:val="28"/>
              </w:rPr>
              <w:t>8</w:t>
            </w:r>
          </w:p>
        </w:tc>
      </w:tr>
    </w:tbl>
    <w:p w:rsidR="00192483" w:rsidRPr="001C43B2" w:rsidRDefault="00192483" w:rsidP="00192483">
      <w:pPr>
        <w:rPr>
          <w:sz w:val="28"/>
          <w:szCs w:val="28"/>
        </w:rPr>
      </w:pPr>
      <w:r w:rsidRPr="001C43B2">
        <w:rPr>
          <w:sz w:val="28"/>
          <w:szCs w:val="28"/>
        </w:rPr>
        <w:t>*Коэффициент кратности определяется по регрессивной шкале.</w:t>
      </w:r>
    </w:p>
    <w:p w:rsidR="00192483" w:rsidRPr="001C43B2" w:rsidRDefault="00192483" w:rsidP="007B325B">
      <w:pPr>
        <w:ind w:firstLine="709"/>
        <w:jc w:val="both"/>
        <w:rPr>
          <w:sz w:val="28"/>
          <w:szCs w:val="28"/>
        </w:rPr>
      </w:pPr>
    </w:p>
    <w:p w:rsidR="00294864" w:rsidRPr="001C43B2" w:rsidRDefault="006E6415" w:rsidP="007B325B">
      <w:pPr>
        <w:tabs>
          <w:tab w:val="left" w:pos="993"/>
        </w:tabs>
        <w:ind w:firstLine="709"/>
        <w:jc w:val="both"/>
        <w:rPr>
          <w:sz w:val="28"/>
          <w:szCs w:val="28"/>
        </w:rPr>
      </w:pPr>
      <w:r w:rsidRPr="001C43B2">
        <w:rPr>
          <w:sz w:val="28"/>
          <w:szCs w:val="28"/>
        </w:rPr>
        <w:t>В</w:t>
      </w:r>
      <w:r w:rsidR="00294864" w:rsidRPr="001C43B2">
        <w:rPr>
          <w:sz w:val="28"/>
          <w:szCs w:val="28"/>
        </w:rPr>
        <w:t xml:space="preserve"> качестве основной профессии </w:t>
      </w:r>
      <w:r w:rsidRPr="001C43B2">
        <w:rPr>
          <w:sz w:val="28"/>
          <w:szCs w:val="28"/>
        </w:rPr>
        <w:t xml:space="preserve">для </w:t>
      </w:r>
      <w:r w:rsidR="001C43B2">
        <w:rPr>
          <w:sz w:val="28"/>
          <w:szCs w:val="28"/>
        </w:rPr>
        <w:t xml:space="preserve">установления оклада выбирается </w:t>
      </w:r>
      <w:r w:rsidRPr="001C43B2">
        <w:rPr>
          <w:sz w:val="28"/>
          <w:szCs w:val="28"/>
        </w:rPr>
        <w:t>профессия</w:t>
      </w:r>
      <w:r w:rsidR="00294864" w:rsidRPr="001C43B2">
        <w:rPr>
          <w:sz w:val="28"/>
          <w:szCs w:val="28"/>
        </w:rPr>
        <w:t>, численность рабочих которой занимает наибольший удельный вес в структуре деятельности предприятия.</w:t>
      </w:r>
    </w:p>
    <w:p w:rsidR="00A5591B" w:rsidRDefault="00294864" w:rsidP="00A5591B">
      <w:pPr>
        <w:tabs>
          <w:tab w:val="left" w:pos="1417"/>
        </w:tabs>
        <w:ind w:firstLine="709"/>
        <w:jc w:val="both"/>
        <w:rPr>
          <w:sz w:val="28"/>
          <w:szCs w:val="28"/>
        </w:rPr>
      </w:pPr>
      <w:r w:rsidRPr="001C43B2">
        <w:rPr>
          <w:sz w:val="28"/>
          <w:szCs w:val="28"/>
        </w:rPr>
        <w:t>На предприятиях, где тарифные разряды не применяются и для оплаты труда используются месячные оклады или ставки, расчет должностного оклада руководителя производится исходя из минимального оклада (ставки) рабочих или служащих, занятых в основной деятельности предприятия.</w:t>
      </w:r>
    </w:p>
    <w:p w:rsidR="00A5591B" w:rsidRDefault="00294864" w:rsidP="00A5591B">
      <w:pPr>
        <w:tabs>
          <w:tab w:val="left" w:pos="1417"/>
        </w:tabs>
        <w:ind w:firstLine="709"/>
        <w:jc w:val="both"/>
        <w:rPr>
          <w:sz w:val="28"/>
          <w:szCs w:val="28"/>
        </w:rPr>
      </w:pPr>
      <w:r w:rsidRPr="001C43B2">
        <w:rPr>
          <w:sz w:val="28"/>
          <w:szCs w:val="28"/>
        </w:rPr>
        <w:t>2.2. Для установления или изменения размера должностного оклада руководителя предприятия отраслевым структурным подразделением,</w:t>
      </w:r>
      <w:r w:rsidR="00192483" w:rsidRPr="001C43B2">
        <w:rPr>
          <w:sz w:val="28"/>
          <w:szCs w:val="28"/>
        </w:rPr>
        <w:t xml:space="preserve"> курирующим </w:t>
      </w:r>
      <w:r w:rsidR="00A5591B">
        <w:rPr>
          <w:sz w:val="28"/>
          <w:szCs w:val="28"/>
        </w:rPr>
        <w:t>предприятие</w:t>
      </w:r>
      <w:r w:rsidR="00192483" w:rsidRPr="001C43B2">
        <w:rPr>
          <w:sz w:val="28"/>
          <w:szCs w:val="28"/>
        </w:rPr>
        <w:t xml:space="preserve">, в управление делами администрации муниципального района «Каларский район» </w:t>
      </w:r>
      <w:r w:rsidRPr="001C43B2">
        <w:rPr>
          <w:sz w:val="28"/>
          <w:szCs w:val="28"/>
        </w:rPr>
        <w:t>предоставляется экономическое обоснование размера оклада руководителя предприятия (Приложение 1 к настоящему Положению).</w:t>
      </w:r>
    </w:p>
    <w:p w:rsidR="00A5591B" w:rsidRDefault="00294864" w:rsidP="00A5591B">
      <w:pPr>
        <w:tabs>
          <w:tab w:val="left" w:pos="1417"/>
        </w:tabs>
        <w:ind w:firstLine="709"/>
        <w:jc w:val="both"/>
        <w:rPr>
          <w:sz w:val="28"/>
          <w:szCs w:val="28"/>
        </w:rPr>
      </w:pPr>
      <w:r w:rsidRPr="001C43B2">
        <w:rPr>
          <w:sz w:val="28"/>
          <w:szCs w:val="28"/>
        </w:rPr>
        <w:t xml:space="preserve">2.3. Основанием для определения должностного оклада руководителя при заключении с ним трудового договора является представление следующих исходных данных, подписанных </w:t>
      </w:r>
      <w:r w:rsidR="003D469A" w:rsidRPr="001C43B2">
        <w:rPr>
          <w:sz w:val="28"/>
          <w:szCs w:val="28"/>
        </w:rPr>
        <w:t xml:space="preserve">руководителем и </w:t>
      </w:r>
      <w:r w:rsidRPr="001C43B2">
        <w:rPr>
          <w:sz w:val="28"/>
          <w:szCs w:val="28"/>
        </w:rPr>
        <w:t>главным бухгалтером</w:t>
      </w:r>
      <w:r w:rsidR="00192483" w:rsidRPr="001C43B2">
        <w:rPr>
          <w:sz w:val="28"/>
          <w:szCs w:val="28"/>
        </w:rPr>
        <w:t xml:space="preserve"> МУП</w:t>
      </w:r>
      <w:r w:rsidRPr="001C43B2">
        <w:rPr>
          <w:sz w:val="28"/>
          <w:szCs w:val="28"/>
        </w:rPr>
        <w:t>, заверенных печатью предприятия и согласованных с руководителем подразделения, курирующего деятельность МУП:</w:t>
      </w:r>
    </w:p>
    <w:p w:rsidR="00A5591B" w:rsidRDefault="00A5591B" w:rsidP="00A5591B">
      <w:pPr>
        <w:tabs>
          <w:tab w:val="left" w:pos="1417"/>
        </w:tabs>
        <w:ind w:firstLine="709"/>
        <w:jc w:val="both"/>
        <w:rPr>
          <w:sz w:val="28"/>
          <w:szCs w:val="28"/>
        </w:rPr>
      </w:pPr>
      <w:r>
        <w:rPr>
          <w:sz w:val="28"/>
          <w:szCs w:val="28"/>
        </w:rPr>
        <w:lastRenderedPageBreak/>
        <w:t xml:space="preserve">- </w:t>
      </w:r>
      <w:r w:rsidR="00294864" w:rsidRPr="001C43B2">
        <w:rPr>
          <w:sz w:val="28"/>
          <w:szCs w:val="28"/>
        </w:rPr>
        <w:t xml:space="preserve">штатного расписания МУП, действующего на дату заключения трудового договора с руководителем, </w:t>
      </w:r>
    </w:p>
    <w:p w:rsidR="00A5591B" w:rsidRDefault="00A5591B" w:rsidP="00A5591B">
      <w:pPr>
        <w:tabs>
          <w:tab w:val="left" w:pos="1417"/>
        </w:tabs>
        <w:ind w:firstLine="709"/>
        <w:jc w:val="both"/>
        <w:rPr>
          <w:sz w:val="28"/>
          <w:szCs w:val="28"/>
        </w:rPr>
      </w:pPr>
      <w:r>
        <w:rPr>
          <w:sz w:val="28"/>
          <w:szCs w:val="28"/>
        </w:rPr>
        <w:t xml:space="preserve">- </w:t>
      </w:r>
      <w:r w:rsidR="003D469A" w:rsidRPr="001C43B2">
        <w:rPr>
          <w:sz w:val="28"/>
          <w:szCs w:val="28"/>
        </w:rPr>
        <w:t>списочная численность</w:t>
      </w:r>
      <w:r w:rsidR="00294864" w:rsidRPr="001C43B2">
        <w:rPr>
          <w:sz w:val="28"/>
          <w:szCs w:val="28"/>
        </w:rPr>
        <w:t xml:space="preserve"> работников МУП</w:t>
      </w:r>
      <w:r w:rsidR="003D469A" w:rsidRPr="001C43B2">
        <w:rPr>
          <w:sz w:val="28"/>
          <w:szCs w:val="28"/>
        </w:rPr>
        <w:t>;</w:t>
      </w:r>
      <w:r w:rsidR="00294864" w:rsidRPr="001C43B2">
        <w:rPr>
          <w:sz w:val="28"/>
          <w:szCs w:val="28"/>
        </w:rPr>
        <w:t xml:space="preserve"> </w:t>
      </w:r>
    </w:p>
    <w:p w:rsidR="0089630A" w:rsidRDefault="00A5591B" w:rsidP="00A5591B">
      <w:pPr>
        <w:tabs>
          <w:tab w:val="left" w:pos="1417"/>
        </w:tabs>
        <w:ind w:firstLine="709"/>
        <w:jc w:val="both"/>
        <w:rPr>
          <w:sz w:val="28"/>
          <w:szCs w:val="28"/>
        </w:rPr>
      </w:pPr>
      <w:r>
        <w:rPr>
          <w:sz w:val="28"/>
          <w:szCs w:val="28"/>
        </w:rPr>
        <w:t xml:space="preserve">- </w:t>
      </w:r>
      <w:r w:rsidR="00294864" w:rsidRPr="001C43B2">
        <w:rPr>
          <w:sz w:val="28"/>
          <w:szCs w:val="28"/>
        </w:rPr>
        <w:t>размера действующей минимальной тарифной ставки (оклада) рабочего (служащего), занятого в основной деятельности МУП</w:t>
      </w:r>
      <w:r w:rsidR="00192483" w:rsidRPr="001C43B2">
        <w:rPr>
          <w:sz w:val="28"/>
          <w:szCs w:val="28"/>
        </w:rPr>
        <w:t>, установленной коллективным договором</w:t>
      </w:r>
      <w:r w:rsidR="003D469A" w:rsidRPr="001C43B2">
        <w:rPr>
          <w:sz w:val="28"/>
          <w:szCs w:val="28"/>
        </w:rPr>
        <w:t xml:space="preserve"> (приказом по предприятию)</w:t>
      </w:r>
      <w:r w:rsidR="00294864" w:rsidRPr="001C43B2">
        <w:rPr>
          <w:sz w:val="28"/>
          <w:szCs w:val="28"/>
        </w:rPr>
        <w:t>.</w:t>
      </w:r>
    </w:p>
    <w:p w:rsidR="00294864" w:rsidRPr="001C43B2" w:rsidRDefault="00AA18B0" w:rsidP="00A5591B">
      <w:pPr>
        <w:tabs>
          <w:tab w:val="left" w:pos="1417"/>
        </w:tabs>
        <w:ind w:firstLine="709"/>
        <w:jc w:val="both"/>
        <w:rPr>
          <w:sz w:val="28"/>
          <w:szCs w:val="28"/>
        </w:rPr>
      </w:pPr>
      <w:r w:rsidRPr="001C43B2">
        <w:rPr>
          <w:sz w:val="28"/>
          <w:szCs w:val="28"/>
        </w:rPr>
        <w:t>2.4</w:t>
      </w:r>
      <w:r w:rsidR="00294864" w:rsidRPr="001C43B2">
        <w:rPr>
          <w:sz w:val="28"/>
          <w:szCs w:val="28"/>
        </w:rPr>
        <w:t>. Изменение должностного оклада руководителя производится путем внесения соответствующего изменения в трудовой договор в случаях:</w:t>
      </w:r>
    </w:p>
    <w:p w:rsidR="00294864" w:rsidRPr="001C43B2" w:rsidRDefault="00192483" w:rsidP="007B325B">
      <w:pPr>
        <w:ind w:firstLine="708"/>
        <w:jc w:val="both"/>
        <w:rPr>
          <w:sz w:val="28"/>
          <w:szCs w:val="28"/>
        </w:rPr>
      </w:pPr>
      <w:r w:rsidRPr="001C43B2">
        <w:rPr>
          <w:sz w:val="28"/>
          <w:szCs w:val="28"/>
        </w:rPr>
        <w:t>- и</w:t>
      </w:r>
      <w:r w:rsidR="00294864" w:rsidRPr="001C43B2">
        <w:rPr>
          <w:sz w:val="28"/>
          <w:szCs w:val="28"/>
        </w:rPr>
        <w:t xml:space="preserve">зменение тарифной ставки рабочего 1 разряда основной профессии, действующей на предприятии (минимальной месячного оклада (ставки) рабочих и служащих, занятых в основной деятельности предприятия), подтверждается </w:t>
      </w:r>
      <w:r w:rsidRPr="001C43B2">
        <w:rPr>
          <w:sz w:val="28"/>
          <w:szCs w:val="28"/>
        </w:rPr>
        <w:t>копией приказа руководителя МУП;</w:t>
      </w:r>
    </w:p>
    <w:p w:rsidR="00294864" w:rsidRPr="001C43B2" w:rsidRDefault="00294864" w:rsidP="007B325B">
      <w:pPr>
        <w:ind w:firstLine="708"/>
        <w:jc w:val="both"/>
        <w:rPr>
          <w:sz w:val="28"/>
          <w:szCs w:val="28"/>
        </w:rPr>
      </w:pPr>
      <w:r w:rsidRPr="001C43B2">
        <w:rPr>
          <w:sz w:val="28"/>
          <w:szCs w:val="28"/>
        </w:rPr>
        <w:t xml:space="preserve">- изменения списочной численности работников предприятия на 1 января текущего года. </w:t>
      </w:r>
    </w:p>
    <w:p w:rsidR="00D578BE" w:rsidRPr="001C43B2" w:rsidRDefault="00294864" w:rsidP="00D578BE">
      <w:pPr>
        <w:autoSpaceDE w:val="0"/>
        <w:autoSpaceDN w:val="0"/>
        <w:adjustRightInd w:val="0"/>
        <w:ind w:firstLine="708"/>
        <w:jc w:val="both"/>
        <w:rPr>
          <w:rFonts w:eastAsia="Calibri"/>
          <w:sz w:val="28"/>
          <w:szCs w:val="28"/>
          <w:lang w:eastAsia="en-US"/>
        </w:rPr>
      </w:pPr>
      <w:r w:rsidRPr="001C43B2">
        <w:rPr>
          <w:rFonts w:eastAsia="Calibri"/>
          <w:sz w:val="28"/>
          <w:szCs w:val="28"/>
          <w:lang w:eastAsia="en-US"/>
        </w:rPr>
        <w:t>Изменение размера должностного оклада руководителя осуществляется не чаще одного раза в год.</w:t>
      </w:r>
    </w:p>
    <w:p w:rsidR="00294864" w:rsidRPr="001C43B2" w:rsidRDefault="00AA18B0" w:rsidP="007B325B">
      <w:pPr>
        <w:tabs>
          <w:tab w:val="left" w:pos="1465"/>
        </w:tabs>
        <w:ind w:firstLine="709"/>
        <w:jc w:val="both"/>
        <w:rPr>
          <w:rStyle w:val="Bodytext2BoldItalic"/>
          <w:b w:val="0"/>
          <w:i w:val="0"/>
          <w:sz w:val="28"/>
          <w:szCs w:val="28"/>
        </w:rPr>
      </w:pPr>
      <w:r w:rsidRPr="001C43B2">
        <w:rPr>
          <w:sz w:val="28"/>
          <w:szCs w:val="28"/>
        </w:rPr>
        <w:t>2.5</w:t>
      </w:r>
      <w:r w:rsidR="00294864" w:rsidRPr="001C43B2">
        <w:rPr>
          <w:sz w:val="28"/>
          <w:szCs w:val="28"/>
        </w:rPr>
        <w:t xml:space="preserve">. Повышение должностного оклада руководителю предприятия при увеличении тарифной ставки рабочего первого разряда производится только при </w:t>
      </w:r>
      <w:r w:rsidR="00294864" w:rsidRPr="001C43B2">
        <w:rPr>
          <w:rStyle w:val="Bodytext2BoldItalic"/>
          <w:b w:val="0"/>
          <w:i w:val="0"/>
          <w:sz w:val="28"/>
          <w:szCs w:val="28"/>
        </w:rPr>
        <w:t>наличии источника сре</w:t>
      </w:r>
      <w:proofErr w:type="gramStart"/>
      <w:r w:rsidR="00294864" w:rsidRPr="001C43B2">
        <w:rPr>
          <w:rStyle w:val="Bodytext2BoldItalic"/>
          <w:b w:val="0"/>
          <w:i w:val="0"/>
          <w:sz w:val="28"/>
          <w:szCs w:val="28"/>
        </w:rPr>
        <w:t>дств пр</w:t>
      </w:r>
      <w:proofErr w:type="gramEnd"/>
      <w:r w:rsidR="00294864" w:rsidRPr="001C43B2">
        <w:rPr>
          <w:rStyle w:val="Bodytext2BoldItalic"/>
          <w:b w:val="0"/>
          <w:i w:val="0"/>
          <w:sz w:val="28"/>
          <w:szCs w:val="28"/>
        </w:rPr>
        <w:t xml:space="preserve">едприятия, предусмотренных на эти цели. </w:t>
      </w:r>
    </w:p>
    <w:p w:rsidR="00AE5543" w:rsidRPr="001C43B2" w:rsidRDefault="00AE5543" w:rsidP="007B325B">
      <w:pPr>
        <w:tabs>
          <w:tab w:val="left" w:pos="1465"/>
        </w:tabs>
        <w:ind w:firstLine="709"/>
        <w:jc w:val="both"/>
        <w:rPr>
          <w:rStyle w:val="Bodytext2BoldItalic"/>
          <w:b w:val="0"/>
          <w:i w:val="0"/>
          <w:sz w:val="28"/>
          <w:szCs w:val="28"/>
        </w:rPr>
      </w:pPr>
    </w:p>
    <w:p w:rsidR="00294864" w:rsidRDefault="00294864" w:rsidP="001C43B2">
      <w:pPr>
        <w:jc w:val="center"/>
        <w:rPr>
          <w:b/>
          <w:sz w:val="28"/>
          <w:szCs w:val="28"/>
        </w:rPr>
      </w:pPr>
      <w:bookmarkStart w:id="2" w:name="bookmark4"/>
      <w:r w:rsidRPr="001C43B2">
        <w:rPr>
          <w:b/>
          <w:sz w:val="28"/>
          <w:szCs w:val="28"/>
        </w:rPr>
        <w:t xml:space="preserve">3. </w:t>
      </w:r>
      <w:bookmarkEnd w:id="2"/>
      <w:r w:rsidRPr="001C43B2">
        <w:rPr>
          <w:b/>
          <w:sz w:val="28"/>
          <w:szCs w:val="28"/>
        </w:rPr>
        <w:t>Выплаты компенсационного характера</w:t>
      </w:r>
    </w:p>
    <w:p w:rsidR="003E1F4A" w:rsidRPr="001C43B2" w:rsidRDefault="003E1F4A" w:rsidP="001C43B2">
      <w:pPr>
        <w:jc w:val="center"/>
        <w:rPr>
          <w:b/>
          <w:sz w:val="28"/>
          <w:szCs w:val="28"/>
        </w:rPr>
      </w:pPr>
    </w:p>
    <w:p w:rsidR="00294864" w:rsidRPr="001C43B2" w:rsidRDefault="00294864" w:rsidP="007B325B">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 xml:space="preserve">3.1. За </w:t>
      </w:r>
      <w:r w:rsidR="00A36428" w:rsidRPr="001C43B2">
        <w:rPr>
          <w:rFonts w:eastAsia="Calibri"/>
          <w:sz w:val="28"/>
          <w:szCs w:val="28"/>
          <w:lang w:eastAsia="en-US"/>
        </w:rPr>
        <w:t>особые условия труда (</w:t>
      </w:r>
      <w:r w:rsidRPr="001C43B2">
        <w:rPr>
          <w:rFonts w:eastAsia="Calibri"/>
          <w:sz w:val="28"/>
          <w:szCs w:val="28"/>
          <w:lang w:eastAsia="en-US"/>
        </w:rPr>
        <w:t>сложность, напряженность и специальный режим работы</w:t>
      </w:r>
      <w:r w:rsidR="001C43B2">
        <w:rPr>
          <w:rFonts w:eastAsia="Calibri"/>
          <w:sz w:val="28"/>
          <w:szCs w:val="28"/>
          <w:lang w:eastAsia="en-US"/>
        </w:rPr>
        <w:t>)</w:t>
      </w:r>
      <w:r w:rsidRPr="001C43B2">
        <w:rPr>
          <w:rFonts w:eastAsia="Calibri"/>
          <w:sz w:val="28"/>
          <w:szCs w:val="28"/>
          <w:lang w:eastAsia="en-US"/>
        </w:rPr>
        <w:t xml:space="preserve"> руководителю предприятия устанавливается еже</w:t>
      </w:r>
      <w:r w:rsidR="00BD4EC1" w:rsidRPr="001C43B2">
        <w:rPr>
          <w:rFonts w:eastAsia="Calibri"/>
          <w:sz w:val="28"/>
          <w:szCs w:val="28"/>
          <w:lang w:eastAsia="en-US"/>
        </w:rPr>
        <w:t xml:space="preserve">месячная надбавка в размере до </w:t>
      </w:r>
      <w:r w:rsidR="0089630A">
        <w:rPr>
          <w:rFonts w:eastAsia="Calibri"/>
          <w:sz w:val="28"/>
          <w:szCs w:val="28"/>
          <w:lang w:eastAsia="en-US"/>
        </w:rPr>
        <w:t xml:space="preserve">25 </w:t>
      </w:r>
      <w:r w:rsidRPr="001C43B2">
        <w:rPr>
          <w:rFonts w:eastAsia="Calibri"/>
          <w:sz w:val="28"/>
          <w:szCs w:val="28"/>
          <w:lang w:eastAsia="en-US"/>
        </w:rPr>
        <w:t>% от должностного оклада.</w:t>
      </w:r>
    </w:p>
    <w:p w:rsidR="00294864" w:rsidRPr="001C43B2" w:rsidRDefault="00294864" w:rsidP="007B325B">
      <w:pPr>
        <w:autoSpaceDE w:val="0"/>
        <w:autoSpaceDN w:val="0"/>
        <w:adjustRightInd w:val="0"/>
        <w:ind w:firstLine="709"/>
        <w:jc w:val="both"/>
        <w:rPr>
          <w:rFonts w:eastAsia="Calibri"/>
          <w:sz w:val="28"/>
          <w:szCs w:val="28"/>
          <w:lang w:eastAsia="en-US"/>
        </w:rPr>
      </w:pPr>
      <w:r w:rsidRPr="001C43B2">
        <w:rPr>
          <w:rFonts w:eastAsia="Calibri"/>
          <w:sz w:val="28"/>
          <w:szCs w:val="28"/>
          <w:lang w:eastAsia="en-US"/>
        </w:rPr>
        <w:t xml:space="preserve">Под </w:t>
      </w:r>
      <w:r w:rsidR="00A36428" w:rsidRPr="001C43B2">
        <w:rPr>
          <w:rFonts w:eastAsia="Calibri"/>
          <w:sz w:val="28"/>
          <w:szCs w:val="28"/>
          <w:lang w:eastAsia="en-US"/>
        </w:rPr>
        <w:t xml:space="preserve">особыми условиями (сложность и </w:t>
      </w:r>
      <w:proofErr w:type="gramStart"/>
      <w:r w:rsidR="00A36428" w:rsidRPr="001C43B2">
        <w:rPr>
          <w:rFonts w:eastAsia="Calibri"/>
          <w:sz w:val="28"/>
          <w:szCs w:val="28"/>
          <w:lang w:eastAsia="en-US"/>
        </w:rPr>
        <w:t>напряженность</w:t>
      </w:r>
      <w:proofErr w:type="gramEnd"/>
      <w:r w:rsidR="00D578BE" w:rsidRPr="001C43B2">
        <w:rPr>
          <w:rFonts w:eastAsia="Calibri"/>
          <w:sz w:val="28"/>
          <w:szCs w:val="28"/>
          <w:lang w:eastAsia="en-US"/>
        </w:rPr>
        <w:t xml:space="preserve"> и специальный режим работы</w:t>
      </w:r>
      <w:r w:rsidR="00A36428" w:rsidRPr="001C43B2">
        <w:rPr>
          <w:rFonts w:eastAsia="Calibri"/>
          <w:sz w:val="28"/>
          <w:szCs w:val="28"/>
          <w:lang w:eastAsia="en-US"/>
        </w:rPr>
        <w:t>)</w:t>
      </w:r>
      <w:r w:rsidRPr="001C43B2">
        <w:rPr>
          <w:rFonts w:eastAsia="Calibri"/>
          <w:sz w:val="28"/>
          <w:szCs w:val="28"/>
          <w:lang w:eastAsia="en-US"/>
        </w:rPr>
        <w:t xml:space="preserve"> понимается выполнение работы в условиях труда, отклоняющихся от нормальных:</w:t>
      </w:r>
    </w:p>
    <w:p w:rsidR="00294864" w:rsidRPr="001C43B2" w:rsidRDefault="001C43B2" w:rsidP="007B325B">
      <w:pPr>
        <w:autoSpaceDE w:val="0"/>
        <w:autoSpaceDN w:val="0"/>
        <w:adjustRightInd w:val="0"/>
        <w:ind w:firstLine="709"/>
        <w:jc w:val="both"/>
        <w:rPr>
          <w:rFonts w:eastAsia="Calibri"/>
          <w:sz w:val="28"/>
          <w:szCs w:val="28"/>
          <w:lang w:eastAsia="en-US"/>
        </w:rPr>
      </w:pPr>
      <w:r>
        <w:rPr>
          <w:rFonts w:eastAsia="Calibri"/>
          <w:sz w:val="28"/>
          <w:szCs w:val="28"/>
          <w:lang w:eastAsia="en-US"/>
        </w:rPr>
        <w:t>-</w:t>
      </w:r>
      <w:r w:rsidR="00A36428" w:rsidRPr="001C43B2">
        <w:rPr>
          <w:rFonts w:eastAsia="Calibri"/>
          <w:sz w:val="28"/>
          <w:szCs w:val="28"/>
          <w:lang w:eastAsia="en-US"/>
        </w:rPr>
        <w:t xml:space="preserve"> </w:t>
      </w:r>
      <w:r w:rsidR="00294864" w:rsidRPr="001C43B2">
        <w:rPr>
          <w:rFonts w:eastAsia="Calibri"/>
          <w:sz w:val="28"/>
          <w:szCs w:val="28"/>
          <w:lang w:eastAsia="en-US"/>
        </w:rPr>
        <w:t>ненормированный рабочий день;</w:t>
      </w:r>
    </w:p>
    <w:p w:rsidR="00294864" w:rsidRPr="001C43B2" w:rsidRDefault="00A36428" w:rsidP="00A36428">
      <w:pPr>
        <w:autoSpaceDE w:val="0"/>
        <w:autoSpaceDN w:val="0"/>
        <w:adjustRightInd w:val="0"/>
        <w:ind w:firstLine="708"/>
        <w:jc w:val="both"/>
        <w:rPr>
          <w:rFonts w:eastAsia="Calibri"/>
          <w:sz w:val="28"/>
          <w:szCs w:val="28"/>
          <w:lang w:eastAsia="en-US"/>
        </w:rPr>
      </w:pPr>
      <w:r w:rsidRPr="001C43B2">
        <w:rPr>
          <w:rFonts w:eastAsia="Calibri"/>
          <w:sz w:val="28"/>
          <w:szCs w:val="28"/>
          <w:lang w:eastAsia="en-US"/>
        </w:rPr>
        <w:t xml:space="preserve">- </w:t>
      </w:r>
      <w:r w:rsidR="00294864" w:rsidRPr="001C43B2">
        <w:rPr>
          <w:rFonts w:eastAsia="Calibri"/>
          <w:sz w:val="28"/>
          <w:szCs w:val="28"/>
          <w:lang w:eastAsia="en-US"/>
        </w:rPr>
        <w:t xml:space="preserve">психологические и эмоциональные нагрузки при работе, связанные с необходимостью выполнения оперативных заданий и высокой степенью ответственности за их своевременное выполнение. </w:t>
      </w:r>
    </w:p>
    <w:p w:rsidR="00A36428" w:rsidRPr="001C43B2" w:rsidRDefault="00294864" w:rsidP="00A36428">
      <w:pPr>
        <w:autoSpaceDE w:val="0"/>
        <w:autoSpaceDN w:val="0"/>
        <w:adjustRightInd w:val="0"/>
        <w:ind w:firstLine="709"/>
        <w:jc w:val="both"/>
        <w:rPr>
          <w:sz w:val="28"/>
          <w:szCs w:val="28"/>
        </w:rPr>
      </w:pPr>
      <w:r w:rsidRPr="001C43B2">
        <w:rPr>
          <w:rFonts w:eastAsia="Calibri"/>
          <w:sz w:val="28"/>
          <w:szCs w:val="28"/>
          <w:lang w:eastAsia="en-US"/>
        </w:rPr>
        <w:t xml:space="preserve">3.2. Размер ежемесячной надбавки к должностному окладу руководителя за </w:t>
      </w:r>
      <w:r w:rsidR="00A36428" w:rsidRPr="001C43B2">
        <w:rPr>
          <w:rFonts w:eastAsia="Calibri"/>
          <w:sz w:val="28"/>
          <w:szCs w:val="28"/>
          <w:lang w:eastAsia="en-US"/>
        </w:rPr>
        <w:t>особые условия труда (</w:t>
      </w:r>
      <w:r w:rsidRPr="001C43B2">
        <w:rPr>
          <w:rFonts w:eastAsia="Calibri"/>
          <w:sz w:val="28"/>
          <w:szCs w:val="28"/>
          <w:lang w:eastAsia="en-US"/>
        </w:rPr>
        <w:t>сложность, напряженность и специальный режим работы</w:t>
      </w:r>
      <w:r w:rsidR="00A36428" w:rsidRPr="001C43B2">
        <w:rPr>
          <w:rFonts w:eastAsia="Calibri"/>
          <w:sz w:val="28"/>
          <w:szCs w:val="28"/>
          <w:lang w:eastAsia="en-US"/>
        </w:rPr>
        <w:t>)</w:t>
      </w:r>
      <w:r w:rsidR="00BD4EC1" w:rsidRPr="001C43B2">
        <w:rPr>
          <w:rFonts w:eastAsia="Calibri"/>
          <w:sz w:val="28"/>
          <w:szCs w:val="28"/>
          <w:lang w:eastAsia="en-US"/>
        </w:rPr>
        <w:t xml:space="preserve"> </w:t>
      </w:r>
      <w:r w:rsidRPr="001C43B2">
        <w:rPr>
          <w:rFonts w:eastAsia="Calibri"/>
          <w:sz w:val="28"/>
          <w:szCs w:val="28"/>
          <w:lang w:eastAsia="en-US"/>
        </w:rPr>
        <w:t xml:space="preserve">устанавливается распоряжением администрации </w:t>
      </w:r>
      <w:r w:rsidR="00A36428" w:rsidRPr="001C43B2">
        <w:rPr>
          <w:sz w:val="28"/>
          <w:szCs w:val="28"/>
        </w:rPr>
        <w:t xml:space="preserve">распоряжением администрации муниципального района «Каларский район» о назначении на должность или избрании руководителя МУП и отражается в трудовом договоре. </w:t>
      </w:r>
    </w:p>
    <w:p w:rsidR="00A36428" w:rsidRPr="001C43B2" w:rsidRDefault="00A36428" w:rsidP="00A36428">
      <w:pPr>
        <w:autoSpaceDE w:val="0"/>
        <w:autoSpaceDN w:val="0"/>
        <w:adjustRightInd w:val="0"/>
        <w:ind w:firstLine="709"/>
        <w:jc w:val="both"/>
        <w:rPr>
          <w:sz w:val="28"/>
          <w:szCs w:val="28"/>
        </w:rPr>
      </w:pPr>
      <w:r w:rsidRPr="001C43B2">
        <w:rPr>
          <w:sz w:val="28"/>
          <w:szCs w:val="28"/>
        </w:rPr>
        <w:t xml:space="preserve">3.3 </w:t>
      </w:r>
      <w:r w:rsidR="00AA18B0" w:rsidRPr="001C43B2">
        <w:rPr>
          <w:sz w:val="28"/>
          <w:szCs w:val="28"/>
        </w:rPr>
        <w:t>Изменение р</w:t>
      </w:r>
      <w:r w:rsidR="00816E3C" w:rsidRPr="001C43B2">
        <w:rPr>
          <w:sz w:val="28"/>
          <w:szCs w:val="28"/>
        </w:rPr>
        <w:t>азмер</w:t>
      </w:r>
      <w:r w:rsidR="00AA18B0" w:rsidRPr="001C43B2">
        <w:rPr>
          <w:sz w:val="28"/>
          <w:szCs w:val="28"/>
        </w:rPr>
        <w:t>а</w:t>
      </w:r>
      <w:r w:rsidR="00816E3C" w:rsidRPr="001C43B2">
        <w:rPr>
          <w:sz w:val="28"/>
          <w:szCs w:val="28"/>
        </w:rPr>
        <w:t xml:space="preserve"> надбавки </w:t>
      </w:r>
      <w:r w:rsidR="00816E3C" w:rsidRPr="001C43B2">
        <w:rPr>
          <w:rFonts w:eastAsia="Calibri"/>
          <w:sz w:val="28"/>
          <w:szCs w:val="28"/>
          <w:lang w:eastAsia="en-US"/>
        </w:rPr>
        <w:t>за особые условия труда (сложность, напряженность и специальный режим работы)</w:t>
      </w:r>
      <w:r w:rsidR="00AA18B0" w:rsidRPr="001C43B2">
        <w:rPr>
          <w:rFonts w:eastAsia="Calibri"/>
          <w:sz w:val="28"/>
          <w:szCs w:val="28"/>
          <w:lang w:eastAsia="en-US"/>
        </w:rPr>
        <w:t xml:space="preserve">  осуществляется не чаще одного раза в год</w:t>
      </w:r>
      <w:r w:rsidR="006B67D4" w:rsidRPr="001C43B2">
        <w:rPr>
          <w:rFonts w:eastAsia="Calibri"/>
          <w:sz w:val="28"/>
          <w:szCs w:val="28"/>
          <w:lang w:eastAsia="en-US"/>
        </w:rPr>
        <w:t>.</w:t>
      </w:r>
      <w:r w:rsidR="00816E3C" w:rsidRPr="001C43B2">
        <w:rPr>
          <w:rFonts w:eastAsia="Calibri"/>
          <w:sz w:val="28"/>
          <w:szCs w:val="28"/>
          <w:lang w:eastAsia="en-US"/>
        </w:rPr>
        <w:t xml:space="preserve"> </w:t>
      </w:r>
    </w:p>
    <w:p w:rsidR="006B67D4" w:rsidRPr="001C43B2" w:rsidRDefault="006B67D4" w:rsidP="006B67D4">
      <w:pPr>
        <w:tabs>
          <w:tab w:val="left" w:pos="1634"/>
        </w:tabs>
        <w:ind w:firstLine="709"/>
        <w:jc w:val="both"/>
        <w:rPr>
          <w:sz w:val="28"/>
          <w:szCs w:val="28"/>
        </w:rPr>
      </w:pPr>
      <w:r w:rsidRPr="001C43B2">
        <w:rPr>
          <w:sz w:val="28"/>
          <w:szCs w:val="28"/>
        </w:rPr>
        <w:t>Надбавка устанавливается в пределах средств на оплату труда, относимых на себестоимость работ (услуг) в размере, не превышающем экономическ</w:t>
      </w:r>
      <w:r w:rsidR="001C43B2">
        <w:rPr>
          <w:sz w:val="28"/>
          <w:szCs w:val="28"/>
        </w:rPr>
        <w:t xml:space="preserve">и обоснованных </w:t>
      </w:r>
      <w:proofErr w:type="spellStart"/>
      <w:r w:rsidR="001C43B2">
        <w:rPr>
          <w:sz w:val="28"/>
          <w:szCs w:val="28"/>
        </w:rPr>
        <w:t>тарифообразующих</w:t>
      </w:r>
      <w:proofErr w:type="spellEnd"/>
      <w:r w:rsidR="00D578BE" w:rsidRPr="001C43B2">
        <w:rPr>
          <w:sz w:val="28"/>
          <w:szCs w:val="28"/>
        </w:rPr>
        <w:t xml:space="preserve"> </w:t>
      </w:r>
      <w:r w:rsidRPr="001C43B2">
        <w:rPr>
          <w:sz w:val="28"/>
          <w:szCs w:val="28"/>
        </w:rPr>
        <w:t xml:space="preserve">затрат. </w:t>
      </w:r>
    </w:p>
    <w:p w:rsidR="00294864" w:rsidRPr="001C43B2" w:rsidRDefault="00294864" w:rsidP="007B325B">
      <w:pPr>
        <w:autoSpaceDE w:val="0"/>
        <w:autoSpaceDN w:val="0"/>
        <w:adjustRightInd w:val="0"/>
        <w:ind w:firstLine="709"/>
        <w:jc w:val="both"/>
        <w:rPr>
          <w:rFonts w:eastAsia="Calibri"/>
          <w:sz w:val="28"/>
          <w:szCs w:val="28"/>
          <w:lang w:eastAsia="en-US"/>
        </w:rPr>
      </w:pPr>
    </w:p>
    <w:p w:rsidR="00294864" w:rsidRPr="001C43B2" w:rsidRDefault="00294864" w:rsidP="001C43B2">
      <w:pPr>
        <w:keepNext/>
        <w:keepLines/>
        <w:jc w:val="center"/>
        <w:rPr>
          <w:b/>
          <w:sz w:val="28"/>
          <w:szCs w:val="28"/>
        </w:rPr>
      </w:pPr>
      <w:r w:rsidRPr="001C43B2">
        <w:rPr>
          <w:b/>
          <w:sz w:val="28"/>
          <w:szCs w:val="28"/>
        </w:rPr>
        <w:lastRenderedPageBreak/>
        <w:t>4. Выплаты стимулирующего характера</w:t>
      </w:r>
      <w:r w:rsidR="00C21419" w:rsidRPr="001C43B2">
        <w:rPr>
          <w:b/>
          <w:sz w:val="28"/>
          <w:szCs w:val="28"/>
        </w:rPr>
        <w:t>, социальные гарантии</w:t>
      </w:r>
    </w:p>
    <w:p w:rsidR="00294864" w:rsidRPr="001C43B2" w:rsidRDefault="00294864" w:rsidP="000D63F3">
      <w:pPr>
        <w:autoSpaceDE w:val="0"/>
        <w:autoSpaceDN w:val="0"/>
        <w:adjustRightInd w:val="0"/>
        <w:ind w:firstLine="708"/>
        <w:jc w:val="both"/>
        <w:rPr>
          <w:rStyle w:val="Bodytext2"/>
          <w:sz w:val="28"/>
          <w:szCs w:val="28"/>
        </w:rPr>
      </w:pPr>
      <w:r w:rsidRPr="001C43B2">
        <w:rPr>
          <w:rStyle w:val="Bodytext2"/>
          <w:sz w:val="28"/>
          <w:szCs w:val="28"/>
          <w:u w:val="none"/>
        </w:rPr>
        <w:t>4.1</w:t>
      </w:r>
      <w:r w:rsidR="00A36428" w:rsidRPr="001C43B2">
        <w:rPr>
          <w:rStyle w:val="Bodytext2"/>
          <w:sz w:val="28"/>
          <w:szCs w:val="28"/>
          <w:u w:val="none"/>
        </w:rPr>
        <w:t xml:space="preserve">. </w:t>
      </w:r>
      <w:r w:rsidRPr="001C43B2">
        <w:rPr>
          <w:rFonts w:eastAsia="Calibri"/>
          <w:sz w:val="28"/>
          <w:szCs w:val="28"/>
          <w:lang w:eastAsia="en-US"/>
        </w:rPr>
        <w:t xml:space="preserve">В целях </w:t>
      </w:r>
      <w:r w:rsidRPr="001C43B2">
        <w:rPr>
          <w:sz w:val="28"/>
          <w:szCs w:val="28"/>
        </w:rPr>
        <w:t>стимулирования деловой активности руководителей предприятий и повышения эффективности работы МУП р</w:t>
      </w:r>
      <w:r w:rsidRPr="001C43B2">
        <w:rPr>
          <w:rStyle w:val="Bodytext2"/>
          <w:sz w:val="28"/>
          <w:szCs w:val="28"/>
          <w:u w:val="none"/>
        </w:rPr>
        <w:t>уков</w:t>
      </w:r>
      <w:r w:rsidR="00A36428" w:rsidRPr="001C43B2">
        <w:rPr>
          <w:rStyle w:val="Bodytext2"/>
          <w:sz w:val="28"/>
          <w:szCs w:val="28"/>
          <w:u w:val="none"/>
        </w:rPr>
        <w:t>одителю предприятия устанавливае</w:t>
      </w:r>
      <w:r w:rsidRPr="001C43B2">
        <w:rPr>
          <w:rStyle w:val="Bodytext2"/>
          <w:sz w:val="28"/>
          <w:szCs w:val="28"/>
          <w:u w:val="none"/>
        </w:rPr>
        <w:t>тся</w:t>
      </w:r>
      <w:r w:rsidR="0089630A">
        <w:rPr>
          <w:rStyle w:val="Bodytext2"/>
          <w:sz w:val="28"/>
          <w:szCs w:val="28"/>
          <w:u w:val="none"/>
        </w:rPr>
        <w:t xml:space="preserve"> ежемесячная </w:t>
      </w:r>
      <w:r w:rsidR="00A36428" w:rsidRPr="001C43B2">
        <w:rPr>
          <w:sz w:val="28"/>
          <w:szCs w:val="28"/>
        </w:rPr>
        <w:t xml:space="preserve">премия </w:t>
      </w:r>
      <w:r w:rsidR="000D63F3" w:rsidRPr="001C43B2">
        <w:rPr>
          <w:sz w:val="28"/>
          <w:szCs w:val="28"/>
        </w:rPr>
        <w:t>за результаты финансово-хозяйственной деятельности предприятия за отчетный период</w:t>
      </w:r>
      <w:r w:rsidR="0089630A">
        <w:rPr>
          <w:sz w:val="28"/>
          <w:szCs w:val="28"/>
        </w:rPr>
        <w:t>.</w:t>
      </w:r>
      <w:r w:rsidR="000D63F3" w:rsidRPr="001C43B2">
        <w:rPr>
          <w:sz w:val="28"/>
          <w:szCs w:val="28"/>
        </w:rPr>
        <w:t xml:space="preserve"> </w:t>
      </w:r>
      <w:bookmarkStart w:id="3" w:name="bookmark5"/>
    </w:p>
    <w:bookmarkEnd w:id="3"/>
    <w:p w:rsidR="00294864" w:rsidRPr="001C43B2" w:rsidRDefault="00294864" w:rsidP="007B325B">
      <w:pPr>
        <w:tabs>
          <w:tab w:val="left" w:pos="1634"/>
        </w:tabs>
        <w:ind w:firstLine="709"/>
        <w:jc w:val="both"/>
        <w:rPr>
          <w:sz w:val="28"/>
          <w:szCs w:val="28"/>
        </w:rPr>
      </w:pPr>
      <w:r w:rsidRPr="001C43B2">
        <w:rPr>
          <w:sz w:val="28"/>
          <w:szCs w:val="28"/>
        </w:rPr>
        <w:t xml:space="preserve">4.2. Выплата премии </w:t>
      </w:r>
      <w:r w:rsidR="000D63F3" w:rsidRPr="001C43B2">
        <w:rPr>
          <w:sz w:val="28"/>
          <w:szCs w:val="28"/>
        </w:rPr>
        <w:t xml:space="preserve">по итогам работы за квартал </w:t>
      </w:r>
      <w:r w:rsidRPr="001C43B2">
        <w:rPr>
          <w:sz w:val="28"/>
          <w:szCs w:val="28"/>
        </w:rPr>
        <w:t xml:space="preserve">осуществляется при условии выполнения утвержденных показателей экономической эффективности деятельности МУП и не может превышать </w:t>
      </w:r>
      <w:r w:rsidR="000D63F3" w:rsidRPr="001C43B2">
        <w:rPr>
          <w:sz w:val="28"/>
          <w:szCs w:val="28"/>
        </w:rPr>
        <w:t xml:space="preserve">40 % </w:t>
      </w:r>
      <w:r w:rsidR="0089630A">
        <w:rPr>
          <w:sz w:val="28"/>
          <w:szCs w:val="28"/>
        </w:rPr>
        <w:t>в месяц</w:t>
      </w:r>
      <w:r w:rsidR="000D63F3" w:rsidRPr="001C43B2">
        <w:rPr>
          <w:sz w:val="28"/>
          <w:szCs w:val="28"/>
        </w:rPr>
        <w:t xml:space="preserve"> от установленного оклада с учетом доплат и надбавок.</w:t>
      </w:r>
    </w:p>
    <w:p w:rsidR="00294864" w:rsidRPr="001C43B2" w:rsidRDefault="00294864" w:rsidP="007B325B">
      <w:pPr>
        <w:tabs>
          <w:tab w:val="left" w:pos="1634"/>
        </w:tabs>
        <w:ind w:firstLine="709"/>
        <w:jc w:val="both"/>
        <w:rPr>
          <w:sz w:val="28"/>
          <w:szCs w:val="28"/>
        </w:rPr>
      </w:pPr>
      <w:r w:rsidRPr="001C43B2">
        <w:rPr>
          <w:sz w:val="28"/>
          <w:szCs w:val="28"/>
        </w:rPr>
        <w:t xml:space="preserve">При премировании руководителя предприятия за год учитывается результат аудиторской проверки. </w:t>
      </w:r>
    </w:p>
    <w:p w:rsidR="00294864" w:rsidRPr="001C43B2" w:rsidRDefault="00294864" w:rsidP="007B325B">
      <w:pPr>
        <w:tabs>
          <w:tab w:val="left" w:pos="1263"/>
        </w:tabs>
        <w:ind w:firstLine="709"/>
        <w:jc w:val="both"/>
        <w:rPr>
          <w:sz w:val="28"/>
          <w:szCs w:val="28"/>
        </w:rPr>
      </w:pPr>
      <w:r w:rsidRPr="001C43B2">
        <w:rPr>
          <w:sz w:val="28"/>
          <w:szCs w:val="28"/>
        </w:rPr>
        <w:t xml:space="preserve">4.3. Премирование за результаты финансово-хозяйственной деятельности производится только при наличии прибыли </w:t>
      </w:r>
      <w:r w:rsidRPr="001C43B2">
        <w:rPr>
          <w:rStyle w:val="Heading12"/>
          <w:sz w:val="28"/>
          <w:szCs w:val="28"/>
          <w:u w:val="none"/>
        </w:rPr>
        <w:t>(безубыточной деятельности предприятия).</w:t>
      </w:r>
    </w:p>
    <w:p w:rsidR="00294864" w:rsidRPr="001C43B2" w:rsidRDefault="00294864" w:rsidP="007B325B">
      <w:pPr>
        <w:tabs>
          <w:tab w:val="left" w:pos="1634"/>
        </w:tabs>
        <w:ind w:firstLine="709"/>
        <w:jc w:val="both"/>
        <w:rPr>
          <w:sz w:val="28"/>
          <w:szCs w:val="28"/>
        </w:rPr>
      </w:pPr>
      <w:proofErr w:type="gramStart"/>
      <w:r w:rsidRPr="001C43B2">
        <w:rPr>
          <w:sz w:val="28"/>
          <w:szCs w:val="28"/>
        </w:rPr>
        <w:t xml:space="preserve">Премирование за результаты финансово-хозяйственной деятельности руководителей предприятий, не имеющих прибыли или получающих незначительную прибыль по независящим от хозяйственной деятельности предприятия причинам, производится за счет средств на оплату труда, относимых на себестоимость работ (услуг) в размере, не превышающем экономически обоснованных </w:t>
      </w:r>
      <w:proofErr w:type="spellStart"/>
      <w:r w:rsidRPr="001C43B2">
        <w:rPr>
          <w:sz w:val="28"/>
          <w:szCs w:val="28"/>
        </w:rPr>
        <w:t>тарифообразующих</w:t>
      </w:r>
      <w:proofErr w:type="spellEnd"/>
      <w:r w:rsidRPr="001C43B2">
        <w:rPr>
          <w:sz w:val="28"/>
          <w:szCs w:val="28"/>
        </w:rPr>
        <w:t xml:space="preserve"> затрат. </w:t>
      </w:r>
      <w:proofErr w:type="gramEnd"/>
    </w:p>
    <w:p w:rsidR="00113E1A" w:rsidRDefault="00294864" w:rsidP="00113E1A">
      <w:pPr>
        <w:tabs>
          <w:tab w:val="left" w:pos="1634"/>
        </w:tabs>
        <w:ind w:firstLine="709"/>
        <w:jc w:val="both"/>
        <w:rPr>
          <w:rStyle w:val="Bodytext2"/>
          <w:sz w:val="28"/>
          <w:szCs w:val="28"/>
          <w:u w:val="none"/>
        </w:rPr>
      </w:pPr>
      <w:proofErr w:type="gramStart"/>
      <w:r w:rsidRPr="001C43B2">
        <w:rPr>
          <w:rStyle w:val="Bodytext2"/>
          <w:sz w:val="28"/>
          <w:szCs w:val="28"/>
          <w:u w:val="none"/>
        </w:rPr>
        <w:t>В указанных случаях руководители предприятий обязаны направить в адрес руководителя структурного по</w:t>
      </w:r>
      <w:r w:rsidR="00D87307" w:rsidRPr="001C43B2">
        <w:rPr>
          <w:rStyle w:val="Bodytext2"/>
          <w:sz w:val="28"/>
          <w:szCs w:val="28"/>
          <w:u w:val="none"/>
        </w:rPr>
        <w:t>дразделения администрации муниципального района «Каларский район»</w:t>
      </w:r>
      <w:r w:rsidRPr="001C43B2">
        <w:rPr>
          <w:rStyle w:val="Bodytext2"/>
          <w:sz w:val="28"/>
          <w:szCs w:val="28"/>
          <w:u w:val="none"/>
        </w:rPr>
        <w:t>, курирующего предприятие, утвержденное в установленном порядке штатное расписание, на основании которого был сформирован фонд оплаты труда и произведен расчет затрат, относимых на себестоимость продукции (работ, услуг), а также пояснительную записку с обоснованием причин получения убытков или незначительной суммы прибыли с приложением документального подтверждения</w:t>
      </w:r>
      <w:proofErr w:type="gramEnd"/>
      <w:r w:rsidRPr="001C43B2">
        <w:rPr>
          <w:rStyle w:val="Bodytext2"/>
          <w:sz w:val="28"/>
          <w:szCs w:val="28"/>
          <w:u w:val="none"/>
        </w:rPr>
        <w:t xml:space="preserve"> осуществления (проведения) конкретных мероприятий по улучшению финансового состояния МУП и предложениями по дальнейшему финансовому оздоровлению предприятия. </w:t>
      </w:r>
    </w:p>
    <w:p w:rsidR="00294864" w:rsidRPr="001C43B2" w:rsidRDefault="00294864" w:rsidP="00113E1A">
      <w:pPr>
        <w:tabs>
          <w:tab w:val="left" w:pos="1634"/>
        </w:tabs>
        <w:ind w:firstLine="709"/>
        <w:jc w:val="both"/>
        <w:rPr>
          <w:sz w:val="28"/>
          <w:szCs w:val="28"/>
        </w:rPr>
      </w:pPr>
      <w:r w:rsidRPr="001C43B2">
        <w:rPr>
          <w:sz w:val="28"/>
          <w:szCs w:val="28"/>
        </w:rPr>
        <w:t>Корректировка фонда</w:t>
      </w:r>
      <w:bookmarkStart w:id="4" w:name="bookmark6"/>
      <w:r w:rsidRPr="001C43B2">
        <w:rPr>
          <w:sz w:val="28"/>
          <w:szCs w:val="28"/>
        </w:rPr>
        <w:t xml:space="preserve"> оплаты труда в течение года с целью увеличения расходов на поощрительные</w:t>
      </w:r>
      <w:bookmarkStart w:id="5" w:name="bookmark7"/>
      <w:bookmarkEnd w:id="4"/>
      <w:r w:rsidRPr="001C43B2">
        <w:rPr>
          <w:sz w:val="28"/>
          <w:szCs w:val="28"/>
        </w:rPr>
        <w:t xml:space="preserve"> выплаты без соразмерного увеличения доходов не допускается. Наличие источника сре</w:t>
      </w:r>
      <w:proofErr w:type="gramStart"/>
      <w:r w:rsidRPr="001C43B2">
        <w:rPr>
          <w:sz w:val="28"/>
          <w:szCs w:val="28"/>
        </w:rPr>
        <w:t>дств дл</w:t>
      </w:r>
      <w:proofErr w:type="gramEnd"/>
      <w:r w:rsidRPr="001C43B2">
        <w:rPr>
          <w:sz w:val="28"/>
          <w:szCs w:val="28"/>
        </w:rPr>
        <w:t>я выплаты премии является обязательным.</w:t>
      </w:r>
      <w:bookmarkEnd w:id="5"/>
    </w:p>
    <w:p w:rsidR="00C21419" w:rsidRDefault="00340EE4" w:rsidP="00340EE4">
      <w:pPr>
        <w:ind w:firstLine="567"/>
        <w:jc w:val="both"/>
        <w:rPr>
          <w:sz w:val="28"/>
          <w:szCs w:val="28"/>
        </w:rPr>
      </w:pPr>
      <w:r w:rsidRPr="001C43B2">
        <w:rPr>
          <w:rStyle w:val="Bodytext2"/>
          <w:sz w:val="28"/>
          <w:szCs w:val="28"/>
          <w:u w:val="none"/>
        </w:rPr>
        <w:t>4.</w:t>
      </w:r>
      <w:r w:rsidR="00113E1A">
        <w:rPr>
          <w:rStyle w:val="Bodytext2"/>
          <w:sz w:val="28"/>
          <w:szCs w:val="28"/>
          <w:u w:val="none"/>
        </w:rPr>
        <w:t>4</w:t>
      </w:r>
      <w:r w:rsidR="003A4E3E">
        <w:rPr>
          <w:rStyle w:val="Bodytext2"/>
          <w:sz w:val="28"/>
          <w:szCs w:val="28"/>
          <w:u w:val="none"/>
        </w:rPr>
        <w:t>.</w:t>
      </w:r>
      <w:r w:rsidRPr="001C43B2">
        <w:rPr>
          <w:sz w:val="28"/>
          <w:szCs w:val="28"/>
        </w:rPr>
        <w:t xml:space="preserve"> Руководителю предприятия </w:t>
      </w:r>
      <w:r w:rsidR="00C21419" w:rsidRPr="001C43B2">
        <w:rPr>
          <w:sz w:val="28"/>
          <w:szCs w:val="28"/>
        </w:rPr>
        <w:t>за счет экономии фонда оплаты труда устанавливается единовременная компенсация:</w:t>
      </w:r>
    </w:p>
    <w:p w:rsidR="00113E1A" w:rsidRDefault="00C21419" w:rsidP="00C21419">
      <w:pPr>
        <w:ind w:firstLine="567"/>
        <w:jc w:val="both"/>
        <w:rPr>
          <w:sz w:val="28"/>
          <w:szCs w:val="28"/>
        </w:rPr>
      </w:pPr>
      <w:r w:rsidRPr="001C43B2">
        <w:rPr>
          <w:sz w:val="28"/>
          <w:szCs w:val="28"/>
        </w:rPr>
        <w:t>- при несчастном случае на производстве и профессиональном заболевании – 3 должностных оклада;</w:t>
      </w:r>
    </w:p>
    <w:p w:rsidR="00113E1A" w:rsidRDefault="00C21419" w:rsidP="00113E1A">
      <w:pPr>
        <w:ind w:firstLine="567"/>
        <w:jc w:val="both"/>
        <w:rPr>
          <w:sz w:val="28"/>
          <w:szCs w:val="28"/>
        </w:rPr>
      </w:pPr>
      <w:r w:rsidRPr="001C43B2">
        <w:rPr>
          <w:rStyle w:val="Bodytext2"/>
          <w:sz w:val="28"/>
          <w:szCs w:val="28"/>
          <w:u w:val="none"/>
        </w:rPr>
        <w:t>-</w:t>
      </w:r>
      <w:r w:rsidRPr="001C43B2">
        <w:rPr>
          <w:sz w:val="28"/>
          <w:szCs w:val="28"/>
        </w:rPr>
        <w:t xml:space="preserve"> в</w:t>
      </w:r>
      <w:r w:rsidR="00340EE4" w:rsidRPr="001C43B2">
        <w:rPr>
          <w:sz w:val="28"/>
          <w:szCs w:val="28"/>
        </w:rPr>
        <w:t xml:space="preserve"> случае смерти Руководителя члены его семьи получают 5</w:t>
      </w:r>
      <w:r w:rsidRPr="001C43B2">
        <w:rPr>
          <w:sz w:val="28"/>
          <w:szCs w:val="28"/>
        </w:rPr>
        <w:t xml:space="preserve"> </w:t>
      </w:r>
      <w:r w:rsidR="00340EE4" w:rsidRPr="001C43B2">
        <w:rPr>
          <w:sz w:val="28"/>
          <w:szCs w:val="28"/>
        </w:rPr>
        <w:t xml:space="preserve"> должностных окладов.</w:t>
      </w:r>
    </w:p>
    <w:p w:rsidR="00D578BE" w:rsidRPr="001C43B2" w:rsidRDefault="00C21419" w:rsidP="00113E1A">
      <w:pPr>
        <w:ind w:firstLine="567"/>
        <w:jc w:val="both"/>
        <w:rPr>
          <w:sz w:val="28"/>
          <w:szCs w:val="28"/>
        </w:rPr>
      </w:pPr>
      <w:r w:rsidRPr="001C43B2">
        <w:rPr>
          <w:rStyle w:val="Bodytext2"/>
          <w:sz w:val="28"/>
          <w:szCs w:val="28"/>
          <w:u w:val="none"/>
        </w:rPr>
        <w:t>4.</w:t>
      </w:r>
      <w:r w:rsidR="00113E1A">
        <w:rPr>
          <w:rStyle w:val="Bodytext2"/>
          <w:sz w:val="28"/>
          <w:szCs w:val="28"/>
          <w:u w:val="none"/>
        </w:rPr>
        <w:t>5</w:t>
      </w:r>
      <w:r w:rsidR="003A4E3E">
        <w:rPr>
          <w:rStyle w:val="Bodytext2"/>
          <w:sz w:val="28"/>
          <w:szCs w:val="28"/>
          <w:u w:val="none"/>
        </w:rPr>
        <w:t>.</w:t>
      </w:r>
      <w:r w:rsidRPr="001C43B2">
        <w:rPr>
          <w:rStyle w:val="Bodytext2"/>
          <w:sz w:val="28"/>
          <w:szCs w:val="28"/>
          <w:u w:val="none"/>
        </w:rPr>
        <w:t xml:space="preserve"> Руководителю Предприятия </w:t>
      </w:r>
      <w:r w:rsidRPr="001C43B2">
        <w:rPr>
          <w:sz w:val="28"/>
          <w:szCs w:val="28"/>
        </w:rPr>
        <w:t xml:space="preserve">устанавливается дополнительный оплачиваемый отпуск за работу с ненормируемым рабочим днем продолжительностью 3 </w:t>
      </w:r>
      <w:proofErr w:type="gramStart"/>
      <w:r w:rsidRPr="001C43B2">
        <w:rPr>
          <w:sz w:val="28"/>
          <w:szCs w:val="28"/>
        </w:rPr>
        <w:t>календарных</w:t>
      </w:r>
      <w:proofErr w:type="gramEnd"/>
      <w:r w:rsidRPr="001C43B2">
        <w:rPr>
          <w:sz w:val="28"/>
          <w:szCs w:val="28"/>
        </w:rPr>
        <w:t xml:space="preserve"> дня за первый год работы на предприятии, и каждый последующий год работы в должности руководителя предприятия. </w:t>
      </w:r>
    </w:p>
    <w:p w:rsidR="00C21419" w:rsidRPr="001C43B2" w:rsidRDefault="00C21419" w:rsidP="00C21419">
      <w:pPr>
        <w:pStyle w:val="ConsPlusNormal"/>
        <w:ind w:firstLine="540"/>
        <w:jc w:val="both"/>
        <w:rPr>
          <w:rFonts w:ascii="Times New Roman" w:hAnsi="Times New Roman" w:cs="Times New Roman"/>
          <w:sz w:val="28"/>
          <w:szCs w:val="28"/>
        </w:rPr>
      </w:pPr>
      <w:r w:rsidRPr="001C43B2">
        <w:rPr>
          <w:rFonts w:ascii="Times New Roman" w:hAnsi="Times New Roman" w:cs="Times New Roman"/>
          <w:sz w:val="28"/>
          <w:szCs w:val="28"/>
        </w:rPr>
        <w:lastRenderedPageBreak/>
        <w:t>Дополнительный отпуск предоставляется из расчета 1 календарный день за полный календарный год работы, но не более 10 календарных дней. Оплата дополнительных дней к отпуску производится за счет экономии фонда оплаты труда.</w:t>
      </w:r>
    </w:p>
    <w:p w:rsidR="00294864" w:rsidRPr="001C43B2" w:rsidRDefault="00294864" w:rsidP="00C21419">
      <w:pPr>
        <w:tabs>
          <w:tab w:val="left" w:pos="142"/>
        </w:tabs>
        <w:jc w:val="both"/>
        <w:rPr>
          <w:sz w:val="28"/>
          <w:szCs w:val="28"/>
        </w:rPr>
      </w:pPr>
    </w:p>
    <w:p w:rsidR="00294864" w:rsidRDefault="00294864" w:rsidP="003A4E3E">
      <w:pPr>
        <w:keepNext/>
        <w:keepLines/>
        <w:ind w:firstLine="374"/>
        <w:jc w:val="center"/>
        <w:rPr>
          <w:b/>
          <w:sz w:val="28"/>
          <w:szCs w:val="28"/>
        </w:rPr>
      </w:pPr>
      <w:r w:rsidRPr="001C43B2">
        <w:rPr>
          <w:b/>
          <w:sz w:val="28"/>
          <w:szCs w:val="28"/>
        </w:rPr>
        <w:t xml:space="preserve">5. </w:t>
      </w:r>
      <w:bookmarkStart w:id="6" w:name="bookmark8"/>
      <w:r w:rsidRPr="001C43B2">
        <w:rPr>
          <w:b/>
          <w:sz w:val="28"/>
          <w:szCs w:val="28"/>
        </w:rPr>
        <w:t>Заключительные положения</w:t>
      </w:r>
      <w:bookmarkEnd w:id="6"/>
    </w:p>
    <w:p w:rsidR="00113E1A" w:rsidRPr="001C43B2" w:rsidRDefault="00113E1A" w:rsidP="003A4E3E">
      <w:pPr>
        <w:keepNext/>
        <w:keepLines/>
        <w:ind w:firstLine="374"/>
        <w:jc w:val="center"/>
        <w:rPr>
          <w:b/>
          <w:sz w:val="28"/>
          <w:szCs w:val="28"/>
        </w:rPr>
      </w:pPr>
    </w:p>
    <w:p w:rsidR="00294864" w:rsidRPr="001C43B2" w:rsidRDefault="00294864" w:rsidP="007B325B">
      <w:pPr>
        <w:pStyle w:val="af0"/>
        <w:numPr>
          <w:ilvl w:val="1"/>
          <w:numId w:val="3"/>
        </w:numPr>
        <w:tabs>
          <w:tab w:val="left" w:pos="0"/>
        </w:tabs>
        <w:ind w:left="0" w:firstLine="705"/>
        <w:jc w:val="both"/>
        <w:rPr>
          <w:sz w:val="28"/>
          <w:szCs w:val="28"/>
        </w:rPr>
      </w:pPr>
      <w:r w:rsidRPr="001C43B2">
        <w:rPr>
          <w:sz w:val="28"/>
          <w:szCs w:val="28"/>
        </w:rPr>
        <w:t>Заключенные ранее трудовые договоры с руководителями предприятий пересматриваются в порядке, установленном Трудовым кодексом Российской Федерации.</w:t>
      </w:r>
    </w:p>
    <w:p w:rsidR="00294864" w:rsidRPr="001C43B2" w:rsidRDefault="00294864" w:rsidP="007B325B">
      <w:pPr>
        <w:pStyle w:val="af0"/>
        <w:numPr>
          <w:ilvl w:val="1"/>
          <w:numId w:val="3"/>
        </w:numPr>
        <w:tabs>
          <w:tab w:val="left" w:pos="0"/>
        </w:tabs>
        <w:ind w:left="0" w:firstLine="705"/>
        <w:jc w:val="both"/>
        <w:rPr>
          <w:sz w:val="28"/>
          <w:szCs w:val="28"/>
        </w:rPr>
      </w:pPr>
      <w:r w:rsidRPr="001C43B2">
        <w:rPr>
          <w:sz w:val="28"/>
          <w:szCs w:val="28"/>
        </w:rPr>
        <w:t>В случае отказа руководителя от продолжения работы на новых условиях оплаты труда  трудовой договор с ним прекращается в соответствии с Трудовым кодексом Российской Федерации.</w:t>
      </w:r>
    </w:p>
    <w:p w:rsidR="00294864" w:rsidRPr="001C43B2" w:rsidRDefault="00294864" w:rsidP="007B325B">
      <w:pPr>
        <w:pStyle w:val="af0"/>
        <w:numPr>
          <w:ilvl w:val="1"/>
          <w:numId w:val="3"/>
        </w:numPr>
        <w:tabs>
          <w:tab w:val="left" w:pos="0"/>
        </w:tabs>
        <w:ind w:left="0" w:firstLine="705"/>
        <w:jc w:val="both"/>
        <w:rPr>
          <w:sz w:val="28"/>
          <w:szCs w:val="28"/>
        </w:rPr>
      </w:pPr>
      <w:r w:rsidRPr="001C43B2">
        <w:rPr>
          <w:sz w:val="28"/>
          <w:szCs w:val="28"/>
        </w:rPr>
        <w:t>Вопросы, не урегулированные настоящим Положением, решаются в порядке, установленном действующим законодательством.</w:t>
      </w:r>
    </w:p>
    <w:p w:rsidR="00294864" w:rsidRPr="001C43B2" w:rsidRDefault="00294864" w:rsidP="007B325B">
      <w:pPr>
        <w:tabs>
          <w:tab w:val="left" w:pos="1286"/>
        </w:tabs>
        <w:jc w:val="both"/>
        <w:rPr>
          <w:sz w:val="28"/>
          <w:szCs w:val="28"/>
        </w:rPr>
      </w:pPr>
    </w:p>
    <w:p w:rsidR="00113E1A" w:rsidRDefault="00113E1A">
      <w:pPr>
        <w:rPr>
          <w:sz w:val="28"/>
          <w:szCs w:val="28"/>
        </w:rPr>
      </w:pPr>
      <w:r>
        <w:rPr>
          <w:sz w:val="28"/>
          <w:szCs w:val="28"/>
        </w:rPr>
        <w:br w:type="page"/>
      </w:r>
    </w:p>
    <w:p w:rsidR="00294864" w:rsidRPr="007F781C" w:rsidRDefault="00C21419" w:rsidP="00294864">
      <w:pPr>
        <w:pStyle w:val="12"/>
        <w:spacing w:after="0" w:line="240" w:lineRule="auto"/>
        <w:jc w:val="right"/>
        <w:rPr>
          <w:sz w:val="26"/>
          <w:szCs w:val="26"/>
        </w:rPr>
      </w:pPr>
      <w:r w:rsidRPr="007F781C">
        <w:rPr>
          <w:sz w:val="26"/>
          <w:szCs w:val="26"/>
        </w:rPr>
        <w:lastRenderedPageBreak/>
        <w:t>Приложение 1</w:t>
      </w:r>
    </w:p>
    <w:p w:rsidR="00C21419" w:rsidRPr="007F781C" w:rsidRDefault="00C21419" w:rsidP="00C21419">
      <w:pPr>
        <w:autoSpaceDE w:val="0"/>
        <w:autoSpaceDN w:val="0"/>
        <w:adjustRightInd w:val="0"/>
        <w:ind w:firstLine="709"/>
        <w:jc w:val="right"/>
        <w:rPr>
          <w:rFonts w:eastAsia="Calibri"/>
          <w:sz w:val="26"/>
          <w:szCs w:val="26"/>
        </w:rPr>
      </w:pPr>
      <w:r w:rsidRPr="007F781C">
        <w:rPr>
          <w:sz w:val="26"/>
          <w:szCs w:val="26"/>
        </w:rPr>
        <w:t xml:space="preserve"> к Положению </w:t>
      </w:r>
      <w:r w:rsidRPr="007F781C">
        <w:rPr>
          <w:rFonts w:eastAsia="Calibri"/>
          <w:sz w:val="26"/>
          <w:szCs w:val="26"/>
        </w:rPr>
        <w:t xml:space="preserve">об оплате труда руководителей </w:t>
      </w:r>
    </w:p>
    <w:p w:rsidR="00C21419" w:rsidRPr="007F781C" w:rsidRDefault="00C21419" w:rsidP="00C21419">
      <w:pPr>
        <w:autoSpaceDE w:val="0"/>
        <w:autoSpaceDN w:val="0"/>
        <w:adjustRightInd w:val="0"/>
        <w:ind w:firstLine="709"/>
        <w:jc w:val="right"/>
        <w:rPr>
          <w:rFonts w:eastAsia="Calibri"/>
          <w:sz w:val="26"/>
          <w:szCs w:val="26"/>
        </w:rPr>
      </w:pPr>
      <w:r w:rsidRPr="007F781C">
        <w:rPr>
          <w:rFonts w:eastAsia="Calibri"/>
          <w:sz w:val="26"/>
          <w:szCs w:val="26"/>
        </w:rPr>
        <w:t>муниципальных унитарных предпри</w:t>
      </w:r>
      <w:r w:rsidR="007F781C">
        <w:rPr>
          <w:rFonts w:eastAsia="Calibri"/>
          <w:sz w:val="26"/>
          <w:szCs w:val="26"/>
        </w:rPr>
        <w:t>ятий</w:t>
      </w:r>
    </w:p>
    <w:p w:rsidR="007F781C" w:rsidRPr="007F781C" w:rsidRDefault="00C21419" w:rsidP="00C21419">
      <w:pPr>
        <w:autoSpaceDE w:val="0"/>
        <w:autoSpaceDN w:val="0"/>
        <w:adjustRightInd w:val="0"/>
        <w:ind w:firstLine="709"/>
        <w:jc w:val="right"/>
        <w:rPr>
          <w:rFonts w:eastAsia="Calibri"/>
          <w:sz w:val="26"/>
          <w:szCs w:val="26"/>
        </w:rPr>
      </w:pPr>
      <w:r w:rsidRPr="007F781C">
        <w:rPr>
          <w:rFonts w:eastAsia="Calibri"/>
          <w:sz w:val="26"/>
          <w:szCs w:val="26"/>
        </w:rPr>
        <w:t xml:space="preserve">жилищно-коммунального комплекса </w:t>
      </w:r>
    </w:p>
    <w:p w:rsidR="007F781C" w:rsidRPr="007F781C" w:rsidRDefault="00C21419" w:rsidP="00C21419">
      <w:pPr>
        <w:autoSpaceDE w:val="0"/>
        <w:autoSpaceDN w:val="0"/>
        <w:adjustRightInd w:val="0"/>
        <w:ind w:firstLine="709"/>
        <w:jc w:val="right"/>
        <w:rPr>
          <w:rFonts w:eastAsia="Calibri"/>
          <w:sz w:val="26"/>
          <w:szCs w:val="26"/>
        </w:rPr>
      </w:pPr>
      <w:r w:rsidRPr="007F781C">
        <w:rPr>
          <w:rFonts w:eastAsia="Calibri"/>
          <w:sz w:val="26"/>
          <w:szCs w:val="26"/>
        </w:rPr>
        <w:t>муниципального района</w:t>
      </w:r>
    </w:p>
    <w:p w:rsidR="00C21419" w:rsidRPr="007F781C" w:rsidRDefault="007F781C" w:rsidP="00C21419">
      <w:pPr>
        <w:autoSpaceDE w:val="0"/>
        <w:autoSpaceDN w:val="0"/>
        <w:adjustRightInd w:val="0"/>
        <w:ind w:firstLine="709"/>
        <w:jc w:val="right"/>
        <w:rPr>
          <w:rFonts w:eastAsia="Calibri"/>
          <w:sz w:val="26"/>
          <w:szCs w:val="26"/>
        </w:rPr>
      </w:pPr>
      <w:r>
        <w:rPr>
          <w:rFonts w:eastAsia="Calibri"/>
          <w:sz w:val="26"/>
          <w:szCs w:val="26"/>
        </w:rPr>
        <w:t xml:space="preserve"> «Каларский район»</w:t>
      </w:r>
    </w:p>
    <w:p w:rsidR="00C21419" w:rsidRPr="007F781C" w:rsidRDefault="00C21419" w:rsidP="00294864">
      <w:pPr>
        <w:pStyle w:val="12"/>
        <w:spacing w:after="0" w:line="240" w:lineRule="auto"/>
        <w:jc w:val="right"/>
        <w:rPr>
          <w:sz w:val="26"/>
          <w:szCs w:val="26"/>
        </w:rPr>
      </w:pPr>
    </w:p>
    <w:p w:rsidR="00AE5543" w:rsidRPr="007F781C" w:rsidRDefault="00AE5543" w:rsidP="00AE5543">
      <w:pPr>
        <w:pStyle w:val="24"/>
        <w:shd w:val="clear" w:color="auto" w:fill="auto"/>
        <w:tabs>
          <w:tab w:val="left" w:pos="1376"/>
        </w:tabs>
        <w:spacing w:line="240" w:lineRule="auto"/>
        <w:ind w:right="60"/>
        <w:jc w:val="right"/>
        <w:rPr>
          <w:b/>
          <w:sz w:val="26"/>
          <w:szCs w:val="26"/>
        </w:rPr>
      </w:pPr>
      <w:r w:rsidRPr="007F781C">
        <w:rPr>
          <w:b/>
          <w:sz w:val="26"/>
          <w:szCs w:val="26"/>
        </w:rPr>
        <w:t>СОГЛАСОВАНО</w:t>
      </w:r>
    </w:p>
    <w:p w:rsidR="00AE5543" w:rsidRPr="007F781C" w:rsidRDefault="007F781C" w:rsidP="00AE5543">
      <w:pPr>
        <w:pStyle w:val="24"/>
        <w:shd w:val="clear" w:color="auto" w:fill="auto"/>
        <w:tabs>
          <w:tab w:val="left" w:pos="1376"/>
        </w:tabs>
        <w:spacing w:line="240" w:lineRule="auto"/>
        <w:ind w:right="60"/>
        <w:jc w:val="right"/>
        <w:rPr>
          <w:sz w:val="26"/>
          <w:szCs w:val="26"/>
        </w:rPr>
      </w:pPr>
      <w:r>
        <w:rPr>
          <w:sz w:val="26"/>
          <w:szCs w:val="26"/>
        </w:rPr>
        <w:t>заместитель руководителя</w:t>
      </w:r>
    </w:p>
    <w:p w:rsidR="00AE5543" w:rsidRPr="007F781C" w:rsidRDefault="00AE5543" w:rsidP="00AE5543">
      <w:pPr>
        <w:pStyle w:val="24"/>
        <w:shd w:val="clear" w:color="auto" w:fill="auto"/>
        <w:tabs>
          <w:tab w:val="left" w:pos="1376"/>
        </w:tabs>
        <w:spacing w:line="240" w:lineRule="auto"/>
        <w:ind w:right="60"/>
        <w:jc w:val="right"/>
        <w:rPr>
          <w:sz w:val="26"/>
          <w:szCs w:val="26"/>
        </w:rPr>
      </w:pPr>
      <w:r w:rsidRPr="007F781C">
        <w:rPr>
          <w:sz w:val="26"/>
          <w:szCs w:val="26"/>
        </w:rPr>
        <w:t xml:space="preserve">администрации </w:t>
      </w:r>
      <w:proofErr w:type="gramStart"/>
      <w:r w:rsidRPr="007F781C">
        <w:rPr>
          <w:sz w:val="26"/>
          <w:szCs w:val="26"/>
        </w:rPr>
        <w:t>курирующий</w:t>
      </w:r>
      <w:proofErr w:type="gramEnd"/>
      <w:r w:rsidRPr="007F781C">
        <w:rPr>
          <w:sz w:val="26"/>
          <w:szCs w:val="26"/>
        </w:rPr>
        <w:t xml:space="preserve"> МУП</w:t>
      </w:r>
    </w:p>
    <w:p w:rsidR="00AE5543" w:rsidRPr="001C43B2" w:rsidRDefault="00AE5543" w:rsidP="00AE5543">
      <w:pPr>
        <w:pStyle w:val="24"/>
        <w:shd w:val="clear" w:color="auto" w:fill="auto"/>
        <w:tabs>
          <w:tab w:val="left" w:pos="1376"/>
        </w:tabs>
        <w:spacing w:line="240" w:lineRule="auto"/>
        <w:ind w:right="60"/>
        <w:jc w:val="right"/>
        <w:rPr>
          <w:sz w:val="28"/>
          <w:szCs w:val="28"/>
        </w:rPr>
      </w:pPr>
    </w:p>
    <w:p w:rsidR="00AE5543" w:rsidRPr="001C43B2" w:rsidRDefault="00AE5543" w:rsidP="00AE5543">
      <w:pPr>
        <w:pStyle w:val="24"/>
        <w:shd w:val="clear" w:color="auto" w:fill="auto"/>
        <w:tabs>
          <w:tab w:val="left" w:pos="1376"/>
        </w:tabs>
        <w:spacing w:line="240" w:lineRule="auto"/>
        <w:ind w:right="60"/>
        <w:jc w:val="right"/>
        <w:rPr>
          <w:sz w:val="28"/>
          <w:szCs w:val="28"/>
        </w:rPr>
      </w:pPr>
      <w:r w:rsidRPr="001C43B2">
        <w:rPr>
          <w:sz w:val="28"/>
          <w:szCs w:val="28"/>
        </w:rPr>
        <w:t>___________________ /____________/</w:t>
      </w:r>
    </w:p>
    <w:p w:rsidR="00294864" w:rsidRPr="007F781C" w:rsidRDefault="00294864" w:rsidP="007F781C">
      <w:pPr>
        <w:pStyle w:val="24"/>
        <w:shd w:val="clear" w:color="auto" w:fill="auto"/>
        <w:tabs>
          <w:tab w:val="left" w:pos="1376"/>
        </w:tabs>
        <w:spacing w:line="240" w:lineRule="auto"/>
        <w:ind w:right="60"/>
        <w:jc w:val="center"/>
        <w:rPr>
          <w:b/>
          <w:sz w:val="28"/>
          <w:szCs w:val="28"/>
        </w:rPr>
      </w:pPr>
      <w:r w:rsidRPr="001C43B2">
        <w:rPr>
          <w:b/>
          <w:sz w:val="28"/>
          <w:szCs w:val="28"/>
        </w:rPr>
        <w:t>Расчет должностного оклада руководителя</w:t>
      </w:r>
    </w:p>
    <w:p w:rsidR="00294864" w:rsidRPr="001C43B2" w:rsidRDefault="00294864" w:rsidP="00294864">
      <w:pPr>
        <w:pStyle w:val="24"/>
        <w:shd w:val="clear" w:color="auto" w:fill="auto"/>
        <w:tabs>
          <w:tab w:val="left" w:pos="1376"/>
        </w:tabs>
        <w:spacing w:line="240" w:lineRule="auto"/>
        <w:ind w:left="142" w:right="60"/>
        <w:rPr>
          <w:sz w:val="28"/>
          <w:szCs w:val="28"/>
        </w:rPr>
      </w:pPr>
      <w:r w:rsidRPr="001C43B2">
        <w:rPr>
          <w:sz w:val="28"/>
          <w:szCs w:val="28"/>
        </w:rPr>
        <w:t>Муниципальное унитарное предп</w:t>
      </w:r>
      <w:r w:rsidR="007F781C">
        <w:rPr>
          <w:sz w:val="28"/>
          <w:szCs w:val="28"/>
        </w:rPr>
        <w:t>риятие</w:t>
      </w:r>
      <w:r w:rsidRPr="001C43B2">
        <w:rPr>
          <w:sz w:val="28"/>
          <w:szCs w:val="28"/>
        </w:rPr>
        <w:t>____</w:t>
      </w:r>
      <w:r w:rsidR="007F781C">
        <w:rPr>
          <w:sz w:val="28"/>
          <w:szCs w:val="28"/>
        </w:rPr>
        <w:t>___________________________</w:t>
      </w:r>
    </w:p>
    <w:p w:rsidR="00294864" w:rsidRPr="001C43B2" w:rsidRDefault="00294864" w:rsidP="00294864">
      <w:pPr>
        <w:pStyle w:val="24"/>
        <w:shd w:val="clear" w:color="auto" w:fill="auto"/>
        <w:tabs>
          <w:tab w:val="left" w:pos="1376"/>
        </w:tabs>
        <w:spacing w:line="240" w:lineRule="auto"/>
        <w:ind w:left="142" w:right="60"/>
        <w:rPr>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959"/>
        <w:gridCol w:w="2396"/>
      </w:tblGrid>
      <w:tr w:rsidR="003D469A" w:rsidRPr="001C43B2" w:rsidTr="009766D6">
        <w:tc>
          <w:tcPr>
            <w:tcW w:w="710"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rPr>
              <w:t xml:space="preserve">№ </w:t>
            </w:r>
            <w:proofErr w:type="gramStart"/>
            <w:r w:rsidRPr="007F781C">
              <w:rPr>
                <w:sz w:val="26"/>
                <w:szCs w:val="26"/>
              </w:rPr>
              <w:t>п</w:t>
            </w:r>
            <w:proofErr w:type="gramEnd"/>
            <w:r w:rsidRPr="007F781C">
              <w:rPr>
                <w:sz w:val="26"/>
                <w:szCs w:val="26"/>
              </w:rPr>
              <w:t>/п</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rPr>
              <w:t>Показатели</w:t>
            </w:r>
          </w:p>
        </w:tc>
        <w:tc>
          <w:tcPr>
            <w:tcW w:w="2396"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rPr>
              <w:t>Значение показателя</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1.</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 xml:space="preserve">Списочная численность работников на 01. ___.20__ г. </w:t>
            </w:r>
          </w:p>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(на 1-е число месяца, в котором заключается трудовой договор)</w:t>
            </w:r>
          </w:p>
        </w:tc>
        <w:tc>
          <w:tcPr>
            <w:tcW w:w="2396"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rPr>
              <w:t>_______ чел.</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2.</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 xml:space="preserve">Тарифная ставка рабочего 1 разряда, установленная на предприятии  на  01.___.20____  г. </w:t>
            </w:r>
          </w:p>
          <w:p w:rsidR="008C313B" w:rsidRPr="007F781C" w:rsidRDefault="008C313B" w:rsidP="001C43B2">
            <w:pPr>
              <w:pStyle w:val="24"/>
              <w:shd w:val="clear" w:color="auto" w:fill="auto"/>
              <w:tabs>
                <w:tab w:val="left" w:pos="1376"/>
              </w:tabs>
              <w:spacing w:line="240" w:lineRule="auto"/>
              <w:ind w:right="60"/>
              <w:rPr>
                <w:sz w:val="26"/>
                <w:szCs w:val="26"/>
              </w:rPr>
            </w:pPr>
            <w:r w:rsidRPr="007F781C">
              <w:rPr>
                <w:sz w:val="26"/>
                <w:szCs w:val="26"/>
              </w:rPr>
              <w:t>(на 1-е число месяца, в котором заключается трудовой договор)</w:t>
            </w:r>
          </w:p>
        </w:tc>
        <w:tc>
          <w:tcPr>
            <w:tcW w:w="2396" w:type="dxa"/>
            <w:shd w:val="clear" w:color="auto" w:fill="auto"/>
          </w:tcPr>
          <w:p w:rsidR="008C313B" w:rsidRPr="007F781C" w:rsidRDefault="008C313B" w:rsidP="001C43B2">
            <w:pPr>
              <w:pStyle w:val="24"/>
              <w:shd w:val="clear" w:color="auto" w:fill="auto"/>
              <w:tabs>
                <w:tab w:val="left" w:pos="1376"/>
              </w:tabs>
              <w:spacing w:line="240" w:lineRule="auto"/>
              <w:ind w:right="60"/>
              <w:jc w:val="center"/>
              <w:rPr>
                <w:sz w:val="26"/>
                <w:szCs w:val="26"/>
              </w:rPr>
            </w:pPr>
          </w:p>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rPr>
              <w:t>______ руб. в мес.</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3.</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Тарифная ставка рабочего 1 разряда, установленная на предприятии</w:t>
            </w:r>
            <w:r w:rsidR="008C313B" w:rsidRPr="007F781C">
              <w:rPr>
                <w:sz w:val="26"/>
                <w:szCs w:val="26"/>
              </w:rPr>
              <w:t xml:space="preserve"> с 01.____.20____</w:t>
            </w:r>
            <w:r w:rsidRPr="007F781C">
              <w:rPr>
                <w:sz w:val="26"/>
                <w:szCs w:val="26"/>
              </w:rPr>
              <w:t xml:space="preserve"> г.</w:t>
            </w:r>
          </w:p>
          <w:p w:rsidR="008C313B" w:rsidRPr="007F781C" w:rsidRDefault="008C313B" w:rsidP="001C43B2">
            <w:pPr>
              <w:pStyle w:val="24"/>
              <w:shd w:val="clear" w:color="auto" w:fill="auto"/>
              <w:tabs>
                <w:tab w:val="left" w:pos="1376"/>
              </w:tabs>
              <w:spacing w:line="240" w:lineRule="auto"/>
              <w:ind w:right="60"/>
              <w:rPr>
                <w:sz w:val="26"/>
                <w:szCs w:val="26"/>
              </w:rPr>
            </w:pPr>
            <w:r w:rsidRPr="007F781C">
              <w:rPr>
                <w:sz w:val="26"/>
                <w:szCs w:val="26"/>
              </w:rPr>
              <w:t xml:space="preserve">(на 1-е число месяца, в котором изменился ФОТ, относимый  на себестоимость работ (услуг) и включенный в экономически обоснованные </w:t>
            </w:r>
            <w:proofErr w:type="spellStart"/>
            <w:r w:rsidRPr="007F781C">
              <w:rPr>
                <w:sz w:val="26"/>
                <w:szCs w:val="26"/>
              </w:rPr>
              <w:t>тарифообразующие</w:t>
            </w:r>
            <w:proofErr w:type="spellEnd"/>
            <w:r w:rsidRPr="007F781C">
              <w:rPr>
                <w:sz w:val="26"/>
                <w:szCs w:val="26"/>
              </w:rPr>
              <w:t xml:space="preserve">  затраты)</w:t>
            </w:r>
          </w:p>
        </w:tc>
        <w:tc>
          <w:tcPr>
            <w:tcW w:w="2396" w:type="dxa"/>
            <w:shd w:val="clear" w:color="auto" w:fill="auto"/>
          </w:tcPr>
          <w:p w:rsidR="008C313B" w:rsidRPr="007F781C" w:rsidRDefault="008C313B" w:rsidP="001C43B2">
            <w:pPr>
              <w:pStyle w:val="24"/>
              <w:shd w:val="clear" w:color="auto" w:fill="auto"/>
              <w:tabs>
                <w:tab w:val="left" w:pos="1376"/>
              </w:tabs>
              <w:spacing w:line="240" w:lineRule="auto"/>
              <w:ind w:right="60"/>
              <w:jc w:val="center"/>
              <w:rPr>
                <w:sz w:val="26"/>
                <w:szCs w:val="26"/>
              </w:rPr>
            </w:pPr>
          </w:p>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w:t>
            </w:r>
            <w:r w:rsidR="003D469A" w:rsidRPr="007F781C">
              <w:rPr>
                <w:sz w:val="26"/>
                <w:szCs w:val="26"/>
              </w:rPr>
              <w:t xml:space="preserve"> руб. в мес.</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4.</w:t>
            </w:r>
          </w:p>
        </w:tc>
        <w:tc>
          <w:tcPr>
            <w:tcW w:w="6959" w:type="dxa"/>
            <w:shd w:val="clear" w:color="auto" w:fill="auto"/>
          </w:tcPr>
          <w:p w:rsidR="003D469A" w:rsidRPr="007F781C" w:rsidRDefault="003D469A" w:rsidP="001C43B2">
            <w:pPr>
              <w:tabs>
                <w:tab w:val="left" w:pos="1634"/>
              </w:tabs>
              <w:jc w:val="both"/>
              <w:rPr>
                <w:sz w:val="26"/>
                <w:szCs w:val="26"/>
              </w:rPr>
            </w:pPr>
            <w:r w:rsidRPr="007F781C">
              <w:rPr>
                <w:sz w:val="26"/>
                <w:szCs w:val="26"/>
              </w:rPr>
              <w:t xml:space="preserve">Предельный размер оплаты </w:t>
            </w:r>
            <w:proofErr w:type="gramStart"/>
            <w:r w:rsidRPr="007F781C">
              <w:rPr>
                <w:sz w:val="26"/>
                <w:szCs w:val="26"/>
              </w:rPr>
              <w:t>труда</w:t>
            </w:r>
            <w:proofErr w:type="gramEnd"/>
            <w:r w:rsidRPr="007F781C">
              <w:rPr>
                <w:sz w:val="26"/>
                <w:szCs w:val="26"/>
              </w:rPr>
              <w:t xml:space="preserve"> в месяц исходя из ФОТ, относимого на себестоимость работ (услуг) и включенного в экономически обоснованные </w:t>
            </w:r>
            <w:proofErr w:type="spellStart"/>
            <w:r w:rsidRPr="007F781C">
              <w:rPr>
                <w:sz w:val="26"/>
                <w:szCs w:val="26"/>
              </w:rPr>
              <w:t>тарифообразующие</w:t>
            </w:r>
            <w:proofErr w:type="spellEnd"/>
            <w:r w:rsidRPr="007F781C">
              <w:rPr>
                <w:sz w:val="26"/>
                <w:szCs w:val="26"/>
              </w:rPr>
              <w:t xml:space="preserve">  затраты. </w:t>
            </w:r>
          </w:p>
        </w:tc>
        <w:tc>
          <w:tcPr>
            <w:tcW w:w="2396"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p>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__________</w:t>
            </w:r>
            <w:r w:rsidR="003D469A" w:rsidRPr="007F781C">
              <w:rPr>
                <w:sz w:val="26"/>
                <w:szCs w:val="26"/>
              </w:rPr>
              <w:t xml:space="preserve"> руб.</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5.</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Должностной оклад руководителя, действующий на момент обращения об изменении оклада</w:t>
            </w:r>
          </w:p>
        </w:tc>
        <w:tc>
          <w:tcPr>
            <w:tcW w:w="2396"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u w:val="single"/>
              </w:rPr>
              <w:t xml:space="preserve">       -      </w:t>
            </w:r>
            <w:r w:rsidRPr="007F781C">
              <w:rPr>
                <w:sz w:val="26"/>
                <w:szCs w:val="26"/>
              </w:rPr>
              <w:t xml:space="preserve"> руб.</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6.</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Персональная надбавка, действующая на момент обращения об изменении оклада</w:t>
            </w:r>
          </w:p>
        </w:tc>
        <w:tc>
          <w:tcPr>
            <w:tcW w:w="2396"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r w:rsidRPr="007F781C">
              <w:rPr>
                <w:sz w:val="26"/>
                <w:szCs w:val="26"/>
                <w:u w:val="single"/>
              </w:rPr>
              <w:t xml:space="preserve">       -        </w:t>
            </w:r>
            <w:r w:rsidRPr="007F781C">
              <w:rPr>
                <w:sz w:val="26"/>
                <w:szCs w:val="26"/>
              </w:rPr>
              <w:t xml:space="preserve"> %</w:t>
            </w:r>
          </w:p>
          <w:p w:rsidR="003D469A" w:rsidRPr="007F781C" w:rsidRDefault="003D469A" w:rsidP="001C43B2">
            <w:pPr>
              <w:pStyle w:val="24"/>
              <w:shd w:val="clear" w:color="auto" w:fill="auto"/>
              <w:tabs>
                <w:tab w:val="left" w:pos="1376"/>
              </w:tabs>
              <w:spacing w:line="240" w:lineRule="auto"/>
              <w:ind w:right="60"/>
              <w:jc w:val="center"/>
              <w:rPr>
                <w:sz w:val="26"/>
                <w:szCs w:val="26"/>
                <w:u w:val="single"/>
              </w:rPr>
            </w:pPr>
            <w:r w:rsidRPr="007F781C">
              <w:rPr>
                <w:sz w:val="26"/>
                <w:szCs w:val="26"/>
              </w:rPr>
              <w:t>____</w:t>
            </w:r>
            <w:r w:rsidRPr="007F781C">
              <w:rPr>
                <w:sz w:val="26"/>
                <w:szCs w:val="26"/>
                <w:u w:val="single"/>
              </w:rPr>
              <w:t xml:space="preserve">-      . </w:t>
            </w:r>
            <w:proofErr w:type="spellStart"/>
            <w:r w:rsidRPr="007F781C">
              <w:rPr>
                <w:sz w:val="26"/>
                <w:szCs w:val="26"/>
                <w:u w:val="single"/>
              </w:rPr>
              <w:t>руб</w:t>
            </w:r>
            <w:proofErr w:type="spellEnd"/>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7.</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 xml:space="preserve">Кратность должностного оклада руководителя к величине тарифной ставки рабочего 1-го разряда </w:t>
            </w:r>
          </w:p>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(согласно п. 2.1 табл. 1 Положения)</w:t>
            </w:r>
          </w:p>
        </w:tc>
        <w:tc>
          <w:tcPr>
            <w:tcW w:w="2396" w:type="dxa"/>
            <w:shd w:val="clear" w:color="auto" w:fill="auto"/>
          </w:tcPr>
          <w:p w:rsidR="003D469A" w:rsidRPr="007F781C" w:rsidRDefault="003D469A" w:rsidP="001C43B2">
            <w:pPr>
              <w:pStyle w:val="24"/>
              <w:shd w:val="clear" w:color="auto" w:fill="auto"/>
              <w:tabs>
                <w:tab w:val="left" w:pos="1376"/>
              </w:tabs>
              <w:spacing w:line="240" w:lineRule="auto"/>
              <w:ind w:right="60"/>
              <w:jc w:val="center"/>
              <w:rPr>
                <w:sz w:val="26"/>
                <w:szCs w:val="26"/>
              </w:rPr>
            </w:pPr>
          </w:p>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________</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8.</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 xml:space="preserve">Должностной оклад руководителя </w:t>
            </w:r>
          </w:p>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(стр.3 х стр.7)</w:t>
            </w:r>
          </w:p>
        </w:tc>
        <w:tc>
          <w:tcPr>
            <w:tcW w:w="2396" w:type="dxa"/>
            <w:shd w:val="clear" w:color="auto" w:fill="auto"/>
          </w:tcPr>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_________</w:t>
            </w:r>
            <w:r w:rsidR="003D469A" w:rsidRPr="007F781C">
              <w:rPr>
                <w:sz w:val="26"/>
                <w:szCs w:val="26"/>
              </w:rPr>
              <w:t xml:space="preserve"> руб.</w:t>
            </w:r>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9.</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r w:rsidRPr="007F781C">
              <w:rPr>
                <w:sz w:val="26"/>
                <w:szCs w:val="26"/>
              </w:rPr>
              <w:t>Персональная надбавка за особые условия работы</w:t>
            </w:r>
          </w:p>
        </w:tc>
        <w:tc>
          <w:tcPr>
            <w:tcW w:w="2396" w:type="dxa"/>
            <w:shd w:val="clear" w:color="auto" w:fill="auto"/>
          </w:tcPr>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_________</w:t>
            </w:r>
            <w:r w:rsidR="003D469A" w:rsidRPr="007F781C">
              <w:rPr>
                <w:sz w:val="26"/>
                <w:szCs w:val="26"/>
              </w:rPr>
              <w:t xml:space="preserve"> %</w:t>
            </w:r>
          </w:p>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________</w:t>
            </w:r>
            <w:r w:rsidR="003D469A" w:rsidRPr="007F781C">
              <w:rPr>
                <w:sz w:val="26"/>
                <w:szCs w:val="26"/>
              </w:rPr>
              <w:t xml:space="preserve"> </w:t>
            </w:r>
            <w:proofErr w:type="spellStart"/>
            <w:r w:rsidR="003D469A" w:rsidRPr="007F781C">
              <w:rPr>
                <w:sz w:val="26"/>
                <w:szCs w:val="26"/>
              </w:rPr>
              <w:t>руб</w:t>
            </w:r>
            <w:proofErr w:type="spellEnd"/>
          </w:p>
        </w:tc>
      </w:tr>
      <w:tr w:rsidR="003D469A" w:rsidRPr="001C43B2" w:rsidTr="009766D6">
        <w:tc>
          <w:tcPr>
            <w:tcW w:w="710" w:type="dxa"/>
            <w:shd w:val="clear" w:color="auto" w:fill="auto"/>
          </w:tcPr>
          <w:p w:rsidR="003D469A" w:rsidRPr="007F781C" w:rsidRDefault="003D469A" w:rsidP="001C43B2">
            <w:pPr>
              <w:ind w:left="34"/>
              <w:jc w:val="center"/>
              <w:rPr>
                <w:sz w:val="26"/>
                <w:szCs w:val="26"/>
              </w:rPr>
            </w:pPr>
            <w:r w:rsidRPr="007F781C">
              <w:rPr>
                <w:sz w:val="26"/>
                <w:szCs w:val="26"/>
              </w:rPr>
              <w:t>10.</w:t>
            </w:r>
          </w:p>
        </w:tc>
        <w:tc>
          <w:tcPr>
            <w:tcW w:w="6959" w:type="dxa"/>
            <w:shd w:val="clear" w:color="auto" w:fill="auto"/>
          </w:tcPr>
          <w:p w:rsidR="003D469A" w:rsidRPr="007F781C" w:rsidRDefault="003D469A" w:rsidP="001C43B2">
            <w:pPr>
              <w:pStyle w:val="24"/>
              <w:shd w:val="clear" w:color="auto" w:fill="auto"/>
              <w:tabs>
                <w:tab w:val="left" w:pos="1376"/>
              </w:tabs>
              <w:spacing w:line="240" w:lineRule="auto"/>
              <w:ind w:right="60"/>
              <w:rPr>
                <w:sz w:val="26"/>
                <w:szCs w:val="26"/>
              </w:rPr>
            </w:pPr>
            <w:proofErr w:type="gramStart"/>
            <w:r w:rsidRPr="007F781C">
              <w:rPr>
                <w:sz w:val="26"/>
                <w:szCs w:val="26"/>
              </w:rPr>
              <w:t>Размер оплаты труда</w:t>
            </w:r>
            <w:proofErr w:type="gramEnd"/>
            <w:r w:rsidRPr="007F781C">
              <w:rPr>
                <w:sz w:val="26"/>
                <w:szCs w:val="26"/>
              </w:rPr>
              <w:t xml:space="preserve"> в месяц с учетом районного коэффициента и северной надбавки</w:t>
            </w:r>
          </w:p>
          <w:p w:rsidR="008C313B" w:rsidRPr="007F781C" w:rsidRDefault="008C313B" w:rsidP="001C43B2">
            <w:pPr>
              <w:pStyle w:val="24"/>
              <w:shd w:val="clear" w:color="auto" w:fill="auto"/>
              <w:tabs>
                <w:tab w:val="left" w:pos="1376"/>
              </w:tabs>
              <w:spacing w:line="240" w:lineRule="auto"/>
              <w:ind w:right="60"/>
              <w:rPr>
                <w:sz w:val="26"/>
                <w:szCs w:val="26"/>
              </w:rPr>
            </w:pPr>
            <w:r w:rsidRPr="007F781C">
              <w:rPr>
                <w:sz w:val="26"/>
                <w:szCs w:val="26"/>
              </w:rPr>
              <w:t>(стр.8+стр.9)*2,2</w:t>
            </w:r>
          </w:p>
        </w:tc>
        <w:tc>
          <w:tcPr>
            <w:tcW w:w="2396" w:type="dxa"/>
            <w:shd w:val="clear" w:color="auto" w:fill="auto"/>
          </w:tcPr>
          <w:p w:rsidR="008C313B" w:rsidRPr="007F781C" w:rsidRDefault="008C313B" w:rsidP="001C43B2">
            <w:pPr>
              <w:pStyle w:val="24"/>
              <w:shd w:val="clear" w:color="auto" w:fill="auto"/>
              <w:tabs>
                <w:tab w:val="left" w:pos="1376"/>
              </w:tabs>
              <w:spacing w:line="240" w:lineRule="auto"/>
              <w:ind w:right="60"/>
              <w:jc w:val="center"/>
              <w:rPr>
                <w:sz w:val="26"/>
                <w:szCs w:val="26"/>
              </w:rPr>
            </w:pPr>
          </w:p>
          <w:p w:rsidR="003D469A" w:rsidRPr="007F781C" w:rsidRDefault="008C313B" w:rsidP="001C43B2">
            <w:pPr>
              <w:pStyle w:val="24"/>
              <w:shd w:val="clear" w:color="auto" w:fill="auto"/>
              <w:tabs>
                <w:tab w:val="left" w:pos="1376"/>
              </w:tabs>
              <w:spacing w:line="240" w:lineRule="auto"/>
              <w:ind w:right="60"/>
              <w:jc w:val="center"/>
              <w:rPr>
                <w:sz w:val="26"/>
                <w:szCs w:val="26"/>
              </w:rPr>
            </w:pPr>
            <w:r w:rsidRPr="007F781C">
              <w:rPr>
                <w:sz w:val="26"/>
                <w:szCs w:val="26"/>
              </w:rPr>
              <w:t>_________</w:t>
            </w:r>
            <w:r w:rsidR="003D469A" w:rsidRPr="007F781C">
              <w:rPr>
                <w:sz w:val="26"/>
                <w:szCs w:val="26"/>
              </w:rPr>
              <w:t xml:space="preserve"> </w:t>
            </w:r>
            <w:proofErr w:type="spellStart"/>
            <w:r w:rsidR="003D469A" w:rsidRPr="007F781C">
              <w:rPr>
                <w:sz w:val="26"/>
                <w:szCs w:val="26"/>
              </w:rPr>
              <w:t>руб</w:t>
            </w:r>
            <w:proofErr w:type="spellEnd"/>
          </w:p>
        </w:tc>
      </w:tr>
    </w:tbl>
    <w:p w:rsidR="00816E3C" w:rsidRPr="007F781C" w:rsidRDefault="00816E3C" w:rsidP="009766D6">
      <w:bookmarkStart w:id="7" w:name="_GoBack"/>
      <w:bookmarkEnd w:id="7"/>
    </w:p>
    <w:sectPr w:rsidR="00816E3C" w:rsidRPr="007F781C" w:rsidSect="009766D6">
      <w:pgSz w:w="11905" w:h="16837"/>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E0" w:rsidRDefault="00C431E0">
      <w:r>
        <w:separator/>
      </w:r>
    </w:p>
  </w:endnote>
  <w:endnote w:type="continuationSeparator" w:id="0">
    <w:p w:rsidR="00C431E0" w:rsidRDefault="00C4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E0" w:rsidRDefault="00C431E0">
      <w:r>
        <w:separator/>
      </w:r>
    </w:p>
  </w:footnote>
  <w:footnote w:type="continuationSeparator" w:id="0">
    <w:p w:rsidR="00C431E0" w:rsidRDefault="00C4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9B3"/>
    <w:multiLevelType w:val="hybridMultilevel"/>
    <w:tmpl w:val="8546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F66A6"/>
    <w:multiLevelType w:val="hybridMultilevel"/>
    <w:tmpl w:val="D4DE0684"/>
    <w:lvl w:ilvl="0" w:tplc="2D9E7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7A612B"/>
    <w:multiLevelType w:val="multilevel"/>
    <w:tmpl w:val="09F8B408"/>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nsid w:val="57B802D1"/>
    <w:multiLevelType w:val="hybridMultilevel"/>
    <w:tmpl w:val="6F823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A84343"/>
    <w:multiLevelType w:val="multilevel"/>
    <w:tmpl w:val="93BAEF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9B1A8F"/>
    <w:multiLevelType w:val="multilevel"/>
    <w:tmpl w:val="15E69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2"/>
  </w:num>
  <w:num w:numId="4">
    <w:abstractNumId w:val="1"/>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961B6"/>
    <w:rsid w:val="00003D12"/>
    <w:rsid w:val="00004FB0"/>
    <w:rsid w:val="00017D09"/>
    <w:rsid w:val="00027B0A"/>
    <w:rsid w:val="000307CA"/>
    <w:rsid w:val="00042F98"/>
    <w:rsid w:val="000432DF"/>
    <w:rsid w:val="00046DAE"/>
    <w:rsid w:val="00047C49"/>
    <w:rsid w:val="000511E9"/>
    <w:rsid w:val="00052D25"/>
    <w:rsid w:val="00053BA8"/>
    <w:rsid w:val="0005661D"/>
    <w:rsid w:val="00066118"/>
    <w:rsid w:val="00067859"/>
    <w:rsid w:val="000704CC"/>
    <w:rsid w:val="0007560F"/>
    <w:rsid w:val="00085C54"/>
    <w:rsid w:val="000A3042"/>
    <w:rsid w:val="000A54EC"/>
    <w:rsid w:val="000B0EBC"/>
    <w:rsid w:val="000B4D27"/>
    <w:rsid w:val="000C06CC"/>
    <w:rsid w:val="000D63F3"/>
    <w:rsid w:val="001021F1"/>
    <w:rsid w:val="00102C71"/>
    <w:rsid w:val="00103617"/>
    <w:rsid w:val="00103841"/>
    <w:rsid w:val="00113E1A"/>
    <w:rsid w:val="00114C87"/>
    <w:rsid w:val="00125F90"/>
    <w:rsid w:val="001300E2"/>
    <w:rsid w:val="00132AFE"/>
    <w:rsid w:val="00135432"/>
    <w:rsid w:val="00141ADB"/>
    <w:rsid w:val="00145746"/>
    <w:rsid w:val="00151F8E"/>
    <w:rsid w:val="00164564"/>
    <w:rsid w:val="0016698C"/>
    <w:rsid w:val="00174B41"/>
    <w:rsid w:val="00185396"/>
    <w:rsid w:val="00187B87"/>
    <w:rsid w:val="00191305"/>
    <w:rsid w:val="00191E65"/>
    <w:rsid w:val="00192483"/>
    <w:rsid w:val="001B2BE4"/>
    <w:rsid w:val="001B5105"/>
    <w:rsid w:val="001B79AE"/>
    <w:rsid w:val="001C04CE"/>
    <w:rsid w:val="001C43B2"/>
    <w:rsid w:val="001E1D8B"/>
    <w:rsid w:val="001E27AD"/>
    <w:rsid w:val="001E360A"/>
    <w:rsid w:val="001E60C1"/>
    <w:rsid w:val="001F75A3"/>
    <w:rsid w:val="00205112"/>
    <w:rsid w:val="002074FD"/>
    <w:rsid w:val="00215FD3"/>
    <w:rsid w:val="00224DCF"/>
    <w:rsid w:val="00225BC0"/>
    <w:rsid w:val="00230BB0"/>
    <w:rsid w:val="00231F46"/>
    <w:rsid w:val="00234B5E"/>
    <w:rsid w:val="002359CC"/>
    <w:rsid w:val="0023733C"/>
    <w:rsid w:val="0023785A"/>
    <w:rsid w:val="002416B8"/>
    <w:rsid w:val="002428FB"/>
    <w:rsid w:val="002460E1"/>
    <w:rsid w:val="002471A6"/>
    <w:rsid w:val="00256A65"/>
    <w:rsid w:val="0028104B"/>
    <w:rsid w:val="00282690"/>
    <w:rsid w:val="0029289E"/>
    <w:rsid w:val="00294864"/>
    <w:rsid w:val="002949B5"/>
    <w:rsid w:val="002A7A1C"/>
    <w:rsid w:val="002B2737"/>
    <w:rsid w:val="002B321F"/>
    <w:rsid w:val="002B533D"/>
    <w:rsid w:val="002C2F5D"/>
    <w:rsid w:val="002C5D87"/>
    <w:rsid w:val="002C7588"/>
    <w:rsid w:val="002D16AA"/>
    <w:rsid w:val="002D2FE3"/>
    <w:rsid w:val="002E246A"/>
    <w:rsid w:val="0030159B"/>
    <w:rsid w:val="003150FA"/>
    <w:rsid w:val="00331F90"/>
    <w:rsid w:val="00335C41"/>
    <w:rsid w:val="00340EE4"/>
    <w:rsid w:val="0035675D"/>
    <w:rsid w:val="00360ADD"/>
    <w:rsid w:val="00366C31"/>
    <w:rsid w:val="00367612"/>
    <w:rsid w:val="003704C5"/>
    <w:rsid w:val="00370A72"/>
    <w:rsid w:val="00371F8C"/>
    <w:rsid w:val="003865DE"/>
    <w:rsid w:val="0038667F"/>
    <w:rsid w:val="00390FA5"/>
    <w:rsid w:val="00392E13"/>
    <w:rsid w:val="00393651"/>
    <w:rsid w:val="00393B1B"/>
    <w:rsid w:val="003A15C1"/>
    <w:rsid w:val="003A4261"/>
    <w:rsid w:val="003A4721"/>
    <w:rsid w:val="003A4E3E"/>
    <w:rsid w:val="003A7BD8"/>
    <w:rsid w:val="003B1707"/>
    <w:rsid w:val="003B5E33"/>
    <w:rsid w:val="003C1D58"/>
    <w:rsid w:val="003C27B5"/>
    <w:rsid w:val="003C3309"/>
    <w:rsid w:val="003D469A"/>
    <w:rsid w:val="003E1F4A"/>
    <w:rsid w:val="003F2090"/>
    <w:rsid w:val="00400D14"/>
    <w:rsid w:val="00401691"/>
    <w:rsid w:val="0040552C"/>
    <w:rsid w:val="00406EE8"/>
    <w:rsid w:val="00421C06"/>
    <w:rsid w:val="00424ED9"/>
    <w:rsid w:val="004264DF"/>
    <w:rsid w:val="00431C2F"/>
    <w:rsid w:val="00481434"/>
    <w:rsid w:val="00482F33"/>
    <w:rsid w:val="0048528C"/>
    <w:rsid w:val="00492642"/>
    <w:rsid w:val="004961B6"/>
    <w:rsid w:val="004A0799"/>
    <w:rsid w:val="004A757C"/>
    <w:rsid w:val="004B7F07"/>
    <w:rsid w:val="004C04B8"/>
    <w:rsid w:val="004C3D9F"/>
    <w:rsid w:val="004D16DC"/>
    <w:rsid w:val="004F3201"/>
    <w:rsid w:val="004F5B40"/>
    <w:rsid w:val="004F6772"/>
    <w:rsid w:val="00503AC9"/>
    <w:rsid w:val="00513114"/>
    <w:rsid w:val="00513A67"/>
    <w:rsid w:val="00523A3D"/>
    <w:rsid w:val="00526203"/>
    <w:rsid w:val="005315AC"/>
    <w:rsid w:val="00532ECC"/>
    <w:rsid w:val="0053328B"/>
    <w:rsid w:val="005368B7"/>
    <w:rsid w:val="00537366"/>
    <w:rsid w:val="00537390"/>
    <w:rsid w:val="00537CDD"/>
    <w:rsid w:val="00540D9F"/>
    <w:rsid w:val="00551217"/>
    <w:rsid w:val="0055468D"/>
    <w:rsid w:val="00561D9E"/>
    <w:rsid w:val="00564501"/>
    <w:rsid w:val="00564976"/>
    <w:rsid w:val="00567C5E"/>
    <w:rsid w:val="005727F2"/>
    <w:rsid w:val="005748A0"/>
    <w:rsid w:val="00582490"/>
    <w:rsid w:val="005909FD"/>
    <w:rsid w:val="005A1BDC"/>
    <w:rsid w:val="005A1F5C"/>
    <w:rsid w:val="005A7633"/>
    <w:rsid w:val="005C6C7F"/>
    <w:rsid w:val="005D632E"/>
    <w:rsid w:val="005E5216"/>
    <w:rsid w:val="005E6637"/>
    <w:rsid w:val="005E7E4F"/>
    <w:rsid w:val="006068AD"/>
    <w:rsid w:val="00621278"/>
    <w:rsid w:val="006247A6"/>
    <w:rsid w:val="0063004B"/>
    <w:rsid w:val="00633EE3"/>
    <w:rsid w:val="006379C1"/>
    <w:rsid w:val="00645C3E"/>
    <w:rsid w:val="006528D9"/>
    <w:rsid w:val="006529D0"/>
    <w:rsid w:val="006546D4"/>
    <w:rsid w:val="00654D03"/>
    <w:rsid w:val="00655666"/>
    <w:rsid w:val="0066120C"/>
    <w:rsid w:val="00661DF3"/>
    <w:rsid w:val="00666F9D"/>
    <w:rsid w:val="00667774"/>
    <w:rsid w:val="00682D43"/>
    <w:rsid w:val="006920A5"/>
    <w:rsid w:val="00696EE3"/>
    <w:rsid w:val="006A5979"/>
    <w:rsid w:val="006B67D4"/>
    <w:rsid w:val="006C6591"/>
    <w:rsid w:val="006D7A67"/>
    <w:rsid w:val="006E6415"/>
    <w:rsid w:val="006F6F99"/>
    <w:rsid w:val="00707AEF"/>
    <w:rsid w:val="00710DEF"/>
    <w:rsid w:val="0071455B"/>
    <w:rsid w:val="007170BF"/>
    <w:rsid w:val="00717402"/>
    <w:rsid w:val="00717506"/>
    <w:rsid w:val="00721BF4"/>
    <w:rsid w:val="0073226E"/>
    <w:rsid w:val="00733B4B"/>
    <w:rsid w:val="00750473"/>
    <w:rsid w:val="0075199E"/>
    <w:rsid w:val="00755564"/>
    <w:rsid w:val="00757223"/>
    <w:rsid w:val="0075763F"/>
    <w:rsid w:val="00760AFE"/>
    <w:rsid w:val="007677D4"/>
    <w:rsid w:val="00776455"/>
    <w:rsid w:val="0077710A"/>
    <w:rsid w:val="00780783"/>
    <w:rsid w:val="00791F6F"/>
    <w:rsid w:val="007951A1"/>
    <w:rsid w:val="00797712"/>
    <w:rsid w:val="007A50D7"/>
    <w:rsid w:val="007B037C"/>
    <w:rsid w:val="007B325B"/>
    <w:rsid w:val="007B3956"/>
    <w:rsid w:val="007C0AF8"/>
    <w:rsid w:val="007C1CC3"/>
    <w:rsid w:val="007C47EC"/>
    <w:rsid w:val="007D1BC9"/>
    <w:rsid w:val="007F13CC"/>
    <w:rsid w:val="007F781C"/>
    <w:rsid w:val="00802E8D"/>
    <w:rsid w:val="008072FB"/>
    <w:rsid w:val="008122F5"/>
    <w:rsid w:val="0081419E"/>
    <w:rsid w:val="00816E3C"/>
    <w:rsid w:val="008236CB"/>
    <w:rsid w:val="00827392"/>
    <w:rsid w:val="008358DB"/>
    <w:rsid w:val="0084549B"/>
    <w:rsid w:val="00847A2E"/>
    <w:rsid w:val="00856D60"/>
    <w:rsid w:val="008605B4"/>
    <w:rsid w:val="008745C5"/>
    <w:rsid w:val="0087725A"/>
    <w:rsid w:val="00885019"/>
    <w:rsid w:val="0089630A"/>
    <w:rsid w:val="008A22A1"/>
    <w:rsid w:val="008B3600"/>
    <w:rsid w:val="008C313B"/>
    <w:rsid w:val="008E6075"/>
    <w:rsid w:val="00917681"/>
    <w:rsid w:val="0092085D"/>
    <w:rsid w:val="00942314"/>
    <w:rsid w:val="009441B7"/>
    <w:rsid w:val="00950542"/>
    <w:rsid w:val="00953EE6"/>
    <w:rsid w:val="009568FE"/>
    <w:rsid w:val="00960047"/>
    <w:rsid w:val="00964455"/>
    <w:rsid w:val="00964705"/>
    <w:rsid w:val="00964DD4"/>
    <w:rsid w:val="009652BD"/>
    <w:rsid w:val="00967077"/>
    <w:rsid w:val="0097318F"/>
    <w:rsid w:val="00974440"/>
    <w:rsid w:val="009766D6"/>
    <w:rsid w:val="009805EA"/>
    <w:rsid w:val="00990774"/>
    <w:rsid w:val="00991246"/>
    <w:rsid w:val="009A7402"/>
    <w:rsid w:val="009B045E"/>
    <w:rsid w:val="009B1336"/>
    <w:rsid w:val="009B320E"/>
    <w:rsid w:val="009B52F8"/>
    <w:rsid w:val="009C3765"/>
    <w:rsid w:val="009D26D3"/>
    <w:rsid w:val="009E0CF9"/>
    <w:rsid w:val="009E1E67"/>
    <w:rsid w:val="009E2783"/>
    <w:rsid w:val="009E402B"/>
    <w:rsid w:val="009E6500"/>
    <w:rsid w:val="009E7B64"/>
    <w:rsid w:val="009F5BCB"/>
    <w:rsid w:val="009F6A96"/>
    <w:rsid w:val="00A00714"/>
    <w:rsid w:val="00A20346"/>
    <w:rsid w:val="00A24D9C"/>
    <w:rsid w:val="00A32D36"/>
    <w:rsid w:val="00A36428"/>
    <w:rsid w:val="00A42B09"/>
    <w:rsid w:val="00A460EC"/>
    <w:rsid w:val="00A46DF4"/>
    <w:rsid w:val="00A47246"/>
    <w:rsid w:val="00A5552E"/>
    <w:rsid w:val="00A5591B"/>
    <w:rsid w:val="00A60BAD"/>
    <w:rsid w:val="00A61943"/>
    <w:rsid w:val="00A7016D"/>
    <w:rsid w:val="00A715F8"/>
    <w:rsid w:val="00A762DD"/>
    <w:rsid w:val="00A84F85"/>
    <w:rsid w:val="00A8777E"/>
    <w:rsid w:val="00A87C2A"/>
    <w:rsid w:val="00A9101B"/>
    <w:rsid w:val="00A92ED0"/>
    <w:rsid w:val="00AA18B0"/>
    <w:rsid w:val="00AA1B5C"/>
    <w:rsid w:val="00AA6F62"/>
    <w:rsid w:val="00AA6FC6"/>
    <w:rsid w:val="00AB34CB"/>
    <w:rsid w:val="00AB6B1F"/>
    <w:rsid w:val="00AB6CFA"/>
    <w:rsid w:val="00AC14EC"/>
    <w:rsid w:val="00AC2B2A"/>
    <w:rsid w:val="00AD2B18"/>
    <w:rsid w:val="00AD5A1B"/>
    <w:rsid w:val="00AE5414"/>
    <w:rsid w:val="00AE5543"/>
    <w:rsid w:val="00AE6A0D"/>
    <w:rsid w:val="00AE7420"/>
    <w:rsid w:val="00B030E7"/>
    <w:rsid w:val="00B25905"/>
    <w:rsid w:val="00B27D27"/>
    <w:rsid w:val="00B3108B"/>
    <w:rsid w:val="00B33D65"/>
    <w:rsid w:val="00B33E06"/>
    <w:rsid w:val="00B35570"/>
    <w:rsid w:val="00B4042C"/>
    <w:rsid w:val="00B40500"/>
    <w:rsid w:val="00B44EF0"/>
    <w:rsid w:val="00B45484"/>
    <w:rsid w:val="00B46CA0"/>
    <w:rsid w:val="00B501D4"/>
    <w:rsid w:val="00B6033B"/>
    <w:rsid w:val="00B640EE"/>
    <w:rsid w:val="00B70470"/>
    <w:rsid w:val="00B766B1"/>
    <w:rsid w:val="00B91585"/>
    <w:rsid w:val="00BB0386"/>
    <w:rsid w:val="00BB3C82"/>
    <w:rsid w:val="00BB69CA"/>
    <w:rsid w:val="00BC07BD"/>
    <w:rsid w:val="00BD03AF"/>
    <w:rsid w:val="00BD4EC1"/>
    <w:rsid w:val="00BE4F15"/>
    <w:rsid w:val="00BE599B"/>
    <w:rsid w:val="00BE5E88"/>
    <w:rsid w:val="00BF7882"/>
    <w:rsid w:val="00BF7AF9"/>
    <w:rsid w:val="00C023F0"/>
    <w:rsid w:val="00C12920"/>
    <w:rsid w:val="00C1292F"/>
    <w:rsid w:val="00C15A4F"/>
    <w:rsid w:val="00C21419"/>
    <w:rsid w:val="00C22511"/>
    <w:rsid w:val="00C24B82"/>
    <w:rsid w:val="00C317D4"/>
    <w:rsid w:val="00C331E2"/>
    <w:rsid w:val="00C33F74"/>
    <w:rsid w:val="00C431E0"/>
    <w:rsid w:val="00C46CF7"/>
    <w:rsid w:val="00C55918"/>
    <w:rsid w:val="00C61E20"/>
    <w:rsid w:val="00C6233C"/>
    <w:rsid w:val="00C70B43"/>
    <w:rsid w:val="00C71369"/>
    <w:rsid w:val="00C72895"/>
    <w:rsid w:val="00C7342C"/>
    <w:rsid w:val="00C742E3"/>
    <w:rsid w:val="00C76394"/>
    <w:rsid w:val="00C844A0"/>
    <w:rsid w:val="00C956DE"/>
    <w:rsid w:val="00C959DD"/>
    <w:rsid w:val="00CA52A2"/>
    <w:rsid w:val="00CB1749"/>
    <w:rsid w:val="00CC02C3"/>
    <w:rsid w:val="00CC29F5"/>
    <w:rsid w:val="00CD1ADE"/>
    <w:rsid w:val="00CD57F8"/>
    <w:rsid w:val="00CE18BB"/>
    <w:rsid w:val="00CE557C"/>
    <w:rsid w:val="00CF19DC"/>
    <w:rsid w:val="00CF5936"/>
    <w:rsid w:val="00D15F51"/>
    <w:rsid w:val="00D16524"/>
    <w:rsid w:val="00D1783F"/>
    <w:rsid w:val="00D21445"/>
    <w:rsid w:val="00D4086A"/>
    <w:rsid w:val="00D50D24"/>
    <w:rsid w:val="00D578BE"/>
    <w:rsid w:val="00D61B4F"/>
    <w:rsid w:val="00D625F1"/>
    <w:rsid w:val="00D70296"/>
    <w:rsid w:val="00D7130D"/>
    <w:rsid w:val="00D73260"/>
    <w:rsid w:val="00D866E5"/>
    <w:rsid w:val="00D87307"/>
    <w:rsid w:val="00D90A55"/>
    <w:rsid w:val="00D93C12"/>
    <w:rsid w:val="00D945AA"/>
    <w:rsid w:val="00DA619D"/>
    <w:rsid w:val="00DA6497"/>
    <w:rsid w:val="00DB0B9E"/>
    <w:rsid w:val="00DC016B"/>
    <w:rsid w:val="00DC5730"/>
    <w:rsid w:val="00DD1EC0"/>
    <w:rsid w:val="00DF2585"/>
    <w:rsid w:val="00DF2686"/>
    <w:rsid w:val="00DF69C7"/>
    <w:rsid w:val="00E00C88"/>
    <w:rsid w:val="00E046C3"/>
    <w:rsid w:val="00E05745"/>
    <w:rsid w:val="00E12ACF"/>
    <w:rsid w:val="00E16269"/>
    <w:rsid w:val="00E1682F"/>
    <w:rsid w:val="00E21223"/>
    <w:rsid w:val="00E22047"/>
    <w:rsid w:val="00E220E5"/>
    <w:rsid w:val="00E23309"/>
    <w:rsid w:val="00E2546D"/>
    <w:rsid w:val="00E3408B"/>
    <w:rsid w:val="00E664D4"/>
    <w:rsid w:val="00E7590C"/>
    <w:rsid w:val="00E83AC5"/>
    <w:rsid w:val="00E860B6"/>
    <w:rsid w:val="00E86D7B"/>
    <w:rsid w:val="00E92C26"/>
    <w:rsid w:val="00E92CFF"/>
    <w:rsid w:val="00E93AFC"/>
    <w:rsid w:val="00E95407"/>
    <w:rsid w:val="00EA10EE"/>
    <w:rsid w:val="00EA50FB"/>
    <w:rsid w:val="00EB0B94"/>
    <w:rsid w:val="00EC61AE"/>
    <w:rsid w:val="00ED0EE7"/>
    <w:rsid w:val="00ED67EC"/>
    <w:rsid w:val="00EE15AC"/>
    <w:rsid w:val="00EE370D"/>
    <w:rsid w:val="00EF18DE"/>
    <w:rsid w:val="00F02865"/>
    <w:rsid w:val="00F0434B"/>
    <w:rsid w:val="00F12E38"/>
    <w:rsid w:val="00F13FC2"/>
    <w:rsid w:val="00F221C6"/>
    <w:rsid w:val="00F23923"/>
    <w:rsid w:val="00F269C2"/>
    <w:rsid w:val="00F35464"/>
    <w:rsid w:val="00F408EA"/>
    <w:rsid w:val="00F459D0"/>
    <w:rsid w:val="00F50017"/>
    <w:rsid w:val="00F53CB2"/>
    <w:rsid w:val="00F53DE2"/>
    <w:rsid w:val="00F54E73"/>
    <w:rsid w:val="00F67A64"/>
    <w:rsid w:val="00F8091F"/>
    <w:rsid w:val="00F8097B"/>
    <w:rsid w:val="00F81097"/>
    <w:rsid w:val="00F9458D"/>
    <w:rsid w:val="00FA1199"/>
    <w:rsid w:val="00FA1CD3"/>
    <w:rsid w:val="00FA6740"/>
    <w:rsid w:val="00FB2BFA"/>
    <w:rsid w:val="00FD3343"/>
    <w:rsid w:val="00FD40CF"/>
    <w:rsid w:val="00FD46FF"/>
    <w:rsid w:val="00FD5108"/>
    <w:rsid w:val="00FE3144"/>
    <w:rsid w:val="00FE40C3"/>
    <w:rsid w:val="00FF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EC0"/>
    <w:rPr>
      <w:sz w:val="24"/>
      <w:szCs w:val="24"/>
    </w:rPr>
  </w:style>
  <w:style w:type="paragraph" w:styleId="1">
    <w:name w:val="heading 1"/>
    <w:basedOn w:val="a"/>
    <w:next w:val="a"/>
    <w:link w:val="10"/>
    <w:uiPriority w:val="99"/>
    <w:qFormat/>
    <w:rsid w:val="00DD1EC0"/>
    <w:pPr>
      <w:keepNext/>
      <w:jc w:val="center"/>
      <w:outlineLvl w:val="0"/>
    </w:pPr>
    <w:rPr>
      <w:rFonts w:ascii="Cambria" w:hAnsi="Cambria" w:cs="Cambria"/>
      <w:b/>
      <w:bCs/>
      <w:kern w:val="32"/>
      <w:sz w:val="32"/>
      <w:szCs w:val="32"/>
    </w:rPr>
  </w:style>
  <w:style w:type="paragraph" w:styleId="2">
    <w:name w:val="heading 2"/>
    <w:basedOn w:val="a"/>
    <w:next w:val="a"/>
    <w:link w:val="20"/>
    <w:uiPriority w:val="99"/>
    <w:qFormat/>
    <w:rsid w:val="00DD1EC0"/>
    <w:pPr>
      <w:keepNext/>
      <w:outlineLvl w:val="1"/>
    </w:pPr>
    <w:rPr>
      <w:rFonts w:ascii="Cambria" w:hAnsi="Cambria" w:cs="Cambria"/>
      <w:b/>
      <w:bCs/>
      <w:i/>
      <w:iCs/>
      <w:sz w:val="28"/>
      <w:szCs w:val="28"/>
    </w:rPr>
  </w:style>
  <w:style w:type="paragraph" w:styleId="3">
    <w:name w:val="heading 3"/>
    <w:basedOn w:val="a"/>
    <w:next w:val="a"/>
    <w:link w:val="30"/>
    <w:uiPriority w:val="99"/>
    <w:qFormat/>
    <w:rsid w:val="00DD1EC0"/>
    <w:pPr>
      <w:keepNext/>
      <w:jc w:val="center"/>
      <w:outlineLvl w:val="2"/>
    </w:pPr>
    <w:rPr>
      <w:rFonts w:ascii="Cambria" w:hAnsi="Cambria" w:cs="Cambria"/>
      <w:b/>
      <w:bCs/>
      <w:sz w:val="26"/>
      <w:szCs w:val="26"/>
    </w:rPr>
  </w:style>
  <w:style w:type="paragraph" w:styleId="4">
    <w:name w:val="heading 4"/>
    <w:basedOn w:val="a"/>
    <w:next w:val="a"/>
    <w:link w:val="40"/>
    <w:uiPriority w:val="99"/>
    <w:qFormat/>
    <w:rsid w:val="00DD1EC0"/>
    <w:pPr>
      <w:keepNext/>
      <w:jc w:val="center"/>
      <w:outlineLvl w:val="3"/>
    </w:pPr>
    <w:rPr>
      <w:rFonts w:ascii="Calibri" w:hAnsi="Calibri" w:cs="Calibri"/>
      <w:b/>
      <w:bCs/>
      <w:sz w:val="28"/>
      <w:szCs w:val="28"/>
    </w:rPr>
  </w:style>
  <w:style w:type="paragraph" w:styleId="5">
    <w:name w:val="heading 5"/>
    <w:basedOn w:val="a"/>
    <w:next w:val="a"/>
    <w:link w:val="50"/>
    <w:uiPriority w:val="99"/>
    <w:qFormat/>
    <w:rsid w:val="00DD1EC0"/>
    <w:pPr>
      <w:keepNext/>
      <w:outlineLvl w:val="4"/>
    </w:pPr>
    <w:rPr>
      <w:rFonts w:ascii="Calibri" w:hAnsi="Calibri" w:cs="Calibri"/>
      <w:b/>
      <w:bCs/>
      <w:i/>
      <w:iCs/>
      <w:sz w:val="26"/>
      <w:szCs w:val="26"/>
    </w:rPr>
  </w:style>
  <w:style w:type="paragraph" w:styleId="6">
    <w:name w:val="heading 6"/>
    <w:basedOn w:val="a"/>
    <w:next w:val="a"/>
    <w:link w:val="60"/>
    <w:uiPriority w:val="99"/>
    <w:qFormat/>
    <w:rsid w:val="00DD1EC0"/>
    <w:pPr>
      <w:keepNext/>
      <w:jc w:val="right"/>
      <w:outlineLvl w:val="5"/>
    </w:pPr>
    <w:rPr>
      <w:rFonts w:ascii="Calibri" w:hAnsi="Calibri" w:cs="Calibri"/>
      <w:b/>
      <w:bCs/>
      <w:sz w:val="20"/>
      <w:szCs w:val="20"/>
    </w:rPr>
  </w:style>
  <w:style w:type="paragraph" w:styleId="7">
    <w:name w:val="heading 7"/>
    <w:basedOn w:val="a"/>
    <w:next w:val="a"/>
    <w:link w:val="70"/>
    <w:uiPriority w:val="99"/>
    <w:qFormat/>
    <w:rsid w:val="00DD1EC0"/>
    <w:pPr>
      <w:keepNext/>
      <w:outlineLvl w:val="6"/>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5A1B"/>
    <w:rPr>
      <w:rFonts w:ascii="Cambria" w:hAnsi="Cambria" w:cs="Cambria"/>
      <w:b/>
      <w:bCs/>
      <w:kern w:val="32"/>
      <w:sz w:val="32"/>
      <w:szCs w:val="32"/>
    </w:rPr>
  </w:style>
  <w:style w:type="character" w:customStyle="1" w:styleId="20">
    <w:name w:val="Заголовок 2 Знак"/>
    <w:basedOn w:val="a0"/>
    <w:link w:val="2"/>
    <w:uiPriority w:val="99"/>
    <w:semiHidden/>
    <w:locked/>
    <w:rsid w:val="00AD5A1B"/>
    <w:rPr>
      <w:rFonts w:ascii="Cambria" w:hAnsi="Cambria" w:cs="Cambria"/>
      <w:b/>
      <w:bCs/>
      <w:i/>
      <w:iCs/>
      <w:sz w:val="28"/>
      <w:szCs w:val="28"/>
    </w:rPr>
  </w:style>
  <w:style w:type="character" w:customStyle="1" w:styleId="30">
    <w:name w:val="Заголовок 3 Знак"/>
    <w:basedOn w:val="a0"/>
    <w:link w:val="3"/>
    <w:uiPriority w:val="99"/>
    <w:semiHidden/>
    <w:locked/>
    <w:rsid w:val="00AD5A1B"/>
    <w:rPr>
      <w:rFonts w:ascii="Cambria" w:hAnsi="Cambria" w:cs="Cambria"/>
      <w:b/>
      <w:bCs/>
      <w:sz w:val="26"/>
      <w:szCs w:val="26"/>
    </w:rPr>
  </w:style>
  <w:style w:type="character" w:customStyle="1" w:styleId="40">
    <w:name w:val="Заголовок 4 Знак"/>
    <w:basedOn w:val="a0"/>
    <w:link w:val="4"/>
    <w:uiPriority w:val="99"/>
    <w:semiHidden/>
    <w:locked/>
    <w:rsid w:val="00AD5A1B"/>
    <w:rPr>
      <w:rFonts w:ascii="Calibri" w:hAnsi="Calibri" w:cs="Calibri"/>
      <w:b/>
      <w:bCs/>
      <w:sz w:val="28"/>
      <w:szCs w:val="28"/>
    </w:rPr>
  </w:style>
  <w:style w:type="character" w:customStyle="1" w:styleId="50">
    <w:name w:val="Заголовок 5 Знак"/>
    <w:basedOn w:val="a0"/>
    <w:link w:val="5"/>
    <w:uiPriority w:val="99"/>
    <w:semiHidden/>
    <w:locked/>
    <w:rsid w:val="00AD5A1B"/>
    <w:rPr>
      <w:rFonts w:ascii="Calibri" w:hAnsi="Calibri" w:cs="Calibri"/>
      <w:b/>
      <w:bCs/>
      <w:i/>
      <w:iCs/>
      <w:sz w:val="26"/>
      <w:szCs w:val="26"/>
    </w:rPr>
  </w:style>
  <w:style w:type="character" w:customStyle="1" w:styleId="60">
    <w:name w:val="Заголовок 6 Знак"/>
    <w:basedOn w:val="a0"/>
    <w:link w:val="6"/>
    <w:uiPriority w:val="99"/>
    <w:semiHidden/>
    <w:locked/>
    <w:rsid w:val="00AD5A1B"/>
    <w:rPr>
      <w:rFonts w:ascii="Calibri" w:hAnsi="Calibri" w:cs="Calibri"/>
      <w:b/>
      <w:bCs/>
    </w:rPr>
  </w:style>
  <w:style w:type="character" w:customStyle="1" w:styleId="70">
    <w:name w:val="Заголовок 7 Знак"/>
    <w:basedOn w:val="a0"/>
    <w:link w:val="7"/>
    <w:uiPriority w:val="99"/>
    <w:semiHidden/>
    <w:locked/>
    <w:rsid w:val="00AD5A1B"/>
    <w:rPr>
      <w:rFonts w:ascii="Calibri" w:hAnsi="Calibri" w:cs="Calibri"/>
      <w:sz w:val="24"/>
      <w:szCs w:val="24"/>
    </w:rPr>
  </w:style>
  <w:style w:type="paragraph" w:styleId="a3">
    <w:name w:val="Title"/>
    <w:basedOn w:val="a"/>
    <w:link w:val="a4"/>
    <w:uiPriority w:val="99"/>
    <w:qFormat/>
    <w:rsid w:val="00DD1EC0"/>
    <w:pPr>
      <w:jc w:val="center"/>
    </w:pPr>
    <w:rPr>
      <w:rFonts w:ascii="Cambria" w:hAnsi="Cambria" w:cs="Cambria"/>
      <w:b/>
      <w:bCs/>
      <w:kern w:val="28"/>
      <w:sz w:val="32"/>
      <w:szCs w:val="32"/>
    </w:rPr>
  </w:style>
  <w:style w:type="character" w:customStyle="1" w:styleId="a4">
    <w:name w:val="Название Знак"/>
    <w:basedOn w:val="a0"/>
    <w:link w:val="a3"/>
    <w:uiPriority w:val="99"/>
    <w:locked/>
    <w:rsid w:val="00AD5A1B"/>
    <w:rPr>
      <w:rFonts w:ascii="Cambria" w:hAnsi="Cambria" w:cs="Cambria"/>
      <w:b/>
      <w:bCs/>
      <w:kern w:val="28"/>
      <w:sz w:val="32"/>
      <w:szCs w:val="32"/>
    </w:rPr>
  </w:style>
  <w:style w:type="paragraph" w:styleId="a5">
    <w:name w:val="Body Text"/>
    <w:basedOn w:val="a"/>
    <w:link w:val="a6"/>
    <w:rsid w:val="00DD1EC0"/>
  </w:style>
  <w:style w:type="character" w:customStyle="1" w:styleId="a6">
    <w:name w:val="Основной текст Знак"/>
    <w:basedOn w:val="a0"/>
    <w:link w:val="a5"/>
    <w:locked/>
    <w:rsid w:val="00AD5A1B"/>
    <w:rPr>
      <w:sz w:val="24"/>
      <w:szCs w:val="24"/>
    </w:rPr>
  </w:style>
  <w:style w:type="paragraph" w:styleId="21">
    <w:name w:val="Body Text 2"/>
    <w:basedOn w:val="a"/>
    <w:link w:val="22"/>
    <w:uiPriority w:val="99"/>
    <w:rsid w:val="00DD1EC0"/>
    <w:pPr>
      <w:jc w:val="both"/>
    </w:pPr>
  </w:style>
  <w:style w:type="character" w:customStyle="1" w:styleId="22">
    <w:name w:val="Основной текст 2 Знак"/>
    <w:basedOn w:val="a0"/>
    <w:link w:val="21"/>
    <w:uiPriority w:val="99"/>
    <w:semiHidden/>
    <w:locked/>
    <w:rsid w:val="00AD5A1B"/>
    <w:rPr>
      <w:sz w:val="24"/>
      <w:szCs w:val="24"/>
    </w:rPr>
  </w:style>
  <w:style w:type="paragraph" w:styleId="a7">
    <w:name w:val="Body Text Indent"/>
    <w:basedOn w:val="a"/>
    <w:link w:val="a8"/>
    <w:uiPriority w:val="99"/>
    <w:rsid w:val="00DD1EC0"/>
    <w:pPr>
      <w:ind w:left="855"/>
      <w:jc w:val="center"/>
    </w:pPr>
  </w:style>
  <w:style w:type="character" w:customStyle="1" w:styleId="a8">
    <w:name w:val="Основной текст с отступом Знак"/>
    <w:basedOn w:val="a0"/>
    <w:link w:val="a7"/>
    <w:uiPriority w:val="99"/>
    <w:semiHidden/>
    <w:locked/>
    <w:rsid w:val="00AD5A1B"/>
    <w:rPr>
      <w:sz w:val="24"/>
      <w:szCs w:val="24"/>
    </w:rPr>
  </w:style>
  <w:style w:type="paragraph" w:styleId="31">
    <w:name w:val="Body Text 3"/>
    <w:basedOn w:val="a"/>
    <w:link w:val="32"/>
    <w:uiPriority w:val="99"/>
    <w:rsid w:val="00DD1EC0"/>
    <w:pPr>
      <w:jc w:val="center"/>
    </w:pPr>
    <w:rPr>
      <w:sz w:val="16"/>
      <w:szCs w:val="16"/>
    </w:rPr>
  </w:style>
  <w:style w:type="character" w:customStyle="1" w:styleId="32">
    <w:name w:val="Основной текст 3 Знак"/>
    <w:basedOn w:val="a0"/>
    <w:link w:val="31"/>
    <w:uiPriority w:val="99"/>
    <w:semiHidden/>
    <w:locked/>
    <w:rsid w:val="00AD5A1B"/>
    <w:rPr>
      <w:sz w:val="16"/>
      <w:szCs w:val="16"/>
    </w:rPr>
  </w:style>
  <w:style w:type="paragraph" w:customStyle="1" w:styleId="11">
    <w:name w:val="Знак1 Знак Знак Знак"/>
    <w:basedOn w:val="a"/>
    <w:uiPriority w:val="99"/>
    <w:rsid w:val="00027B0A"/>
    <w:pPr>
      <w:spacing w:after="160" w:line="240" w:lineRule="exact"/>
    </w:pPr>
    <w:rPr>
      <w:rFonts w:ascii="Verdana" w:hAnsi="Verdana" w:cs="Verdana"/>
      <w:lang w:val="en-US" w:eastAsia="en-US"/>
    </w:rPr>
  </w:style>
  <w:style w:type="paragraph" w:styleId="a9">
    <w:name w:val="header"/>
    <w:basedOn w:val="a"/>
    <w:link w:val="aa"/>
    <w:uiPriority w:val="99"/>
    <w:rsid w:val="00DD1EC0"/>
    <w:pPr>
      <w:tabs>
        <w:tab w:val="center" w:pos="4677"/>
        <w:tab w:val="right" w:pos="9355"/>
      </w:tabs>
    </w:pPr>
  </w:style>
  <w:style w:type="character" w:customStyle="1" w:styleId="aa">
    <w:name w:val="Верхний колонтитул Знак"/>
    <w:basedOn w:val="a0"/>
    <w:link w:val="a9"/>
    <w:uiPriority w:val="99"/>
    <w:semiHidden/>
    <w:locked/>
    <w:rsid w:val="00AD5A1B"/>
    <w:rPr>
      <w:sz w:val="24"/>
      <w:szCs w:val="24"/>
    </w:rPr>
  </w:style>
  <w:style w:type="paragraph" w:styleId="ab">
    <w:name w:val="footer"/>
    <w:basedOn w:val="a"/>
    <w:link w:val="ac"/>
    <w:uiPriority w:val="99"/>
    <w:rsid w:val="00DD1EC0"/>
    <w:pPr>
      <w:tabs>
        <w:tab w:val="center" w:pos="4677"/>
        <w:tab w:val="right" w:pos="9355"/>
      </w:tabs>
    </w:pPr>
  </w:style>
  <w:style w:type="character" w:customStyle="1" w:styleId="ac">
    <w:name w:val="Нижний колонтитул Знак"/>
    <w:basedOn w:val="a0"/>
    <w:link w:val="ab"/>
    <w:uiPriority w:val="99"/>
    <w:semiHidden/>
    <w:locked/>
    <w:rsid w:val="00AD5A1B"/>
    <w:rPr>
      <w:sz w:val="24"/>
      <w:szCs w:val="24"/>
    </w:rPr>
  </w:style>
  <w:style w:type="paragraph" w:styleId="ad">
    <w:name w:val="Balloon Text"/>
    <w:basedOn w:val="a"/>
    <w:link w:val="ae"/>
    <w:uiPriority w:val="99"/>
    <w:semiHidden/>
    <w:rsid w:val="00DD1EC0"/>
    <w:rPr>
      <w:sz w:val="2"/>
      <w:szCs w:val="2"/>
    </w:rPr>
  </w:style>
  <w:style w:type="character" w:customStyle="1" w:styleId="ae">
    <w:name w:val="Текст выноски Знак"/>
    <w:basedOn w:val="a0"/>
    <w:link w:val="ad"/>
    <w:uiPriority w:val="99"/>
    <w:semiHidden/>
    <w:locked/>
    <w:rsid w:val="00AD5A1B"/>
    <w:rPr>
      <w:sz w:val="2"/>
      <w:szCs w:val="2"/>
    </w:rPr>
  </w:style>
  <w:style w:type="table" w:styleId="af">
    <w:name w:val="Table Grid"/>
    <w:basedOn w:val="a1"/>
    <w:uiPriority w:val="59"/>
    <w:locked/>
    <w:rsid w:val="00424ED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B037C"/>
    <w:pPr>
      <w:ind w:left="720"/>
      <w:contextualSpacing/>
    </w:pPr>
  </w:style>
  <w:style w:type="character" w:styleId="af1">
    <w:name w:val="Hyperlink"/>
    <w:basedOn w:val="a0"/>
    <w:uiPriority w:val="99"/>
    <w:semiHidden/>
    <w:unhideWhenUsed/>
    <w:rsid w:val="001E27AD"/>
    <w:rPr>
      <w:color w:val="0000FF"/>
      <w:u w:val="single"/>
    </w:rPr>
  </w:style>
  <w:style w:type="character" w:customStyle="1" w:styleId="Bodytext2">
    <w:name w:val="Body text (2)"/>
    <w:rsid w:val="00294864"/>
    <w:rPr>
      <w:b w:val="0"/>
      <w:bCs w:val="0"/>
      <w:i w:val="0"/>
      <w:iCs w:val="0"/>
      <w:smallCaps w:val="0"/>
      <w:strike w:val="0"/>
      <w:spacing w:val="0"/>
      <w:sz w:val="25"/>
      <w:szCs w:val="25"/>
      <w:u w:val="single"/>
    </w:rPr>
  </w:style>
  <w:style w:type="character" w:customStyle="1" w:styleId="Bodytext2BoldItalic">
    <w:name w:val="Body text (2) + Bold;Italic"/>
    <w:rsid w:val="00294864"/>
    <w:rPr>
      <w:b/>
      <w:bCs/>
      <w:i/>
      <w:iCs/>
      <w:smallCaps w:val="0"/>
      <w:strike w:val="0"/>
      <w:spacing w:val="0"/>
      <w:sz w:val="25"/>
      <w:szCs w:val="25"/>
    </w:rPr>
  </w:style>
  <w:style w:type="character" w:customStyle="1" w:styleId="Heading12">
    <w:name w:val="Heading #1 (2)"/>
    <w:rsid w:val="00294864"/>
    <w:rPr>
      <w:b w:val="0"/>
      <w:bCs w:val="0"/>
      <w:i w:val="0"/>
      <w:iCs w:val="0"/>
      <w:smallCaps w:val="0"/>
      <w:strike w:val="0"/>
      <w:spacing w:val="0"/>
      <w:sz w:val="25"/>
      <w:szCs w:val="25"/>
      <w:u w:val="single"/>
    </w:rPr>
  </w:style>
  <w:style w:type="character" w:customStyle="1" w:styleId="Bodytext2BoldSpacing0pt">
    <w:name w:val="Body text (2) + Bold;Spacing 0 pt"/>
    <w:rsid w:val="00294864"/>
    <w:rPr>
      <w:b/>
      <w:bCs/>
      <w:i w:val="0"/>
      <w:iCs w:val="0"/>
      <w:smallCaps w:val="0"/>
      <w:strike w:val="0"/>
      <w:spacing w:val="10"/>
      <w:sz w:val="25"/>
      <w:szCs w:val="25"/>
      <w:u w:val="single"/>
    </w:rPr>
  </w:style>
  <w:style w:type="character" w:customStyle="1" w:styleId="Heading1">
    <w:name w:val="Heading #1"/>
    <w:rsid w:val="00294864"/>
    <w:rPr>
      <w:b w:val="0"/>
      <w:bCs w:val="0"/>
      <w:i w:val="0"/>
      <w:iCs w:val="0"/>
      <w:smallCaps w:val="0"/>
      <w:strike w:val="0"/>
      <w:spacing w:val="10"/>
      <w:sz w:val="25"/>
      <w:szCs w:val="25"/>
      <w:u w:val="single"/>
    </w:rPr>
  </w:style>
  <w:style w:type="character" w:customStyle="1" w:styleId="Heading12NotItalicSpacing0pt">
    <w:name w:val="Heading #1 (2) + Not Italic;Spacing 0 pt"/>
    <w:rsid w:val="00294864"/>
    <w:rPr>
      <w:b w:val="0"/>
      <w:bCs w:val="0"/>
      <w:i/>
      <w:iCs/>
      <w:smallCaps w:val="0"/>
      <w:strike w:val="0"/>
      <w:spacing w:val="10"/>
      <w:sz w:val="25"/>
      <w:szCs w:val="25"/>
      <w:u w:val="single"/>
    </w:rPr>
  </w:style>
  <w:style w:type="character" w:customStyle="1" w:styleId="af2">
    <w:name w:val="Основной текст_"/>
    <w:link w:val="12"/>
    <w:rsid w:val="00294864"/>
    <w:rPr>
      <w:shd w:val="clear" w:color="auto" w:fill="FFFFFF"/>
    </w:rPr>
  </w:style>
  <w:style w:type="character" w:customStyle="1" w:styleId="23">
    <w:name w:val="Основной текст (2)_"/>
    <w:link w:val="24"/>
    <w:rsid w:val="00294864"/>
    <w:rPr>
      <w:sz w:val="25"/>
      <w:szCs w:val="25"/>
      <w:shd w:val="clear" w:color="auto" w:fill="FFFFFF"/>
    </w:rPr>
  </w:style>
  <w:style w:type="character" w:customStyle="1" w:styleId="51">
    <w:name w:val="Основной текст (5)_"/>
    <w:link w:val="52"/>
    <w:rsid w:val="00294864"/>
    <w:rPr>
      <w:shd w:val="clear" w:color="auto" w:fill="FFFFFF"/>
    </w:rPr>
  </w:style>
  <w:style w:type="character" w:customStyle="1" w:styleId="61">
    <w:name w:val="Основной текст (6)_"/>
    <w:link w:val="62"/>
    <w:rsid w:val="00294864"/>
    <w:rPr>
      <w:sz w:val="20"/>
      <w:szCs w:val="20"/>
      <w:shd w:val="clear" w:color="auto" w:fill="FFFFFF"/>
      <w:lang w:val="en-US"/>
    </w:rPr>
  </w:style>
  <w:style w:type="character" w:customStyle="1" w:styleId="8">
    <w:name w:val="Основной текст (8)_"/>
    <w:link w:val="80"/>
    <w:rsid w:val="00294864"/>
    <w:rPr>
      <w:sz w:val="18"/>
      <w:szCs w:val="18"/>
      <w:shd w:val="clear" w:color="auto" w:fill="FFFFFF"/>
    </w:rPr>
  </w:style>
  <w:style w:type="character" w:customStyle="1" w:styleId="af3">
    <w:name w:val="Основной текст + Полужирный"/>
    <w:rsid w:val="00294864"/>
    <w:rPr>
      <w:rFonts w:ascii="Times New Roman" w:eastAsia="Times New Roman" w:hAnsi="Times New Roman" w:cs="Times New Roman"/>
      <w:b/>
      <w:bCs/>
      <w:shd w:val="clear" w:color="auto" w:fill="FFFFFF"/>
    </w:rPr>
  </w:style>
  <w:style w:type="character" w:customStyle="1" w:styleId="9">
    <w:name w:val="Основной текст (9)_"/>
    <w:link w:val="90"/>
    <w:rsid w:val="00294864"/>
    <w:rPr>
      <w:shd w:val="clear" w:color="auto" w:fill="FFFFFF"/>
    </w:rPr>
  </w:style>
  <w:style w:type="character" w:customStyle="1" w:styleId="95pt">
    <w:name w:val="Основной текст + 9;5 pt;Курсив"/>
    <w:rsid w:val="00294864"/>
    <w:rPr>
      <w:rFonts w:ascii="Times New Roman" w:eastAsia="Times New Roman" w:hAnsi="Times New Roman" w:cs="Times New Roman"/>
      <w:i/>
      <w:iCs/>
      <w:sz w:val="19"/>
      <w:szCs w:val="19"/>
      <w:shd w:val="clear" w:color="auto" w:fill="FFFFFF"/>
    </w:rPr>
  </w:style>
  <w:style w:type="character" w:customStyle="1" w:styleId="611pt">
    <w:name w:val="Основной текст (6) + 11 pt"/>
    <w:rsid w:val="00294864"/>
    <w:rPr>
      <w:rFonts w:ascii="Times New Roman" w:eastAsia="Times New Roman" w:hAnsi="Times New Roman" w:cs="Times New Roman"/>
      <w:spacing w:val="0"/>
      <w:sz w:val="22"/>
      <w:szCs w:val="22"/>
      <w:shd w:val="clear" w:color="auto" w:fill="FFFFFF"/>
      <w:lang w:val="en-US"/>
    </w:rPr>
  </w:style>
  <w:style w:type="character" w:customStyle="1" w:styleId="91">
    <w:name w:val="Основной текст (9) + Не курсив"/>
    <w:rsid w:val="00294864"/>
    <w:rPr>
      <w:rFonts w:ascii="Times New Roman" w:eastAsia="Times New Roman" w:hAnsi="Times New Roman" w:cs="Times New Roman"/>
      <w:i/>
      <w:iCs/>
      <w:shd w:val="clear" w:color="auto" w:fill="FFFFFF"/>
    </w:rPr>
  </w:style>
  <w:style w:type="character" w:customStyle="1" w:styleId="995pt">
    <w:name w:val="Основной текст (9) + 9;5 pt"/>
    <w:rsid w:val="00294864"/>
    <w:rPr>
      <w:rFonts w:ascii="Times New Roman" w:eastAsia="Times New Roman" w:hAnsi="Times New Roman" w:cs="Times New Roman"/>
      <w:sz w:val="19"/>
      <w:szCs w:val="19"/>
      <w:shd w:val="clear" w:color="auto" w:fill="FFFFFF"/>
    </w:rPr>
  </w:style>
  <w:style w:type="character" w:customStyle="1" w:styleId="9pt">
    <w:name w:val="Основной текст + 9 pt"/>
    <w:rsid w:val="00294864"/>
    <w:rPr>
      <w:rFonts w:ascii="Times New Roman" w:eastAsia="Times New Roman" w:hAnsi="Times New Roman" w:cs="Times New Roman"/>
      <w:sz w:val="18"/>
      <w:szCs w:val="18"/>
      <w:shd w:val="clear" w:color="auto" w:fill="FFFFFF"/>
    </w:rPr>
  </w:style>
  <w:style w:type="character" w:customStyle="1" w:styleId="53">
    <w:name w:val="Основной текст (5) + Не полужирный"/>
    <w:rsid w:val="00294864"/>
    <w:rPr>
      <w:rFonts w:ascii="Times New Roman" w:eastAsia="Times New Roman" w:hAnsi="Times New Roman" w:cs="Times New Roman"/>
      <w:b/>
      <w:bCs/>
      <w:shd w:val="clear" w:color="auto" w:fill="FFFFFF"/>
    </w:rPr>
  </w:style>
  <w:style w:type="character" w:customStyle="1" w:styleId="100">
    <w:name w:val="Основной текст (10)_"/>
    <w:link w:val="101"/>
    <w:rsid w:val="00294864"/>
    <w:rPr>
      <w:sz w:val="23"/>
      <w:szCs w:val="23"/>
      <w:shd w:val="clear" w:color="auto" w:fill="FFFFFF"/>
    </w:rPr>
  </w:style>
  <w:style w:type="character" w:customStyle="1" w:styleId="af4">
    <w:name w:val="Основной текст + Курсив"/>
    <w:rsid w:val="00294864"/>
    <w:rPr>
      <w:rFonts w:ascii="Times New Roman" w:eastAsia="Times New Roman" w:hAnsi="Times New Roman" w:cs="Times New Roman"/>
      <w:i/>
      <w:iCs/>
      <w:shd w:val="clear" w:color="auto" w:fill="FFFFFF"/>
    </w:rPr>
  </w:style>
  <w:style w:type="character" w:customStyle="1" w:styleId="105pt">
    <w:name w:val="Основной текст + 10;5 pt;Полужирный"/>
    <w:rsid w:val="00294864"/>
    <w:rPr>
      <w:rFonts w:ascii="Times New Roman" w:eastAsia="Times New Roman" w:hAnsi="Times New Roman" w:cs="Times New Roman"/>
      <w:b/>
      <w:bCs/>
      <w:sz w:val="21"/>
      <w:szCs w:val="21"/>
      <w:shd w:val="clear" w:color="auto" w:fill="FFFFFF"/>
    </w:rPr>
  </w:style>
  <w:style w:type="paragraph" w:customStyle="1" w:styleId="12">
    <w:name w:val="Основной текст1"/>
    <w:basedOn w:val="a"/>
    <w:link w:val="af2"/>
    <w:rsid w:val="00294864"/>
    <w:pPr>
      <w:shd w:val="clear" w:color="auto" w:fill="FFFFFF"/>
      <w:spacing w:after="420" w:line="264" w:lineRule="exact"/>
    </w:pPr>
    <w:rPr>
      <w:sz w:val="22"/>
      <w:szCs w:val="22"/>
    </w:rPr>
  </w:style>
  <w:style w:type="paragraph" w:customStyle="1" w:styleId="24">
    <w:name w:val="Основной текст (2)"/>
    <w:basedOn w:val="a"/>
    <w:link w:val="23"/>
    <w:rsid w:val="00294864"/>
    <w:pPr>
      <w:shd w:val="clear" w:color="auto" w:fill="FFFFFF"/>
      <w:spacing w:line="0" w:lineRule="atLeast"/>
    </w:pPr>
    <w:rPr>
      <w:sz w:val="25"/>
      <w:szCs w:val="25"/>
    </w:rPr>
  </w:style>
  <w:style w:type="paragraph" w:customStyle="1" w:styleId="52">
    <w:name w:val="Основной текст (5)"/>
    <w:basedOn w:val="a"/>
    <w:link w:val="51"/>
    <w:rsid w:val="00294864"/>
    <w:pPr>
      <w:shd w:val="clear" w:color="auto" w:fill="FFFFFF"/>
      <w:spacing w:before="300" w:line="730" w:lineRule="exact"/>
    </w:pPr>
    <w:rPr>
      <w:sz w:val="22"/>
      <w:szCs w:val="22"/>
    </w:rPr>
  </w:style>
  <w:style w:type="paragraph" w:customStyle="1" w:styleId="62">
    <w:name w:val="Основной текст (6)"/>
    <w:basedOn w:val="a"/>
    <w:link w:val="61"/>
    <w:rsid w:val="00294864"/>
    <w:pPr>
      <w:shd w:val="clear" w:color="auto" w:fill="FFFFFF"/>
      <w:spacing w:line="0" w:lineRule="atLeast"/>
    </w:pPr>
    <w:rPr>
      <w:sz w:val="20"/>
      <w:szCs w:val="20"/>
      <w:lang w:val="en-US"/>
    </w:rPr>
  </w:style>
  <w:style w:type="paragraph" w:customStyle="1" w:styleId="80">
    <w:name w:val="Основной текст (8)"/>
    <w:basedOn w:val="a"/>
    <w:link w:val="8"/>
    <w:rsid w:val="00294864"/>
    <w:pPr>
      <w:shd w:val="clear" w:color="auto" w:fill="FFFFFF"/>
      <w:spacing w:line="0" w:lineRule="atLeast"/>
    </w:pPr>
    <w:rPr>
      <w:sz w:val="18"/>
      <w:szCs w:val="18"/>
    </w:rPr>
  </w:style>
  <w:style w:type="paragraph" w:customStyle="1" w:styleId="90">
    <w:name w:val="Основной текст (9)"/>
    <w:basedOn w:val="a"/>
    <w:link w:val="9"/>
    <w:rsid w:val="00294864"/>
    <w:pPr>
      <w:shd w:val="clear" w:color="auto" w:fill="FFFFFF"/>
      <w:spacing w:line="0" w:lineRule="atLeast"/>
      <w:jc w:val="center"/>
    </w:pPr>
    <w:rPr>
      <w:sz w:val="22"/>
      <w:szCs w:val="22"/>
    </w:rPr>
  </w:style>
  <w:style w:type="paragraph" w:customStyle="1" w:styleId="101">
    <w:name w:val="Основной текст (10)"/>
    <w:basedOn w:val="a"/>
    <w:link w:val="100"/>
    <w:rsid w:val="00294864"/>
    <w:pPr>
      <w:shd w:val="clear" w:color="auto" w:fill="FFFFFF"/>
      <w:spacing w:before="60" w:line="274" w:lineRule="exact"/>
      <w:jc w:val="both"/>
    </w:pPr>
    <w:rPr>
      <w:sz w:val="23"/>
      <w:szCs w:val="23"/>
    </w:rPr>
  </w:style>
  <w:style w:type="paragraph" w:customStyle="1" w:styleId="af5">
    <w:name w:val="Подп"/>
    <w:basedOn w:val="a"/>
    <w:rsid w:val="00294864"/>
    <w:rPr>
      <w:szCs w:val="20"/>
    </w:rPr>
  </w:style>
  <w:style w:type="paragraph" w:customStyle="1" w:styleId="ConsPlusNormal">
    <w:name w:val="ConsPlusNormal"/>
    <w:rsid w:val="009D26D3"/>
    <w:pPr>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5719">
      <w:bodyDiv w:val="1"/>
      <w:marLeft w:val="0"/>
      <w:marRight w:val="0"/>
      <w:marTop w:val="0"/>
      <w:marBottom w:val="0"/>
      <w:divBdr>
        <w:top w:val="none" w:sz="0" w:space="0" w:color="auto"/>
        <w:left w:val="none" w:sz="0" w:space="0" w:color="auto"/>
        <w:bottom w:val="none" w:sz="0" w:space="0" w:color="auto"/>
        <w:right w:val="none" w:sz="0" w:space="0" w:color="auto"/>
      </w:divBdr>
    </w:div>
    <w:div w:id="1874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836AC-D9F4-481C-B757-121D8DDF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2403</Words>
  <Characters>13698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Тестова</dc:creator>
  <cp:lastModifiedBy>1</cp:lastModifiedBy>
  <cp:revision>3</cp:revision>
  <cp:lastPrinted>2015-01-19T03:23:00Z</cp:lastPrinted>
  <dcterms:created xsi:type="dcterms:W3CDTF">2018-10-23T02:25:00Z</dcterms:created>
  <dcterms:modified xsi:type="dcterms:W3CDTF">2018-10-23T02:57:00Z</dcterms:modified>
</cp:coreProperties>
</file>