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8E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58078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5A9DAE0" wp14:editId="103EC741">
            <wp:extent cx="619125" cy="800100"/>
            <wp:effectExtent l="19050" t="0" r="9525" b="0"/>
            <wp:docPr id="1" name="Рисунок 1" descr="Герб Калар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лар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6C3" w:rsidRPr="001C76C3" w:rsidRDefault="001C76C3" w:rsidP="00642E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8078E" w:rsidRPr="0058078E" w:rsidRDefault="0058078E" w:rsidP="00642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58078E">
        <w:rPr>
          <w:rFonts w:ascii="Times New Roman" w:eastAsia="Calibri" w:hAnsi="Times New Roman" w:cs="Times New Roman"/>
          <w:b/>
          <w:bCs/>
          <w:sz w:val="36"/>
          <w:szCs w:val="36"/>
        </w:rPr>
        <w:t>Администрация муниципального района «Каларский район»</w:t>
      </w:r>
    </w:p>
    <w:p w:rsidR="0058078E" w:rsidRPr="00642E46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078E" w:rsidRPr="001C76C3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36"/>
        </w:rPr>
      </w:pPr>
      <w:r w:rsidRPr="001C76C3">
        <w:rPr>
          <w:rFonts w:ascii="Times New Roman" w:eastAsia="Calibri" w:hAnsi="Times New Roman" w:cs="Times New Roman"/>
          <w:b/>
          <w:bCs/>
          <w:sz w:val="44"/>
          <w:szCs w:val="36"/>
        </w:rPr>
        <w:t>ПОСТАНОВЛЕНИЕ</w:t>
      </w:r>
    </w:p>
    <w:p w:rsidR="0058078E" w:rsidRPr="0058078E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078E" w:rsidRPr="001C76C3" w:rsidRDefault="001C76C3" w:rsidP="001C76C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26 </w:t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>сентября 2018 года</w:t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 w:rsidRPr="001C76C3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="0058078E" w:rsidRPr="001C76C3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381</w:t>
      </w:r>
    </w:p>
    <w:p w:rsidR="0058078E" w:rsidRPr="001C76C3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proofErr w:type="gramStart"/>
      <w:r w:rsidRPr="001C76C3">
        <w:rPr>
          <w:rFonts w:ascii="Times New Roman" w:eastAsia="Calibri" w:hAnsi="Times New Roman" w:cs="Times New Roman"/>
          <w:b/>
          <w:bCs/>
          <w:sz w:val="32"/>
          <w:szCs w:val="28"/>
        </w:rPr>
        <w:t>с</w:t>
      </w:r>
      <w:proofErr w:type="gramEnd"/>
      <w:r w:rsidRPr="001C76C3">
        <w:rPr>
          <w:rFonts w:ascii="Times New Roman" w:eastAsia="Calibri" w:hAnsi="Times New Roman" w:cs="Times New Roman"/>
          <w:b/>
          <w:bCs/>
          <w:sz w:val="32"/>
          <w:szCs w:val="28"/>
        </w:rPr>
        <w:t>. Чара</w:t>
      </w:r>
    </w:p>
    <w:p w:rsidR="0058078E" w:rsidRPr="0058078E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Pr="005807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Каларских краеведческих чтений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В целях развития краеведческих знаний, сохранения исторических традиций, воспитания у подрастающего поколения любви к родному краю, интереса к его прошлому и настоящему, выявления новых фактов и материалов в истории района, о его памятных местах и людях, руководствуясь Уставом муниципального района «Каларский район», администрация муниципального района «Каларский район» 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1. Провести </w:t>
      </w:r>
      <w:r w:rsidRPr="0058078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>аларские краеведческие чтения 30 ноября 2018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8078E" w:rsidRPr="0058078E" w:rsidRDefault="0058078E" w:rsidP="00642E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2. Утвердить положение о проведении </w:t>
      </w:r>
      <w:r w:rsidRPr="0058078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Каларских краеведческих чтений (Приложение № 1).</w:t>
      </w:r>
    </w:p>
    <w:p w:rsidR="0058078E" w:rsidRPr="0058078E" w:rsidRDefault="0058078E" w:rsidP="00642E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3. Утвердить состав оргкомитета (Приложение № 2).</w:t>
      </w:r>
    </w:p>
    <w:p w:rsidR="0058078E" w:rsidRPr="0058078E" w:rsidRDefault="0058078E" w:rsidP="00642E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заместителя главы муниципального района «Каларский район» - председателя комитета социального развития С.Л. Рошкову.</w:t>
      </w:r>
    </w:p>
    <w:p w:rsidR="0058078E" w:rsidRPr="0058078E" w:rsidRDefault="0058078E" w:rsidP="00642E4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Настоящее постановление вступает в силу </w:t>
      </w:r>
      <w:r w:rsidR="00642E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следующий день после дня его </w:t>
      </w:r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официального опубликования (обнародования) на официальном сайте муниципального района «Каларский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и действует до 31 декабря 2018</w:t>
      </w:r>
      <w:r w:rsidRPr="00580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 xml:space="preserve">Глава муниципального </w:t>
      </w:r>
    </w:p>
    <w:p w:rsidR="0058078E" w:rsidRPr="0058078E" w:rsidRDefault="0058078E" w:rsidP="00642E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«Каларский район» </w:t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642E4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П.В. Романов</w:t>
      </w:r>
    </w:p>
    <w:p w:rsidR="00642E46" w:rsidRDefault="00642E4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58078E" w:rsidRPr="0058078E" w:rsidRDefault="0058078E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:rsidR="0058078E" w:rsidRPr="0058078E" w:rsidRDefault="0058078E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58078E" w:rsidRPr="0058078E" w:rsidRDefault="0058078E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«Каларский район»</w:t>
      </w:r>
    </w:p>
    <w:p w:rsidR="0058078E" w:rsidRPr="0058078E" w:rsidRDefault="0058078E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1C76C3">
        <w:rPr>
          <w:rFonts w:ascii="Times New Roman" w:eastAsia="Calibri" w:hAnsi="Times New Roman" w:cs="Times New Roman"/>
          <w:bCs/>
          <w:sz w:val="28"/>
          <w:szCs w:val="28"/>
        </w:rPr>
        <w:t>26 сентября № 381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8078E" w:rsidRPr="0058078E" w:rsidRDefault="0058078E" w:rsidP="00642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Pr="005807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D67CF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Каларских краеведческих чтений</w:t>
      </w:r>
    </w:p>
    <w:p w:rsidR="00642E46" w:rsidRDefault="00642E46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Краеведческие чтения – определенный итог научно-поискового творчества жителей Каларской земли, самостоятельного углубленного изучения родного края, его истории, природы и культурного наследия.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проведение  </w:t>
      </w:r>
      <w:r w:rsidRPr="0058078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D67CF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Каларских краеведческих чтений (далее - Чтения).</w:t>
      </w:r>
    </w:p>
    <w:p w:rsidR="0058078E" w:rsidRPr="0058078E" w:rsidRDefault="0058078E" w:rsidP="00642E4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 Общее руководство и организацию проведения Чтений осуществляет организационный комитет (далее именуется – оргкомитет).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1.2.1. Функции оргкомитета: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информирует о проведении Чтений;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назначает сроки и порядок проведения Чтений;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разрабатывает программу проведения Чтений;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организует проведение Чтений в соответствии с Положением;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организует информационную поддержку Чтений; 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организует награждение победителей и участников Чтений;</w:t>
      </w:r>
    </w:p>
    <w:p w:rsidR="0058078E" w:rsidRPr="0058078E" w:rsidRDefault="0058078E" w:rsidP="00642E4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назначает экспертную группу, состоящую из членов оргкомитета, для оценивания работ и защиты докладов.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1.2.2. Оргкомитет имеет право: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присуждать не все премии;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делить премии между участниками;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назначать специальные и поощрительные призы.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1.2.3. Непосредственное проведение итоговой конференции осуществляет Каларский историко-краеведческий музей.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Чтения проводятся с целью развития краеведческих знаний жителей Каларского района.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Задачи проведения краеведческих чтений: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популяризация краеведческих знаний;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содействие появлению новых фактов и материалов об истории района, его памятных местах, людях, флоре и фауне;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совершенствование разнообразных форм и методов работы по краеведению и художественному творчеству в муниципальном районе «Каларский район»;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формирование творческого мышления и совершенствование познавательной деятельности;</w:t>
      </w:r>
    </w:p>
    <w:p w:rsidR="0058078E" w:rsidRPr="0058078E" w:rsidRDefault="00D67CF4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8078E" w:rsidRPr="0058078E">
        <w:rPr>
          <w:rFonts w:ascii="Times New Roman" w:eastAsia="Calibri" w:hAnsi="Times New Roman" w:cs="Times New Roman"/>
          <w:sz w:val="28"/>
          <w:szCs w:val="28"/>
        </w:rPr>
        <w:t>общественное признание результатов творческой, проектной и исследовательской деятельности;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выявление, поддержка и поощрение талантливых людей в районе;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гражданско-патриотическое воспитание населения района на основе краеведческого материала.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3. Участники чтений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В Чтениях может принять участие любой из жителей Каларского района Забайкальского края, направив свою работу (работы) не позднее 15 ноября  201</w:t>
      </w:r>
      <w:r w:rsidR="00D67CF4">
        <w:rPr>
          <w:rFonts w:ascii="Times New Roman" w:eastAsia="Calibri" w:hAnsi="Times New Roman" w:cs="Times New Roman"/>
          <w:sz w:val="28"/>
          <w:szCs w:val="28"/>
        </w:rPr>
        <w:t>8</w:t>
      </w:r>
      <w:r w:rsidRPr="0058078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8078E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выполняются как индивидуально, так и коллективно.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Во всех номинациях выделяются четыре возрастные группы: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до 18 лет;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- 18 - 25 лет;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- 25 - 40 лет;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 40 лет и старше.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Тематика Чтений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Участники самостоятельно определяют тему работ по номинациям, не выходя за рамки цели и задач Чтений. От одного участника принимается неограниченное количество работ.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представленные работы обязательно должны отражать собственный опыт краеведческих исследований. Подлинные материалы (музейные, архивные и др.) присылать запрещается, можно заменить копиями.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Примерные направления для исследований и написания работ: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образования и развития населенного пункта, история названия улицы поселка (села), история исчезнувших поселков (сел), история предприятий и учреждений;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 людях (или об одном человеке), оставивших свой след в истории района, села, поселка, предприятия, внесших значительный вклад в их развитие (о семейных династиях, орденоносцах, героях войны и труда, почетных гражданах района, руководителях предприятий, председателях сельских советов, поселковых советов, колхозов и т.д.); </w:t>
      </w:r>
      <w:proofErr w:type="gramEnd"/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своеобразие флоры и фауны района, экологическое состояние, разнообразие лекарственных растений и красно книжных животных района;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писателях, поэтах, родившихся, поживавших или проживающих в нашем районе, об истории становления районной газеты «</w:t>
      </w:r>
      <w:proofErr w:type="gram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правда»;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и сказания коренного населения нашего района и края;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5. Сроки проведения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Чтения проводятся в три этапа: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  <w:u w:val="single"/>
        </w:rPr>
        <w:t>I этап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– с 01 сентября по 15 ноября 201</w:t>
      </w:r>
      <w:r w:rsidR="00D67CF4">
        <w:rPr>
          <w:rFonts w:ascii="Times New Roman" w:eastAsia="Calibri" w:hAnsi="Times New Roman" w:cs="Times New Roman"/>
          <w:sz w:val="28"/>
          <w:szCs w:val="28"/>
        </w:rPr>
        <w:t>8</w:t>
      </w:r>
      <w:r w:rsidRPr="0058078E">
        <w:rPr>
          <w:rFonts w:ascii="Times New Roman" w:eastAsia="Calibri" w:hAnsi="Times New Roman" w:cs="Times New Roman"/>
          <w:sz w:val="28"/>
          <w:szCs w:val="28"/>
        </w:rPr>
        <w:t>г. прием работ от участников;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  <w:u w:val="single"/>
        </w:rPr>
        <w:t>II этап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– с 16 ноября по 2</w:t>
      </w:r>
      <w:r w:rsidR="00D67CF4" w:rsidRPr="00D67CF4">
        <w:rPr>
          <w:rFonts w:ascii="Times New Roman" w:eastAsia="Calibri" w:hAnsi="Times New Roman" w:cs="Times New Roman"/>
          <w:sz w:val="28"/>
          <w:szCs w:val="28"/>
        </w:rPr>
        <w:t>6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ноября 201</w:t>
      </w:r>
      <w:r w:rsidR="00D67CF4">
        <w:rPr>
          <w:rFonts w:ascii="Times New Roman" w:eastAsia="Calibri" w:hAnsi="Times New Roman" w:cs="Times New Roman"/>
          <w:sz w:val="28"/>
          <w:szCs w:val="28"/>
        </w:rPr>
        <w:t>8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г. – изучение и оценка работ, определение работ, допущенных к итоговой конференции;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III этап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67CF4" w:rsidRPr="00D67CF4">
        <w:rPr>
          <w:rFonts w:ascii="Times New Roman" w:eastAsia="Calibri" w:hAnsi="Times New Roman" w:cs="Times New Roman"/>
          <w:sz w:val="28"/>
          <w:szCs w:val="28"/>
        </w:rPr>
        <w:t>30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ноября 201</w:t>
      </w:r>
      <w:r w:rsidR="00D67CF4">
        <w:rPr>
          <w:rFonts w:ascii="Times New Roman" w:eastAsia="Calibri" w:hAnsi="Times New Roman" w:cs="Times New Roman"/>
          <w:sz w:val="28"/>
          <w:szCs w:val="28"/>
        </w:rPr>
        <w:t>8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года – проведение итоговой краеведческой конференции, представление работ, награждение победителей.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Для участия в Чтениях участники, в срок с 01 сентября 201</w:t>
      </w:r>
      <w:r w:rsidR="00D67CF4">
        <w:rPr>
          <w:rFonts w:ascii="Times New Roman" w:eastAsia="Calibri" w:hAnsi="Times New Roman" w:cs="Times New Roman"/>
          <w:sz w:val="28"/>
          <w:szCs w:val="28"/>
        </w:rPr>
        <w:t>8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года до 15 ноября 201</w:t>
      </w:r>
      <w:r w:rsidR="00D67CF4">
        <w:rPr>
          <w:rFonts w:ascii="Times New Roman" w:eastAsia="Calibri" w:hAnsi="Times New Roman" w:cs="Times New Roman"/>
          <w:sz w:val="28"/>
          <w:szCs w:val="28"/>
        </w:rPr>
        <w:t>8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года, направляют свои работы по адресу: Забайкальский край, Каларский район, поселок Новая Чара, улица Центральная, дом 1, Каларский историко-краеведческий музей.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8078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Материалы принимаются не позднее установленных сроков.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Участники самостоятельно решают вопрос доставки работ.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Номинации, формы представления работ и технические требования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6.1. </w:t>
      </w:r>
      <w:r w:rsidRPr="005807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Исследовательская работа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Объем основного текста исследовательской работы не должен превышать 15 печатных листов, объем приложений (фотографии, иллюстрации, схемы, таблицы и т.д.) может быть любым.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представляются на бумажном и электронном носителях.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Требования к печатным материалам: высота кегля – 14; межстрочный интервал – 1,5; поля – со всех сторон – </w:t>
      </w:r>
      <w:smartTag w:uri="urn:schemas-microsoft-com:office:smarttags" w:element="metricconverter">
        <w:smartTagPr>
          <w:attr w:name="ProductID" w:val="2 см"/>
        </w:smartTagPr>
        <w:r w:rsidRPr="0058078E">
          <w:rPr>
            <w:rFonts w:ascii="Times New Roman" w:eastAsia="Calibri" w:hAnsi="Times New Roman" w:cs="Times New Roman"/>
            <w:sz w:val="28"/>
            <w:szCs w:val="28"/>
          </w:rPr>
          <w:t>2 см</w:t>
        </w:r>
      </w:smartTag>
      <w:r w:rsidRPr="0058078E">
        <w:rPr>
          <w:rFonts w:ascii="Times New Roman" w:eastAsia="Calibri" w:hAnsi="Times New Roman" w:cs="Times New Roman"/>
          <w:sz w:val="28"/>
          <w:szCs w:val="28"/>
        </w:rPr>
        <w:t>, формат А-4.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Требования к электронным носителям: программы и файлы не должны содержать вредоносных вирусных программ.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доклад должен состоять из следующих частей: титульный лист, введение, основная часть, заключение, список источников и литературы, приложения.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титульном листе указываются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78E" w:rsidRPr="0058078E" w:rsidRDefault="00642E46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исследования (должна конкретно отражать суть исследования, его содержание);</w:t>
      </w:r>
    </w:p>
    <w:p w:rsidR="0058078E" w:rsidRPr="0058078E" w:rsidRDefault="00642E46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 и полные имена и отчества всех автора (</w:t>
      </w:r>
      <w:proofErr w:type="spellStart"/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8078E" w:rsidRPr="0058078E" w:rsidRDefault="00642E46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образовательного учреждения (полностью), класс – если есть;</w:t>
      </w:r>
    </w:p>
    <w:p w:rsidR="0058078E" w:rsidRPr="0058078E" w:rsidRDefault="00642E46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фамилия, имя, отчество (полностью) научного руководителя – если есть, должность и место его работы.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введении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должен быть дан лаконичный ответ на вопрос, что побудило автора обратиться именно к этой теме;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обозначены цель и задачи работы; 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написать о том, как работал автор (коллектив авторов), перечислить этапы сбора материала и написания работы.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доклада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состоять из глав и параграфов. В ней приводится основная информация по теме, излагается фактический материал, делаются выводы. В основной части обязательно должны быть сноски на источники информации (письменные - делопроизводственные и личные документы, опубликованные воспоминания, газетные публикации; устные сведения - рассказы местных жителей; фотографии, предметы и т.п.). Сноски могут быть внутри текстовые в скобках после изложения сведений, например: «...по словам, </w:t>
      </w:r>
      <w:proofErr w:type="gram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</w:t>
      </w:r>
      <w:proofErr w:type="gram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жительницы Корниловой И.Р., последний дом в селе сломали в 1985 г…». (Записано со слов Корниловой И.Р., жительницы </w:t>
      </w:r>
      <w:proofErr w:type="spell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с.Чара</w:t>
      </w:r>
      <w:proofErr w:type="spell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Каларского района, Забайкальского края). И постраничные, которые 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оформляются внизу на каждой странице работы и нумеруются. Сноски на источники должны подтверждать все факты, цифры, другие конкретные данные.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цитировании или пересказе работ других исследователей (краеведов, журналистов) также делаются сноски.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доклада необходимо разграничивать своё мнение и мнение другого исследователя. Это можно сделать словами</w:t>
      </w:r>
      <w:r w:rsidRPr="00580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«по мнению местного краеведа Иванова ...», или «я согласен (не согласен) с точкой зрения...».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составляет 1/10 часть доклада, представляет собой обобщающий вывод ко всей работе.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Список источников и литературы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в алфавитном порядке и состоит из двух частей: списка источников и списка литературы. Список желательно оформить в соответствии с требованиями ГОСТа.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оформления ссылок на источники и литературу: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Ссылка на статью в журнале, сборнике, газете: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И.И. Как собрать досье для составления родословной семьи//Родина. 1991. № 5. С. 35.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Ссылка на архивные материалы: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архив Читинской области. Ф. 1334. Оп. 39. Д. 980. Л. 1. Далее ГАЧО.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ГАЧО. Ф. 2. Оп. 1. Д. 2435. Л. 55, 65.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Ссылка на Интернет:</w:t>
      </w:r>
      <w:r w:rsidRPr="005807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8078E" w:rsidRPr="0058078E" w:rsidRDefault="001C76C3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tgtFrame="_blank" w:history="1"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Эвенки Забайкалья — статья К. Г. </w:t>
        </w:r>
        <w:proofErr w:type="spellStart"/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Слиньковой</w:t>
        </w:r>
        <w:proofErr w:type="spellEnd"/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Эвенкитеке</w:t>
        </w:r>
        <w:proofErr w:type="spellEnd"/>
      </w:hyperlink>
      <w:r w:rsidR="0058078E" w:rsidRPr="0058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</w:t>
      </w:r>
      <w:hyperlink r:id="rId7" w:tgtFrame="_blank" w:history="1">
        <w:r w:rsidR="0058078E" w:rsidRPr="005807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evenki</w:t>
        </w:r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teka.ru</w:t>
        </w:r>
      </w:hyperlink>
      <w:r w:rsidR="0058078E" w:rsidRPr="005807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/ </w:t>
      </w:r>
      <w:hyperlink r:id="rId8" w:tgtFrame="_blank" w:history="1">
        <w:proofErr w:type="spellStart"/>
        <w:r w:rsidR="0058078E" w:rsidRPr="005807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evenki</w:t>
        </w:r>
        <w:r w:rsidR="0058078E" w:rsidRPr="0058078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-zabaykalya</w:t>
        </w:r>
        <w:proofErr w:type="spellEnd"/>
      </w:hyperlink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часть «Приложения»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входить: таблицы, копии документов, фотографии, иллюстрации, схемы, (в том числе генеалогические), стихи, устные воспоминания и другие материалы. Надо помнить, что в Приложения должны попасть только те материалы, на которые в тексте доклада есть ссылки. Все приложения должны быть </w:t>
      </w:r>
      <w:proofErr w:type="spell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атрибутированы</w:t>
      </w:r>
      <w:proofErr w:type="spell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каждому приложению дается название и порядковый номер, согласно которому их и прилагают к работе. При ссылке на приложение в тексте доклада указывается порядковый номер приложения (например: </w:t>
      </w:r>
      <w:r w:rsidR="00D6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Приложение 1</w:t>
      </w:r>
      <w:r w:rsidR="00D6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Работы, представленные на конкурс, не рецензируются и не возвращаются.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6.2. Фото-презентации и видеофильмы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Требования к презентации: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представляются на электронном носителе.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Презентация должна содержать: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слайд об авторах;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слайд, содержащий краткую аннотацию работы;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ссылки на источники информации;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продолжительность — не более 10 минут.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Работа может содержать ссылки на тексты в формате </w:t>
      </w: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При использовании звуковых эффектов авторы ориентируются на стандартные звуковые карты.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lastRenderedPageBreak/>
        <w:t>В структуре и дизайнерском решении авторы руководствуются собственными соображениями, исходя из поставленной задачи.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Требования к фильму: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продолжительность — до 15 минут;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носитель — диск DVD, на котором не должно быть посторонних записей, кроме фильма, представляемого на конкурс;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приветствуется размещение в начале фильма титров. 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На конверте диска должно быть указано: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8078E">
        <w:rPr>
          <w:rFonts w:ascii="Times New Roman" w:eastAsia="Calibri" w:hAnsi="Times New Roman" w:cs="Times New Roman"/>
          <w:sz w:val="28"/>
          <w:szCs w:val="28"/>
        </w:rPr>
        <w:t>название презентации/фильма;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имя и фамилия автора (авторов) полностью;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наименование студии, клуба, ОУ, на базе которого сделана работа;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Ф.И.О. руководителя кружка, клуба (если есть).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Презентация/видеофильм сопровождается </w:t>
      </w:r>
      <w:r w:rsidRPr="0058078E">
        <w:rPr>
          <w:rFonts w:ascii="Times New Roman" w:eastAsia="Calibri" w:hAnsi="Times New Roman" w:cs="Times New Roman"/>
          <w:iCs/>
          <w:sz w:val="28"/>
          <w:szCs w:val="28"/>
        </w:rPr>
        <w:t>аннотацией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(объем - не более трех страниц печатного текста), в которой необходимо отразить: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продолжительность презентации/фильма;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основные технические характеристики;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авторский коллектив;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возраст создателей презентации/фильма;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место и время съемок (для фильма);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краткое содержание, цель.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Все сопроводительные материалы представляются на бумажном и электронном носителе. Печатный материал (приложения) выполняется на бумаге формата А4, шрифт 14, межстрочный интервал 1,5, все поля – </w:t>
      </w:r>
      <w:smartTag w:uri="urn:schemas-microsoft-com:office:smarttags" w:element="metricconverter">
        <w:smartTagPr>
          <w:attr w:name="ProductID" w:val="2 см"/>
        </w:smartTagPr>
        <w:r w:rsidRPr="0058078E">
          <w:rPr>
            <w:rFonts w:ascii="Times New Roman" w:eastAsia="Calibri" w:hAnsi="Times New Roman" w:cs="Times New Roman"/>
            <w:sz w:val="28"/>
            <w:szCs w:val="28"/>
          </w:rPr>
          <w:t>2 см</w:t>
        </w:r>
      </w:smartTag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Работы, выполненные с отклонениями от перечисленных требований, к рассмотрению не принимаются.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Право коммерческой и некоммерческой демонстрации фильмов (а также их фрагментов), представленных на конкурс, разрешается только с уведомления автора, с обязательным упоминанием его имени.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Требования к </w:t>
      </w:r>
      <w:r w:rsidRPr="005807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публичной защите</w:t>
      </w: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на краеведческих чтениях и критерии оценивания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публичной защиты работ на итоговой конференции участнику необходимо подготовить </w:t>
      </w: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не более 10 минут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необходимо отразить: название выбранной темы и её актуальность, поставленные цели и задачи, изученную литературу, структуру основной части, сделанные в ходе работы выводы. Ответы на вопросы экспертной группы, поставленные в пределах темы работы завершают процедуру её защиты.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публичной защите доклады в номинации «Исследовательская работа» могут сопровождаться компьютерной презентацией, выполненной в программе </w:t>
      </w:r>
      <w:proofErr w:type="spell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Титульный слайд должен содержать тему работы, сведения об авторе и руководителе. Не следует злоупотреблять анимационными эффектами. </w:t>
      </w:r>
      <w:r w:rsidRPr="005807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Презентация должна иллюстрировать основные положения работы, а не дублировать ее основной текст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презентация не является участником номинации «Фото-презентации и видеофильмы».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и её защита оценивается по следующим </w:t>
      </w: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критериям: 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раскрытия темы работы и выступления;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заявленным целям и задачам;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элементов исследования (поисковой деятельности) или обобщения материала автором;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эффективное и грамотное использование иллюстративных средств;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ответов на вопросы (эрудиция);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регламента выступления;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устной речи;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и соответствие оформления работ Положению.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этими критериями каждый член экспертной группы оценивает работу и выступление каждого участника и заполняет соответствующую ведомость. Оценки членов жюри суммируются по каждому участнику и подводятся предварительные итоги, которые передаются в Оргкомитет. Оргкомитет подводит окончательные итоги и определяет победителей и призёров.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Награждение участников конференции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чтений награждаются дипломами, грамотами, благодарственными письмами, памятными подарками и</w:t>
      </w:r>
      <w:r w:rsid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премиями. Оргкомитет вправе определить лучшие работы и принять решение о присуждении особой премии или памятного подарка.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Материалы лучших исследовательских работ будут частично опубликованы в газете «Северная правда».</w:t>
      </w:r>
    </w:p>
    <w:p w:rsidR="0058078E" w:rsidRPr="0058078E" w:rsidRDefault="0058078E" w:rsidP="00642E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642E46" w:rsidRDefault="00642E4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58078E" w:rsidRPr="0058078E" w:rsidRDefault="0058078E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2</w:t>
      </w:r>
    </w:p>
    <w:p w:rsidR="0058078E" w:rsidRPr="0058078E" w:rsidRDefault="0058078E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58078E" w:rsidRDefault="0058078E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«Каларский район»</w:t>
      </w:r>
    </w:p>
    <w:p w:rsidR="00642E46" w:rsidRPr="0058078E" w:rsidRDefault="00642E46" w:rsidP="00642E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1C76C3">
        <w:rPr>
          <w:rFonts w:ascii="Times New Roman" w:eastAsia="Calibri" w:hAnsi="Times New Roman" w:cs="Times New Roman"/>
          <w:bCs/>
          <w:sz w:val="28"/>
          <w:szCs w:val="28"/>
        </w:rPr>
        <w:t xml:space="preserve">26 сентября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1C76C3">
        <w:rPr>
          <w:rFonts w:ascii="Times New Roman" w:eastAsia="Calibri" w:hAnsi="Times New Roman" w:cs="Times New Roman"/>
          <w:bCs/>
          <w:sz w:val="28"/>
          <w:szCs w:val="28"/>
        </w:rPr>
        <w:t xml:space="preserve"> 381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Состав оргкомитета по проведению</w:t>
      </w:r>
      <w:r w:rsidR="00642E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807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611EE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8078E">
        <w:rPr>
          <w:rFonts w:ascii="Times New Roman" w:eastAsia="Calibri" w:hAnsi="Times New Roman" w:cs="Times New Roman"/>
          <w:b/>
          <w:sz w:val="28"/>
          <w:szCs w:val="28"/>
        </w:rPr>
        <w:t>Каларских</w:t>
      </w:r>
      <w:proofErr w:type="spellEnd"/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краеведческих чтений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Состав оргкомитета: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Симонова А.А. – заместитель председателя комитета социального развития администрации муниципального района «Каларский район» -  председатель оргкомитета;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Бастрыкина Н.И. – директор Каларского историко-краеведческого музея – заместитель председателя;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Максименко М.А. – старший научный сотрудник Каларского историко-краеведческого музея – секретарь оргкомитета;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Донина О.И. – ведущий специалист отдела управлением образования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Малых В.В. – директор </w:t>
      </w:r>
      <w:r w:rsidR="00642E46">
        <w:rPr>
          <w:rFonts w:ascii="Times New Roman" w:eastAsia="Calibri" w:hAnsi="Times New Roman" w:cs="Times New Roman"/>
          <w:sz w:val="28"/>
          <w:szCs w:val="28"/>
        </w:rPr>
        <w:t xml:space="preserve">муниципального учреждения культуры </w:t>
      </w: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Каларск</w:t>
      </w:r>
      <w:r w:rsidR="00642E4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64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2E46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центральн</w:t>
      </w:r>
      <w:r w:rsidR="00642E46">
        <w:rPr>
          <w:rFonts w:ascii="Times New Roman" w:eastAsia="Calibri" w:hAnsi="Times New Roman" w:cs="Times New Roman"/>
          <w:sz w:val="28"/>
          <w:szCs w:val="28"/>
        </w:rPr>
        <w:t>ая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="00642E46">
        <w:rPr>
          <w:rFonts w:ascii="Times New Roman" w:eastAsia="Calibri" w:hAnsi="Times New Roman" w:cs="Times New Roman"/>
          <w:sz w:val="28"/>
          <w:szCs w:val="28"/>
        </w:rPr>
        <w:t>а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Ферко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П.М. – член Союза журналистов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Давыденко Г.И. 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Аверчук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Л.В.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Машукова Т.И.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Кузнецова Н.В.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Венцель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И.Г.  – учитель истории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Жуйкова О.С.  – учитель географии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Зайсунова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И.Г.  – учитель географии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642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Логвиненко С.Д. – учитель краеведения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5824" w:rsidRDefault="00CC5824" w:rsidP="00642E46">
      <w:pPr>
        <w:spacing w:after="0" w:line="240" w:lineRule="auto"/>
        <w:ind w:firstLine="709"/>
        <w:jc w:val="both"/>
      </w:pPr>
    </w:p>
    <w:sectPr w:rsidR="00CC5824" w:rsidSect="001C76C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AC"/>
    <w:rsid w:val="000C6FD0"/>
    <w:rsid w:val="001C76C3"/>
    <w:rsid w:val="00396D34"/>
    <w:rsid w:val="005535C7"/>
    <w:rsid w:val="0058078E"/>
    <w:rsid w:val="00611EEC"/>
    <w:rsid w:val="00642E46"/>
    <w:rsid w:val="009A3353"/>
    <w:rsid w:val="00AE2AE3"/>
    <w:rsid w:val="00BA31AC"/>
    <w:rsid w:val="00CC5824"/>
    <w:rsid w:val="00CC599D"/>
    <w:rsid w:val="00D67CF4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iteka.ru/stellages/ethnography/evenki-zabaykal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enkitek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nkiteka.ru/stellages/ethnography/evenki-zabaykal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2018-09-27T23:49:00Z</dcterms:created>
  <dcterms:modified xsi:type="dcterms:W3CDTF">2018-09-27T23:49:00Z</dcterms:modified>
</cp:coreProperties>
</file>