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5" w:rsidRPr="00D359C5" w:rsidRDefault="00A64CF5" w:rsidP="00D359C5">
      <w:pPr>
        <w:pStyle w:val="aa"/>
        <w:ind w:firstLine="0"/>
        <w:rPr>
          <w:sz w:val="28"/>
          <w:szCs w:val="28"/>
        </w:rPr>
      </w:pPr>
      <w:r w:rsidRPr="00D359C5">
        <w:rPr>
          <w:noProof/>
          <w:sz w:val="28"/>
          <w:szCs w:val="28"/>
        </w:rPr>
        <w:drawing>
          <wp:inline distT="0" distB="0" distL="0" distR="0" wp14:anchorId="0F9B17EE" wp14:editId="4BF1B15E">
            <wp:extent cx="6858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F5" w:rsidRPr="00D359C5" w:rsidRDefault="00A64CF5" w:rsidP="00D359C5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59C5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 «</w:t>
      </w:r>
      <w:proofErr w:type="spellStart"/>
      <w:r w:rsidRPr="00D359C5">
        <w:rPr>
          <w:rFonts w:ascii="Times New Roman" w:hAnsi="Times New Roman" w:cs="Times New Roman"/>
          <w:b/>
          <w:bCs/>
          <w:sz w:val="36"/>
          <w:szCs w:val="36"/>
        </w:rPr>
        <w:t>Каларский</w:t>
      </w:r>
      <w:proofErr w:type="spellEnd"/>
      <w:r w:rsidRPr="00D359C5">
        <w:rPr>
          <w:rFonts w:ascii="Times New Roman" w:hAnsi="Times New Roman" w:cs="Times New Roman"/>
          <w:b/>
          <w:bCs/>
          <w:sz w:val="36"/>
          <w:szCs w:val="36"/>
        </w:rPr>
        <w:t xml:space="preserve"> район»</w:t>
      </w:r>
    </w:p>
    <w:p w:rsidR="00A64CF5" w:rsidRPr="00D359C5" w:rsidRDefault="00A64CF5" w:rsidP="00D35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CF5" w:rsidRPr="00D359C5" w:rsidRDefault="00A64CF5" w:rsidP="00D359C5">
      <w:pPr>
        <w:pStyle w:val="aa"/>
        <w:ind w:firstLine="0"/>
        <w:rPr>
          <w:b/>
          <w:bCs/>
          <w:sz w:val="44"/>
          <w:szCs w:val="44"/>
        </w:rPr>
      </w:pPr>
      <w:r w:rsidRPr="00D359C5">
        <w:rPr>
          <w:b/>
          <w:bCs/>
          <w:sz w:val="44"/>
          <w:szCs w:val="44"/>
        </w:rPr>
        <w:t>ПОСТАНОВЛЕНИЕ</w:t>
      </w:r>
    </w:p>
    <w:p w:rsidR="00A64CF5" w:rsidRPr="00D359C5" w:rsidRDefault="00A64CF5" w:rsidP="00D359C5">
      <w:pPr>
        <w:pStyle w:val="aa"/>
        <w:ind w:firstLine="0"/>
        <w:rPr>
          <w:sz w:val="28"/>
          <w:szCs w:val="28"/>
        </w:rPr>
      </w:pPr>
    </w:p>
    <w:p w:rsidR="00A64CF5" w:rsidRPr="00D359C5" w:rsidRDefault="00D359C5" w:rsidP="00D3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64CF5" w:rsidRPr="00D359C5">
        <w:rPr>
          <w:rFonts w:ascii="Times New Roman" w:hAnsi="Times New Roman" w:cs="Times New Roman"/>
          <w:sz w:val="28"/>
          <w:szCs w:val="28"/>
        </w:rPr>
        <w:t xml:space="preserve"> февраля  2020 года</w:t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</w:r>
      <w:r w:rsidR="00A64CF5" w:rsidRPr="00D359C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A64CF5" w:rsidRPr="00D359C5" w:rsidRDefault="00A64CF5" w:rsidP="00D35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59C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359C5">
        <w:rPr>
          <w:rFonts w:ascii="Times New Roman" w:hAnsi="Times New Roman" w:cs="Times New Roman"/>
          <w:b/>
          <w:bCs/>
          <w:sz w:val="28"/>
          <w:szCs w:val="28"/>
        </w:rPr>
        <w:t>. Чара</w:t>
      </w:r>
    </w:p>
    <w:p w:rsidR="00A64CF5" w:rsidRPr="00D359C5" w:rsidRDefault="00A64CF5" w:rsidP="00D359C5">
      <w:pPr>
        <w:pStyle w:val="ConsPlusTitle"/>
        <w:widowControl/>
        <w:jc w:val="center"/>
        <w:rPr>
          <w:b w:val="0"/>
          <w:bCs w:val="0"/>
        </w:rPr>
      </w:pPr>
    </w:p>
    <w:p w:rsidR="002F16D5" w:rsidRPr="00D359C5" w:rsidRDefault="002D6AEA" w:rsidP="00D359C5">
      <w:pPr>
        <w:pStyle w:val="Bodytext60"/>
        <w:shd w:val="clear" w:color="auto" w:fill="auto"/>
        <w:spacing w:line="240" w:lineRule="auto"/>
        <w:rPr>
          <w:sz w:val="28"/>
          <w:szCs w:val="28"/>
        </w:rPr>
      </w:pPr>
      <w:r w:rsidRPr="00D359C5">
        <w:rPr>
          <w:sz w:val="28"/>
          <w:szCs w:val="28"/>
        </w:rPr>
        <w:t>Об утверждении Технического задания на разработку инвестиционной программы АО «</w:t>
      </w:r>
      <w:proofErr w:type="spellStart"/>
      <w:r w:rsidRPr="00D359C5">
        <w:rPr>
          <w:sz w:val="28"/>
          <w:szCs w:val="28"/>
        </w:rPr>
        <w:t>Тепловодоканал</w:t>
      </w:r>
      <w:proofErr w:type="spellEnd"/>
      <w:r w:rsidRPr="00D359C5">
        <w:rPr>
          <w:sz w:val="28"/>
          <w:szCs w:val="28"/>
        </w:rPr>
        <w:t xml:space="preserve">» в сфере горячего водоснабжения на территории </w:t>
      </w:r>
      <w:r w:rsidR="00A64CF5" w:rsidRPr="00D359C5">
        <w:rPr>
          <w:sz w:val="28"/>
          <w:szCs w:val="28"/>
        </w:rPr>
        <w:t>сельского</w:t>
      </w:r>
      <w:r w:rsidRPr="00D359C5">
        <w:rPr>
          <w:sz w:val="28"/>
          <w:szCs w:val="28"/>
        </w:rPr>
        <w:t xml:space="preserve"> поселения «</w:t>
      </w:r>
      <w:proofErr w:type="spellStart"/>
      <w:r w:rsidR="00A64CF5" w:rsidRPr="00D359C5">
        <w:rPr>
          <w:sz w:val="28"/>
          <w:szCs w:val="28"/>
        </w:rPr>
        <w:t>Куандинское</w:t>
      </w:r>
      <w:proofErr w:type="spellEnd"/>
      <w:r w:rsidRPr="00D359C5">
        <w:rPr>
          <w:sz w:val="28"/>
          <w:szCs w:val="28"/>
        </w:rPr>
        <w:t>»</w:t>
      </w:r>
    </w:p>
    <w:p w:rsidR="00D359C5" w:rsidRDefault="00D359C5" w:rsidP="00D359C5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B632C" w:rsidRDefault="002D6AEA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359C5">
        <w:rPr>
          <w:sz w:val="28"/>
          <w:szCs w:val="28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27</w:t>
      </w:r>
      <w:r w:rsidR="00D359C5">
        <w:rPr>
          <w:sz w:val="28"/>
          <w:szCs w:val="28"/>
        </w:rPr>
        <w:t xml:space="preserve"> июля </w:t>
      </w:r>
      <w:r w:rsidRPr="00D359C5">
        <w:rPr>
          <w:sz w:val="28"/>
          <w:szCs w:val="28"/>
        </w:rPr>
        <w:t>2010 года</w:t>
      </w:r>
      <w:r w:rsidR="00D359C5">
        <w:rPr>
          <w:sz w:val="28"/>
          <w:szCs w:val="28"/>
        </w:rPr>
        <w:t xml:space="preserve"> </w:t>
      </w:r>
      <w:r w:rsidRPr="00D359C5">
        <w:rPr>
          <w:sz w:val="28"/>
          <w:szCs w:val="28"/>
        </w:rPr>
        <w:t>№ 190-ФЗ «О теплоснабжении», Постановление</w:t>
      </w:r>
      <w:r w:rsidR="00D359C5">
        <w:rPr>
          <w:sz w:val="28"/>
          <w:szCs w:val="28"/>
        </w:rPr>
        <w:t>м</w:t>
      </w:r>
      <w:r w:rsidRPr="00D359C5">
        <w:rPr>
          <w:sz w:val="28"/>
          <w:szCs w:val="28"/>
        </w:rPr>
        <w:t xml:space="preserve"> Правительства Р</w:t>
      </w:r>
      <w:r w:rsidR="00D359C5">
        <w:rPr>
          <w:sz w:val="28"/>
          <w:szCs w:val="28"/>
        </w:rPr>
        <w:t xml:space="preserve">оссийской </w:t>
      </w:r>
      <w:r w:rsidRPr="00D359C5">
        <w:rPr>
          <w:sz w:val="28"/>
          <w:szCs w:val="28"/>
        </w:rPr>
        <w:t>Ф</w:t>
      </w:r>
      <w:r w:rsidR="00D359C5">
        <w:rPr>
          <w:sz w:val="28"/>
          <w:szCs w:val="28"/>
        </w:rPr>
        <w:t>едерации</w:t>
      </w:r>
      <w:r w:rsidRPr="00D359C5">
        <w:rPr>
          <w:sz w:val="28"/>
          <w:szCs w:val="28"/>
        </w:rPr>
        <w:t xml:space="preserve"> от 29 июля 2013 г</w:t>
      </w:r>
      <w:r w:rsidR="00D359C5">
        <w:rPr>
          <w:sz w:val="28"/>
          <w:szCs w:val="28"/>
        </w:rPr>
        <w:t xml:space="preserve">ода № </w:t>
      </w:r>
      <w:r w:rsidRPr="00D359C5">
        <w:rPr>
          <w:sz w:val="28"/>
          <w:szCs w:val="28"/>
        </w:rPr>
        <w:t>641 "Об инвестиционных и производственных программах организаций, осуществляющих деятельность в сфере водоснабжения и водоотведения", Постановление</w:t>
      </w:r>
      <w:r w:rsidR="00D359C5">
        <w:rPr>
          <w:sz w:val="28"/>
          <w:szCs w:val="28"/>
        </w:rPr>
        <w:t>м</w:t>
      </w:r>
      <w:r w:rsidRPr="00D359C5">
        <w:rPr>
          <w:sz w:val="28"/>
          <w:szCs w:val="28"/>
        </w:rPr>
        <w:t xml:space="preserve"> Правительства Российской Федерации от 05</w:t>
      </w:r>
      <w:proofErr w:type="gramEnd"/>
      <w:r w:rsidR="00D359C5">
        <w:rPr>
          <w:sz w:val="28"/>
          <w:szCs w:val="28"/>
        </w:rPr>
        <w:t xml:space="preserve"> </w:t>
      </w:r>
      <w:proofErr w:type="gramStart"/>
      <w:r w:rsidR="00D359C5">
        <w:rPr>
          <w:sz w:val="28"/>
          <w:szCs w:val="28"/>
        </w:rPr>
        <w:t xml:space="preserve">мая </w:t>
      </w:r>
      <w:r w:rsidRPr="00D359C5">
        <w:rPr>
          <w:sz w:val="28"/>
          <w:szCs w:val="28"/>
        </w:rPr>
        <w:t>2014</w:t>
      </w:r>
      <w:r w:rsidR="00D359C5">
        <w:rPr>
          <w:sz w:val="28"/>
          <w:szCs w:val="28"/>
        </w:rPr>
        <w:t xml:space="preserve"> </w:t>
      </w:r>
      <w:r w:rsidRPr="00D359C5">
        <w:rPr>
          <w:sz w:val="28"/>
          <w:szCs w:val="28"/>
        </w:rPr>
        <w:t>г</w:t>
      </w:r>
      <w:r w:rsidR="00D359C5">
        <w:rPr>
          <w:sz w:val="28"/>
          <w:szCs w:val="28"/>
        </w:rPr>
        <w:t>ода</w:t>
      </w:r>
      <w:r w:rsidRPr="00D359C5">
        <w:rPr>
          <w:sz w:val="28"/>
          <w:szCs w:val="28"/>
        </w:rPr>
        <w:t xml:space="preserve">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="00A64CF5" w:rsidRPr="00D359C5">
        <w:rPr>
          <w:sz w:val="28"/>
          <w:szCs w:val="28"/>
        </w:rPr>
        <w:t>администрация муниципального района «</w:t>
      </w:r>
      <w:proofErr w:type="spellStart"/>
      <w:r w:rsidR="00A64CF5" w:rsidRPr="00D359C5">
        <w:rPr>
          <w:sz w:val="28"/>
          <w:szCs w:val="28"/>
        </w:rPr>
        <w:t>Каларский</w:t>
      </w:r>
      <w:proofErr w:type="spellEnd"/>
      <w:r w:rsidR="00A64CF5" w:rsidRPr="00D359C5">
        <w:rPr>
          <w:sz w:val="28"/>
          <w:szCs w:val="28"/>
        </w:rPr>
        <w:t xml:space="preserve"> район</w:t>
      </w:r>
      <w:proofErr w:type="gramEnd"/>
      <w:r w:rsidR="00A64CF5" w:rsidRPr="00D359C5">
        <w:rPr>
          <w:sz w:val="28"/>
          <w:szCs w:val="28"/>
        </w:rPr>
        <w:t>»</w:t>
      </w:r>
      <w:r w:rsidRPr="00D359C5">
        <w:rPr>
          <w:sz w:val="28"/>
          <w:szCs w:val="28"/>
        </w:rPr>
        <w:t xml:space="preserve"> постановляет:</w:t>
      </w:r>
    </w:p>
    <w:p w:rsidR="00BB632C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B632C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AEA" w:rsidRPr="00D359C5">
        <w:rPr>
          <w:sz w:val="28"/>
          <w:szCs w:val="28"/>
        </w:rPr>
        <w:t>Утвердить техническое задание на разработку инвестиционной программы АО «</w:t>
      </w:r>
      <w:proofErr w:type="spellStart"/>
      <w:r w:rsidR="002D6AEA" w:rsidRPr="00D359C5">
        <w:rPr>
          <w:sz w:val="28"/>
          <w:szCs w:val="28"/>
        </w:rPr>
        <w:t>Тепловодоканал</w:t>
      </w:r>
      <w:proofErr w:type="spellEnd"/>
      <w:r w:rsidR="002D6AEA" w:rsidRPr="00D359C5">
        <w:rPr>
          <w:sz w:val="28"/>
          <w:szCs w:val="28"/>
        </w:rPr>
        <w:t xml:space="preserve">» в сфере горячего водоснабжения на территории </w:t>
      </w:r>
      <w:r w:rsidR="00A64CF5" w:rsidRPr="00D359C5">
        <w:rPr>
          <w:sz w:val="28"/>
          <w:szCs w:val="28"/>
        </w:rPr>
        <w:t xml:space="preserve">сельского </w:t>
      </w:r>
      <w:r w:rsidR="002D6AEA" w:rsidRPr="00D359C5">
        <w:rPr>
          <w:sz w:val="28"/>
          <w:szCs w:val="28"/>
        </w:rPr>
        <w:t>поселения «</w:t>
      </w:r>
      <w:proofErr w:type="spellStart"/>
      <w:r w:rsidR="00A64CF5" w:rsidRPr="00D359C5">
        <w:rPr>
          <w:sz w:val="28"/>
          <w:szCs w:val="28"/>
        </w:rPr>
        <w:t>Куандинское</w:t>
      </w:r>
      <w:proofErr w:type="spellEnd"/>
      <w:r w:rsidR="002D6AEA" w:rsidRPr="00D359C5">
        <w:rPr>
          <w:sz w:val="28"/>
          <w:szCs w:val="28"/>
        </w:rPr>
        <w:t>» согласно приложению № 1.</w:t>
      </w:r>
    </w:p>
    <w:p w:rsidR="00BB632C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AEA" w:rsidRPr="00D359C5">
        <w:rPr>
          <w:sz w:val="28"/>
          <w:szCs w:val="28"/>
        </w:rPr>
        <w:t>Направить техническое задание в АО «</w:t>
      </w:r>
      <w:proofErr w:type="spellStart"/>
      <w:r w:rsidR="002D6AEA" w:rsidRPr="00D359C5">
        <w:rPr>
          <w:sz w:val="28"/>
          <w:szCs w:val="28"/>
        </w:rPr>
        <w:t>Тепловодоканал</w:t>
      </w:r>
      <w:proofErr w:type="spellEnd"/>
      <w:r w:rsidR="002D6AEA" w:rsidRPr="00D359C5">
        <w:rPr>
          <w:sz w:val="28"/>
          <w:szCs w:val="28"/>
        </w:rPr>
        <w:t xml:space="preserve">» для разработки инвестиционной программы в сфере горячего водоснабжения на территории </w:t>
      </w:r>
      <w:r w:rsidR="00A64CF5" w:rsidRPr="00D359C5">
        <w:rPr>
          <w:sz w:val="28"/>
          <w:szCs w:val="28"/>
        </w:rPr>
        <w:t>сельского</w:t>
      </w:r>
      <w:r w:rsidR="002D6AEA" w:rsidRPr="00D359C5">
        <w:rPr>
          <w:sz w:val="28"/>
          <w:szCs w:val="28"/>
        </w:rPr>
        <w:t xml:space="preserve"> поселения «</w:t>
      </w:r>
      <w:proofErr w:type="spellStart"/>
      <w:r w:rsidR="00A64CF5" w:rsidRPr="00D359C5">
        <w:rPr>
          <w:sz w:val="28"/>
          <w:szCs w:val="28"/>
        </w:rPr>
        <w:t>Куандинское</w:t>
      </w:r>
      <w:proofErr w:type="spellEnd"/>
      <w:r w:rsidR="00A64CF5" w:rsidRPr="00D359C5">
        <w:rPr>
          <w:sz w:val="28"/>
          <w:szCs w:val="28"/>
        </w:rPr>
        <w:t>»</w:t>
      </w:r>
      <w:r w:rsidR="002D6AEA" w:rsidRPr="00D359C5">
        <w:rPr>
          <w:sz w:val="28"/>
          <w:szCs w:val="28"/>
        </w:rPr>
        <w:t xml:space="preserve"> в течение 3-х дней.</w:t>
      </w:r>
    </w:p>
    <w:p w:rsidR="00BB632C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AEA" w:rsidRPr="00D359C5">
        <w:rPr>
          <w:sz w:val="28"/>
          <w:szCs w:val="28"/>
        </w:rPr>
        <w:t>АО «</w:t>
      </w:r>
      <w:proofErr w:type="spellStart"/>
      <w:r w:rsidR="002D6AEA" w:rsidRPr="00D359C5">
        <w:rPr>
          <w:sz w:val="28"/>
          <w:szCs w:val="28"/>
        </w:rPr>
        <w:t>Тепловодоканал</w:t>
      </w:r>
      <w:proofErr w:type="spellEnd"/>
      <w:r w:rsidR="002D6AEA" w:rsidRPr="00D359C5">
        <w:rPr>
          <w:sz w:val="28"/>
          <w:szCs w:val="28"/>
        </w:rPr>
        <w:t xml:space="preserve">» представить на согласование проект инвестиционной программы в администрацию </w:t>
      </w:r>
      <w:r w:rsidR="00A64CF5" w:rsidRPr="00D359C5">
        <w:rPr>
          <w:sz w:val="28"/>
          <w:szCs w:val="28"/>
        </w:rPr>
        <w:t>муниципального района «</w:t>
      </w:r>
      <w:proofErr w:type="spellStart"/>
      <w:r w:rsidR="00A64CF5" w:rsidRPr="00D359C5">
        <w:rPr>
          <w:sz w:val="28"/>
          <w:szCs w:val="28"/>
        </w:rPr>
        <w:t>Каларский</w:t>
      </w:r>
      <w:proofErr w:type="spellEnd"/>
      <w:r w:rsidR="00A64CF5" w:rsidRPr="00D359C5">
        <w:rPr>
          <w:sz w:val="28"/>
          <w:szCs w:val="28"/>
        </w:rPr>
        <w:t xml:space="preserve"> район»</w:t>
      </w:r>
      <w:r w:rsidR="002D6AEA" w:rsidRPr="00D359C5">
        <w:rPr>
          <w:sz w:val="28"/>
          <w:szCs w:val="28"/>
        </w:rPr>
        <w:t>» не позднее 30 дней со дня утверждения технического задания.</w:t>
      </w:r>
    </w:p>
    <w:p w:rsidR="00BB632C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AEA" w:rsidRPr="00D359C5">
        <w:rPr>
          <w:sz w:val="28"/>
          <w:szCs w:val="28"/>
        </w:rPr>
        <w:t xml:space="preserve">Настоящее постановление обнародовать путем размещения на официальном сайте администрации </w:t>
      </w:r>
      <w:r w:rsidR="00ED2BE4" w:rsidRPr="00D359C5">
        <w:rPr>
          <w:sz w:val="28"/>
          <w:szCs w:val="28"/>
        </w:rPr>
        <w:t>муниципального района «</w:t>
      </w:r>
      <w:proofErr w:type="spellStart"/>
      <w:r w:rsidR="00ED2BE4" w:rsidRPr="00D359C5">
        <w:rPr>
          <w:sz w:val="28"/>
          <w:szCs w:val="28"/>
        </w:rPr>
        <w:t>Каларский</w:t>
      </w:r>
      <w:proofErr w:type="spellEnd"/>
      <w:r w:rsidR="00ED2BE4" w:rsidRPr="00D359C5">
        <w:rPr>
          <w:sz w:val="28"/>
          <w:szCs w:val="28"/>
        </w:rPr>
        <w:t xml:space="preserve"> район»</w:t>
      </w:r>
      <w:r w:rsidR="002D6AEA" w:rsidRPr="00D359C5">
        <w:rPr>
          <w:sz w:val="28"/>
          <w:szCs w:val="28"/>
        </w:rPr>
        <w:t xml:space="preserve"> в сети Интернет.</w:t>
      </w:r>
    </w:p>
    <w:p w:rsidR="002F16D5" w:rsidRDefault="00BB632C" w:rsidP="00BB632C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6AEA" w:rsidRPr="00D359C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359C5" w:rsidRDefault="00D359C5" w:rsidP="00D359C5">
      <w:pPr>
        <w:pStyle w:val="Bodytext20"/>
        <w:shd w:val="clear" w:color="auto" w:fill="auto"/>
        <w:tabs>
          <w:tab w:val="left" w:pos="751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359C5" w:rsidRDefault="00D359C5" w:rsidP="00D359C5">
      <w:pPr>
        <w:pStyle w:val="Bodytext20"/>
        <w:shd w:val="clear" w:color="auto" w:fill="auto"/>
        <w:tabs>
          <w:tab w:val="left" w:pos="751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359C5" w:rsidRDefault="00D359C5" w:rsidP="00BB632C">
      <w:pPr>
        <w:pStyle w:val="Bodytext20"/>
        <w:shd w:val="clear" w:color="auto" w:fill="auto"/>
        <w:tabs>
          <w:tab w:val="left" w:pos="75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Каларский</w:t>
      </w:r>
      <w:proofErr w:type="spellEnd"/>
      <w:r>
        <w:rPr>
          <w:sz w:val="28"/>
          <w:szCs w:val="28"/>
        </w:rPr>
        <w:t xml:space="preserve"> район" </w:t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r w:rsidR="00BB632C">
        <w:rPr>
          <w:sz w:val="28"/>
          <w:szCs w:val="28"/>
        </w:rPr>
        <w:tab/>
      </w:r>
      <w:proofErr w:type="spellStart"/>
      <w:r w:rsidR="00BB632C">
        <w:rPr>
          <w:sz w:val="28"/>
          <w:szCs w:val="28"/>
        </w:rPr>
        <w:t>С.О.Климова</w:t>
      </w:r>
      <w:proofErr w:type="spellEnd"/>
      <w:r>
        <w:rPr>
          <w:sz w:val="28"/>
          <w:szCs w:val="28"/>
        </w:rPr>
        <w:br w:type="page"/>
      </w:r>
    </w:p>
    <w:p w:rsidR="00D359C5" w:rsidRDefault="002D6AEA" w:rsidP="00D359C5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D359C5">
        <w:rPr>
          <w:sz w:val="28"/>
          <w:szCs w:val="28"/>
        </w:rPr>
        <w:lastRenderedPageBreak/>
        <w:t>Приложение № 1</w:t>
      </w:r>
    </w:p>
    <w:p w:rsidR="00BB632C" w:rsidRDefault="002D6AEA" w:rsidP="00D359C5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D359C5">
        <w:rPr>
          <w:sz w:val="28"/>
          <w:szCs w:val="28"/>
        </w:rPr>
        <w:t>к постановлению администрации</w:t>
      </w:r>
    </w:p>
    <w:p w:rsidR="00D359C5" w:rsidRDefault="00B2122D" w:rsidP="00D359C5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D359C5">
        <w:rPr>
          <w:sz w:val="28"/>
          <w:szCs w:val="28"/>
        </w:rPr>
        <w:t>муниципального района</w:t>
      </w:r>
    </w:p>
    <w:p w:rsidR="00BB632C" w:rsidRDefault="00B2122D" w:rsidP="00D359C5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D359C5">
        <w:rPr>
          <w:sz w:val="28"/>
          <w:szCs w:val="28"/>
        </w:rPr>
        <w:t>«</w:t>
      </w:r>
      <w:proofErr w:type="spellStart"/>
      <w:r w:rsidRPr="00D359C5">
        <w:rPr>
          <w:sz w:val="28"/>
          <w:szCs w:val="28"/>
        </w:rPr>
        <w:t>Каларский</w:t>
      </w:r>
      <w:proofErr w:type="spellEnd"/>
      <w:r w:rsidRPr="00D359C5">
        <w:rPr>
          <w:sz w:val="28"/>
          <w:szCs w:val="28"/>
        </w:rPr>
        <w:t xml:space="preserve"> район»</w:t>
      </w:r>
    </w:p>
    <w:p w:rsidR="002F16D5" w:rsidRPr="00D359C5" w:rsidRDefault="002D6AEA" w:rsidP="00D359C5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D359C5">
        <w:rPr>
          <w:sz w:val="28"/>
          <w:szCs w:val="28"/>
        </w:rPr>
        <w:t xml:space="preserve">от </w:t>
      </w:r>
      <w:r w:rsidR="001C5928" w:rsidRPr="00D359C5">
        <w:rPr>
          <w:sz w:val="28"/>
          <w:szCs w:val="28"/>
        </w:rPr>
        <w:t xml:space="preserve"> </w:t>
      </w:r>
      <w:r w:rsidR="00D359C5">
        <w:rPr>
          <w:sz w:val="28"/>
          <w:szCs w:val="28"/>
        </w:rPr>
        <w:t>05.02.</w:t>
      </w:r>
      <w:r w:rsidR="001C5928" w:rsidRPr="00D359C5">
        <w:rPr>
          <w:sz w:val="28"/>
          <w:szCs w:val="28"/>
        </w:rPr>
        <w:t>2020 г.</w:t>
      </w:r>
      <w:r w:rsidRPr="00D359C5">
        <w:rPr>
          <w:sz w:val="28"/>
          <w:szCs w:val="28"/>
        </w:rPr>
        <w:t xml:space="preserve"> №</w:t>
      </w:r>
      <w:r w:rsidR="00D359C5">
        <w:rPr>
          <w:sz w:val="28"/>
          <w:szCs w:val="28"/>
        </w:rPr>
        <w:t xml:space="preserve"> 60</w:t>
      </w:r>
    </w:p>
    <w:p w:rsidR="00D359C5" w:rsidRDefault="00D359C5" w:rsidP="00D359C5">
      <w:pPr>
        <w:pStyle w:val="Tablecaption20"/>
        <w:shd w:val="clear" w:color="auto" w:fill="auto"/>
        <w:spacing w:after="0" w:line="240" w:lineRule="auto"/>
        <w:ind w:firstLine="709"/>
        <w:jc w:val="both"/>
      </w:pPr>
    </w:p>
    <w:p w:rsidR="0006719D" w:rsidRPr="00D359C5" w:rsidRDefault="00D359C5" w:rsidP="00D359C5">
      <w:pPr>
        <w:pStyle w:val="Tablecaption20"/>
        <w:shd w:val="clear" w:color="auto" w:fill="auto"/>
        <w:spacing w:after="0" w:line="240" w:lineRule="auto"/>
        <w:jc w:val="center"/>
      </w:pPr>
      <w:r w:rsidRPr="00D359C5">
        <w:t>Техническое</w:t>
      </w:r>
      <w:r w:rsidR="0006719D" w:rsidRPr="00D359C5">
        <w:t xml:space="preserve"> </w:t>
      </w:r>
      <w:r w:rsidRPr="00D359C5">
        <w:t>задание</w:t>
      </w:r>
      <w:r>
        <w:t xml:space="preserve"> </w:t>
      </w:r>
      <w:r w:rsidR="0006719D" w:rsidRPr="00D359C5">
        <w:t>на разработку Инвестиционной программы АО «</w:t>
      </w:r>
      <w:proofErr w:type="spellStart"/>
      <w:r w:rsidR="0006719D" w:rsidRPr="00D359C5">
        <w:t>Тепловодоканал</w:t>
      </w:r>
      <w:proofErr w:type="spellEnd"/>
      <w:r w:rsidR="0006719D" w:rsidRPr="00D359C5">
        <w:t xml:space="preserve">» в сфере горячего водоснабжения на </w:t>
      </w:r>
      <w:r w:rsidR="0006719D" w:rsidRPr="00D359C5">
        <w:rPr>
          <w:color w:val="000000" w:themeColor="text1"/>
        </w:rPr>
        <w:t xml:space="preserve">2020-2022 </w:t>
      </w:r>
      <w:r w:rsidR="00CF7079" w:rsidRPr="00D359C5">
        <w:rPr>
          <w:color w:val="000000" w:themeColor="text1"/>
        </w:rPr>
        <w:t>г</w:t>
      </w:r>
      <w:r w:rsidR="0006719D" w:rsidRPr="00D359C5">
        <w:rPr>
          <w:color w:val="000000" w:themeColor="text1"/>
        </w:rPr>
        <w:t xml:space="preserve">г. </w:t>
      </w:r>
      <w:r w:rsidR="0006719D" w:rsidRPr="00D359C5">
        <w:t xml:space="preserve">на территории </w:t>
      </w:r>
      <w:r w:rsidR="001C5928" w:rsidRPr="00D359C5">
        <w:t>сельского</w:t>
      </w:r>
      <w:r w:rsidR="0006719D" w:rsidRPr="00D359C5">
        <w:t xml:space="preserve"> поселения «</w:t>
      </w:r>
      <w:proofErr w:type="spellStart"/>
      <w:r w:rsidR="001C5928" w:rsidRPr="00D359C5">
        <w:t>Куандинское</w:t>
      </w:r>
      <w:proofErr w:type="spellEnd"/>
      <w:r w:rsidR="001C5928" w:rsidRPr="00D359C5">
        <w:t>»</w:t>
      </w:r>
    </w:p>
    <w:p w:rsidR="003B3A33" w:rsidRPr="00D359C5" w:rsidRDefault="003B3A33" w:rsidP="00D359C5">
      <w:pPr>
        <w:pStyle w:val="Tablecaption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7841"/>
      </w:tblGrid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Tablecaption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>Основание для разработки технического задания</w:t>
            </w:r>
          </w:p>
        </w:tc>
        <w:tc>
          <w:tcPr>
            <w:tcW w:w="7841" w:type="dxa"/>
            <w:vAlign w:val="center"/>
          </w:tcPr>
          <w:p w:rsidR="00CF7079" w:rsidRPr="00D359C5" w:rsidRDefault="00CF7079" w:rsidP="00D359C5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 xml:space="preserve">– </w:t>
            </w:r>
            <w:r w:rsidR="003B3A33" w:rsidRPr="00D359C5">
              <w:rPr>
                <w:b w:val="0"/>
                <w:sz w:val="28"/>
                <w:szCs w:val="28"/>
              </w:rPr>
              <w:t>Федеральный Закон от 06</w:t>
            </w:r>
            <w:r w:rsidR="00BB632C">
              <w:rPr>
                <w:b w:val="0"/>
                <w:sz w:val="28"/>
                <w:szCs w:val="28"/>
              </w:rPr>
              <w:t xml:space="preserve"> октября </w:t>
            </w:r>
            <w:r w:rsidR="003B3A33" w:rsidRPr="00D359C5">
              <w:rPr>
                <w:b w:val="0"/>
                <w:sz w:val="28"/>
                <w:szCs w:val="28"/>
              </w:rPr>
              <w:t xml:space="preserve">2003 </w:t>
            </w:r>
            <w:r w:rsidR="00BB632C">
              <w:rPr>
                <w:b w:val="0"/>
                <w:sz w:val="28"/>
                <w:szCs w:val="28"/>
              </w:rPr>
              <w:t xml:space="preserve">года </w:t>
            </w:r>
            <w:r w:rsidR="003B3A33" w:rsidRPr="00D359C5">
              <w:rPr>
                <w:b w:val="0"/>
                <w:sz w:val="28"/>
                <w:szCs w:val="28"/>
              </w:rPr>
              <w:t>№ 131-ФЗ «Об общих принципах организации местного самоупра</w:t>
            </w:r>
            <w:r w:rsidRPr="00D359C5">
              <w:rPr>
                <w:b w:val="0"/>
                <w:sz w:val="28"/>
                <w:szCs w:val="28"/>
              </w:rPr>
              <w:t>вления в Российской Федерации»;</w:t>
            </w:r>
          </w:p>
          <w:p w:rsidR="003B3A33" w:rsidRPr="00D359C5" w:rsidRDefault="00CF7079" w:rsidP="00D359C5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 xml:space="preserve">– </w:t>
            </w:r>
            <w:r w:rsidR="003B3A33" w:rsidRPr="00D359C5">
              <w:rPr>
                <w:b w:val="0"/>
                <w:sz w:val="28"/>
                <w:szCs w:val="28"/>
              </w:rPr>
              <w:t>Федеральный закон от 27</w:t>
            </w:r>
            <w:r w:rsidR="00BB632C">
              <w:rPr>
                <w:b w:val="0"/>
                <w:sz w:val="28"/>
                <w:szCs w:val="28"/>
              </w:rPr>
              <w:t xml:space="preserve"> июля </w:t>
            </w:r>
            <w:r w:rsidR="003B3A33" w:rsidRPr="00D359C5">
              <w:rPr>
                <w:b w:val="0"/>
                <w:sz w:val="28"/>
                <w:szCs w:val="28"/>
              </w:rPr>
              <w:t>2010</w:t>
            </w:r>
            <w:r w:rsidR="00BB632C">
              <w:rPr>
                <w:b w:val="0"/>
                <w:sz w:val="28"/>
                <w:szCs w:val="28"/>
              </w:rPr>
              <w:t xml:space="preserve"> года</w:t>
            </w:r>
            <w:r w:rsidR="003B3A33" w:rsidRPr="00D359C5">
              <w:rPr>
                <w:b w:val="0"/>
                <w:sz w:val="28"/>
                <w:szCs w:val="28"/>
              </w:rPr>
              <w:t xml:space="preserve"> № 190-ФЗ «О теплоснабжении».</w:t>
            </w:r>
          </w:p>
          <w:p w:rsidR="003B3A33" w:rsidRPr="00D359C5" w:rsidRDefault="00CF7079" w:rsidP="00D359C5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 xml:space="preserve">– </w:t>
            </w:r>
            <w:r w:rsidR="003B3A33" w:rsidRPr="00D359C5">
              <w:rPr>
                <w:b w:val="0"/>
                <w:sz w:val="28"/>
                <w:szCs w:val="28"/>
              </w:rPr>
              <w:t>Постановление Правительства Р</w:t>
            </w:r>
            <w:r w:rsidR="00BB632C">
              <w:rPr>
                <w:b w:val="0"/>
                <w:sz w:val="28"/>
                <w:szCs w:val="28"/>
              </w:rPr>
              <w:t xml:space="preserve">оссийской </w:t>
            </w:r>
            <w:r w:rsidR="003B3A33" w:rsidRPr="00D359C5">
              <w:rPr>
                <w:b w:val="0"/>
                <w:sz w:val="28"/>
                <w:szCs w:val="28"/>
              </w:rPr>
              <w:t>Ф</w:t>
            </w:r>
            <w:r w:rsidR="00BB632C">
              <w:rPr>
                <w:b w:val="0"/>
                <w:sz w:val="28"/>
                <w:szCs w:val="28"/>
              </w:rPr>
              <w:t>едерации</w:t>
            </w:r>
            <w:r w:rsidR="003B3A33" w:rsidRPr="00D359C5">
              <w:rPr>
                <w:b w:val="0"/>
                <w:sz w:val="28"/>
                <w:szCs w:val="28"/>
              </w:rPr>
              <w:t xml:space="preserve"> от 29 июля 2013 г</w:t>
            </w:r>
            <w:r w:rsidR="00BB632C">
              <w:rPr>
                <w:b w:val="0"/>
                <w:sz w:val="28"/>
                <w:szCs w:val="28"/>
              </w:rPr>
              <w:t xml:space="preserve">ода </w:t>
            </w:r>
            <w:r w:rsidR="003B3A33" w:rsidRPr="00D359C5">
              <w:rPr>
                <w:b w:val="0"/>
                <w:sz w:val="28"/>
                <w:szCs w:val="28"/>
              </w:rPr>
              <w:t xml:space="preserve"> </w:t>
            </w:r>
            <w:r w:rsidR="00BB632C">
              <w:rPr>
                <w:b w:val="0"/>
                <w:sz w:val="28"/>
                <w:szCs w:val="28"/>
              </w:rPr>
              <w:t>№</w:t>
            </w:r>
            <w:r w:rsidR="003B3A33" w:rsidRPr="00D359C5">
              <w:rPr>
                <w:b w:val="0"/>
                <w:sz w:val="28"/>
                <w:szCs w:val="28"/>
              </w:rPr>
              <w:t xml:space="preserve"> 641 "Об инвестиционных и производственных программах организаций, осуществляющих деятельность в сфере водоснабжения и водоотведения"</w:t>
            </w:r>
          </w:p>
          <w:p w:rsidR="003B3A33" w:rsidRPr="00D359C5" w:rsidRDefault="00CF7079" w:rsidP="00D359C5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 xml:space="preserve">– </w:t>
            </w:r>
            <w:r w:rsidR="003B3A33" w:rsidRPr="00D359C5">
              <w:rPr>
                <w:b w:val="0"/>
                <w:sz w:val="28"/>
                <w:szCs w:val="28"/>
              </w:rPr>
              <w:t>Постановление Правительства Российской Федерации от 05</w:t>
            </w:r>
            <w:r w:rsidR="00BB632C">
              <w:rPr>
                <w:b w:val="0"/>
                <w:sz w:val="28"/>
                <w:szCs w:val="28"/>
              </w:rPr>
              <w:t xml:space="preserve"> мая </w:t>
            </w:r>
            <w:r w:rsidR="003B3A33" w:rsidRPr="00D359C5">
              <w:rPr>
                <w:b w:val="0"/>
                <w:sz w:val="28"/>
                <w:szCs w:val="28"/>
              </w:rPr>
              <w:t>2014</w:t>
            </w:r>
            <w:r w:rsidR="00BB632C">
              <w:rPr>
                <w:b w:val="0"/>
                <w:sz w:val="28"/>
                <w:szCs w:val="28"/>
              </w:rPr>
              <w:t xml:space="preserve"> </w:t>
            </w:r>
            <w:r w:rsidR="003B3A33" w:rsidRPr="00D359C5">
              <w:rPr>
                <w:b w:val="0"/>
                <w:sz w:val="28"/>
                <w:szCs w:val="28"/>
              </w:rPr>
              <w:t>г</w:t>
            </w:r>
            <w:r w:rsidR="00BB632C">
              <w:rPr>
                <w:b w:val="0"/>
                <w:sz w:val="28"/>
                <w:szCs w:val="28"/>
              </w:rPr>
              <w:t>ода</w:t>
            </w:r>
            <w:r w:rsidR="003B3A33" w:rsidRPr="00D359C5">
              <w:rPr>
                <w:b w:val="0"/>
                <w:sz w:val="28"/>
                <w:szCs w:val="28"/>
              </w:rPr>
              <w:t xml:space="preserve">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      </w:r>
          </w:p>
          <w:p w:rsidR="003B3A33" w:rsidRPr="00D359C5" w:rsidRDefault="00CF7079" w:rsidP="00D359C5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 xml:space="preserve">– </w:t>
            </w:r>
            <w:r w:rsidR="003B3A33" w:rsidRPr="00D359C5">
              <w:rPr>
                <w:b w:val="0"/>
                <w:sz w:val="28"/>
                <w:szCs w:val="28"/>
              </w:rPr>
              <w:t>Приказ Министерства регионального развития Р</w:t>
            </w:r>
            <w:r w:rsidR="00BB632C">
              <w:rPr>
                <w:b w:val="0"/>
                <w:sz w:val="28"/>
                <w:szCs w:val="28"/>
              </w:rPr>
              <w:t xml:space="preserve">оссийской </w:t>
            </w:r>
            <w:r w:rsidR="003B3A33" w:rsidRPr="00D359C5">
              <w:rPr>
                <w:b w:val="0"/>
                <w:sz w:val="28"/>
                <w:szCs w:val="28"/>
              </w:rPr>
              <w:t>Ф</w:t>
            </w:r>
            <w:r w:rsidR="00BB632C">
              <w:rPr>
                <w:b w:val="0"/>
                <w:sz w:val="28"/>
                <w:szCs w:val="28"/>
              </w:rPr>
              <w:t>едерации</w:t>
            </w:r>
            <w:r w:rsidR="003B3A33" w:rsidRPr="00D359C5">
              <w:rPr>
                <w:b w:val="0"/>
                <w:sz w:val="28"/>
                <w:szCs w:val="28"/>
              </w:rPr>
              <w:t xml:space="preserve"> от 10 октября 2007 г</w:t>
            </w:r>
            <w:r w:rsidR="00BB632C">
              <w:rPr>
                <w:b w:val="0"/>
                <w:sz w:val="28"/>
                <w:szCs w:val="28"/>
              </w:rPr>
              <w:t xml:space="preserve">ода № </w:t>
            </w:r>
            <w:r w:rsidR="003B3A33" w:rsidRPr="00D359C5">
              <w:rPr>
                <w:b w:val="0"/>
                <w:sz w:val="28"/>
                <w:szCs w:val="28"/>
              </w:rPr>
      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</w:p>
          <w:p w:rsidR="00B2122D" w:rsidRPr="00D359C5" w:rsidRDefault="00CF7079" w:rsidP="00BB632C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359C5">
              <w:rPr>
                <w:b w:val="0"/>
                <w:sz w:val="28"/>
                <w:szCs w:val="28"/>
              </w:rPr>
              <w:t>–</w:t>
            </w:r>
            <w:r w:rsidR="00BB632C">
              <w:rPr>
                <w:b w:val="0"/>
                <w:sz w:val="28"/>
                <w:szCs w:val="28"/>
              </w:rPr>
              <w:t xml:space="preserve"> </w:t>
            </w:r>
            <w:r w:rsidR="003B3A33" w:rsidRPr="00D359C5">
              <w:rPr>
                <w:b w:val="0"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</w:t>
            </w:r>
            <w:r w:rsidR="00B2122D" w:rsidRPr="00D359C5">
              <w:rPr>
                <w:b w:val="0"/>
                <w:sz w:val="28"/>
                <w:szCs w:val="28"/>
              </w:rPr>
              <w:t>сельского</w:t>
            </w:r>
            <w:r w:rsidR="003B3A33" w:rsidRPr="00D359C5">
              <w:rPr>
                <w:b w:val="0"/>
                <w:sz w:val="28"/>
                <w:szCs w:val="28"/>
              </w:rPr>
              <w:t xml:space="preserve"> поселения «</w:t>
            </w:r>
            <w:proofErr w:type="spellStart"/>
            <w:r w:rsidR="00B2122D" w:rsidRPr="00D359C5">
              <w:rPr>
                <w:b w:val="0"/>
                <w:sz w:val="28"/>
                <w:szCs w:val="28"/>
              </w:rPr>
              <w:t>Куандинское</w:t>
            </w:r>
            <w:proofErr w:type="spellEnd"/>
            <w:r w:rsidR="003B3A33" w:rsidRPr="00D359C5">
              <w:rPr>
                <w:b w:val="0"/>
                <w:sz w:val="28"/>
                <w:szCs w:val="28"/>
              </w:rPr>
              <w:t>»</w:t>
            </w:r>
            <w:r w:rsidR="00BB632C">
              <w:rPr>
                <w:b w:val="0"/>
                <w:sz w:val="28"/>
                <w:szCs w:val="28"/>
              </w:rPr>
              <w:t xml:space="preserve"> </w:t>
            </w:r>
            <w:r w:rsidR="003B3A33" w:rsidRPr="00D359C5">
              <w:rPr>
                <w:b w:val="0"/>
                <w:sz w:val="28"/>
                <w:szCs w:val="28"/>
              </w:rPr>
              <w:t>на 201</w:t>
            </w:r>
            <w:r w:rsidR="00B2122D" w:rsidRPr="00D359C5">
              <w:rPr>
                <w:b w:val="0"/>
                <w:sz w:val="28"/>
                <w:szCs w:val="28"/>
              </w:rPr>
              <w:t>1</w:t>
            </w:r>
            <w:r w:rsidR="003B3A33" w:rsidRPr="00D359C5">
              <w:rPr>
                <w:b w:val="0"/>
                <w:sz w:val="28"/>
                <w:szCs w:val="28"/>
              </w:rPr>
              <w:t>-2020 годов»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Цели разработки и реализации инвестиционной программы</w:t>
            </w:r>
          </w:p>
        </w:tc>
        <w:tc>
          <w:tcPr>
            <w:tcW w:w="7841" w:type="dxa"/>
            <w:vAlign w:val="center"/>
          </w:tcPr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повышение надежности работы систем теплоснабжения в соответствии с нормативными требованиями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обеспечение доступности для потребителей услуг системы теплоснабжения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повышение технической оснащенности объектов по производству</w:t>
            </w:r>
            <w:r w:rsidR="001C5928" w:rsidRPr="00D359C5">
              <w:rPr>
                <w:rStyle w:val="Bodytext22"/>
                <w:sz w:val="28"/>
                <w:szCs w:val="28"/>
              </w:rPr>
              <w:t>: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 горячей воды и тепла.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охрана здоровья населения и улучшение качества жизни население путем обеспечения бесперебойного </w:t>
            </w:r>
            <w:r w:rsidR="001C5928" w:rsidRPr="00D359C5">
              <w:rPr>
                <w:rStyle w:val="Bodytext22"/>
                <w:sz w:val="28"/>
                <w:szCs w:val="28"/>
              </w:rPr>
              <w:t xml:space="preserve"> </w:t>
            </w:r>
            <w:r w:rsidR="003B3A33" w:rsidRPr="00D359C5">
              <w:rPr>
                <w:rStyle w:val="Bodytext22"/>
                <w:sz w:val="28"/>
                <w:szCs w:val="28"/>
              </w:rPr>
              <w:t>и качественного горячего водоснабжения.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Задачи разработки и </w:t>
            </w:r>
            <w:r w:rsidRPr="00D359C5">
              <w:rPr>
                <w:rStyle w:val="Bodytext22"/>
                <w:sz w:val="28"/>
                <w:szCs w:val="28"/>
              </w:rPr>
              <w:lastRenderedPageBreak/>
              <w:t>реализации инвестиционной программы</w:t>
            </w:r>
          </w:p>
        </w:tc>
        <w:tc>
          <w:tcPr>
            <w:tcW w:w="7841" w:type="dxa"/>
            <w:vAlign w:val="center"/>
          </w:tcPr>
          <w:p w:rsidR="00CF7079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lastRenderedPageBreak/>
              <w:t>Разработать проекты: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реконструкция </w:t>
            </w:r>
            <w:r w:rsidR="00B2122D" w:rsidRPr="00D359C5">
              <w:rPr>
                <w:rStyle w:val="Bodytext22"/>
                <w:sz w:val="28"/>
                <w:szCs w:val="28"/>
              </w:rPr>
              <w:t>(</w:t>
            </w:r>
            <w:r w:rsidR="003B3A33" w:rsidRPr="00D359C5">
              <w:rPr>
                <w:rStyle w:val="Bodytext22"/>
                <w:sz w:val="28"/>
                <w:szCs w:val="28"/>
              </w:rPr>
              <w:t>модернизация</w:t>
            </w:r>
            <w:r w:rsidR="00B2122D" w:rsidRPr="00D359C5">
              <w:rPr>
                <w:rStyle w:val="Bodytext22"/>
                <w:sz w:val="28"/>
                <w:szCs w:val="28"/>
              </w:rPr>
              <w:t>)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 </w:t>
            </w:r>
            <w:r w:rsidR="00B2122D" w:rsidRPr="00D359C5">
              <w:rPr>
                <w:rStyle w:val="Bodytext22"/>
                <w:sz w:val="28"/>
                <w:szCs w:val="28"/>
              </w:rPr>
              <w:t xml:space="preserve">центральной 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котельной в </w:t>
            </w:r>
            <w:r w:rsidR="003B3A33" w:rsidRPr="00D359C5">
              <w:rPr>
                <w:rStyle w:val="Bodytext22"/>
                <w:sz w:val="28"/>
                <w:szCs w:val="28"/>
              </w:rPr>
              <w:lastRenderedPageBreak/>
              <w:t xml:space="preserve">целях организации горячего водоснабжения круглогодично </w:t>
            </w:r>
            <w:proofErr w:type="gramStart"/>
            <w:r w:rsidR="00B2122D" w:rsidRPr="00D359C5">
              <w:rPr>
                <w:rStyle w:val="Bodytext22"/>
                <w:sz w:val="28"/>
                <w:szCs w:val="28"/>
              </w:rPr>
              <w:t>в</w:t>
            </w:r>
            <w:proofErr w:type="gramEnd"/>
            <w:r w:rsidR="00B2122D" w:rsidRPr="00D359C5">
              <w:rPr>
                <w:rStyle w:val="Bodytext22"/>
                <w:sz w:val="28"/>
                <w:szCs w:val="28"/>
              </w:rPr>
              <w:t xml:space="preserve">. с. 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Куанда</w:t>
            </w:r>
            <w:proofErr w:type="spellEnd"/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реконструкция </w:t>
            </w:r>
            <w:r w:rsidR="00B2122D" w:rsidRPr="00D359C5">
              <w:rPr>
                <w:rStyle w:val="Bodytext22"/>
                <w:sz w:val="28"/>
                <w:szCs w:val="28"/>
              </w:rPr>
              <w:t>(</w:t>
            </w:r>
            <w:r w:rsidR="003B3A33" w:rsidRPr="00D359C5">
              <w:rPr>
                <w:rStyle w:val="Bodytext22"/>
                <w:sz w:val="28"/>
                <w:szCs w:val="28"/>
              </w:rPr>
              <w:t>модернизаци</w:t>
            </w:r>
            <w:r w:rsidR="00B2122D" w:rsidRPr="00D359C5">
              <w:rPr>
                <w:rStyle w:val="Bodytext22"/>
                <w:sz w:val="28"/>
                <w:szCs w:val="28"/>
              </w:rPr>
              <w:t>я)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 тепловых сетей в целях организации горячего водоснабжения круглогодично в 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с</w:t>
            </w:r>
            <w:proofErr w:type="gramStart"/>
            <w:r w:rsidR="00B2122D" w:rsidRPr="00D359C5">
              <w:rPr>
                <w:rStyle w:val="Bodytext22"/>
                <w:sz w:val="28"/>
                <w:szCs w:val="28"/>
              </w:rPr>
              <w:t>.К</w:t>
            </w:r>
            <w:proofErr w:type="gramEnd"/>
            <w:r w:rsidR="00B2122D" w:rsidRPr="00D359C5">
              <w:rPr>
                <w:rStyle w:val="Bodytext22"/>
                <w:sz w:val="28"/>
                <w:szCs w:val="28"/>
              </w:rPr>
              <w:t>уанда</w:t>
            </w:r>
            <w:proofErr w:type="spellEnd"/>
            <w:r w:rsidR="003B3A33" w:rsidRPr="00D359C5">
              <w:rPr>
                <w:rStyle w:val="Bodytext22"/>
                <w:sz w:val="28"/>
                <w:szCs w:val="28"/>
              </w:rPr>
              <w:t xml:space="preserve"> (по необходимости)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Определить необходимую финансовую потребность предприятия на реализацию мероприятий инвестиционной программы;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lastRenderedPageBreak/>
              <w:t xml:space="preserve">Требования </w:t>
            </w:r>
            <w:proofErr w:type="gramStart"/>
            <w:r w:rsidRPr="00D359C5">
              <w:rPr>
                <w:rStyle w:val="Bodytext22"/>
                <w:sz w:val="28"/>
                <w:szCs w:val="28"/>
              </w:rPr>
              <w:t>к</w:t>
            </w:r>
            <w:proofErr w:type="gramEnd"/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программе</w:t>
            </w:r>
          </w:p>
        </w:tc>
        <w:tc>
          <w:tcPr>
            <w:tcW w:w="7841" w:type="dxa"/>
            <w:vAlign w:val="center"/>
          </w:tcPr>
          <w:p w:rsidR="00CF7079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Форма и содержание инвестиционной программы должны соответствовать требованиям законодательство Р</w:t>
            </w:r>
            <w:r w:rsidR="00BB632C">
              <w:rPr>
                <w:rStyle w:val="Bodytext22"/>
                <w:sz w:val="28"/>
                <w:szCs w:val="28"/>
              </w:rPr>
              <w:t xml:space="preserve">оссийской </w:t>
            </w:r>
            <w:r w:rsidRPr="00D359C5">
              <w:rPr>
                <w:rStyle w:val="Bodytext22"/>
                <w:sz w:val="28"/>
                <w:szCs w:val="28"/>
              </w:rPr>
              <w:t>Ф</w:t>
            </w:r>
            <w:r w:rsidR="00BB632C">
              <w:rPr>
                <w:rStyle w:val="Bodytext22"/>
                <w:sz w:val="28"/>
                <w:szCs w:val="28"/>
              </w:rPr>
              <w:t>едерации</w:t>
            </w:r>
            <w:r w:rsidRPr="00D359C5">
              <w:rPr>
                <w:rStyle w:val="Bodytext22"/>
                <w:sz w:val="28"/>
                <w:szCs w:val="28"/>
              </w:rPr>
              <w:t xml:space="preserve"> и настоящему техническому заданию: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Паспорт программы Введение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Правовое обоснование программы</w:t>
            </w:r>
          </w:p>
          <w:p w:rsidR="00CF7079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Принципы формирования инвестиционной программы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Порядок разработки и реализации инвестиционной программы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Цели и задачи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Сроки и этапы реализации программы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>–</w:t>
            </w:r>
            <w:r w:rsidRPr="00D359C5">
              <w:rPr>
                <w:rStyle w:val="Bodytext22"/>
                <w:sz w:val="28"/>
                <w:szCs w:val="28"/>
              </w:rPr>
              <w:t xml:space="preserve"> </w:t>
            </w:r>
            <w:r w:rsidR="003B3A33" w:rsidRPr="00D359C5">
              <w:rPr>
                <w:rStyle w:val="Bodytext22"/>
                <w:sz w:val="28"/>
                <w:szCs w:val="28"/>
              </w:rPr>
              <w:t>Описание действующей системы коммунальной инфраструктуры, специфики ее функционирования и основных технико-экономических показателей.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Анализ существующих проблем и тенденций изменения рынка коммунальных услуг.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теплоснабжения с разбивкой по годам.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организационный план реализации инвестиционной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финансовый план реализации инвестиционной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Состав и структура финансовых источников для реализации инвестиционной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Оценка рисков для развития муниципального образования при возможных срывах в реализации инвестиционной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показатели эффективности инвестиционной программы.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Предложения о размерах надбавок к тарифам на услуги для потребителей.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Оценка социально-экономического влияния на стоимость коммунальных услуг с учетом изменения тарифов и надбавок к ним. Проект инвестиционного договора.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Финансовые источники реализации инвестиционной программы</w:t>
            </w:r>
          </w:p>
        </w:tc>
        <w:tc>
          <w:tcPr>
            <w:tcW w:w="7841" w:type="dxa"/>
            <w:vAlign w:val="center"/>
          </w:tcPr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40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–</w:t>
            </w:r>
            <w:r w:rsidRPr="00D359C5">
              <w:rPr>
                <w:sz w:val="28"/>
                <w:szCs w:val="28"/>
              </w:rPr>
              <w:t xml:space="preserve"> </w:t>
            </w:r>
            <w:r w:rsidR="003B3A33" w:rsidRPr="00D359C5">
              <w:rPr>
                <w:rStyle w:val="Bodytext22"/>
                <w:sz w:val="28"/>
                <w:szCs w:val="28"/>
              </w:rPr>
              <w:t>Собственные средства предприятия;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заемные ресурсы;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тариф на подключение вновь создаваемых (реконструируемых) объектов недвижимости к системе водоснабжения;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lastRenderedPageBreak/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средства бюджета муниципального</w:t>
            </w:r>
            <w:r w:rsidR="00B2122D" w:rsidRPr="00D359C5">
              <w:rPr>
                <w:rStyle w:val="Bodytext22"/>
                <w:sz w:val="28"/>
                <w:szCs w:val="28"/>
              </w:rPr>
              <w:t xml:space="preserve"> района «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D359C5">
              <w:rPr>
                <w:rStyle w:val="Bodytext22"/>
                <w:sz w:val="28"/>
                <w:szCs w:val="28"/>
              </w:rPr>
              <w:t xml:space="preserve"> район»</w:t>
            </w:r>
            <w:r w:rsidR="003B3A33" w:rsidRPr="00D359C5">
              <w:rPr>
                <w:rStyle w:val="Bodytext22"/>
                <w:sz w:val="28"/>
                <w:szCs w:val="28"/>
              </w:rPr>
              <w:t>.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lastRenderedPageBreak/>
              <w:t>Сроки разработки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программы</w:t>
            </w:r>
          </w:p>
        </w:tc>
        <w:tc>
          <w:tcPr>
            <w:tcW w:w="7841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Инвестиционная программа разрабатывается организацией коммунального комплекса в течение срока не менее одного месяца с момента утверждения технического задания на разработку инвестиционной программы по теплоснабжению. Рекомендуемым сроком для разработки инвестиционной программы является три месяца</w:t>
            </w:r>
          </w:p>
        </w:tc>
      </w:tr>
      <w:tr w:rsidR="003B3A33" w:rsidRPr="00D359C5" w:rsidTr="00CF7079">
        <w:trPr>
          <w:jc w:val="center"/>
        </w:trPr>
        <w:tc>
          <w:tcPr>
            <w:tcW w:w="2190" w:type="dxa"/>
            <w:vAlign w:val="center"/>
          </w:tcPr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Порядок и форма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представления,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рассмотрения и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утверждения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программы</w:t>
            </w:r>
          </w:p>
        </w:tc>
        <w:tc>
          <w:tcPr>
            <w:tcW w:w="7841" w:type="dxa"/>
            <w:vAlign w:val="center"/>
          </w:tcPr>
          <w:p w:rsidR="00CF7079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Организация коммунального комплекса в срок, установленный техническим заданием на разработку инвестиционной программы по теплоснабжению, направляет в администрацию </w:t>
            </w:r>
            <w:r w:rsidR="00B2122D" w:rsidRPr="00D359C5">
              <w:rPr>
                <w:rStyle w:val="Bodytext22"/>
                <w:sz w:val="28"/>
                <w:szCs w:val="28"/>
              </w:rPr>
              <w:t>муниципального района «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D359C5">
              <w:rPr>
                <w:rStyle w:val="Bodytext22"/>
                <w:sz w:val="28"/>
                <w:szCs w:val="28"/>
              </w:rPr>
              <w:t xml:space="preserve"> район»</w:t>
            </w:r>
            <w:r w:rsidRPr="00D359C5">
              <w:rPr>
                <w:rStyle w:val="Bodytext22"/>
                <w:sz w:val="28"/>
                <w:szCs w:val="28"/>
              </w:rPr>
              <w:t xml:space="preserve"> следующие документы: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письменное обращение о целесообразности реализации инвестиционной программы;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перечень инвестиционных проектов в соответствии с утвержденным техническим заданием;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сведения о размерах планируемых нагрузок объектов строительства и модернизации;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проект инвестиционной программы, разработанный в соответствии с утвержденным техническим заданием на разработку инвестиционной программы по теплоснабжению.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обоснование эффективности проектов, включенных в инвестиционную программу;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бухгалтерский баланс и отчет о прибылях и убытках в соответствии с установленными формами бухгалтерской отчетности на последнюю отчетную дату и за предыдущий год;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акты приемки выполненных работ и справки о стоимости выполненных работ - в случае, если реализация проектов осуществлялась до включения в инвестиционную программу, в соответствии с установленными Госкомстатом России формами;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справку об объеме предоставленной государственной поддержки по объектам, включенным в проект инвестиционной программы;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производственные программы организации коммунального комплекса, утвержденные в установленном порядке;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>другие необходимые документы по требованию органа регулирования.</w:t>
            </w:r>
          </w:p>
          <w:p w:rsidR="00CF7079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 xml:space="preserve">При рассмотрении проекта инвестиционной программы организация коммунального комплекса обязана представить документы по запросу </w:t>
            </w:r>
            <w:r w:rsidR="00B2122D" w:rsidRPr="00D359C5">
              <w:rPr>
                <w:rStyle w:val="Bodytext22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D359C5">
              <w:rPr>
                <w:rStyle w:val="Bodytext22"/>
                <w:sz w:val="28"/>
                <w:szCs w:val="28"/>
              </w:rPr>
              <w:t xml:space="preserve"> район»</w:t>
            </w:r>
            <w:r w:rsidRPr="00D359C5">
              <w:rPr>
                <w:rStyle w:val="Bodytext22"/>
                <w:sz w:val="28"/>
                <w:szCs w:val="28"/>
              </w:rPr>
              <w:t>:</w:t>
            </w:r>
            <w:r w:rsidR="00B2122D" w:rsidRPr="00D359C5">
              <w:rPr>
                <w:rStyle w:val="Bodytext22"/>
                <w:sz w:val="28"/>
                <w:szCs w:val="28"/>
              </w:rPr>
              <w:t xml:space="preserve">674150, Забайкальский край, </w:t>
            </w:r>
            <w:proofErr w:type="spellStart"/>
            <w:r w:rsidR="00B2122D" w:rsidRPr="00D359C5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D359C5">
              <w:rPr>
                <w:rStyle w:val="Bodytext22"/>
                <w:sz w:val="28"/>
                <w:szCs w:val="28"/>
              </w:rPr>
              <w:t xml:space="preserve"> район, </w:t>
            </w:r>
            <w:proofErr w:type="gramStart"/>
            <w:r w:rsidR="00B2122D" w:rsidRPr="00D359C5">
              <w:rPr>
                <w:rStyle w:val="Bodytext22"/>
                <w:sz w:val="28"/>
                <w:szCs w:val="28"/>
              </w:rPr>
              <w:t>с</w:t>
            </w:r>
            <w:proofErr w:type="gramEnd"/>
            <w:r w:rsidR="00B2122D" w:rsidRPr="00D359C5">
              <w:rPr>
                <w:rStyle w:val="Bodytext22"/>
                <w:sz w:val="28"/>
                <w:szCs w:val="28"/>
              </w:rPr>
              <w:t>. Чара, пер. Пионерский,8</w:t>
            </w:r>
          </w:p>
          <w:p w:rsidR="00CF7079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>–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в течение 10 рабочих дней - для документов и расчетов, предусмотренных настоящим техническим заданием на </w:t>
            </w:r>
            <w:r w:rsidR="003B3A33" w:rsidRPr="00D359C5">
              <w:rPr>
                <w:rStyle w:val="Bodytext22"/>
                <w:sz w:val="28"/>
                <w:szCs w:val="28"/>
              </w:rPr>
              <w:lastRenderedPageBreak/>
              <w:t>разработку инвестиционной программы по теплоснабжению;</w:t>
            </w:r>
          </w:p>
          <w:p w:rsidR="003B3A33" w:rsidRPr="00D359C5" w:rsidRDefault="00CF7079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sz w:val="28"/>
                <w:szCs w:val="28"/>
              </w:rPr>
              <w:t xml:space="preserve">– </w:t>
            </w:r>
            <w:r w:rsidR="003B3A33" w:rsidRPr="00D359C5">
              <w:rPr>
                <w:rStyle w:val="Bodytext22"/>
                <w:sz w:val="28"/>
                <w:szCs w:val="28"/>
              </w:rPr>
              <w:t xml:space="preserve">в течение </w:t>
            </w:r>
            <w:r w:rsidR="003B3A33" w:rsidRPr="00D359C5">
              <w:rPr>
                <w:rStyle w:val="Bodytext211pt"/>
                <w:sz w:val="28"/>
                <w:szCs w:val="28"/>
              </w:rPr>
              <w:t xml:space="preserve">5 </w:t>
            </w:r>
            <w:r w:rsidR="003B3A33" w:rsidRPr="00D359C5">
              <w:rPr>
                <w:rStyle w:val="Bodytext22"/>
                <w:sz w:val="28"/>
                <w:szCs w:val="28"/>
              </w:rPr>
              <w:t>рабочих дней - для иных документов.</w:t>
            </w:r>
          </w:p>
          <w:p w:rsidR="003B3A33" w:rsidRPr="00D359C5" w:rsidRDefault="003B3A33" w:rsidP="00D359C5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359C5">
              <w:rPr>
                <w:rStyle w:val="Bodytext22"/>
                <w:sz w:val="28"/>
                <w:szCs w:val="28"/>
              </w:rPr>
              <w:t>В случае признания проекта инвестиционной программы необоснованным, не соответствующим требованиям техническому заданию на разработку инвестиционной программы по теплоснабжению организация коммунального комплекса дорабатывает Инвестиционную программу в течение 30 календарных дней.</w:t>
            </w:r>
          </w:p>
        </w:tc>
      </w:tr>
    </w:tbl>
    <w:p w:rsidR="00D359C5" w:rsidRPr="00D359C5" w:rsidRDefault="00D359C5" w:rsidP="00BB6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9C5" w:rsidRPr="00D359C5" w:rsidSect="00CF7079">
      <w:footerReference w:type="default" r:id="rId9"/>
      <w:pgSz w:w="11900" w:h="16840"/>
      <w:pgMar w:top="894" w:right="236" w:bottom="851" w:left="10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C5" w:rsidRDefault="00EB4FC5">
      <w:r>
        <w:separator/>
      </w:r>
    </w:p>
  </w:endnote>
  <w:endnote w:type="continuationSeparator" w:id="0">
    <w:p w:rsidR="00EB4FC5" w:rsidRDefault="00EB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5" w:rsidRDefault="002F16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C5" w:rsidRDefault="00EB4FC5"/>
  </w:footnote>
  <w:footnote w:type="continuationSeparator" w:id="0">
    <w:p w:rsidR="00EB4FC5" w:rsidRDefault="00EB4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0D"/>
    <w:multiLevelType w:val="multilevel"/>
    <w:tmpl w:val="F7CE2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30376"/>
    <w:multiLevelType w:val="multilevel"/>
    <w:tmpl w:val="D1148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14E3D"/>
    <w:multiLevelType w:val="multilevel"/>
    <w:tmpl w:val="80B8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B042A"/>
    <w:multiLevelType w:val="multilevel"/>
    <w:tmpl w:val="F7DA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F2B7A"/>
    <w:multiLevelType w:val="multilevel"/>
    <w:tmpl w:val="278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E49E9"/>
    <w:multiLevelType w:val="multilevel"/>
    <w:tmpl w:val="78B2E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7263B"/>
    <w:multiLevelType w:val="multilevel"/>
    <w:tmpl w:val="BB949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B30BB"/>
    <w:multiLevelType w:val="multilevel"/>
    <w:tmpl w:val="47AAD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5"/>
    <w:rsid w:val="0006719D"/>
    <w:rsid w:val="000F0355"/>
    <w:rsid w:val="001C5928"/>
    <w:rsid w:val="00265D0F"/>
    <w:rsid w:val="002D6AEA"/>
    <w:rsid w:val="002F16D5"/>
    <w:rsid w:val="003B3A33"/>
    <w:rsid w:val="0078264B"/>
    <w:rsid w:val="007B2125"/>
    <w:rsid w:val="00A64CF5"/>
    <w:rsid w:val="00B2122D"/>
    <w:rsid w:val="00BB632C"/>
    <w:rsid w:val="00CF7079"/>
    <w:rsid w:val="00D359C5"/>
    <w:rsid w:val="00EB3F36"/>
    <w:rsid w:val="00EB4FC5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Exact">
    <w:name w:val="Heading #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TimesNewRoman9ptItalicExact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TimesNewRoman8ptBoldExact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TimesNewRoman8ptBoldExact0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8TimesNewRoman9ptItalicExact0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Spacing0ptExact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Spacing0ptExact0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Spacing0ptExact1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5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90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59" w:lineRule="exact"/>
      <w:ind w:firstLine="340"/>
    </w:pPr>
    <w:rPr>
      <w:rFonts w:ascii="Arial" w:eastAsia="Arial" w:hAnsi="Arial" w:cs="Arial"/>
      <w:sz w:val="14"/>
      <w:szCs w:val="14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6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240" w:line="18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180" w:line="28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64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19D"/>
    <w:rPr>
      <w:color w:val="000000"/>
    </w:rPr>
  </w:style>
  <w:style w:type="paragraph" w:styleId="a6">
    <w:name w:val="footer"/>
    <w:basedOn w:val="a"/>
    <w:link w:val="a7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19D"/>
    <w:rPr>
      <w:color w:val="000000"/>
    </w:rPr>
  </w:style>
  <w:style w:type="table" w:styleId="a8">
    <w:name w:val="Table Grid"/>
    <w:basedOn w:val="a1"/>
    <w:uiPriority w:val="39"/>
    <w:rsid w:val="003B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64CF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A64CF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a">
    <w:name w:val="Title"/>
    <w:basedOn w:val="a"/>
    <w:next w:val="a"/>
    <w:link w:val="ab"/>
    <w:qFormat/>
    <w:rsid w:val="00A64CF5"/>
    <w:pPr>
      <w:widowControl/>
      <w:tabs>
        <w:tab w:val="left" w:pos="8484"/>
      </w:tabs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b">
    <w:name w:val="Название Знак"/>
    <w:basedOn w:val="a0"/>
    <w:link w:val="aa"/>
    <w:rsid w:val="00A64CF5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64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C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Exact">
    <w:name w:val="Heading #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TimesNewRoman9ptItalicExact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TimesNewRoman8ptBoldExact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TimesNewRoman8ptBoldExact0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8TimesNewRoman9ptItalicExact0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Spacing0ptExact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Spacing0ptExact0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Spacing0ptExact1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5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90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59" w:lineRule="exact"/>
      <w:ind w:firstLine="340"/>
    </w:pPr>
    <w:rPr>
      <w:rFonts w:ascii="Arial" w:eastAsia="Arial" w:hAnsi="Arial" w:cs="Arial"/>
      <w:sz w:val="14"/>
      <w:szCs w:val="14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6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240" w:line="18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180" w:line="28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64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19D"/>
    <w:rPr>
      <w:color w:val="000000"/>
    </w:rPr>
  </w:style>
  <w:style w:type="paragraph" w:styleId="a6">
    <w:name w:val="footer"/>
    <w:basedOn w:val="a"/>
    <w:link w:val="a7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19D"/>
    <w:rPr>
      <w:color w:val="000000"/>
    </w:rPr>
  </w:style>
  <w:style w:type="table" w:styleId="a8">
    <w:name w:val="Table Grid"/>
    <w:basedOn w:val="a1"/>
    <w:uiPriority w:val="39"/>
    <w:rsid w:val="003B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64CF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A64CF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a">
    <w:name w:val="Title"/>
    <w:basedOn w:val="a"/>
    <w:next w:val="a"/>
    <w:link w:val="ab"/>
    <w:qFormat/>
    <w:rsid w:val="00A64CF5"/>
    <w:pPr>
      <w:widowControl/>
      <w:tabs>
        <w:tab w:val="left" w:pos="8484"/>
      </w:tabs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b">
    <w:name w:val="Название Знак"/>
    <w:basedOn w:val="a0"/>
    <w:link w:val="aa"/>
    <w:rsid w:val="00A64CF5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64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C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2020-02-06T03:47:00Z</cp:lastPrinted>
  <dcterms:created xsi:type="dcterms:W3CDTF">2020-02-06T03:48:00Z</dcterms:created>
  <dcterms:modified xsi:type="dcterms:W3CDTF">2020-02-06T03:48:00Z</dcterms:modified>
</cp:coreProperties>
</file>