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B6" w:rsidRDefault="00AF03B6" w:rsidP="00AF03B6">
      <w:pPr>
        <w:pStyle w:val="a3"/>
        <w:ind w:firstLine="0"/>
      </w:pPr>
      <w:r>
        <w:rPr>
          <w:noProof/>
        </w:rPr>
        <w:drawing>
          <wp:inline distT="0" distB="0" distL="0" distR="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B6" w:rsidRPr="003845F9" w:rsidRDefault="00AF03B6" w:rsidP="00AF03B6">
      <w:pPr>
        <w:pStyle w:val="a3"/>
        <w:ind w:left="-900"/>
        <w:rPr>
          <w:sz w:val="28"/>
          <w:szCs w:val="28"/>
        </w:rPr>
      </w:pPr>
    </w:p>
    <w:p w:rsidR="00AF03B6" w:rsidRPr="00B415CF" w:rsidRDefault="00AF03B6" w:rsidP="00AF03B6">
      <w:pPr>
        <w:ind w:left="-900" w:firstLine="19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415CF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 «Каларский район»</w:t>
      </w:r>
    </w:p>
    <w:p w:rsidR="00AF03B6" w:rsidRPr="003845F9" w:rsidRDefault="00AF03B6" w:rsidP="00AF03B6">
      <w:pPr>
        <w:ind w:left="-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3B6" w:rsidRPr="0025285C" w:rsidRDefault="00AF03B6" w:rsidP="00AF03B6">
      <w:pPr>
        <w:pStyle w:val="a3"/>
        <w:ind w:firstLine="0"/>
        <w:rPr>
          <w:b/>
          <w:bCs/>
          <w:sz w:val="44"/>
          <w:szCs w:val="40"/>
        </w:rPr>
      </w:pPr>
      <w:r w:rsidRPr="0025285C">
        <w:rPr>
          <w:b/>
          <w:bCs/>
          <w:sz w:val="44"/>
          <w:szCs w:val="40"/>
        </w:rPr>
        <w:t>ПОСТАНОВЛЕНИЕ</w:t>
      </w:r>
    </w:p>
    <w:p w:rsidR="00AF03B6" w:rsidRPr="00B415CF" w:rsidRDefault="00AF03B6" w:rsidP="00AF03B6">
      <w:pPr>
        <w:pStyle w:val="a3"/>
        <w:rPr>
          <w:sz w:val="28"/>
          <w:szCs w:val="28"/>
        </w:rPr>
      </w:pPr>
    </w:p>
    <w:p w:rsidR="00AF03B6" w:rsidRDefault="00AF03B6" w:rsidP="000A09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15CF">
        <w:rPr>
          <w:rFonts w:ascii="Times New Roman" w:hAnsi="Times New Roman" w:cs="Times New Roman"/>
          <w:sz w:val="28"/>
          <w:szCs w:val="28"/>
        </w:rPr>
        <w:t>года</w:t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Pr="00B415CF">
        <w:rPr>
          <w:rFonts w:ascii="Times New Roman" w:hAnsi="Times New Roman" w:cs="Times New Roman"/>
          <w:sz w:val="28"/>
          <w:szCs w:val="28"/>
        </w:rPr>
        <w:tab/>
      </w:r>
      <w:r w:rsidR="00602D5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415CF">
        <w:rPr>
          <w:rFonts w:ascii="Times New Roman" w:hAnsi="Times New Roman" w:cs="Times New Roman"/>
          <w:sz w:val="28"/>
          <w:szCs w:val="28"/>
        </w:rPr>
        <w:t>№</w:t>
      </w:r>
    </w:p>
    <w:p w:rsidR="00AF03B6" w:rsidRPr="00B415CF" w:rsidRDefault="00AF03B6" w:rsidP="00AF03B6">
      <w:pPr>
        <w:ind w:left="3540"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B415CF">
        <w:rPr>
          <w:rFonts w:ascii="Times New Roman" w:hAnsi="Times New Roman" w:cs="Times New Roman"/>
          <w:b/>
          <w:bCs/>
          <w:sz w:val="32"/>
          <w:szCs w:val="32"/>
        </w:rPr>
        <w:t>с. Чара</w:t>
      </w:r>
    </w:p>
    <w:p w:rsidR="00AF03B6" w:rsidRPr="00E862E8" w:rsidRDefault="00AF03B6" w:rsidP="00AF03B6">
      <w:pPr>
        <w:pStyle w:val="ConsPlusTitle"/>
        <w:widowControl/>
        <w:jc w:val="center"/>
        <w:rPr>
          <w:b w:val="0"/>
          <w:bCs w:val="0"/>
        </w:rPr>
      </w:pPr>
    </w:p>
    <w:p w:rsidR="00B72A99" w:rsidRDefault="00AF03B6" w:rsidP="00602D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3B6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муниципального района «Каларский район»</w:t>
      </w:r>
    </w:p>
    <w:p w:rsidR="00AF03B6" w:rsidRDefault="00AF03B6" w:rsidP="00AF03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03B6" w:rsidRDefault="00AF03B6" w:rsidP="00AF03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D50"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F414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50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14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="007A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местного самоуправления в Российской Федерации», </w:t>
      </w:r>
      <w:r w:rsidR="00F41435">
        <w:rPr>
          <w:rFonts w:ascii="Times New Roman" w:hAnsi="Times New Roman" w:cs="Times New Roman"/>
          <w:sz w:val="28"/>
          <w:szCs w:val="28"/>
        </w:rPr>
        <w:t>от 13 июля 2015 г. №</w:t>
      </w:r>
      <w:r w:rsidR="007A58E8">
        <w:rPr>
          <w:rFonts w:ascii="Times New Roman" w:hAnsi="Times New Roman" w:cs="Times New Roman"/>
          <w:sz w:val="28"/>
          <w:szCs w:val="28"/>
        </w:rPr>
        <w:t xml:space="preserve"> </w:t>
      </w:r>
      <w:r w:rsidR="00F41435">
        <w:rPr>
          <w:rFonts w:ascii="Times New Roman" w:hAnsi="Times New Roman" w:cs="Times New Roman"/>
          <w:sz w:val="28"/>
          <w:szCs w:val="28"/>
        </w:rPr>
        <w:t>220-ФЗ «Об организации регулярных перевозок пас</w:t>
      </w:r>
      <w:r w:rsidR="007A58E8">
        <w:rPr>
          <w:rFonts w:ascii="Times New Roman" w:hAnsi="Times New Roman" w:cs="Times New Roman"/>
          <w:sz w:val="28"/>
          <w:szCs w:val="28"/>
        </w:rPr>
        <w:t xml:space="preserve">сажиров и багажа автомобильным </w:t>
      </w:r>
      <w:r w:rsidR="00F41435">
        <w:rPr>
          <w:rFonts w:ascii="Times New Roman" w:hAnsi="Times New Roman" w:cs="Times New Roman"/>
          <w:sz w:val="28"/>
          <w:szCs w:val="28"/>
        </w:rPr>
        <w:t>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</w:t>
      </w:r>
      <w:r w:rsidR="007A58E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602D50">
        <w:rPr>
          <w:rFonts w:ascii="Times New Roman" w:hAnsi="Times New Roman" w:cs="Times New Roman"/>
          <w:sz w:val="28"/>
          <w:szCs w:val="28"/>
        </w:rPr>
        <w:t>от 06 сентября 2016 года</w:t>
      </w:r>
      <w:r w:rsidR="00F41435">
        <w:rPr>
          <w:rFonts w:ascii="Times New Roman" w:hAnsi="Times New Roman" w:cs="Times New Roman"/>
          <w:sz w:val="28"/>
          <w:szCs w:val="28"/>
        </w:rPr>
        <w:t xml:space="preserve"> № 887 «Об общих требованиях к нормативным правовым актам, муниципальным правовым актам, р</w:t>
      </w:r>
      <w:r w:rsidR="002250BC">
        <w:rPr>
          <w:rFonts w:ascii="Times New Roman" w:hAnsi="Times New Roman" w:cs="Times New Roman"/>
          <w:sz w:val="28"/>
          <w:szCs w:val="28"/>
        </w:rPr>
        <w:t xml:space="preserve">егулирующим предоставление субсидий </w:t>
      </w:r>
      <w:r w:rsidR="00BA2564">
        <w:rPr>
          <w:rFonts w:ascii="Times New Roman" w:hAnsi="Times New Roman" w:cs="Times New Roman"/>
          <w:sz w:val="28"/>
          <w:szCs w:val="28"/>
        </w:rPr>
        <w:t>государственным</w:t>
      </w:r>
      <w:r w:rsidR="00CF660F">
        <w:rPr>
          <w:rFonts w:ascii="Times New Roman" w:hAnsi="Times New Roman" w:cs="Times New Roman"/>
          <w:sz w:val="28"/>
          <w:szCs w:val="28"/>
        </w:rPr>
        <w:t xml:space="preserve"> </w:t>
      </w:r>
      <w:r w:rsidR="00BA2564">
        <w:rPr>
          <w:rFonts w:ascii="Times New Roman" w:hAnsi="Times New Roman" w:cs="Times New Roman"/>
          <w:sz w:val="28"/>
          <w:szCs w:val="28"/>
        </w:rPr>
        <w:t>(муниципальным)</w:t>
      </w:r>
      <w:r w:rsidR="00CF660F">
        <w:rPr>
          <w:rFonts w:ascii="Times New Roman" w:hAnsi="Times New Roman" w:cs="Times New Roman"/>
          <w:sz w:val="28"/>
          <w:szCs w:val="28"/>
        </w:rPr>
        <w:t xml:space="preserve"> </w:t>
      </w:r>
      <w:r w:rsidR="00BA2564">
        <w:rPr>
          <w:rFonts w:ascii="Times New Roman" w:hAnsi="Times New Roman" w:cs="Times New Roman"/>
          <w:sz w:val="28"/>
          <w:szCs w:val="28"/>
        </w:rPr>
        <w:t>учреждениям, индивидуальным предпринимателям, а также физическим лицам- производителям товаров, работ услуг»</w:t>
      </w:r>
      <w:r w:rsidR="00602D50">
        <w:rPr>
          <w:rFonts w:ascii="Times New Roman" w:hAnsi="Times New Roman" w:cs="Times New Roman"/>
          <w:sz w:val="28"/>
          <w:szCs w:val="28"/>
        </w:rPr>
        <w:t>, статьёй 29</w:t>
      </w:r>
      <w:r w:rsidR="00BA2564">
        <w:rPr>
          <w:rFonts w:ascii="Times New Roman" w:hAnsi="Times New Roman" w:cs="Times New Roman"/>
          <w:sz w:val="28"/>
          <w:szCs w:val="28"/>
        </w:rPr>
        <w:t xml:space="preserve"> </w:t>
      </w:r>
      <w:r w:rsidR="00602D50">
        <w:rPr>
          <w:rFonts w:ascii="Times New Roman" w:hAnsi="Times New Roman" w:cs="Times New Roman"/>
          <w:sz w:val="28"/>
          <w:szCs w:val="28"/>
        </w:rPr>
        <w:t>Устава</w:t>
      </w:r>
      <w:r w:rsidR="00BA2564">
        <w:rPr>
          <w:rFonts w:ascii="Times New Roman" w:hAnsi="Times New Roman" w:cs="Times New Roman"/>
          <w:sz w:val="28"/>
          <w:szCs w:val="28"/>
        </w:rPr>
        <w:t xml:space="preserve"> муниципального района «Каларский район»</w:t>
      </w:r>
      <w:r w:rsidR="00CF660F">
        <w:rPr>
          <w:rFonts w:ascii="Times New Roman" w:hAnsi="Times New Roman" w:cs="Times New Roman"/>
          <w:sz w:val="28"/>
          <w:szCs w:val="28"/>
        </w:rPr>
        <w:t xml:space="preserve">, в целях создания условий предоставления транспортных услуг населению и организации транспортного обслуживания населения на территории муниципального района «Каларский район», </w:t>
      </w:r>
      <w:r w:rsidR="00602D5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"Каларский район" </w:t>
      </w:r>
      <w:r w:rsidR="00602D50">
        <w:rPr>
          <w:rFonts w:ascii="Times New Roman" w:hAnsi="Times New Roman" w:cs="Times New Roman"/>
          <w:b/>
          <w:sz w:val="28"/>
          <w:szCs w:val="28"/>
        </w:rPr>
        <w:t>п</w:t>
      </w:r>
      <w:r w:rsidR="00CF660F" w:rsidRPr="00CF660F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CF660F">
        <w:rPr>
          <w:rFonts w:ascii="Times New Roman" w:hAnsi="Times New Roman" w:cs="Times New Roman"/>
          <w:b/>
          <w:sz w:val="28"/>
          <w:szCs w:val="28"/>
        </w:rPr>
        <w:t>:</w:t>
      </w:r>
    </w:p>
    <w:p w:rsidR="00CF660F" w:rsidRDefault="00CF660F" w:rsidP="00AF03B6">
      <w:pPr>
        <w:rPr>
          <w:rFonts w:ascii="Times New Roman" w:hAnsi="Times New Roman" w:cs="Times New Roman"/>
          <w:b/>
          <w:sz w:val="28"/>
          <w:szCs w:val="28"/>
        </w:rPr>
      </w:pPr>
    </w:p>
    <w:p w:rsidR="00CF660F" w:rsidRDefault="00CF660F" w:rsidP="00CF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7A58E8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60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66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60F">
        <w:rPr>
          <w:rFonts w:ascii="Times New Roman" w:hAnsi="Times New Roman" w:cs="Times New Roman"/>
          <w:sz w:val="28"/>
          <w:szCs w:val="28"/>
        </w:rPr>
        <w:t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муниципального района «Каларский район»</w:t>
      </w:r>
      <w:r w:rsidR="007A58E8">
        <w:rPr>
          <w:rFonts w:ascii="Times New Roman" w:hAnsi="Times New Roman" w:cs="Times New Roman"/>
          <w:sz w:val="28"/>
          <w:szCs w:val="28"/>
        </w:rPr>
        <w:t>.</w:t>
      </w:r>
    </w:p>
    <w:p w:rsidR="00CF660F" w:rsidRDefault="00CF660F" w:rsidP="00CF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2D5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администрация муниципального района "Каларский район" от 16 декабря 2013 года  № 585 «</w:t>
      </w:r>
      <w:r w:rsidR="00602D50" w:rsidRPr="00602D50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 расходования субсидии на возмещение затрат в связи с оказанием услуг по осуществлению пассажирских перевозок </w:t>
      </w:r>
      <w:r w:rsidR="00602D50" w:rsidRPr="00602D50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по социально значимым муниципальным маршрутам, не компенсированных доходами от перевозке пассажиров</w:t>
      </w:r>
      <w:r w:rsidR="00602D50">
        <w:rPr>
          <w:rFonts w:ascii="Times New Roman" w:hAnsi="Times New Roman" w:cs="Times New Roman"/>
          <w:sz w:val="28"/>
          <w:szCs w:val="28"/>
        </w:rPr>
        <w:t>».</w:t>
      </w:r>
    </w:p>
    <w:p w:rsidR="00602D50" w:rsidRDefault="00602D50" w:rsidP="00CF66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силу на следующий после дня его официального опубликования (обнародования) на официальном сайте муниципального района "Каларский район".</w:t>
      </w:r>
    </w:p>
    <w:p w:rsidR="00602D50" w:rsidRDefault="00602D50" w:rsidP="00CF660F">
      <w:pPr>
        <w:rPr>
          <w:rFonts w:ascii="Times New Roman" w:hAnsi="Times New Roman" w:cs="Times New Roman"/>
          <w:sz w:val="28"/>
          <w:szCs w:val="28"/>
        </w:rPr>
      </w:pPr>
    </w:p>
    <w:p w:rsidR="00602D50" w:rsidRDefault="00602D50" w:rsidP="00CF660F">
      <w:pPr>
        <w:rPr>
          <w:rFonts w:ascii="Times New Roman" w:hAnsi="Times New Roman" w:cs="Times New Roman"/>
          <w:sz w:val="28"/>
          <w:szCs w:val="28"/>
        </w:rPr>
      </w:pPr>
    </w:p>
    <w:p w:rsidR="00602D50" w:rsidRDefault="00602D50" w:rsidP="00CF660F">
      <w:pPr>
        <w:rPr>
          <w:rFonts w:ascii="Times New Roman" w:hAnsi="Times New Roman" w:cs="Times New Roman"/>
          <w:sz w:val="28"/>
          <w:szCs w:val="28"/>
        </w:rPr>
      </w:pPr>
    </w:p>
    <w:p w:rsidR="00602D50" w:rsidRDefault="00602D50" w:rsidP="00602D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6E1958" w:rsidRDefault="00602D50" w:rsidP="00602D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"Каларский район"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П.В. Романов</w:t>
      </w:r>
    </w:p>
    <w:p w:rsidR="006E1958" w:rsidRDefault="006E1958" w:rsidP="006E1958">
      <w:r>
        <w:br w:type="page"/>
      </w:r>
    </w:p>
    <w:p w:rsidR="006E1958" w:rsidRPr="007A58E8" w:rsidRDefault="006E1958" w:rsidP="006E1958">
      <w:pPr>
        <w:jc w:val="right"/>
        <w:rPr>
          <w:rFonts w:ascii="Times New Roman" w:hAnsi="Times New Roman" w:cs="Times New Roman"/>
          <w:b/>
          <w:sz w:val="28"/>
          <w:szCs w:val="26"/>
        </w:rPr>
      </w:pPr>
      <w:r w:rsidRPr="007A58E8">
        <w:rPr>
          <w:rFonts w:ascii="Times New Roman" w:hAnsi="Times New Roman" w:cs="Times New Roman"/>
          <w:b/>
          <w:sz w:val="28"/>
          <w:szCs w:val="26"/>
        </w:rPr>
        <w:lastRenderedPageBreak/>
        <w:t>Утвержден</w:t>
      </w:r>
      <w:r w:rsidR="007A58E8">
        <w:rPr>
          <w:rFonts w:ascii="Times New Roman" w:hAnsi="Times New Roman" w:cs="Times New Roman"/>
          <w:b/>
          <w:sz w:val="28"/>
          <w:szCs w:val="26"/>
        </w:rPr>
        <w:t>:</w:t>
      </w:r>
      <w:r w:rsidRPr="007A58E8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6E1958" w:rsidRPr="007A58E8" w:rsidRDefault="006E1958" w:rsidP="006E1958">
      <w:pPr>
        <w:jc w:val="right"/>
        <w:rPr>
          <w:rFonts w:ascii="Times New Roman" w:hAnsi="Times New Roman" w:cs="Times New Roman"/>
          <w:sz w:val="28"/>
          <w:szCs w:val="26"/>
        </w:rPr>
      </w:pPr>
      <w:r w:rsidRPr="007A58E8">
        <w:rPr>
          <w:rFonts w:ascii="Times New Roman" w:hAnsi="Times New Roman" w:cs="Times New Roman"/>
          <w:sz w:val="28"/>
          <w:szCs w:val="26"/>
        </w:rPr>
        <w:t xml:space="preserve">постановлением </w:t>
      </w:r>
    </w:p>
    <w:p w:rsidR="006E1958" w:rsidRPr="007A58E8" w:rsidRDefault="006E1958" w:rsidP="006E1958">
      <w:pPr>
        <w:jc w:val="right"/>
        <w:rPr>
          <w:rFonts w:ascii="Times New Roman" w:hAnsi="Times New Roman" w:cs="Times New Roman"/>
          <w:sz w:val="28"/>
          <w:szCs w:val="26"/>
        </w:rPr>
      </w:pPr>
      <w:r w:rsidRPr="007A58E8">
        <w:rPr>
          <w:rFonts w:ascii="Times New Roman" w:hAnsi="Times New Roman" w:cs="Times New Roman"/>
          <w:sz w:val="28"/>
          <w:szCs w:val="26"/>
        </w:rPr>
        <w:t xml:space="preserve">администрации муниципального </w:t>
      </w:r>
    </w:p>
    <w:p w:rsidR="006E1958" w:rsidRPr="007A58E8" w:rsidRDefault="006E1958" w:rsidP="006E1958">
      <w:pPr>
        <w:jc w:val="right"/>
        <w:rPr>
          <w:rFonts w:ascii="Times New Roman" w:hAnsi="Times New Roman" w:cs="Times New Roman"/>
          <w:sz w:val="28"/>
          <w:szCs w:val="26"/>
        </w:rPr>
      </w:pPr>
      <w:r w:rsidRPr="007A58E8">
        <w:rPr>
          <w:rFonts w:ascii="Times New Roman" w:hAnsi="Times New Roman" w:cs="Times New Roman"/>
          <w:sz w:val="28"/>
          <w:szCs w:val="26"/>
        </w:rPr>
        <w:t>района «Каларский район»</w:t>
      </w:r>
    </w:p>
    <w:p w:rsidR="006E1958" w:rsidRPr="007A58E8" w:rsidRDefault="007C3B72" w:rsidP="006E1958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A09AB">
        <w:rPr>
          <w:rFonts w:ascii="Times New Roman" w:hAnsi="Times New Roman" w:cs="Times New Roman"/>
          <w:sz w:val="28"/>
          <w:szCs w:val="26"/>
        </w:rPr>
        <w:t>от</w:t>
      </w:r>
      <w:r w:rsidR="006E1958" w:rsidRPr="007A58E8">
        <w:rPr>
          <w:rFonts w:ascii="Times New Roman" w:hAnsi="Times New Roman" w:cs="Times New Roman"/>
          <w:sz w:val="28"/>
          <w:szCs w:val="26"/>
        </w:rPr>
        <w:t xml:space="preserve"> г. № </w:t>
      </w:r>
    </w:p>
    <w:p w:rsidR="006E1958" w:rsidRPr="007A58E8" w:rsidRDefault="006E1958" w:rsidP="006E1958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E1958" w:rsidRPr="007A58E8" w:rsidRDefault="006E1958" w:rsidP="006E1958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58E8">
        <w:rPr>
          <w:rFonts w:ascii="Times New Roman" w:hAnsi="Times New Roman" w:cs="Times New Roman"/>
          <w:b/>
          <w:sz w:val="28"/>
          <w:szCs w:val="26"/>
        </w:rPr>
        <w:t>Порядок</w:t>
      </w:r>
    </w:p>
    <w:p w:rsidR="006E1958" w:rsidRPr="007A58E8" w:rsidRDefault="006E1958" w:rsidP="006E1958">
      <w:pPr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A58E8">
        <w:rPr>
          <w:rFonts w:ascii="Times New Roman" w:hAnsi="Times New Roman" w:cs="Times New Roman"/>
          <w:b/>
          <w:sz w:val="28"/>
          <w:szCs w:val="26"/>
        </w:rPr>
        <w:t xml:space="preserve"> 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муниципального района «Каларский район»</w:t>
      </w:r>
    </w:p>
    <w:p w:rsidR="006E1958" w:rsidRPr="007A58E8" w:rsidRDefault="006E1958" w:rsidP="006E1958">
      <w:pPr>
        <w:rPr>
          <w:rFonts w:ascii="Times New Roman" w:hAnsi="Times New Roman" w:cs="Times New Roman"/>
          <w:sz w:val="28"/>
          <w:szCs w:val="26"/>
        </w:rPr>
      </w:pPr>
    </w:p>
    <w:p w:rsidR="006E1958" w:rsidRPr="007A58E8" w:rsidRDefault="006E1958" w:rsidP="006E195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after="0"/>
        <w:rPr>
          <w:sz w:val="28"/>
          <w:szCs w:val="26"/>
        </w:rPr>
      </w:pPr>
      <w:bookmarkStart w:id="0" w:name="bookmark1"/>
      <w:bookmarkStart w:id="1" w:name="bookmark0"/>
      <w:r w:rsidRPr="007A58E8">
        <w:rPr>
          <w:color w:val="000000"/>
          <w:sz w:val="28"/>
          <w:szCs w:val="26"/>
        </w:rPr>
        <w:t>Общие положения</w:t>
      </w:r>
      <w:bookmarkEnd w:id="0"/>
      <w:bookmarkEnd w:id="1"/>
    </w:p>
    <w:p w:rsidR="006E1958" w:rsidRPr="007A58E8" w:rsidRDefault="006E1958" w:rsidP="006E1958">
      <w:pPr>
        <w:pStyle w:val="1"/>
        <w:shd w:val="clear" w:color="auto" w:fill="auto"/>
        <w:ind w:firstLine="72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 xml:space="preserve">1.1 Настоящий порядок разработан на основании статьи 15 Федерального закона от 06.10.2003 </w:t>
      </w:r>
      <w:r w:rsidRPr="007A58E8">
        <w:rPr>
          <w:color w:val="000000"/>
          <w:sz w:val="28"/>
          <w:szCs w:val="26"/>
          <w:lang w:bidi="en-US"/>
        </w:rPr>
        <w:t xml:space="preserve">№ </w:t>
      </w:r>
      <w:r w:rsidRPr="007A58E8">
        <w:rPr>
          <w:color w:val="000000"/>
          <w:sz w:val="28"/>
          <w:szCs w:val="26"/>
        </w:rPr>
        <w:t>131-ФЗ "Об общих принципах организации местного самоуправления в Российской Федерации", статьи 78 Бюджетного кодекса Российской Федерации и Устава муниципального района «Каларский район».</w:t>
      </w:r>
    </w:p>
    <w:p w:rsidR="006E1958" w:rsidRPr="007A58E8" w:rsidRDefault="006E1958" w:rsidP="006E1958">
      <w:pPr>
        <w:pStyle w:val="1"/>
        <w:numPr>
          <w:ilvl w:val="1"/>
          <w:numId w:val="2"/>
        </w:numPr>
        <w:shd w:val="clear" w:color="auto" w:fill="auto"/>
        <w:ind w:firstLine="72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 xml:space="preserve">Настоящий Порядок определяет процедуру и условия предоставления субсидий из средств бюджета муниципального района «Каларский район», юридическим лицам (за исключением государственных (муниципальных) учреждений), индивидуальным предпринимателям, отобранным конкурентными способами определения поставщиков (подрядчиков, исполнителей) в соответствии с Федеральным законом от 05 апреля 2013 года </w:t>
      </w:r>
      <w:r w:rsidRPr="007A58E8">
        <w:rPr>
          <w:color w:val="000000"/>
          <w:sz w:val="28"/>
          <w:szCs w:val="26"/>
          <w:lang w:bidi="en-US"/>
        </w:rPr>
        <w:t xml:space="preserve">№ </w:t>
      </w:r>
      <w:r w:rsidRPr="007A58E8">
        <w:rPr>
          <w:color w:val="000000"/>
          <w:sz w:val="28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нужд", в целях возмещения им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муниципального района  «Каларский район» (далее соответственно - получатели субсидий, субсидии).</w:t>
      </w:r>
    </w:p>
    <w:p w:rsidR="006E1958" w:rsidRPr="007A58E8" w:rsidRDefault="006E1958" w:rsidP="006E1958">
      <w:pPr>
        <w:pStyle w:val="1"/>
        <w:shd w:val="clear" w:color="auto" w:fill="auto"/>
        <w:tabs>
          <w:tab w:val="left" w:pos="4104"/>
        </w:tabs>
        <w:ind w:firstLine="72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1.3.Органом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год, (соответствующий финансовый год и плановый период) является Администрация муниципального района «Каларский район» - главный распорядитель как получатель бюджетных средств (далее по тексту Исполнительный комитет).</w:t>
      </w:r>
      <w:r w:rsidRPr="007A58E8">
        <w:rPr>
          <w:color w:val="000000"/>
          <w:sz w:val="28"/>
          <w:szCs w:val="26"/>
          <w:vertAlign w:val="superscript"/>
        </w:rPr>
        <w:t>:</w:t>
      </w:r>
    </w:p>
    <w:p w:rsidR="006E1958" w:rsidRPr="007A58E8" w:rsidRDefault="006E1958" w:rsidP="006E1958">
      <w:pPr>
        <w:pStyle w:val="1"/>
        <w:shd w:val="clear" w:color="auto" w:fill="auto"/>
        <w:ind w:firstLine="72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1.4. Претендовать на предоставление субсидий имеют право следующие категории юридических лиц и (или) индивидуальных предпринимателей:</w:t>
      </w:r>
    </w:p>
    <w:p w:rsidR="006E1958" w:rsidRPr="007A58E8" w:rsidRDefault="006E1958" w:rsidP="006E1958">
      <w:pPr>
        <w:pStyle w:val="1"/>
        <w:shd w:val="clear" w:color="auto" w:fill="auto"/>
        <w:tabs>
          <w:tab w:val="left" w:pos="4435"/>
        </w:tabs>
        <w:ind w:firstLine="720"/>
        <w:jc w:val="both"/>
        <w:rPr>
          <w:color w:val="000000"/>
          <w:sz w:val="28"/>
          <w:szCs w:val="26"/>
        </w:rPr>
      </w:pPr>
      <w:r w:rsidRPr="007A58E8">
        <w:rPr>
          <w:color w:val="000000"/>
          <w:sz w:val="28"/>
          <w:szCs w:val="26"/>
        </w:rPr>
        <w:t>зарегистрированные надлежащим образом в налоговом органе Российской Федерации имеющие лицензию на осуществление деятельности по перевозке пассажиров автомобильным транспортом, оборудованным для перевозок более 8 (восьми) человек.</w:t>
      </w:r>
    </w:p>
    <w:p w:rsidR="006E1958" w:rsidRPr="007A58E8" w:rsidRDefault="006E1958" w:rsidP="006E1958">
      <w:pPr>
        <w:pStyle w:val="1"/>
        <w:shd w:val="clear" w:color="auto" w:fill="auto"/>
        <w:tabs>
          <w:tab w:val="left" w:pos="4435"/>
        </w:tabs>
        <w:ind w:firstLine="720"/>
        <w:jc w:val="both"/>
        <w:rPr>
          <w:sz w:val="28"/>
          <w:szCs w:val="26"/>
        </w:rPr>
      </w:pPr>
    </w:p>
    <w:p w:rsidR="006E1958" w:rsidRPr="007A58E8" w:rsidRDefault="006E1958" w:rsidP="006E195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rPr>
          <w:sz w:val="28"/>
          <w:szCs w:val="26"/>
        </w:rPr>
      </w:pPr>
      <w:bookmarkStart w:id="2" w:name="bookmark3"/>
      <w:bookmarkStart w:id="3" w:name="bookmark2"/>
      <w:r w:rsidRPr="007A58E8">
        <w:rPr>
          <w:color w:val="000000"/>
          <w:sz w:val="28"/>
          <w:szCs w:val="26"/>
        </w:rPr>
        <w:lastRenderedPageBreak/>
        <w:t>Условия и порядок предоставления субсидий</w:t>
      </w:r>
      <w:bookmarkEnd w:id="2"/>
      <w:bookmarkEnd w:id="3"/>
    </w:p>
    <w:p w:rsidR="006E1958" w:rsidRPr="007A58E8" w:rsidRDefault="006E1958" w:rsidP="007A58E8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Субсидии предоставляются юридическим лицам - (за исключением государственн</w:t>
      </w:r>
      <w:r w:rsidR="007A58E8">
        <w:rPr>
          <w:color w:val="000000"/>
          <w:sz w:val="28"/>
          <w:szCs w:val="26"/>
        </w:rPr>
        <w:t>ых</w:t>
      </w:r>
      <w:r w:rsidR="007A58E8">
        <w:rPr>
          <w:color w:val="000000"/>
          <w:sz w:val="28"/>
          <w:szCs w:val="26"/>
        </w:rPr>
        <w:tab/>
        <w:t>(муниципальных)</w:t>
      </w:r>
      <w:r w:rsidR="007A58E8">
        <w:rPr>
          <w:color w:val="000000"/>
          <w:sz w:val="28"/>
          <w:szCs w:val="26"/>
        </w:rPr>
        <w:tab/>
        <w:t>учреждений), индивидуальными п</w:t>
      </w:r>
      <w:r w:rsidRPr="007A58E8">
        <w:rPr>
          <w:color w:val="000000"/>
          <w:sz w:val="28"/>
          <w:szCs w:val="26"/>
        </w:rPr>
        <w:t>редпринимателям - производителям товаров, работ, услуг (далее организации), которые должны соответствовать следующим критериям:</w:t>
      </w:r>
    </w:p>
    <w:p w:rsidR="006E1958" w:rsidRPr="007A58E8" w:rsidRDefault="006E1958" w:rsidP="006E1958">
      <w:pPr>
        <w:pStyle w:val="1"/>
        <w:shd w:val="clear" w:color="auto" w:fill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- наличие муниципального контракта на оказание услуг, связанных с осуществлением регулярных перевозок пассажиров и багажа автомобильным транспортом общего пользования по регулируемым тарифам на муниципальных маршрутах на территории муниципального района «Каларский район», заключенного по результатам определения исполнителя, проведенного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E1958" w:rsidRPr="007A58E8" w:rsidRDefault="006E1958" w:rsidP="006E1958">
      <w:pPr>
        <w:pStyle w:val="1"/>
        <w:shd w:val="clear" w:color="auto" w:fill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- оказание услуг по перевозке пассажиров по муниципальным маршрутам регулярных перевозок по регулируемым тарифам в соответствии с расписанием движения транспортных средств;</w:t>
      </w:r>
    </w:p>
    <w:p w:rsidR="006E1958" w:rsidRPr="007A58E8" w:rsidRDefault="006E1958" w:rsidP="006E1958">
      <w:pPr>
        <w:pStyle w:val="1"/>
        <w:shd w:val="clear" w:color="auto" w:fill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- возникновение у Перевозчика выпадающих доходов, подтвержденных документами;</w:t>
      </w:r>
    </w:p>
    <w:p w:rsidR="006E1958" w:rsidRPr="007A58E8" w:rsidRDefault="006E1958" w:rsidP="006E1958">
      <w:pPr>
        <w:pStyle w:val="1"/>
        <w:shd w:val="clear" w:color="auto" w:fill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E1958" w:rsidRPr="007A58E8" w:rsidRDefault="006E1958" w:rsidP="006E1958">
      <w:pPr>
        <w:pStyle w:val="1"/>
        <w:shd w:val="clear" w:color="auto" w:fill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- отсутствие просроченной задолженности по возврату в бюджет муниципального района  «Каларский район» субсидий, предоставленных в том числе в соответствии с иными правовыми актами, и иная просроченная задолженность перед бюджетом муниципального района «Каларский район», из которого планируется предоставление субсидии;</w:t>
      </w:r>
    </w:p>
    <w:p w:rsidR="006E1958" w:rsidRPr="007A58E8" w:rsidRDefault="006E1958" w:rsidP="006E1958">
      <w:pPr>
        <w:pStyle w:val="1"/>
        <w:shd w:val="clear" w:color="auto" w:fill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E1958" w:rsidRPr="007A58E8" w:rsidRDefault="006E1958" w:rsidP="006E1958">
      <w:pPr>
        <w:pStyle w:val="1"/>
        <w:shd w:val="clear" w:color="auto" w:fill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процентов;-</w:t>
      </w:r>
    </w:p>
    <w:p w:rsidR="006E1958" w:rsidRPr="007A58E8" w:rsidRDefault="006E1958" w:rsidP="006E1958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line="252" w:lineRule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Для получения субсидии юридическое лицо или индивидуальный предприниматель ежемесячно, не позднее 10 числа месяца, следующего за отчетным, предоставляют в администрацию муниципального района «Каларский район»:</w:t>
      </w:r>
    </w:p>
    <w:p w:rsidR="006E1958" w:rsidRPr="007A58E8" w:rsidRDefault="006E1958" w:rsidP="006E1958">
      <w:pPr>
        <w:pStyle w:val="1"/>
        <w:shd w:val="clear" w:color="auto" w:fill="auto"/>
        <w:tabs>
          <w:tab w:val="left" w:pos="1158"/>
        </w:tabs>
        <w:spacing w:line="252" w:lineRule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 xml:space="preserve">- расчет, подтверждающий возникновение выпадающих доходов от осуществления перевозок, по форме, установленной настоящим Порядком </w:t>
      </w:r>
      <w:r w:rsidRPr="007A58E8">
        <w:rPr>
          <w:color w:val="000000"/>
          <w:sz w:val="28"/>
          <w:szCs w:val="26"/>
        </w:rPr>
        <w:lastRenderedPageBreak/>
        <w:t xml:space="preserve">(приложение </w:t>
      </w:r>
      <w:r w:rsidRPr="007A58E8">
        <w:rPr>
          <w:color w:val="000000"/>
          <w:sz w:val="28"/>
          <w:szCs w:val="26"/>
          <w:lang w:bidi="en-US"/>
        </w:rPr>
        <w:t xml:space="preserve">№ </w:t>
      </w:r>
      <w:r w:rsidRPr="007A58E8">
        <w:rPr>
          <w:color w:val="000000"/>
          <w:sz w:val="28"/>
          <w:szCs w:val="26"/>
        </w:rPr>
        <w:t>1 к настоящему Порядку);</w:t>
      </w:r>
    </w:p>
    <w:p w:rsidR="006E1958" w:rsidRPr="007A58E8" w:rsidRDefault="006E1958" w:rsidP="006E1958">
      <w:pPr>
        <w:pStyle w:val="1"/>
        <w:numPr>
          <w:ilvl w:val="0"/>
          <w:numId w:val="3"/>
        </w:numPr>
        <w:shd w:val="clear" w:color="auto" w:fill="auto"/>
        <w:tabs>
          <w:tab w:val="left" w:pos="1162"/>
        </w:tabs>
        <w:spacing w:line="252" w:lineRule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 xml:space="preserve">Отдел ЖКХ, транспорта и связи </w:t>
      </w:r>
      <w:proofErr w:type="spellStart"/>
      <w:r w:rsidRPr="007A58E8">
        <w:rPr>
          <w:color w:val="000000"/>
          <w:sz w:val="28"/>
          <w:szCs w:val="26"/>
        </w:rPr>
        <w:t>КЭиИП</w:t>
      </w:r>
      <w:proofErr w:type="spellEnd"/>
      <w:r w:rsidRPr="007A58E8">
        <w:rPr>
          <w:color w:val="000000"/>
          <w:sz w:val="28"/>
          <w:szCs w:val="26"/>
        </w:rPr>
        <w:t xml:space="preserve">  администрации муниципального района «Каларский район» осуществляет проверку представленных Получателем расчётов, готовит распоряжение о финансировании.</w:t>
      </w:r>
    </w:p>
    <w:p w:rsidR="006E1958" w:rsidRPr="007A58E8" w:rsidRDefault="006E1958" w:rsidP="006E1958">
      <w:pPr>
        <w:pStyle w:val="1"/>
        <w:shd w:val="clear" w:color="auto" w:fill="auto"/>
        <w:spacing w:line="252" w:lineRule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2.4. Основаниями для отказа получателю субсидии в предоставлении субсидии являются:</w:t>
      </w:r>
    </w:p>
    <w:p w:rsidR="006E1958" w:rsidRPr="007A58E8" w:rsidRDefault="007A58E8" w:rsidP="006E1958">
      <w:pPr>
        <w:pStyle w:val="1"/>
        <w:shd w:val="clear" w:color="auto" w:fill="auto"/>
        <w:spacing w:line="252" w:lineRule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 xml:space="preserve">- </w:t>
      </w:r>
      <w:r w:rsidR="006E1958" w:rsidRPr="007A58E8">
        <w:rPr>
          <w:color w:val="000000"/>
          <w:sz w:val="28"/>
          <w:szCs w:val="26"/>
        </w:rPr>
        <w:t>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6E1958" w:rsidRPr="007A58E8" w:rsidRDefault="007A58E8" w:rsidP="006E1958">
      <w:pPr>
        <w:pStyle w:val="1"/>
        <w:shd w:val="clear" w:color="auto" w:fill="auto"/>
        <w:spacing w:line="252" w:lineRule="auto"/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 xml:space="preserve">- </w:t>
      </w:r>
      <w:r w:rsidR="006E1958" w:rsidRPr="007A58E8">
        <w:rPr>
          <w:color w:val="000000"/>
          <w:sz w:val="28"/>
          <w:szCs w:val="26"/>
        </w:rPr>
        <w:t>недостоверность представленной получателем субсидии информации.</w:t>
      </w:r>
    </w:p>
    <w:p w:rsidR="006E1958" w:rsidRPr="007A58E8" w:rsidRDefault="006E1958" w:rsidP="006E1958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after="0"/>
        <w:rPr>
          <w:sz w:val="28"/>
          <w:szCs w:val="26"/>
        </w:rPr>
      </w:pPr>
      <w:bookmarkStart w:id="4" w:name="bookmark5"/>
      <w:bookmarkStart w:id="5" w:name="bookmark4"/>
      <w:r w:rsidRPr="007A58E8">
        <w:rPr>
          <w:color w:val="000000"/>
          <w:sz w:val="28"/>
          <w:szCs w:val="26"/>
        </w:rPr>
        <w:t>Порядок расчета размера субсидии</w:t>
      </w:r>
      <w:bookmarkEnd w:id="4"/>
      <w:bookmarkEnd w:id="5"/>
    </w:p>
    <w:p w:rsidR="006E1958" w:rsidRPr="007A58E8" w:rsidRDefault="006E1958" w:rsidP="006E1958">
      <w:pPr>
        <w:pStyle w:val="1"/>
        <w:numPr>
          <w:ilvl w:val="0"/>
          <w:numId w:val="4"/>
        </w:numPr>
        <w:shd w:val="clear" w:color="auto" w:fill="auto"/>
        <w:spacing w:after="300"/>
        <w:ind w:firstLine="74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Размер субсидии исчисляется по формуле:</w:t>
      </w:r>
    </w:p>
    <w:p w:rsidR="006E1958" w:rsidRPr="007A58E8" w:rsidRDefault="006E1958" w:rsidP="006E1958">
      <w:pPr>
        <w:pStyle w:val="1"/>
        <w:shd w:val="clear" w:color="auto" w:fill="auto"/>
        <w:spacing w:after="300"/>
        <w:ind w:firstLine="74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С = К*Р</w:t>
      </w:r>
    </w:p>
    <w:p w:rsidR="006E1958" w:rsidRPr="007A58E8" w:rsidRDefault="006E1958" w:rsidP="006E1958">
      <w:pPr>
        <w:pStyle w:val="1"/>
        <w:shd w:val="clear" w:color="auto" w:fill="auto"/>
        <w:spacing w:line="252" w:lineRule="auto"/>
        <w:ind w:firstLine="74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где:</w:t>
      </w:r>
    </w:p>
    <w:p w:rsidR="006E1958" w:rsidRPr="007A58E8" w:rsidRDefault="006E1958" w:rsidP="006E1958">
      <w:pPr>
        <w:pStyle w:val="1"/>
        <w:shd w:val="clear" w:color="auto" w:fill="auto"/>
        <w:spacing w:line="252" w:lineRule="auto"/>
        <w:ind w:firstLine="74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С - размер субсидий, тыс. рублей;</w:t>
      </w:r>
    </w:p>
    <w:p w:rsidR="006E1958" w:rsidRPr="007A58E8" w:rsidRDefault="006E1958" w:rsidP="006E1958">
      <w:pPr>
        <w:pStyle w:val="1"/>
        <w:shd w:val="clear" w:color="auto" w:fill="auto"/>
        <w:spacing w:after="140" w:line="252" w:lineRule="auto"/>
        <w:ind w:firstLine="740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К – количество фактически перевезенных пассажиров;</w:t>
      </w:r>
    </w:p>
    <w:p w:rsidR="006E1958" w:rsidRPr="007A58E8" w:rsidRDefault="006E1958" w:rsidP="006E1958">
      <w:pPr>
        <w:pStyle w:val="1"/>
        <w:shd w:val="clear" w:color="auto" w:fill="auto"/>
        <w:spacing w:line="252" w:lineRule="auto"/>
        <w:ind w:firstLine="700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Р – разница между  утвержденным экономически обоснованным тарифам и установленной платой за проезд .</w:t>
      </w:r>
    </w:p>
    <w:p w:rsidR="006E1958" w:rsidRPr="007A58E8" w:rsidRDefault="006E1958" w:rsidP="007A58E8">
      <w:pPr>
        <w:pStyle w:val="11"/>
        <w:keepNext/>
        <w:keepLines/>
        <w:shd w:val="clear" w:color="auto" w:fill="auto"/>
        <w:spacing w:after="0"/>
        <w:rPr>
          <w:color w:val="000000"/>
          <w:sz w:val="28"/>
          <w:szCs w:val="26"/>
        </w:rPr>
      </w:pPr>
      <w:bookmarkStart w:id="6" w:name="bookmark9"/>
      <w:bookmarkStart w:id="7" w:name="bookmark8"/>
    </w:p>
    <w:p w:rsidR="006E1958" w:rsidRPr="007A58E8" w:rsidRDefault="006E1958" w:rsidP="007A58E8">
      <w:pPr>
        <w:pStyle w:val="11"/>
        <w:keepNext/>
        <w:keepLines/>
        <w:shd w:val="clear" w:color="auto" w:fill="auto"/>
        <w:spacing w:after="0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4. Осуществление контроля за соблюдением условий, целей и порядка</w:t>
      </w:r>
      <w:r w:rsidRPr="007A58E8">
        <w:rPr>
          <w:color w:val="000000"/>
          <w:sz w:val="28"/>
          <w:szCs w:val="26"/>
        </w:rPr>
        <w:br/>
        <w:t>предоставления субсидий и ответственности за их нарушение</w:t>
      </w:r>
      <w:bookmarkEnd w:id="6"/>
      <w:bookmarkEnd w:id="7"/>
    </w:p>
    <w:p w:rsidR="006E1958" w:rsidRPr="007A58E8" w:rsidRDefault="006E1958" w:rsidP="007A58E8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Соблюдение условий, целей и порядка предоставления субсидий получателями субсидий подлежит обязательной проверке главным распорядителем как получателем бюджетных средств – администрацией муниципа</w:t>
      </w:r>
      <w:r w:rsidR="007A58E8" w:rsidRPr="007A58E8">
        <w:rPr>
          <w:color w:val="000000"/>
          <w:sz w:val="28"/>
          <w:szCs w:val="26"/>
        </w:rPr>
        <w:t>льного района «Каларский район».</w:t>
      </w:r>
    </w:p>
    <w:p w:rsidR="006E1958" w:rsidRPr="007A58E8" w:rsidRDefault="006E1958" w:rsidP="007A58E8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В случае нарушения получателем субсидии условий, установленных при их предоставлении, выявленного по фактам проверок, проведенных администрацией муниципа</w:t>
      </w:r>
      <w:r w:rsidR="007A58E8" w:rsidRPr="007A58E8">
        <w:rPr>
          <w:color w:val="000000"/>
          <w:sz w:val="28"/>
          <w:szCs w:val="26"/>
        </w:rPr>
        <w:t xml:space="preserve">льного района «Каларский район», </w:t>
      </w:r>
      <w:r w:rsidRPr="007A58E8">
        <w:rPr>
          <w:color w:val="000000"/>
          <w:sz w:val="28"/>
          <w:szCs w:val="26"/>
        </w:rPr>
        <w:t>предоставленная субсидия подлежит возврату.</w:t>
      </w:r>
    </w:p>
    <w:p w:rsidR="006E1958" w:rsidRPr="007A58E8" w:rsidRDefault="006E1958" w:rsidP="007A58E8">
      <w:pPr>
        <w:pStyle w:val="1"/>
        <w:numPr>
          <w:ilvl w:val="0"/>
          <w:numId w:val="5"/>
        </w:numPr>
        <w:shd w:val="clear" w:color="auto" w:fill="auto"/>
        <w:tabs>
          <w:tab w:val="left" w:pos="942"/>
        </w:tabs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В случае нарушения получателями субсидий условий, установленных при их предоставлении, соответствующие средства подлежат возврату в бюджет муниципального района Каларский район».</w:t>
      </w:r>
    </w:p>
    <w:p w:rsidR="006E1958" w:rsidRPr="007A58E8" w:rsidRDefault="006E1958" w:rsidP="007A58E8">
      <w:pPr>
        <w:pStyle w:val="1"/>
        <w:numPr>
          <w:ilvl w:val="0"/>
          <w:numId w:val="5"/>
        </w:numPr>
        <w:shd w:val="clear" w:color="auto" w:fill="auto"/>
        <w:tabs>
          <w:tab w:val="left" w:pos="946"/>
        </w:tabs>
        <w:ind w:firstLine="709"/>
        <w:jc w:val="both"/>
        <w:rPr>
          <w:sz w:val="28"/>
          <w:szCs w:val="26"/>
        </w:rPr>
      </w:pPr>
      <w:r w:rsidRPr="007A58E8">
        <w:rPr>
          <w:color w:val="000000"/>
          <w:sz w:val="28"/>
          <w:szCs w:val="26"/>
        </w:rPr>
        <w:t>В случае отказа от добровольного возврата в доход бюджета муниципального района «Каларский район» указанных средств они подлежат взысканию в принудительном порядке в соответствии с законодательствами Российской Федерации.</w:t>
      </w:r>
    </w:p>
    <w:p w:rsidR="006E1958" w:rsidRDefault="006E1958" w:rsidP="007A58E8">
      <w:pPr>
        <w:pStyle w:val="1"/>
        <w:shd w:val="clear" w:color="auto" w:fill="auto"/>
        <w:ind w:firstLine="709"/>
        <w:jc w:val="both"/>
      </w:pPr>
      <w:r w:rsidRPr="007A58E8">
        <w:rPr>
          <w:color w:val="000000"/>
          <w:sz w:val="28"/>
          <w:szCs w:val="26"/>
        </w:rPr>
        <w:t>4.5.Ответственность за достоверность предоставляемых документов, за целевое и эффективное использование бюджетных средст</w:t>
      </w:r>
      <w:r w:rsidRPr="007A58E8">
        <w:rPr>
          <w:color w:val="000000"/>
          <w:sz w:val="32"/>
          <w:szCs w:val="28"/>
        </w:rPr>
        <w:t xml:space="preserve">в, </w:t>
      </w:r>
      <w:r w:rsidRPr="007A58E8">
        <w:rPr>
          <w:color w:val="000000"/>
          <w:sz w:val="28"/>
          <w:szCs w:val="26"/>
        </w:rPr>
        <w:t>соблюдение антикоррупционного законодательства возлагается на Получателей субсидий. К нарушителям применяются меры ответственности, предусмотренные действующим законодательством.</w:t>
      </w:r>
      <w:r w:rsidRPr="00591D76">
        <w:rPr>
          <w:sz w:val="26"/>
          <w:szCs w:val="26"/>
        </w:rPr>
        <w:br w:type="page"/>
      </w:r>
    </w:p>
    <w:p w:rsidR="006E1958" w:rsidRDefault="006E1958" w:rsidP="006E1958">
      <w:pPr>
        <w:pStyle w:val="1"/>
        <w:shd w:val="clear" w:color="auto" w:fill="auto"/>
        <w:spacing w:after="280"/>
        <w:ind w:left="4320" w:right="540" w:firstLine="0"/>
        <w:jc w:val="right"/>
      </w:pPr>
      <w:r>
        <w:rPr>
          <w:i/>
          <w:iCs/>
          <w:color w:val="000000"/>
        </w:rPr>
        <w:lastRenderedPageBreak/>
        <w:t xml:space="preserve">Приложение </w:t>
      </w:r>
      <w:r>
        <w:rPr>
          <w:i/>
          <w:iCs/>
          <w:color w:val="000000"/>
          <w:lang w:val="en-US" w:bidi="en-US"/>
        </w:rPr>
        <w:t>N</w:t>
      </w:r>
      <w:r>
        <w:rPr>
          <w:i/>
          <w:iCs/>
          <w:color w:val="000000"/>
        </w:rPr>
        <w:t>1 к Порядку предоставления субсидий на предоставление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 на территории муниципального района «Каларский район»</w:t>
      </w:r>
    </w:p>
    <w:p w:rsidR="006E1958" w:rsidRDefault="006E1958" w:rsidP="006E1958">
      <w:pPr>
        <w:pStyle w:val="1"/>
        <w:shd w:val="clear" w:color="auto" w:fill="auto"/>
        <w:ind w:firstLine="0"/>
        <w:jc w:val="center"/>
      </w:pPr>
      <w:r>
        <w:rPr>
          <w:b/>
          <w:bCs/>
          <w:color w:val="000000"/>
        </w:rPr>
        <w:t>Расчет</w:t>
      </w:r>
    </w:p>
    <w:p w:rsidR="006E1958" w:rsidRDefault="006E1958" w:rsidP="006E1958">
      <w:pPr>
        <w:pStyle w:val="1"/>
        <w:shd w:val="clear" w:color="auto" w:fill="auto"/>
        <w:tabs>
          <w:tab w:val="left" w:leader="underscore" w:pos="6826"/>
        </w:tabs>
        <w:ind w:firstLine="0"/>
      </w:pPr>
      <w:r>
        <w:rPr>
          <w:b/>
          <w:bCs/>
          <w:color w:val="000000"/>
        </w:rPr>
        <w:t>суммы возмещения выпадающих доходов</w:t>
      </w:r>
      <w:r>
        <w:rPr>
          <w:b/>
          <w:bCs/>
          <w:color w:val="000000"/>
        </w:rPr>
        <w:tab/>
        <w:t>, осуществляющего</w:t>
      </w:r>
    </w:p>
    <w:p w:rsidR="006E1958" w:rsidRDefault="006E1958" w:rsidP="006E1958">
      <w:pPr>
        <w:pStyle w:val="1"/>
        <w:shd w:val="clear" w:color="auto" w:fill="auto"/>
        <w:tabs>
          <w:tab w:val="left" w:leader="underscore" w:pos="8069"/>
          <w:tab w:val="left" w:leader="underscore" w:pos="8755"/>
        </w:tabs>
        <w:ind w:firstLine="540"/>
      </w:pPr>
      <w:r>
        <w:rPr>
          <w:b/>
          <w:bCs/>
          <w:color w:val="000000"/>
        </w:rPr>
        <w:t xml:space="preserve">регулярные перевозки пассажиров и багажа по регулируемым тарифам автомобильным транспортом по муниципальным маршрутам на территории </w:t>
      </w:r>
      <w:proofErr w:type="spellStart"/>
      <w:r>
        <w:rPr>
          <w:b/>
          <w:bCs/>
          <w:color w:val="000000"/>
        </w:rPr>
        <w:t>Апастовского</w:t>
      </w:r>
      <w:proofErr w:type="spellEnd"/>
      <w:r>
        <w:rPr>
          <w:b/>
          <w:bCs/>
          <w:color w:val="000000"/>
        </w:rPr>
        <w:t xml:space="preserve"> муниципального района Республики Татарстан за</w:t>
      </w:r>
      <w:r>
        <w:rPr>
          <w:b/>
          <w:bCs/>
          <w:color w:val="000000"/>
        </w:rPr>
        <w:tab/>
        <w:t>20</w:t>
      </w:r>
      <w:r>
        <w:rPr>
          <w:b/>
          <w:bCs/>
          <w:color w:val="000000"/>
        </w:rPr>
        <w:tab/>
        <w:t>года</w:t>
      </w:r>
    </w:p>
    <w:p w:rsidR="006E1958" w:rsidRDefault="006E1958" w:rsidP="006E1958">
      <w:pPr>
        <w:pStyle w:val="1"/>
        <w:shd w:val="clear" w:color="auto" w:fill="auto"/>
        <w:spacing w:after="520"/>
        <w:ind w:firstLine="0"/>
        <w:jc w:val="center"/>
      </w:pPr>
      <w:r>
        <w:rPr>
          <w:b/>
          <w:bCs/>
          <w:color w:val="000000"/>
        </w:rPr>
        <w:t>(месяц, квартал)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579"/>
        <w:gridCol w:w="1608"/>
        <w:gridCol w:w="2084"/>
        <w:gridCol w:w="1512"/>
      </w:tblGrid>
      <w:tr w:rsidR="006E1958" w:rsidTr="006E1958">
        <w:trPr>
          <w:trHeight w:hRule="exact" w:val="763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1958" w:rsidRDefault="006E1958" w:rsidP="006E1958">
            <w:pPr>
              <w:pStyle w:val="aa"/>
              <w:shd w:val="clear" w:color="auto" w:fill="auto"/>
              <w:spacing w:line="261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Наименование маршрута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1958" w:rsidRDefault="006E1958" w:rsidP="006E1958">
            <w:pPr>
              <w:pStyle w:val="aa"/>
              <w:shd w:val="clear" w:color="auto" w:fill="auto"/>
              <w:spacing w:line="25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Количество перевезенных пассажиров за отчетный период, чел. (в разрезе населенных пунктов)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1958" w:rsidRDefault="006E1958" w:rsidP="006E1958">
            <w:pPr>
              <w:pStyle w:val="aa"/>
              <w:shd w:val="clear" w:color="auto" w:fill="auto"/>
              <w:spacing w:line="25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Экономически обоснованный тариф, руб.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E1958" w:rsidRDefault="006E1958" w:rsidP="006E1958">
            <w:pPr>
              <w:pStyle w:val="aa"/>
              <w:shd w:val="clear" w:color="auto" w:fill="auto"/>
              <w:spacing w:line="256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Сумма компенсации руб.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E1958" w:rsidRDefault="006E1958" w:rsidP="006E1958">
            <w:pPr>
              <w:pStyle w:val="aa"/>
              <w:shd w:val="clear" w:color="auto" w:fill="auto"/>
              <w:spacing w:line="252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Сумма возмещения выпадающих доходов, подлежащая возмещению, руб.</w:t>
            </w:r>
          </w:p>
        </w:tc>
      </w:tr>
      <w:tr w:rsidR="006E1958" w:rsidTr="006E1958">
        <w:trPr>
          <w:trHeight w:hRule="exact" w:val="1474"/>
          <w:jc w:val="center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958" w:rsidRDefault="006E1958" w:rsidP="006E1958">
            <w:pPr>
              <w:widowControl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958" w:rsidRDefault="006E1958" w:rsidP="006E1958">
            <w:pPr>
              <w:widowControl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958" w:rsidRDefault="006E1958" w:rsidP="006E1958">
            <w:pPr>
              <w:widowControl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958" w:rsidRDefault="006E1958" w:rsidP="006E1958">
            <w:pPr>
              <w:widowControl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958" w:rsidRDefault="006E1958" w:rsidP="006E1958">
            <w:pPr>
              <w:widowControl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6E1958" w:rsidTr="006E1958">
        <w:trPr>
          <w:trHeight w:hRule="exact" w:val="29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1958" w:rsidRDefault="006E1958" w:rsidP="006E1958">
            <w:pPr>
              <w:pStyle w:val="aa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1958" w:rsidRDefault="006E1958" w:rsidP="006E1958">
            <w:pPr>
              <w:pStyle w:val="aa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E1958" w:rsidRDefault="006E1958" w:rsidP="006E1958">
            <w:pPr>
              <w:pStyle w:val="aa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1958" w:rsidRDefault="006E1958" w:rsidP="006E1958">
            <w:pPr>
              <w:pStyle w:val="aa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E1958" w:rsidRDefault="006E1958" w:rsidP="006E1958">
            <w:pPr>
              <w:pStyle w:val="aa"/>
              <w:shd w:val="clear" w:color="auto" w:fill="auto"/>
              <w:ind w:firstLine="0"/>
              <w:jc w:val="center"/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6E1958" w:rsidTr="006E1958">
        <w:trPr>
          <w:trHeight w:hRule="exact" w:val="29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6E1958" w:rsidTr="006E1958">
        <w:trPr>
          <w:trHeight w:hRule="exact" w:val="32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E1958" w:rsidRDefault="006E1958" w:rsidP="006E1958">
            <w:pPr>
              <w:pStyle w:val="aa"/>
              <w:shd w:val="clear" w:color="auto" w:fill="auto"/>
              <w:ind w:firstLine="0"/>
              <w:rPr>
                <w:lang w:bidi="ru-RU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1958" w:rsidRDefault="006E1958" w:rsidP="006E1958">
            <w:pPr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6E1958" w:rsidRDefault="006E1958" w:rsidP="006E1958">
      <w:pPr>
        <w:spacing w:after="279" w:line="1" w:lineRule="exact"/>
        <w:rPr>
          <w:rFonts w:ascii="Courier New" w:hAnsi="Courier New" w:cs="Courier New"/>
          <w:color w:val="000000"/>
          <w:lang w:bidi="ru-RU"/>
        </w:rPr>
      </w:pPr>
    </w:p>
    <w:p w:rsidR="006E1958" w:rsidRDefault="006E1958" w:rsidP="006E1958">
      <w:pPr>
        <w:pStyle w:val="1"/>
        <w:shd w:val="clear" w:color="auto" w:fill="auto"/>
        <w:ind w:firstLine="0"/>
        <w:rPr>
          <w:color w:val="000000"/>
        </w:rPr>
      </w:pPr>
    </w:p>
    <w:p w:rsidR="006E1958" w:rsidRDefault="006E1958" w:rsidP="006E1958">
      <w:pPr>
        <w:pStyle w:val="1"/>
        <w:shd w:val="clear" w:color="auto" w:fill="auto"/>
        <w:ind w:firstLine="0"/>
        <w:rPr>
          <w:color w:val="000000"/>
        </w:rPr>
      </w:pPr>
    </w:p>
    <w:p w:rsidR="006E1958" w:rsidRDefault="006E1958" w:rsidP="006E1958">
      <w:pPr>
        <w:pStyle w:val="1"/>
        <w:shd w:val="clear" w:color="auto" w:fill="auto"/>
        <w:ind w:firstLine="0"/>
        <w:rPr>
          <w:color w:val="000000"/>
        </w:rPr>
      </w:pPr>
      <w:r>
        <w:rPr>
          <w:color w:val="000000"/>
        </w:rPr>
        <w:t xml:space="preserve">Исполнитель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</w:t>
      </w:r>
      <w:r>
        <w:rPr>
          <w:color w:val="000000"/>
        </w:rPr>
        <w:tab/>
      </w:r>
      <w:r>
        <w:rPr>
          <w:color w:val="000000"/>
        </w:rPr>
        <w:tab/>
        <w:t>________</w:t>
      </w:r>
      <w:r>
        <w:rPr>
          <w:color w:val="000000"/>
        </w:rPr>
        <w:tab/>
      </w:r>
      <w:r>
        <w:rPr>
          <w:color w:val="000000"/>
        </w:rPr>
        <w:tab/>
        <w:t>__________</w:t>
      </w:r>
    </w:p>
    <w:p w:rsidR="006E1958" w:rsidRPr="006E1958" w:rsidRDefault="006E1958" w:rsidP="006E1958">
      <w:pPr>
        <w:pStyle w:val="1"/>
        <w:shd w:val="clear" w:color="auto" w:fill="auto"/>
        <w:ind w:firstLine="0"/>
        <w:rPr>
          <w:color w:val="000000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1958">
        <w:rPr>
          <w:color w:val="000000"/>
          <w:sz w:val="18"/>
        </w:rPr>
        <w:t>(должность)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1958">
        <w:rPr>
          <w:color w:val="000000"/>
          <w:sz w:val="16"/>
        </w:rPr>
        <w:t>(подпись</w:t>
      </w:r>
      <w:r>
        <w:rPr>
          <w:color w:val="000000"/>
        </w:rPr>
        <w:t>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E1958">
        <w:rPr>
          <w:color w:val="000000"/>
          <w:sz w:val="16"/>
        </w:rPr>
        <w:t xml:space="preserve">(расшифровка </w:t>
      </w:r>
    </w:p>
    <w:p w:rsidR="006E1958" w:rsidRPr="006E1958" w:rsidRDefault="006E1958" w:rsidP="006E1958">
      <w:pPr>
        <w:pStyle w:val="1"/>
        <w:shd w:val="clear" w:color="auto" w:fill="auto"/>
        <w:ind w:left="8496" w:firstLine="0"/>
        <w:rPr>
          <w:color w:val="000000"/>
          <w:sz w:val="16"/>
        </w:rPr>
      </w:pPr>
      <w:r>
        <w:rPr>
          <w:color w:val="000000"/>
          <w:sz w:val="16"/>
        </w:rPr>
        <w:t xml:space="preserve">    </w:t>
      </w:r>
      <w:r w:rsidRPr="006E1958">
        <w:rPr>
          <w:color w:val="000000"/>
          <w:sz w:val="16"/>
        </w:rPr>
        <w:t>подписи)</w:t>
      </w:r>
    </w:p>
    <w:p w:rsidR="006E1958" w:rsidRDefault="006E1958" w:rsidP="006E1958">
      <w:pPr>
        <w:pStyle w:val="1"/>
        <w:shd w:val="clear" w:color="auto" w:fill="auto"/>
        <w:ind w:firstLine="0"/>
        <w:rPr>
          <w:color w:val="000000"/>
        </w:rPr>
      </w:pPr>
    </w:p>
    <w:p w:rsidR="006E1958" w:rsidRDefault="006E1958" w:rsidP="006E1958">
      <w:pPr>
        <w:pStyle w:val="1"/>
        <w:shd w:val="clear" w:color="auto" w:fill="auto"/>
        <w:ind w:firstLine="0"/>
        <w:rPr>
          <w:color w:val="000000"/>
        </w:rPr>
      </w:pPr>
    </w:p>
    <w:p w:rsidR="006E1958" w:rsidRDefault="006E1958" w:rsidP="006E1958">
      <w:pPr>
        <w:pStyle w:val="1"/>
        <w:shd w:val="clear" w:color="auto" w:fill="auto"/>
        <w:ind w:firstLine="0"/>
        <w:rPr>
          <w:color w:val="000000"/>
        </w:rPr>
      </w:pPr>
    </w:p>
    <w:p w:rsidR="00602D50" w:rsidRPr="00CF660F" w:rsidRDefault="006E1958" w:rsidP="006E1958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color w:val="000000"/>
        </w:rPr>
        <w:t>Руководитель организации (уполномоченное лицо)</w:t>
      </w:r>
      <w:bookmarkStart w:id="8" w:name="_GoBack"/>
      <w:bookmarkEnd w:id="8"/>
    </w:p>
    <w:sectPr w:rsidR="00602D50" w:rsidRPr="00CF660F" w:rsidSect="00602D5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073"/>
    <w:multiLevelType w:val="multilevel"/>
    <w:tmpl w:val="CA1886E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9B5F75"/>
    <w:multiLevelType w:val="multilevel"/>
    <w:tmpl w:val="90E4F68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2E0186"/>
    <w:multiLevelType w:val="multilevel"/>
    <w:tmpl w:val="369A0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83E0F65"/>
    <w:multiLevelType w:val="hybridMultilevel"/>
    <w:tmpl w:val="382C4AFC"/>
    <w:lvl w:ilvl="0" w:tplc="0BCA86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7319F"/>
    <w:multiLevelType w:val="multilevel"/>
    <w:tmpl w:val="CB9495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B6"/>
    <w:rsid w:val="000A09AB"/>
    <w:rsid w:val="002250BC"/>
    <w:rsid w:val="00602D50"/>
    <w:rsid w:val="006E1958"/>
    <w:rsid w:val="007A58E8"/>
    <w:rsid w:val="007C3B72"/>
    <w:rsid w:val="00AF03B6"/>
    <w:rsid w:val="00B72A99"/>
    <w:rsid w:val="00BA2564"/>
    <w:rsid w:val="00BF6CD5"/>
    <w:rsid w:val="00CF660F"/>
    <w:rsid w:val="00F4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F03B6"/>
    <w:pPr>
      <w:widowControl/>
      <w:tabs>
        <w:tab w:val="left" w:pos="8484"/>
      </w:tabs>
      <w:adjustRightInd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F03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660F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6E1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E1958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6E19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E1958"/>
    <w:pPr>
      <w:shd w:val="clear" w:color="auto" w:fill="FFFFFF"/>
      <w:autoSpaceDE/>
      <w:autoSpaceDN/>
      <w:adjustRightInd/>
      <w:spacing w:after="140"/>
      <w:ind w:firstLine="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a9">
    <w:name w:val="Другое_"/>
    <w:basedOn w:val="a0"/>
    <w:link w:val="aa"/>
    <w:locked/>
    <w:rsid w:val="006E1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6E1958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0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F03B6"/>
    <w:pPr>
      <w:widowControl/>
      <w:tabs>
        <w:tab w:val="left" w:pos="8484"/>
      </w:tabs>
      <w:adjustRightInd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AF03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660F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6E1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E1958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6E19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6E1958"/>
    <w:pPr>
      <w:shd w:val="clear" w:color="auto" w:fill="FFFFFF"/>
      <w:autoSpaceDE/>
      <w:autoSpaceDN/>
      <w:adjustRightInd/>
      <w:spacing w:after="140"/>
      <w:ind w:firstLine="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a9">
    <w:name w:val="Другое_"/>
    <w:basedOn w:val="a0"/>
    <w:link w:val="aa"/>
    <w:locked/>
    <w:rsid w:val="006E19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6E1958"/>
    <w:pPr>
      <w:shd w:val="clear" w:color="auto" w:fill="FFFFFF"/>
      <w:autoSpaceDE/>
      <w:autoSpaceDN/>
      <w:adjustRightInd/>
      <w:ind w:firstLine="400"/>
      <w:jc w:val="left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2020-07-06T06:23:00Z</cp:lastPrinted>
  <dcterms:created xsi:type="dcterms:W3CDTF">2020-07-22T01:23:00Z</dcterms:created>
  <dcterms:modified xsi:type="dcterms:W3CDTF">2020-07-22T01:23:00Z</dcterms:modified>
</cp:coreProperties>
</file>