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8" w:rsidRPr="005D3E0F" w:rsidRDefault="001D5688" w:rsidP="001D5688">
      <w:pPr>
        <w:spacing w:line="240" w:lineRule="auto"/>
        <w:rPr>
          <w:b/>
        </w:rPr>
      </w:pPr>
      <w:r w:rsidRPr="005D3E0F">
        <w:rPr>
          <w:b/>
        </w:rPr>
        <w:t>СОВЕТ МУНИЦИПАЛЬНОГО РАЙОНА «АКШИНСКИЙ РАЙОН»</w:t>
      </w:r>
    </w:p>
    <w:p w:rsidR="001D5688" w:rsidRDefault="001D5688" w:rsidP="001D5688">
      <w:pPr>
        <w:spacing w:line="240" w:lineRule="auto"/>
        <w:rPr>
          <w:b/>
        </w:rPr>
      </w:pPr>
      <w:r w:rsidRPr="005D3E0F">
        <w:rPr>
          <w:b/>
        </w:rPr>
        <w:t xml:space="preserve">  </w:t>
      </w:r>
    </w:p>
    <w:p w:rsidR="001D5688" w:rsidRDefault="001D5688" w:rsidP="001D5688">
      <w:pPr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1D5688" w:rsidRPr="005D3E0F" w:rsidRDefault="001D5688" w:rsidP="001D5688">
      <w:pPr>
        <w:spacing w:line="240" w:lineRule="auto"/>
      </w:pPr>
      <w:r w:rsidRPr="001D5688">
        <w:t xml:space="preserve">30 </w:t>
      </w:r>
      <w:proofErr w:type="gramStart"/>
      <w:r>
        <w:t xml:space="preserve"> мая</w:t>
      </w:r>
      <w:proofErr w:type="gramEnd"/>
      <w:r>
        <w:t xml:space="preserve"> </w:t>
      </w:r>
      <w:r w:rsidRPr="005D3E0F">
        <w:t>2014</w:t>
      </w:r>
      <w:r>
        <w:t xml:space="preserve"> года       </w:t>
      </w:r>
      <w:r w:rsidRPr="005D3E0F">
        <w:t xml:space="preserve">                                                                       №</w:t>
      </w:r>
      <w:r>
        <w:t xml:space="preserve"> 35</w:t>
      </w:r>
    </w:p>
    <w:p w:rsidR="001D5688" w:rsidRDefault="001D5688" w:rsidP="001D5688">
      <w:pPr>
        <w:spacing w:line="240" w:lineRule="auto"/>
        <w:jc w:val="center"/>
      </w:pPr>
      <w:proofErr w:type="spellStart"/>
      <w:r>
        <w:t>с</w:t>
      </w:r>
      <w:proofErr w:type="gramStart"/>
      <w:r w:rsidRPr="005D3E0F">
        <w:t>.А</w:t>
      </w:r>
      <w:proofErr w:type="gramEnd"/>
      <w:r w:rsidRPr="005D3E0F">
        <w:t>кша</w:t>
      </w:r>
      <w:proofErr w:type="spellEnd"/>
    </w:p>
    <w:p w:rsidR="001D5688" w:rsidRDefault="001D5688" w:rsidP="001D5688">
      <w:pPr>
        <w:spacing w:line="240" w:lineRule="auto"/>
        <w:jc w:val="center"/>
        <w:rPr>
          <w:b/>
        </w:rPr>
      </w:pPr>
      <w:r w:rsidRPr="005D3E0F">
        <w:rPr>
          <w:b/>
        </w:rPr>
        <w:t>Об отмене решения Совета муниципального района «</w:t>
      </w:r>
      <w:proofErr w:type="spellStart"/>
      <w:r w:rsidRPr="005D3E0F">
        <w:rPr>
          <w:b/>
        </w:rPr>
        <w:t>Акшинский</w:t>
      </w:r>
      <w:proofErr w:type="spellEnd"/>
      <w:r w:rsidRPr="005D3E0F">
        <w:rPr>
          <w:b/>
        </w:rPr>
        <w:t xml:space="preserve"> район» от 07.02.2014 года № 11 «О согласии Совета муниципального района «</w:t>
      </w:r>
      <w:proofErr w:type="spellStart"/>
      <w:r w:rsidRPr="005D3E0F">
        <w:rPr>
          <w:b/>
        </w:rPr>
        <w:t>Акшинский</w:t>
      </w:r>
      <w:proofErr w:type="spellEnd"/>
      <w:r w:rsidRPr="005D3E0F">
        <w:rPr>
          <w:b/>
        </w:rPr>
        <w:t xml:space="preserve"> район» на списание безнадежной дебиторской задолженности за аренду земельных участков</w:t>
      </w:r>
    </w:p>
    <w:p w:rsidR="001D5688" w:rsidRDefault="001D5688" w:rsidP="001D5688">
      <w:pPr>
        <w:spacing w:line="240" w:lineRule="auto"/>
        <w:jc w:val="center"/>
        <w:rPr>
          <w:b/>
        </w:rPr>
      </w:pPr>
    </w:p>
    <w:p w:rsidR="001D5688" w:rsidRPr="007C3402" w:rsidRDefault="001D5688" w:rsidP="001D5688">
      <w:pPr>
        <w:spacing w:line="240" w:lineRule="auto"/>
        <w:rPr>
          <w:b/>
        </w:rPr>
      </w:pPr>
      <w:r>
        <w:t xml:space="preserve">    </w:t>
      </w:r>
      <w:proofErr w:type="gramStart"/>
      <w:r>
        <w:t>Рассмотрев протест прокуратуры на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07.02.2014 № 11 «О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списание безнадежной дебиторской задолженности за аренду земельных участков», в</w:t>
      </w:r>
      <w:r w:rsidRPr="005D3E0F">
        <w:t xml:space="preserve"> связи с принятием решения Совета муниципального района «</w:t>
      </w:r>
      <w:proofErr w:type="spellStart"/>
      <w:r w:rsidRPr="005D3E0F">
        <w:t>Акшинский</w:t>
      </w:r>
      <w:proofErr w:type="spellEnd"/>
      <w:r w:rsidRPr="005D3E0F">
        <w:t xml:space="preserve"> район»</w:t>
      </w:r>
      <w:r>
        <w:t xml:space="preserve"> от 07.02.2014 г. № 11 «О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списание безнадежной дебиторской задолженности за аренду земельных участков» как</w:t>
      </w:r>
      <w:proofErr w:type="gramEnd"/>
      <w:r>
        <w:t xml:space="preserve"> противоречащего части 4 статьи 7 Федерального Закона от 06.10.2003 № 131-ФЗ «Об общих принципах организации местного самоуправления в Российской Федерации»,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r w:rsidRPr="007C3402">
        <w:rPr>
          <w:b/>
        </w:rPr>
        <w:t>решил:</w:t>
      </w:r>
    </w:p>
    <w:p w:rsidR="001D5688" w:rsidRDefault="001D5688" w:rsidP="001D5688">
      <w:pPr>
        <w:spacing w:line="240" w:lineRule="auto"/>
      </w:pPr>
      <w:r w:rsidRPr="007C3402">
        <w:t xml:space="preserve">    1.Отменить решение Совета муниципального района «</w:t>
      </w:r>
      <w:proofErr w:type="spellStart"/>
      <w:r w:rsidRPr="007C3402">
        <w:t>Акшинский</w:t>
      </w:r>
      <w:proofErr w:type="spellEnd"/>
      <w:r w:rsidRPr="007C3402">
        <w:t xml:space="preserve"> район»</w:t>
      </w:r>
      <w:r>
        <w:t xml:space="preserve"> от 07.02.2014 г. №11 «О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списание безнадежной дебиторской задолженности за аренду земельных участков».</w:t>
      </w:r>
    </w:p>
    <w:p w:rsidR="001D5688" w:rsidRDefault="001D5688" w:rsidP="001D5688">
      <w:pPr>
        <w:spacing w:line="240" w:lineRule="auto"/>
      </w:pPr>
      <w:r>
        <w:t xml:space="preserve">    2.Настоящее решение вступает в силу со дня его подписания и подлежит опубликованию в установленном законом порядке.</w:t>
      </w:r>
    </w:p>
    <w:p w:rsidR="001D5688" w:rsidRDefault="001D5688" w:rsidP="001D5688">
      <w:pPr>
        <w:spacing w:line="240" w:lineRule="auto"/>
      </w:pPr>
    </w:p>
    <w:p w:rsidR="001D5688" w:rsidRDefault="001D5688" w:rsidP="001D5688">
      <w:pPr>
        <w:spacing w:line="240" w:lineRule="auto"/>
      </w:pPr>
      <w:r>
        <w:t>Глава муниципального района</w:t>
      </w:r>
    </w:p>
    <w:p w:rsidR="001D5688" w:rsidRDefault="001D5688" w:rsidP="001D5688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   </w:t>
      </w:r>
      <w:proofErr w:type="spellStart"/>
      <w:r>
        <w:t>А.А.Бочарова</w:t>
      </w:r>
      <w:proofErr w:type="spellEnd"/>
    </w:p>
    <w:p w:rsidR="00B77491" w:rsidRDefault="00B77491"/>
    <w:sectPr w:rsidR="00B77491" w:rsidSect="00B7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5688"/>
    <w:rsid w:val="001D5688"/>
    <w:rsid w:val="007144BD"/>
    <w:rsid w:val="00B77491"/>
    <w:rsid w:val="00D82B1A"/>
    <w:rsid w:val="00E813B8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2014-06-10T00:44:00Z</dcterms:created>
  <dcterms:modified xsi:type="dcterms:W3CDTF">2014-06-10T00:45:00Z</dcterms:modified>
</cp:coreProperties>
</file>