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A4" w:rsidRDefault="00525AA4" w:rsidP="00525AA4">
      <w:pPr>
        <w:pStyle w:val="msonormalbullet1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sz w:val="28"/>
          <w:szCs w:val="28"/>
        </w:rPr>
        <w:t>25 февраля 2014 года                                                                                    № 4</w:t>
      </w: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 по предупреждению и ликвидации природных пожаров» </w:t>
      </w: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525AA4" w:rsidRDefault="00525AA4" w:rsidP="00525AA4">
      <w:pPr>
        <w:pStyle w:val="msonormalbullet2gif"/>
        <w:spacing w:after="0" w:afterAutospacing="0" w:line="0" w:lineRule="atLeast"/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Российской Федерации № 131 – ФЗ; № 69 – ФЗ; ст.2 главы 2 Федерального закона «О защите населения и территории от чрезвычайных ситуаций природного и техногенного характера», в целях организации работ по предупреждению и ликвидации природных пожаров, администрация сельского поселения «Чингильтуйское»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25AA4" w:rsidRDefault="00525AA4" w:rsidP="00525AA4">
      <w:pPr>
        <w:pStyle w:val="msonormalbullet3gif"/>
        <w:spacing w:after="0" w:afterAutospacing="0" w:line="0" w:lineRule="atLeast"/>
        <w:ind w:firstLine="708"/>
        <w:contextualSpacing/>
        <w:mirrorIndents/>
        <w:rPr>
          <w:b/>
          <w:sz w:val="28"/>
          <w:szCs w:val="28"/>
        </w:rPr>
      </w:pPr>
    </w:p>
    <w:p w:rsidR="00525AA4" w:rsidRDefault="00525AA4" w:rsidP="00C24B64">
      <w:pPr>
        <w:pStyle w:val="a3"/>
        <w:spacing w:afterLines="20" w:line="0" w:lineRule="atLeast"/>
        <w:ind w:left="0" w:firstLine="567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1.Назначить ответственным лицом за организацию работ по предупреждению и ликвидации природных пожаров руководителя администрации сельского поселения «Чингильтуйское» Кутенкова М.И.</w:t>
      </w:r>
    </w:p>
    <w:p w:rsidR="00525AA4" w:rsidRDefault="00525AA4" w:rsidP="00C24B64">
      <w:pPr>
        <w:pStyle w:val="msonormalbullet1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2.Ответственному лицу за организацию работ Кутенкову М.И.: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по мере таяния и высыхания почвы организовать проведение плановых отжигов вокруг кладбищ, стоянки в пади </w:t>
      </w:r>
      <w:proofErr w:type="spellStart"/>
      <w:r>
        <w:rPr>
          <w:sz w:val="28"/>
          <w:szCs w:val="28"/>
        </w:rPr>
        <w:t>Чингильтуйчик</w:t>
      </w:r>
      <w:proofErr w:type="spellEnd"/>
      <w:r>
        <w:rPr>
          <w:sz w:val="28"/>
          <w:szCs w:val="28"/>
        </w:rPr>
        <w:t>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="00534BE1">
        <w:rPr>
          <w:sz w:val="28"/>
          <w:szCs w:val="28"/>
        </w:rPr>
        <w:t>ответственные за о</w:t>
      </w:r>
      <w:r w:rsidR="00C24B64">
        <w:rPr>
          <w:sz w:val="28"/>
          <w:szCs w:val="28"/>
        </w:rPr>
        <w:t>т</w:t>
      </w:r>
      <w:r w:rsidR="00534BE1">
        <w:rPr>
          <w:sz w:val="28"/>
          <w:szCs w:val="28"/>
        </w:rPr>
        <w:t>жиг – руководитель администрации Кутенков М.И.;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34BE1">
        <w:rPr>
          <w:sz w:val="28"/>
          <w:szCs w:val="28"/>
        </w:rPr>
        <w:t>привлекать к плановым отжиг</w:t>
      </w:r>
      <w:r w:rsidR="00C24B64">
        <w:rPr>
          <w:sz w:val="28"/>
          <w:szCs w:val="28"/>
        </w:rPr>
        <w:t>ам</w:t>
      </w:r>
      <w:r w:rsidR="00534BE1">
        <w:rPr>
          <w:sz w:val="28"/>
          <w:szCs w:val="28"/>
        </w:rPr>
        <w:t xml:space="preserve"> членов ДПД и технику </w:t>
      </w:r>
      <w:proofErr w:type="gramStart"/>
      <w:r w:rsidR="00534BE1">
        <w:rPr>
          <w:sz w:val="28"/>
          <w:szCs w:val="28"/>
        </w:rPr>
        <w:t>согласно</w:t>
      </w:r>
      <w:proofErr w:type="gramEnd"/>
      <w:r w:rsidR="00534BE1">
        <w:rPr>
          <w:sz w:val="28"/>
          <w:szCs w:val="28"/>
        </w:rPr>
        <w:t xml:space="preserve"> заключенных договоров;</w:t>
      </w:r>
      <w:r>
        <w:rPr>
          <w:sz w:val="28"/>
          <w:szCs w:val="28"/>
        </w:rPr>
        <w:t xml:space="preserve"> 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534BE1">
        <w:rPr>
          <w:sz w:val="28"/>
          <w:szCs w:val="28"/>
        </w:rPr>
        <w:t>в срок до 01 мая 2014 года организовать очистку населенного пункта и прилегающих территорий от горючих отходов (мусора, сухой травы, опавших листьев). Мусор вывозить на свалку ТБО, расположенную в 1,5 км</w:t>
      </w:r>
      <w:proofErr w:type="gramStart"/>
      <w:r w:rsidR="00534BE1">
        <w:rPr>
          <w:sz w:val="28"/>
          <w:szCs w:val="28"/>
        </w:rPr>
        <w:t>.</w:t>
      </w:r>
      <w:proofErr w:type="gramEnd"/>
      <w:r w:rsidR="00534BE1">
        <w:rPr>
          <w:sz w:val="28"/>
          <w:szCs w:val="28"/>
        </w:rPr>
        <w:t xml:space="preserve"> </w:t>
      </w:r>
      <w:proofErr w:type="gramStart"/>
      <w:r w:rsidR="00534BE1">
        <w:rPr>
          <w:sz w:val="28"/>
          <w:szCs w:val="28"/>
        </w:rPr>
        <w:t>н</w:t>
      </w:r>
      <w:proofErr w:type="gramEnd"/>
      <w:r w:rsidR="00534BE1">
        <w:rPr>
          <w:sz w:val="28"/>
          <w:szCs w:val="28"/>
        </w:rPr>
        <w:t>а юго-запад от населенного пункта;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534BE1">
        <w:rPr>
          <w:sz w:val="28"/>
          <w:szCs w:val="28"/>
        </w:rPr>
        <w:t>создать условия для забора воды из источников наружного водоснабжения, расположенных на территории поселения: река с северо-западной стороны от села;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534BE1">
        <w:rPr>
          <w:sz w:val="28"/>
          <w:szCs w:val="28"/>
        </w:rPr>
        <w:t>принять меры по организации оповещения населения и членов ДПД о пожаре, с указанием способов оповещения (звуковая сигнализация, мобильная связь);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 </w:t>
      </w:r>
      <w:r w:rsidR="00534BE1">
        <w:rPr>
          <w:sz w:val="28"/>
          <w:szCs w:val="28"/>
        </w:rPr>
        <w:t>оборудовать территории общего пользования первичными средствами пожаротушения и противопожарным инвентарем;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534BE1">
        <w:rPr>
          <w:sz w:val="28"/>
          <w:szCs w:val="28"/>
        </w:rPr>
        <w:t>в случае угрозы воздействия природного пожара населенному пункту принять меры по локализации пожара и спасению людей, имущества до прибытия подразделений ГПС;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534BE1">
        <w:rPr>
          <w:sz w:val="28"/>
          <w:szCs w:val="28"/>
        </w:rPr>
        <w:t>в случае проведения эвакуационных мероприятий проработать маршруты эвакуации населения, определить пункты временного размещения, количество транспорта для эвакуации;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534BE1">
        <w:rPr>
          <w:sz w:val="28"/>
          <w:szCs w:val="28"/>
        </w:rPr>
        <w:t>в срок до 10.03.2014 года определить места выставления стационарных наблюдательных постов;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="008D45A3">
        <w:rPr>
          <w:sz w:val="28"/>
          <w:szCs w:val="28"/>
        </w:rPr>
        <w:t>создать оперативные группы в составе 3 – 4 человек на автотранспорте со средствами связи и пожаротушения для ликвидации выявленных возгораний вблизи населенного пункта, на ранних стадиях, определив в нем маршруты и порядок патрулирования;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2.11 </w:t>
      </w:r>
      <w:r w:rsidR="008D45A3">
        <w:rPr>
          <w:sz w:val="28"/>
          <w:szCs w:val="28"/>
        </w:rPr>
        <w:t>до 10 марта 2014 года провести смотр средств пожаротушения для зашиты населенного пункта от ландшафтных пожаров;</w:t>
      </w:r>
      <w:proofErr w:type="gramEnd"/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</w:t>
      </w:r>
      <w:r w:rsidR="008D45A3">
        <w:rPr>
          <w:sz w:val="28"/>
          <w:szCs w:val="28"/>
        </w:rPr>
        <w:t>организовать рабочее место оперативного штаба по управлению действиями оперативных групп и предоставление информации в установленные сроки в ГУ «ЦУКС МЧС по Забайкальскому краю».</w:t>
      </w:r>
    </w:p>
    <w:p w:rsidR="00525AA4" w:rsidRDefault="00525AA4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</w:p>
    <w:p w:rsidR="008D45A3" w:rsidRDefault="008D45A3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3.Подготовить необходимый запас ГСМ и продуктов питания для членов ДПД при выезде на тушение природного пожара.</w:t>
      </w:r>
    </w:p>
    <w:p w:rsidR="008D45A3" w:rsidRDefault="008D45A3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5AA4" w:rsidRDefault="008D45A3" w:rsidP="00C24B64">
      <w:pPr>
        <w:pStyle w:val="msonormalbullet2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AA4">
        <w:rPr>
          <w:sz w:val="28"/>
          <w:szCs w:val="28"/>
        </w:rPr>
        <w:t>. Финансирование мероприятий по предупреждению и ликвидации природных пожаров осуществлять за счет средств местного бюджета.</w:t>
      </w:r>
    </w:p>
    <w:p w:rsidR="00525AA4" w:rsidRDefault="008D45A3" w:rsidP="00C24B64">
      <w:pPr>
        <w:pStyle w:val="msonormalbullet3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AA4">
        <w:rPr>
          <w:sz w:val="28"/>
          <w:szCs w:val="28"/>
        </w:rPr>
        <w:t>. Контроль над исполнением данного постановления оставляю за собой, руководителем администрации сельского поселения.</w:t>
      </w:r>
    </w:p>
    <w:p w:rsidR="008D45A3" w:rsidRDefault="008D45A3" w:rsidP="00C24B64">
      <w:pPr>
        <w:pStyle w:val="msonormalbullet3gif"/>
        <w:spacing w:afterLines="20" w:afterAutospacing="0" w:line="0" w:lineRule="atLeast"/>
        <w:ind w:firstLine="567"/>
        <w:contextualSpacing/>
        <w:mirrorIndents/>
        <w:jc w:val="both"/>
        <w:rPr>
          <w:sz w:val="28"/>
          <w:szCs w:val="28"/>
        </w:rPr>
      </w:pPr>
    </w:p>
    <w:p w:rsidR="00525AA4" w:rsidRDefault="008D45A3" w:rsidP="00C24B64">
      <w:pPr>
        <w:spacing w:afterLines="20" w:line="0" w:lineRule="atLeast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25AA4">
        <w:rPr>
          <w:rFonts w:ascii="Times New Roman" w:eastAsia="Times New Roman" w:hAnsi="Times New Roman" w:cs="Times New Roman"/>
          <w:sz w:val="28"/>
          <w:szCs w:val="28"/>
        </w:rPr>
        <w:t>. Данное постановление обнародовать на информационных стендах администрации и СДК, довести до всех подразделений в населенном пункте и в вышестоящие органы.</w:t>
      </w:r>
    </w:p>
    <w:p w:rsidR="00525AA4" w:rsidRDefault="00525AA4" w:rsidP="00C24B64">
      <w:pPr>
        <w:spacing w:afterLines="20" w:line="0" w:lineRule="atLeast"/>
        <w:ind w:left="64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AA4" w:rsidRDefault="00525AA4" w:rsidP="00C24B64">
      <w:pPr>
        <w:pStyle w:val="msonormalbullet1gif"/>
        <w:spacing w:afterLines="2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25AA4" w:rsidRDefault="00525AA4" w:rsidP="00C24B64">
      <w:pPr>
        <w:pStyle w:val="msonormalbullet2gif"/>
        <w:spacing w:afterLines="2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525AA4" w:rsidRDefault="00525AA4" w:rsidP="00C24B64">
      <w:pPr>
        <w:pStyle w:val="msonormalbullet2gif"/>
        <w:spacing w:afterLines="2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5F0E2D" w:rsidRPr="00DC3960" w:rsidRDefault="00525AA4" w:rsidP="0077748A">
      <w:pPr>
        <w:pStyle w:val="msonormalbullet2gif"/>
        <w:spacing w:afterLines="2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«Чингильтуйское»                   </w:t>
      </w:r>
      <w:r w:rsidR="00DC3960">
        <w:rPr>
          <w:sz w:val="28"/>
          <w:szCs w:val="28"/>
        </w:rPr>
        <w:t xml:space="preserve">                </w:t>
      </w:r>
      <w:r w:rsidR="00C24B64">
        <w:rPr>
          <w:sz w:val="28"/>
          <w:szCs w:val="28"/>
        </w:rPr>
        <w:t xml:space="preserve">М.И. </w:t>
      </w:r>
      <w:r w:rsidR="00DC3960">
        <w:rPr>
          <w:sz w:val="28"/>
          <w:szCs w:val="28"/>
        </w:rPr>
        <w:t xml:space="preserve">Кутенков </w:t>
      </w:r>
    </w:p>
    <w:sectPr w:rsidR="005F0E2D" w:rsidRPr="00DC3960" w:rsidSect="00BA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5AA4"/>
    <w:rsid w:val="001869E2"/>
    <w:rsid w:val="00525AA4"/>
    <w:rsid w:val="00534BE1"/>
    <w:rsid w:val="005F0E2D"/>
    <w:rsid w:val="0077748A"/>
    <w:rsid w:val="008D45A3"/>
    <w:rsid w:val="00BA197E"/>
    <w:rsid w:val="00C24B64"/>
    <w:rsid w:val="00DC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A4"/>
    <w:pPr>
      <w:ind w:left="720"/>
      <w:contextualSpacing/>
    </w:pPr>
  </w:style>
  <w:style w:type="paragraph" w:customStyle="1" w:styleId="msonormalbullet1gif">
    <w:name w:val="msonormalbullet1.gif"/>
    <w:basedOn w:val="a"/>
    <w:rsid w:val="0052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2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2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2005-12-31T22:49:00Z</dcterms:created>
  <dcterms:modified xsi:type="dcterms:W3CDTF">2005-12-31T22:03:00Z</dcterms:modified>
</cp:coreProperties>
</file>