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3E" w:rsidRPr="007A2368" w:rsidRDefault="009A1B3E" w:rsidP="009A1B3E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7A2368">
        <w:rPr>
          <w:sz w:val="28"/>
          <w:szCs w:val="28"/>
        </w:rPr>
        <w:t>.</w:t>
      </w:r>
    </w:p>
    <w:p w:rsidR="009A1B3E" w:rsidRPr="007A2368" w:rsidRDefault="009A1B3E" w:rsidP="009A1B3E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Устава сельского поселения «Верхне-Калгуканское»</w:t>
      </w:r>
      <w:r w:rsidRPr="007A2368">
        <w:rPr>
          <w:sz w:val="28"/>
          <w:szCs w:val="28"/>
        </w:rPr>
        <w:t xml:space="preserve"> исключительной компетенции Совета поселения находятся:</w:t>
      </w:r>
    </w:p>
    <w:p w:rsidR="009A1B3E" w:rsidRPr="007A2368" w:rsidRDefault="009A1B3E" w:rsidP="009A1B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A2368">
        <w:rPr>
          <w:sz w:val="28"/>
          <w:szCs w:val="28"/>
        </w:rPr>
        <w:t>1) принятие устава муниципального образования и внесение в него изменений и дополнений;</w:t>
      </w:r>
    </w:p>
    <w:p w:rsidR="009A1B3E" w:rsidRPr="007A2368" w:rsidRDefault="009A1B3E" w:rsidP="009A1B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A2368">
        <w:rPr>
          <w:sz w:val="28"/>
          <w:szCs w:val="28"/>
        </w:rPr>
        <w:t>2) утверждение местного бюджета и отчета о его исполнении;</w:t>
      </w:r>
    </w:p>
    <w:p w:rsidR="009A1B3E" w:rsidRPr="007A2368" w:rsidRDefault="009A1B3E" w:rsidP="009A1B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A2368">
        <w:rPr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9A1B3E" w:rsidRPr="007A2368" w:rsidRDefault="009A1B3E" w:rsidP="009A1B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A2368">
        <w:rPr>
          <w:sz w:val="28"/>
          <w:szCs w:val="28"/>
        </w:rPr>
        <w:t>4) принятие планов и программ развития муниципального образования, утверждение отчетов об их исполнении;</w:t>
      </w:r>
    </w:p>
    <w:p w:rsidR="009A1B3E" w:rsidRPr="007A2368" w:rsidRDefault="009A1B3E" w:rsidP="009A1B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A2368">
        <w:rPr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9A1B3E" w:rsidRPr="007A2368" w:rsidRDefault="009A1B3E" w:rsidP="009A1B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A2368">
        <w:rPr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9A1B3E" w:rsidRPr="007A2368" w:rsidRDefault="009A1B3E" w:rsidP="009A1B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A2368">
        <w:rPr>
          <w:sz w:val="28"/>
          <w:szCs w:val="28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9A1B3E" w:rsidRPr="007A2368" w:rsidRDefault="009A1B3E" w:rsidP="009A1B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A2368"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9A1B3E" w:rsidRPr="007A2368" w:rsidRDefault="009A1B3E" w:rsidP="009A1B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A2368">
        <w:rPr>
          <w:sz w:val="28"/>
          <w:szCs w:val="28"/>
        </w:rPr>
        <w:t xml:space="preserve">9) </w:t>
      </w:r>
      <w:proofErr w:type="gramStart"/>
      <w:r w:rsidRPr="007A2368">
        <w:rPr>
          <w:sz w:val="28"/>
          <w:szCs w:val="28"/>
        </w:rPr>
        <w:t>контроль за</w:t>
      </w:r>
      <w:proofErr w:type="gramEnd"/>
      <w:r w:rsidRPr="007A2368">
        <w:rPr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9A1B3E" w:rsidRPr="007A2368" w:rsidRDefault="009A1B3E" w:rsidP="009A1B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A2368">
        <w:rPr>
          <w:sz w:val="28"/>
          <w:szCs w:val="28"/>
        </w:rPr>
        <w:t>10) принятие решения об удалении главы муниципального образования в отставку.</w:t>
      </w:r>
    </w:p>
    <w:p w:rsidR="009A1B3E" w:rsidRPr="007A2368" w:rsidRDefault="009A1B3E" w:rsidP="009A1B3E">
      <w:pPr>
        <w:suppressAutoHyphens/>
        <w:ind w:firstLine="709"/>
        <w:jc w:val="both"/>
        <w:rPr>
          <w:sz w:val="28"/>
          <w:szCs w:val="28"/>
        </w:rPr>
      </w:pPr>
      <w:r w:rsidRPr="007A2368">
        <w:rPr>
          <w:sz w:val="28"/>
          <w:szCs w:val="28"/>
        </w:rPr>
        <w:t>5. Иные полномочия Совета поселения определяются федеральными законами, принимаемыми в соответствии с ними уставом и законами Забайкальского края, настоящим Уставом.</w:t>
      </w:r>
    </w:p>
    <w:p w:rsidR="009A1B3E" w:rsidRPr="007A2368" w:rsidRDefault="009A1B3E" w:rsidP="009A1B3E">
      <w:pPr>
        <w:ind w:firstLine="709"/>
        <w:jc w:val="both"/>
        <w:rPr>
          <w:sz w:val="28"/>
          <w:szCs w:val="28"/>
        </w:rPr>
      </w:pPr>
      <w:r w:rsidRPr="007A2368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>. Совет сельского поселения «</w:t>
      </w:r>
      <w:r>
        <w:rPr>
          <w:sz w:val="28"/>
          <w:szCs w:val="28"/>
        </w:rPr>
        <w:t>Верхне-Калгуканское</w:t>
      </w:r>
      <w:r w:rsidRPr="007A2368">
        <w:rPr>
          <w:sz w:val="28"/>
          <w:szCs w:val="28"/>
          <w:lang w:eastAsia="ar-SA"/>
        </w:rPr>
        <w:t>» заслушивает ежегодные отчет</w:t>
      </w:r>
      <w:r>
        <w:rPr>
          <w:sz w:val="28"/>
          <w:szCs w:val="28"/>
          <w:lang w:eastAsia="ar-SA"/>
        </w:rPr>
        <w:t>ы главы сельского поселения «</w:t>
      </w:r>
      <w:r>
        <w:rPr>
          <w:sz w:val="28"/>
          <w:szCs w:val="28"/>
        </w:rPr>
        <w:t>Верхне-Калгуканское</w:t>
      </w:r>
      <w:r w:rsidRPr="007A2368">
        <w:rPr>
          <w:sz w:val="28"/>
          <w:szCs w:val="28"/>
          <w:lang w:eastAsia="ar-SA"/>
        </w:rPr>
        <w:t>» о результатах его деятельности, деятельности местной администрации, в том числе о решении вопросов, поставленных Совето</w:t>
      </w:r>
      <w:r>
        <w:rPr>
          <w:sz w:val="28"/>
          <w:szCs w:val="28"/>
          <w:lang w:eastAsia="ar-SA"/>
        </w:rPr>
        <w:t>м сельского поселения «</w:t>
      </w:r>
      <w:r>
        <w:rPr>
          <w:sz w:val="28"/>
          <w:szCs w:val="28"/>
        </w:rPr>
        <w:t>Верхне-Калгуканское</w:t>
      </w:r>
      <w:r w:rsidRPr="007A2368">
        <w:rPr>
          <w:sz w:val="28"/>
          <w:szCs w:val="28"/>
          <w:lang w:eastAsia="ar-SA"/>
        </w:rPr>
        <w:t>».</w:t>
      </w:r>
    </w:p>
    <w:p w:rsidR="00675F19" w:rsidRDefault="00675F19"/>
    <w:sectPr w:rsidR="00675F19" w:rsidSect="0067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B3E"/>
    <w:rsid w:val="00545E47"/>
    <w:rsid w:val="00675F19"/>
    <w:rsid w:val="009A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>Krokoz™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АдминистрацияСП</dc:creator>
  <cp:keywords/>
  <dc:description/>
  <cp:lastModifiedBy>АдминистрацияСП</cp:lastModifiedBy>
  <cp:revision>2</cp:revision>
  <dcterms:created xsi:type="dcterms:W3CDTF">2015-12-22T09:05:00Z</dcterms:created>
  <dcterms:modified xsi:type="dcterms:W3CDTF">2015-12-22T09:06:00Z</dcterms:modified>
</cp:coreProperties>
</file>