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D0" w:rsidRDefault="00C756D0" w:rsidP="00C756D0">
      <w:pPr>
        <w:pStyle w:val="Standard"/>
        <w:spacing w:line="240" w:lineRule="atLeast"/>
        <w:jc w:val="center"/>
        <w:rPr>
          <w:rFonts w:cs="Times New Roman"/>
          <w:sz w:val="28"/>
          <w:szCs w:val="28"/>
          <w:lang w:val="ru-RU"/>
        </w:rPr>
      </w:pPr>
      <w:r>
        <w:rPr>
          <w:rFonts w:cs="Times New Roman"/>
          <w:sz w:val="28"/>
          <w:szCs w:val="28"/>
          <w:lang w:val="ru-RU"/>
        </w:rPr>
        <w:t xml:space="preserve">АДМИНИСТРАЦИЯ СЕЛЬСКОГО ПОСЕЛЕНИЯ </w:t>
      </w:r>
    </w:p>
    <w:p w:rsidR="00C756D0" w:rsidRDefault="00C756D0" w:rsidP="00C756D0">
      <w:pPr>
        <w:pStyle w:val="Standard"/>
        <w:spacing w:line="240" w:lineRule="atLeast"/>
        <w:jc w:val="center"/>
        <w:rPr>
          <w:rFonts w:cs="Times New Roman"/>
          <w:sz w:val="28"/>
          <w:szCs w:val="28"/>
          <w:lang w:val="ru-RU"/>
        </w:rPr>
      </w:pPr>
      <w:r>
        <w:rPr>
          <w:rFonts w:cs="Times New Roman"/>
          <w:sz w:val="28"/>
          <w:szCs w:val="28"/>
          <w:lang w:val="ru-RU"/>
        </w:rPr>
        <w:t>«ВЕРХНЕ-КАЛГУКАНСКОЕ»</w:t>
      </w:r>
    </w:p>
    <w:p w:rsidR="00C756D0" w:rsidRDefault="00C756D0" w:rsidP="00C756D0">
      <w:pPr>
        <w:pStyle w:val="Standard"/>
        <w:spacing w:line="240" w:lineRule="atLeast"/>
        <w:jc w:val="center"/>
        <w:rPr>
          <w:rFonts w:cs="Times New Roman"/>
          <w:b/>
          <w:sz w:val="28"/>
          <w:szCs w:val="28"/>
        </w:rPr>
      </w:pPr>
    </w:p>
    <w:p w:rsidR="00C756D0" w:rsidRDefault="00C756D0" w:rsidP="00C756D0">
      <w:pPr>
        <w:pStyle w:val="Standard"/>
        <w:spacing w:line="240" w:lineRule="atLeast"/>
        <w:jc w:val="center"/>
        <w:rPr>
          <w:rFonts w:cs="Times New Roman"/>
          <w:b/>
          <w:sz w:val="32"/>
          <w:szCs w:val="32"/>
        </w:rPr>
      </w:pPr>
      <w:r>
        <w:rPr>
          <w:rFonts w:cs="Times New Roman"/>
          <w:b/>
          <w:sz w:val="32"/>
          <w:szCs w:val="32"/>
        </w:rPr>
        <w:t>ПОСТАНОВЛЕНИЕ</w:t>
      </w:r>
    </w:p>
    <w:p w:rsidR="00C756D0" w:rsidRDefault="00C756D0" w:rsidP="00C756D0">
      <w:pPr>
        <w:pStyle w:val="Standard"/>
        <w:spacing w:line="240" w:lineRule="atLeast"/>
        <w:rPr>
          <w:rFonts w:cs="Times New Roman"/>
          <w:sz w:val="28"/>
          <w:szCs w:val="28"/>
          <w:lang w:val="ru-RU"/>
        </w:rPr>
      </w:pPr>
    </w:p>
    <w:p w:rsidR="005E7476" w:rsidRPr="005E7476" w:rsidRDefault="005E7476" w:rsidP="00C756D0">
      <w:pPr>
        <w:pStyle w:val="Standard"/>
        <w:spacing w:line="240" w:lineRule="atLeast"/>
        <w:rPr>
          <w:rFonts w:cs="Times New Roman"/>
          <w:sz w:val="28"/>
          <w:szCs w:val="28"/>
          <w:lang w:val="ru-RU"/>
        </w:rPr>
      </w:pPr>
    </w:p>
    <w:p w:rsidR="00C756D0" w:rsidRDefault="00C756D0" w:rsidP="00C756D0">
      <w:pPr>
        <w:pStyle w:val="Standard"/>
        <w:spacing w:line="240" w:lineRule="atLeast"/>
        <w:rPr>
          <w:rFonts w:cs="Times New Roman"/>
          <w:sz w:val="28"/>
          <w:szCs w:val="28"/>
        </w:rPr>
      </w:pPr>
      <w:r>
        <w:rPr>
          <w:rFonts w:cs="Times New Roman"/>
          <w:sz w:val="28"/>
          <w:szCs w:val="28"/>
        </w:rPr>
        <w:t xml:space="preserve">20 марта 2015 года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4</w:t>
      </w:r>
    </w:p>
    <w:p w:rsidR="00C756D0" w:rsidRDefault="00C756D0" w:rsidP="00C756D0">
      <w:pPr>
        <w:pStyle w:val="Standard"/>
        <w:spacing w:line="240" w:lineRule="atLeast"/>
        <w:rPr>
          <w:rFonts w:cs="Times New Roman"/>
          <w:sz w:val="28"/>
          <w:szCs w:val="28"/>
          <w:lang w:val="ru-RU"/>
        </w:rPr>
      </w:pPr>
    </w:p>
    <w:p w:rsidR="005E7476" w:rsidRPr="005E7476" w:rsidRDefault="005E7476" w:rsidP="00C756D0">
      <w:pPr>
        <w:pStyle w:val="Standard"/>
        <w:spacing w:line="240" w:lineRule="atLeast"/>
        <w:rPr>
          <w:rFonts w:cs="Times New Roman"/>
          <w:sz w:val="28"/>
          <w:szCs w:val="28"/>
          <w:lang w:val="ru-RU"/>
        </w:rPr>
      </w:pPr>
    </w:p>
    <w:p w:rsidR="00C756D0" w:rsidRDefault="00C756D0" w:rsidP="00C756D0">
      <w:pPr>
        <w:pStyle w:val="Standard"/>
        <w:spacing w:line="240" w:lineRule="atLeast"/>
        <w:jc w:val="center"/>
        <w:rPr>
          <w:rFonts w:cs="Times New Roman"/>
          <w:sz w:val="28"/>
          <w:szCs w:val="28"/>
        </w:rPr>
      </w:pPr>
      <w:r>
        <w:rPr>
          <w:rFonts w:cs="Times New Roman"/>
          <w:sz w:val="28"/>
          <w:szCs w:val="28"/>
        </w:rPr>
        <w:t>с.Верхний Калгукан</w:t>
      </w:r>
    </w:p>
    <w:p w:rsidR="00C756D0" w:rsidRDefault="00C756D0" w:rsidP="00C756D0">
      <w:pPr>
        <w:pStyle w:val="Standard"/>
        <w:spacing w:line="240" w:lineRule="atLeast"/>
        <w:jc w:val="both"/>
        <w:rPr>
          <w:rFonts w:cs="Times New Roman"/>
          <w:sz w:val="28"/>
          <w:szCs w:val="28"/>
        </w:rPr>
      </w:pPr>
    </w:p>
    <w:p w:rsidR="00C756D0" w:rsidRDefault="00C756D0" w:rsidP="00C756D0">
      <w:pPr>
        <w:pStyle w:val="Standard"/>
        <w:spacing w:line="240" w:lineRule="atLeast"/>
        <w:jc w:val="both"/>
        <w:rPr>
          <w:rFonts w:cs="Times New Roman"/>
          <w:sz w:val="28"/>
          <w:szCs w:val="28"/>
        </w:rPr>
      </w:pPr>
    </w:p>
    <w:p w:rsidR="00C756D0" w:rsidRDefault="00C756D0" w:rsidP="00C756D0">
      <w:pPr>
        <w:pStyle w:val="Standard"/>
        <w:spacing w:line="240" w:lineRule="atLeast"/>
        <w:jc w:val="both"/>
        <w:rPr>
          <w:rFonts w:cs="Times New Roman"/>
          <w:sz w:val="28"/>
          <w:szCs w:val="28"/>
        </w:rPr>
      </w:pPr>
    </w:p>
    <w:p w:rsidR="00C756D0" w:rsidRDefault="00C756D0" w:rsidP="00C756D0">
      <w:pPr>
        <w:pStyle w:val="Standard"/>
        <w:spacing w:line="240" w:lineRule="atLeast"/>
        <w:jc w:val="center"/>
      </w:pPr>
      <w:r>
        <w:rPr>
          <w:rFonts w:cs="Times New Roman"/>
          <w:b/>
          <w:spacing w:val="2"/>
          <w:sz w:val="28"/>
          <w:szCs w:val="28"/>
        </w:rPr>
        <w:t>Об утверждении Положения о представлении гражданами, претендующими на замещение должностей муниципальной службы администрации сельского поселения «Верхне-Калгуканское» , и муниципальными служащими администрации сельского поселения «Верхне-Калгуканское»  сведений о доходах, об имуществе и обязательствах имущественного характера</w:t>
      </w:r>
    </w:p>
    <w:p w:rsidR="00C756D0" w:rsidRDefault="00C756D0" w:rsidP="00C756D0">
      <w:pPr>
        <w:pStyle w:val="Standard"/>
        <w:spacing w:line="240" w:lineRule="atLeast"/>
        <w:jc w:val="both"/>
        <w:rPr>
          <w:rFonts w:cs="Times New Roman"/>
          <w:b/>
          <w:spacing w:val="2"/>
          <w:sz w:val="28"/>
          <w:szCs w:val="28"/>
        </w:rPr>
      </w:pPr>
    </w:p>
    <w:p w:rsidR="00C756D0" w:rsidRDefault="00C756D0" w:rsidP="00C756D0">
      <w:pPr>
        <w:pStyle w:val="Standard"/>
        <w:autoSpaceDE w:val="0"/>
        <w:spacing w:line="240" w:lineRule="atLeast"/>
        <w:rPr>
          <w:rFonts w:cs="Times New Roman"/>
          <w:sz w:val="28"/>
          <w:szCs w:val="28"/>
        </w:rPr>
      </w:pPr>
    </w:p>
    <w:p w:rsidR="00C756D0" w:rsidRDefault="00C756D0" w:rsidP="00C756D0">
      <w:pPr>
        <w:pStyle w:val="Standard"/>
        <w:autoSpaceDE w:val="0"/>
        <w:spacing w:line="240" w:lineRule="atLeast"/>
        <w:ind w:firstLine="540"/>
        <w:jc w:val="both"/>
      </w:pPr>
      <w:r>
        <w:rPr>
          <w:rFonts w:cs="Times New Roman"/>
          <w:sz w:val="28"/>
          <w:szCs w:val="28"/>
        </w:rPr>
        <w:t xml:space="preserve">В соответствии со статьей 15 Федерального закона от 2 марта 2007 года № 25-ФЗ «О муниципальной службе в Российской Федерации»,  статьей 8 Федерального закона от 25 декабря 2008 года № 273-ФЗ «О противодействии коррупции», статьей 5 Закона Забайкальского края от 29 декабря 2008 года № 108-ЗЗК «О муниципальной службе в Забайкальском крае», статьей 25 Устава сельское поселения "Верхне-Калгуканское", руководствуясь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сельского поселения "Верхне-Калгуканское" </w:t>
      </w:r>
      <w:r>
        <w:rPr>
          <w:rFonts w:cs="Times New Roman"/>
          <w:b/>
          <w:sz w:val="28"/>
          <w:szCs w:val="28"/>
        </w:rPr>
        <w:t>постановляет</w:t>
      </w:r>
      <w:r>
        <w:rPr>
          <w:rFonts w:cs="Times New Roman"/>
          <w:sz w:val="28"/>
          <w:szCs w:val="28"/>
        </w:rPr>
        <w:t>:</w:t>
      </w:r>
    </w:p>
    <w:p w:rsidR="00C756D0" w:rsidRDefault="00C756D0" w:rsidP="00C756D0">
      <w:pPr>
        <w:pStyle w:val="Textbody"/>
        <w:spacing w:line="240" w:lineRule="atLeast"/>
        <w:ind w:firstLine="709"/>
        <w:rPr>
          <w:rFonts w:cs="Times New Roman"/>
          <w:b/>
          <w:sz w:val="28"/>
          <w:szCs w:val="28"/>
        </w:rPr>
      </w:pPr>
    </w:p>
    <w:p w:rsidR="00C756D0" w:rsidRDefault="00C756D0" w:rsidP="00C756D0">
      <w:pPr>
        <w:pStyle w:val="Standard"/>
        <w:tabs>
          <w:tab w:val="left" w:pos="1106"/>
        </w:tabs>
        <w:autoSpaceDE w:val="0"/>
        <w:spacing w:line="240" w:lineRule="atLeast"/>
        <w:ind w:firstLine="709"/>
        <w:jc w:val="both"/>
        <w:rPr>
          <w:rFonts w:cs="Times New Roman"/>
          <w:bCs/>
          <w:sz w:val="28"/>
          <w:szCs w:val="28"/>
        </w:rPr>
      </w:pPr>
      <w:r>
        <w:rPr>
          <w:rFonts w:cs="Times New Roman"/>
          <w:bCs/>
          <w:sz w:val="28"/>
          <w:szCs w:val="28"/>
        </w:rPr>
        <w:t>1. Утвердить прилагаемое Положение о представлении гражданами, претендующими на замещение должностей муниципальной службы сельского поселения «Верхне-Калгуканское», и муниципальными служащими сельского поселения «Верхне-Калгуканское»  сведений о доходах, об имуществе и обязательствах имущественного характера.</w:t>
      </w:r>
    </w:p>
    <w:p w:rsidR="00C756D0" w:rsidRDefault="00C756D0" w:rsidP="00C756D0">
      <w:pPr>
        <w:pStyle w:val="Standard"/>
        <w:tabs>
          <w:tab w:val="left" w:pos="1106"/>
        </w:tabs>
        <w:autoSpaceDE w:val="0"/>
        <w:spacing w:line="240" w:lineRule="atLeast"/>
        <w:ind w:firstLine="709"/>
        <w:jc w:val="both"/>
      </w:pPr>
      <w:r>
        <w:rPr>
          <w:rFonts w:cs="Times New Roman"/>
          <w:sz w:val="28"/>
          <w:szCs w:val="28"/>
        </w:rPr>
        <w:t xml:space="preserve">2. </w:t>
      </w:r>
      <w:r>
        <w:rPr>
          <w:rFonts w:cs="Times New Roman"/>
          <w:bCs/>
          <w:sz w:val="28"/>
          <w:szCs w:val="28"/>
        </w:rPr>
        <w:t xml:space="preserve">Установить, что сведения о доходах, об имуществе и обязательствах имущественного характера, представляемые муниципальными служащими сельское поселения "Верхне-Калгуканское" в соответствии с Положением, утвержденным пунктом 1 настоящего постановления, и по утвержденной Президентом Российской Федерации форме справке, информация о которых относится к государственной тайне, представляются в соответствии с </w:t>
      </w:r>
      <w:r>
        <w:rPr>
          <w:rFonts w:cs="Times New Roman"/>
          <w:bCs/>
          <w:sz w:val="28"/>
          <w:szCs w:val="28"/>
        </w:rPr>
        <w:lastRenderedPageBreak/>
        <w:t>законодательством Российской Федерации о государственной тайне.</w:t>
      </w:r>
    </w:p>
    <w:p w:rsidR="00C756D0" w:rsidRDefault="00C756D0" w:rsidP="00C756D0">
      <w:pPr>
        <w:pStyle w:val="Standard"/>
        <w:tabs>
          <w:tab w:val="left" w:pos="1106"/>
        </w:tabs>
        <w:autoSpaceDE w:val="0"/>
        <w:spacing w:line="240" w:lineRule="atLeast"/>
        <w:ind w:firstLine="709"/>
        <w:jc w:val="both"/>
      </w:pPr>
      <w:r>
        <w:rPr>
          <w:rFonts w:cs="Times New Roman"/>
          <w:bCs/>
          <w:sz w:val="28"/>
          <w:szCs w:val="28"/>
        </w:rPr>
        <w:t xml:space="preserve">3. Полный текст настоящего постановления разместить на официальном сайте администрации сельское поселения "Верхне-Калгуканское" - </w:t>
      </w:r>
      <w:r w:rsidRPr="00DC690A">
        <w:rPr>
          <w:rStyle w:val="a3"/>
          <w:rFonts w:cs="Times New Roman"/>
          <w:bCs/>
          <w:color w:val="auto"/>
          <w:sz w:val="28"/>
          <w:szCs w:val="28"/>
          <w:lang w:val="en-US"/>
        </w:rPr>
        <w:t>www</w:t>
      </w:r>
      <w:r w:rsidRPr="00DC690A">
        <w:rPr>
          <w:rStyle w:val="a3"/>
          <w:rFonts w:cs="Times New Roman"/>
          <w:bCs/>
          <w:color w:val="auto"/>
          <w:sz w:val="28"/>
          <w:szCs w:val="28"/>
        </w:rPr>
        <w:t>.калга.забайкальскийкрай.рф</w:t>
      </w:r>
      <w:r w:rsidRPr="00DC690A">
        <w:rPr>
          <w:rFonts w:cs="Times New Roman"/>
          <w:bCs/>
          <w:sz w:val="28"/>
          <w:szCs w:val="28"/>
        </w:rPr>
        <w:t>.</w:t>
      </w:r>
    </w:p>
    <w:p w:rsidR="00C756D0" w:rsidRDefault="00C756D0" w:rsidP="00C756D0">
      <w:pPr>
        <w:pStyle w:val="Standard"/>
        <w:tabs>
          <w:tab w:val="left" w:pos="1106"/>
        </w:tabs>
        <w:autoSpaceDE w:val="0"/>
        <w:spacing w:line="240" w:lineRule="atLeast"/>
        <w:ind w:firstLine="709"/>
        <w:jc w:val="both"/>
      </w:pPr>
      <w:r>
        <w:rPr>
          <w:rFonts w:cs="Times New Roman"/>
          <w:bCs/>
          <w:sz w:val="28"/>
          <w:szCs w:val="28"/>
          <w:lang w:val="ru-RU"/>
        </w:rPr>
        <w:t>4.Постановление № 1 от 15.01.2015 года «Об утверждении положения о предоставлении лицами, замещающими муниципальные должности на постоянной основе сведений о доходах , расходах, об имуществе и обязательствах имущественного характера в администрации сельского поселения «Верхне-Калгуканское»</w:t>
      </w:r>
    </w:p>
    <w:p w:rsidR="00C756D0" w:rsidRDefault="00C756D0" w:rsidP="00C756D0">
      <w:pPr>
        <w:pStyle w:val="Standard"/>
        <w:tabs>
          <w:tab w:val="left" w:pos="1106"/>
        </w:tabs>
        <w:autoSpaceDE w:val="0"/>
        <w:spacing w:line="240" w:lineRule="atLeast"/>
        <w:jc w:val="both"/>
        <w:rPr>
          <w:rFonts w:cs="Times New Roman"/>
          <w:sz w:val="28"/>
          <w:szCs w:val="28"/>
          <w:lang w:val="ru-RU"/>
        </w:rPr>
      </w:pPr>
    </w:p>
    <w:p w:rsidR="005E7476" w:rsidRDefault="005E7476" w:rsidP="00C756D0">
      <w:pPr>
        <w:pStyle w:val="Standard"/>
        <w:tabs>
          <w:tab w:val="left" w:pos="1106"/>
        </w:tabs>
        <w:autoSpaceDE w:val="0"/>
        <w:spacing w:line="240" w:lineRule="atLeast"/>
        <w:jc w:val="both"/>
        <w:rPr>
          <w:rFonts w:cs="Times New Roman"/>
          <w:sz w:val="28"/>
          <w:szCs w:val="28"/>
          <w:lang w:val="ru-RU"/>
        </w:rPr>
      </w:pPr>
    </w:p>
    <w:p w:rsidR="005E7476" w:rsidRPr="005E7476" w:rsidRDefault="005E7476" w:rsidP="00C756D0">
      <w:pPr>
        <w:pStyle w:val="Standard"/>
        <w:tabs>
          <w:tab w:val="left" w:pos="1106"/>
        </w:tabs>
        <w:autoSpaceDE w:val="0"/>
        <w:spacing w:line="240" w:lineRule="atLeast"/>
        <w:jc w:val="both"/>
        <w:rPr>
          <w:rFonts w:cs="Times New Roman"/>
          <w:sz w:val="28"/>
          <w:szCs w:val="28"/>
          <w:lang w:val="ru-RU"/>
        </w:rPr>
      </w:pPr>
    </w:p>
    <w:p w:rsidR="00C756D0" w:rsidRDefault="00C756D0" w:rsidP="00C756D0">
      <w:pPr>
        <w:pStyle w:val="Standard"/>
        <w:tabs>
          <w:tab w:val="left" w:pos="1106"/>
        </w:tabs>
        <w:autoSpaceDE w:val="0"/>
        <w:spacing w:line="240" w:lineRule="atLeast"/>
        <w:jc w:val="both"/>
        <w:rPr>
          <w:rFonts w:cs="Times New Roman"/>
          <w:sz w:val="28"/>
          <w:szCs w:val="28"/>
        </w:rPr>
      </w:pPr>
      <w:r>
        <w:rPr>
          <w:rFonts w:cs="Times New Roman"/>
          <w:sz w:val="28"/>
          <w:szCs w:val="28"/>
        </w:rPr>
        <w:t>Глава администрации</w:t>
      </w:r>
    </w:p>
    <w:p w:rsidR="00C756D0" w:rsidRDefault="00C756D0" w:rsidP="00C756D0">
      <w:pPr>
        <w:pStyle w:val="Standard"/>
        <w:tabs>
          <w:tab w:val="left" w:pos="1106"/>
        </w:tabs>
        <w:autoSpaceDE w:val="0"/>
        <w:spacing w:line="240" w:lineRule="atLeast"/>
        <w:jc w:val="both"/>
        <w:rPr>
          <w:rFonts w:cs="Times New Roman"/>
          <w:sz w:val="28"/>
          <w:szCs w:val="28"/>
        </w:rPr>
      </w:pPr>
      <w:r>
        <w:rPr>
          <w:rFonts w:cs="Times New Roman"/>
          <w:sz w:val="28"/>
          <w:szCs w:val="28"/>
        </w:rPr>
        <w:t>сельского поселения</w:t>
      </w:r>
    </w:p>
    <w:p w:rsidR="00C756D0" w:rsidRDefault="00C756D0" w:rsidP="00C756D0">
      <w:pPr>
        <w:pStyle w:val="Standard"/>
        <w:tabs>
          <w:tab w:val="left" w:pos="1106"/>
        </w:tabs>
        <w:autoSpaceDE w:val="0"/>
        <w:spacing w:line="240" w:lineRule="atLeast"/>
        <w:jc w:val="both"/>
        <w:rPr>
          <w:rFonts w:cs="Times New Roman"/>
          <w:sz w:val="28"/>
          <w:szCs w:val="28"/>
        </w:rPr>
        <w:sectPr w:rsidR="00C756D0">
          <w:pgSz w:w="11905" w:h="16837"/>
          <w:pgMar w:top="1134" w:right="1134" w:bottom="1134" w:left="1134" w:header="720" w:footer="720" w:gutter="0"/>
          <w:cols w:space="720"/>
        </w:sectPr>
      </w:pPr>
      <w:r>
        <w:rPr>
          <w:rFonts w:cs="Times New Roman"/>
          <w:sz w:val="28"/>
          <w:szCs w:val="28"/>
        </w:rPr>
        <w:t>«Верхне-Калгуканское»                                                         С.А Титова</w:t>
      </w:r>
    </w:p>
    <w:p w:rsidR="00C756D0" w:rsidRDefault="00C756D0" w:rsidP="00C756D0">
      <w:pPr>
        <w:pStyle w:val="Standard"/>
        <w:tabs>
          <w:tab w:val="left" w:pos="1106"/>
        </w:tabs>
        <w:autoSpaceDE w:val="0"/>
        <w:spacing w:line="240" w:lineRule="atLeast"/>
        <w:ind w:firstLine="709"/>
        <w:jc w:val="both"/>
        <w:rPr>
          <w:rFonts w:cs="Times New Roman"/>
          <w:sz w:val="28"/>
          <w:szCs w:val="28"/>
        </w:rPr>
      </w:pPr>
    </w:p>
    <w:tbl>
      <w:tblPr>
        <w:tblW w:w="9484" w:type="dxa"/>
        <w:tblInd w:w="-108" w:type="dxa"/>
        <w:tblLayout w:type="fixed"/>
        <w:tblCellMar>
          <w:left w:w="10" w:type="dxa"/>
          <w:right w:w="10" w:type="dxa"/>
        </w:tblCellMar>
        <w:tblLook w:val="04A0"/>
      </w:tblPr>
      <w:tblGrid>
        <w:gridCol w:w="4742"/>
        <w:gridCol w:w="4742"/>
      </w:tblGrid>
      <w:tr w:rsidR="00C756D0" w:rsidTr="009E3CB7">
        <w:trPr>
          <w:trHeight w:val="1134"/>
        </w:trPr>
        <w:tc>
          <w:tcPr>
            <w:tcW w:w="4742" w:type="dxa"/>
            <w:shd w:val="clear" w:color="auto" w:fill="auto"/>
            <w:tcMar>
              <w:top w:w="0" w:type="dxa"/>
              <w:left w:w="108" w:type="dxa"/>
              <w:bottom w:w="0" w:type="dxa"/>
              <w:right w:w="108" w:type="dxa"/>
            </w:tcMar>
          </w:tcPr>
          <w:p w:rsidR="00C756D0" w:rsidRDefault="00C756D0" w:rsidP="009E3CB7">
            <w:pPr>
              <w:pStyle w:val="Standard"/>
              <w:autoSpaceDE w:val="0"/>
              <w:snapToGrid w:val="0"/>
              <w:spacing w:line="240" w:lineRule="atLeast"/>
              <w:rPr>
                <w:rFonts w:cs="Times New Roman"/>
                <w:b/>
                <w:bCs/>
                <w:sz w:val="28"/>
                <w:szCs w:val="28"/>
              </w:rPr>
            </w:pPr>
            <w:r>
              <w:rPr>
                <w:rFonts w:cs="Times New Roman"/>
                <w:b/>
                <w:bCs/>
                <w:sz w:val="28"/>
                <w:szCs w:val="28"/>
              </w:rPr>
              <w:t>Приложение № 1 к постановлению</w:t>
            </w:r>
          </w:p>
          <w:p w:rsidR="00C756D0" w:rsidRDefault="00C756D0" w:rsidP="009E3CB7">
            <w:pPr>
              <w:pStyle w:val="Standard"/>
              <w:autoSpaceDE w:val="0"/>
              <w:snapToGrid w:val="0"/>
              <w:spacing w:line="240" w:lineRule="atLeast"/>
            </w:pPr>
            <w:r>
              <w:rPr>
                <w:rFonts w:cs="Times New Roman"/>
                <w:b/>
                <w:bCs/>
                <w:sz w:val="28"/>
                <w:szCs w:val="28"/>
              </w:rPr>
              <w:t xml:space="preserve">№ 4 от 20 марта 2015 года  </w:t>
            </w:r>
          </w:p>
        </w:tc>
        <w:tc>
          <w:tcPr>
            <w:tcW w:w="4742" w:type="dxa"/>
            <w:shd w:val="clear" w:color="auto" w:fill="auto"/>
            <w:tcMar>
              <w:top w:w="0" w:type="dxa"/>
              <w:left w:w="108" w:type="dxa"/>
              <w:bottom w:w="0" w:type="dxa"/>
              <w:right w:w="108" w:type="dxa"/>
            </w:tcMar>
          </w:tcPr>
          <w:p w:rsidR="00C756D0" w:rsidRDefault="00C756D0" w:rsidP="009E3CB7">
            <w:pPr>
              <w:pStyle w:val="Standard"/>
              <w:autoSpaceDE w:val="0"/>
              <w:snapToGrid w:val="0"/>
              <w:spacing w:line="240" w:lineRule="atLeast"/>
              <w:rPr>
                <w:rFonts w:cs="Times New Roman"/>
                <w:bCs/>
                <w:color w:val="000080"/>
                <w:sz w:val="28"/>
                <w:szCs w:val="28"/>
              </w:rPr>
            </w:pPr>
          </w:p>
        </w:tc>
      </w:tr>
    </w:tbl>
    <w:p w:rsidR="00C756D0" w:rsidRDefault="00C756D0" w:rsidP="00C756D0">
      <w:pPr>
        <w:pStyle w:val="Standard"/>
        <w:spacing w:line="240" w:lineRule="atLeast"/>
        <w:jc w:val="both"/>
        <w:rPr>
          <w:rFonts w:cs="Times New Roman"/>
          <w:sz w:val="28"/>
          <w:szCs w:val="28"/>
        </w:rPr>
      </w:pPr>
    </w:p>
    <w:p w:rsidR="00C756D0" w:rsidRDefault="00C756D0" w:rsidP="00C756D0">
      <w:pPr>
        <w:pStyle w:val="Standard"/>
        <w:spacing w:line="240" w:lineRule="atLeast"/>
        <w:jc w:val="both"/>
        <w:rPr>
          <w:rFonts w:cs="Times New Roman"/>
          <w:sz w:val="28"/>
          <w:szCs w:val="28"/>
        </w:rPr>
      </w:pPr>
    </w:p>
    <w:p w:rsidR="00C756D0" w:rsidRDefault="00C756D0" w:rsidP="00C756D0">
      <w:pPr>
        <w:pStyle w:val="Standard"/>
        <w:spacing w:line="240" w:lineRule="atLeast"/>
        <w:jc w:val="center"/>
        <w:rPr>
          <w:rFonts w:cs="Times New Roman"/>
          <w:b/>
          <w:bCs/>
          <w:sz w:val="28"/>
          <w:szCs w:val="28"/>
        </w:rPr>
      </w:pPr>
      <w:r>
        <w:rPr>
          <w:rFonts w:cs="Times New Roman"/>
          <w:b/>
          <w:bCs/>
          <w:sz w:val="28"/>
          <w:szCs w:val="28"/>
        </w:rPr>
        <w:t>ПОЛОЖЕНИЕ</w:t>
      </w:r>
    </w:p>
    <w:p w:rsidR="00C756D0" w:rsidRDefault="00C756D0" w:rsidP="00C756D0">
      <w:pPr>
        <w:pStyle w:val="Standard"/>
        <w:spacing w:line="240" w:lineRule="atLeast"/>
        <w:jc w:val="center"/>
        <w:rPr>
          <w:rFonts w:cs="Times New Roman"/>
          <w:b/>
          <w:bCs/>
          <w:sz w:val="28"/>
          <w:szCs w:val="28"/>
        </w:rPr>
      </w:pPr>
      <w:r>
        <w:rPr>
          <w:rFonts w:cs="Times New Roman"/>
          <w:b/>
          <w:bCs/>
          <w:sz w:val="28"/>
          <w:szCs w:val="28"/>
        </w:rPr>
        <w:t>о представлении гражданами, претендующими на замещение должностей муниципальной службы сельское поселения "Верхне-Калгуканское", и муниципальными служащими сельское поселения "Верхне-Калгуканское" сведений о доходах, об имуществе и обязательствах имущественного характера</w:t>
      </w:r>
    </w:p>
    <w:p w:rsidR="00C756D0" w:rsidRDefault="00C756D0" w:rsidP="00C756D0">
      <w:pPr>
        <w:pStyle w:val="Standard"/>
        <w:spacing w:line="240" w:lineRule="atLeast"/>
        <w:jc w:val="both"/>
        <w:rPr>
          <w:rFonts w:cs="Times New Roman"/>
          <w:b/>
          <w:bCs/>
          <w:sz w:val="28"/>
          <w:szCs w:val="28"/>
        </w:rPr>
      </w:pP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сельское поселения "Верхне-Калгуканское" (далее – должности муниципальной службы), и муниципальными служащими сельское поселения "Верхне-Калгуканское"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 xml:space="preserve">2. </w:t>
      </w:r>
      <w:bookmarkStart w:id="0" w:name="_Hlk377718313"/>
      <w:r>
        <w:rPr>
          <w:rFonts w:cs="Times New Roman"/>
          <w:sz w:val="28"/>
          <w:szCs w:val="28"/>
        </w:rPr>
        <w:t>Обязанность представлять сведения о доходах, об имуществе и обязательствах имущественного характера в соответствии с федеральным законодательством возлагается на гражданина, претендующего на замещение должности муниципальной службы (далее – гражданин), предусмотренной перечнем должностей, утвержденным в соответствии с постановлением администрации сельское поселения "Верхне-Калгуканское" от 24 июня 2013 года № 372, и на муниципального служащего сельское поселения "Верхне-Калгуканское", замещающего должность муниципальной службы, предусмотренную этим перечнем должностей (далее – муниципальный служащий);</w:t>
      </w:r>
    </w:p>
    <w:bookmarkEnd w:id="0"/>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а) гражданами – при назначении на должности муниципальной службы, предусмотренные постановлением администрации сельское поселения "Верхне-Калгуканское", указанным в пункте 2 настоящего Положения;</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б) муниципальными служащими, замещающими должности муниципальной службы, предусмотренные постановлением администрации сельское поселения "Верхне-Калгуканское", указанным в пункте 2 настоящего Положения, – ежегодно, не позднее 30 апреля года, следующего за отчетным.</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lastRenderedPageBreak/>
        <w:t>4. Гражданин при назначении на должность муниципальной службы представляет:</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5. Муниципальный служащий представляет ежегодно:</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756D0" w:rsidRDefault="00C756D0" w:rsidP="00C756D0">
      <w:pPr>
        <w:pStyle w:val="Standard"/>
        <w:autoSpaceDE w:val="0"/>
        <w:spacing w:line="240" w:lineRule="atLeast"/>
        <w:ind w:firstLine="709"/>
        <w:jc w:val="both"/>
      </w:pPr>
      <w:r>
        <w:rPr>
          <w:rFonts w:cs="Times New Roman"/>
          <w:sz w:val="28"/>
          <w:szCs w:val="28"/>
        </w:rPr>
        <w:t xml:space="preserve">6. Муниципальный служащий сельское поселения "Верхне-Калгуканское", замещающий должность муниципальной службы, не включенную в перечень должностей, утвержденный  в соответствии с постановлением администрации сельское поселения "Верхне-Калгуканское" от 24 июня 2013 года № 372,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6" w:history="1">
        <w:r w:rsidRPr="00DC690A">
          <w:rPr>
            <w:rStyle w:val="Internetlink"/>
            <w:rFonts w:cs="Times New Roman"/>
            <w:color w:val="auto"/>
            <w:sz w:val="28"/>
            <w:szCs w:val="28"/>
          </w:rPr>
          <w:t>пунктом 2</w:t>
        </w:r>
      </w:hyperlink>
      <w:r w:rsidRPr="00DC690A">
        <w:rPr>
          <w:rFonts w:cs="Times New Roman"/>
          <w:sz w:val="28"/>
          <w:szCs w:val="28"/>
        </w:rPr>
        <w:t>,</w:t>
      </w:r>
      <w:r>
        <w:rPr>
          <w:rFonts w:cs="Times New Roman"/>
          <w:sz w:val="28"/>
          <w:szCs w:val="28"/>
        </w:rPr>
        <w:t xml:space="preserve"> подпунктом «а» пункта 3 и пунктом 4 настоящего Положения, по утвержденной Президентом Российской Федерации форме справки.</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7. Сведения о доходах, об имуществе и обязательствах имущественного характера представляются в кадровую службу администрации сельское поселения "Верхне-Калгуканское".</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 xml:space="preserve">8. В случае если гражданин или муниципальный служащий обнаружили, что в представленных ими в кадровую службу администрации </w:t>
      </w:r>
      <w:r>
        <w:rPr>
          <w:rFonts w:cs="Times New Roman"/>
          <w:sz w:val="28"/>
          <w:szCs w:val="28"/>
        </w:rPr>
        <w:lastRenderedPageBreak/>
        <w:t>сельское поселения "Верхне-Калгуканское"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756D0" w:rsidRDefault="00C756D0" w:rsidP="00C756D0">
      <w:pPr>
        <w:pStyle w:val="Standard"/>
        <w:autoSpaceDE w:val="0"/>
        <w:spacing w:line="240" w:lineRule="atLeast"/>
        <w:ind w:firstLine="709"/>
        <w:jc w:val="both"/>
        <w:rPr>
          <w:rFonts w:cs="Times New Roman"/>
          <w:bCs/>
          <w:sz w:val="28"/>
          <w:szCs w:val="28"/>
        </w:rPr>
      </w:pPr>
      <w:r>
        <w:rPr>
          <w:rFonts w:cs="Times New Roman"/>
          <w:bCs/>
          <w:sz w:val="28"/>
          <w:szCs w:val="28"/>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сельское поселения "Верхне-Калгуканское" и урегулированию конфликта интересов.</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Эти сведения представляются главе администрации сельское поселения "Верхне-Калгуканское" и другим должностным лицам администрации сельское поселения "Верхне-Калгуканское",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Перечнем информации о деятельности администрации сельское поселения "Верхне-Калгуканское", размещаемой в сети интернет, размещаются на официальном сайте сельское поселения "Верхне-Калгуканское"</w:t>
      </w:r>
      <w:bookmarkStart w:id="1" w:name="_Hlk370392321"/>
      <w:r>
        <w:rPr>
          <w:rFonts w:cs="Times New Roman"/>
          <w:sz w:val="28"/>
          <w:szCs w:val="28"/>
        </w:rPr>
        <w:t>.</w:t>
      </w:r>
    </w:p>
    <w:bookmarkEnd w:id="1"/>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 xml:space="preserve">13. Муниципальные  служащие сельское поселения "Верхне-Калгуканское",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w:t>
      </w:r>
      <w:r>
        <w:rPr>
          <w:rFonts w:cs="Times New Roman"/>
          <w:sz w:val="28"/>
          <w:szCs w:val="28"/>
        </w:rPr>
        <w:lastRenderedPageBreak/>
        <w:t>ответственность в соответствии с законодательством Российской Федерации.</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сельское поселения "Верхне-Калгуканское",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В случае если гражданин или муниципальный служащий сельское поселения "Верхне-Калгуканское", указанный в пункте 6 настоящего Положения, представившие в кадровую службу администрации сельское поселения "Верхне-Калгуканское"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постановлением администрации сельское поселения "Верхне-Калгуканское", указанным в пункте 2 настоящего Положения, эти справки возвращаются им по их письменному заявлению вместе с другими документами.</w:t>
      </w:r>
    </w:p>
    <w:p w:rsidR="00C756D0" w:rsidRDefault="00C756D0" w:rsidP="00C756D0">
      <w:pPr>
        <w:pStyle w:val="Standard"/>
        <w:autoSpaceDE w:val="0"/>
        <w:spacing w:line="240" w:lineRule="atLeast"/>
        <w:ind w:firstLine="709"/>
        <w:jc w:val="both"/>
        <w:rPr>
          <w:rFonts w:cs="Times New Roman"/>
          <w:sz w:val="28"/>
          <w:szCs w:val="28"/>
        </w:rPr>
      </w:pPr>
      <w:r>
        <w:rPr>
          <w:rFonts w:cs="Times New Roman"/>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756D0" w:rsidRDefault="00C756D0" w:rsidP="00C756D0">
      <w:pPr>
        <w:pStyle w:val="Standard"/>
        <w:autoSpaceDE w:val="0"/>
        <w:spacing w:line="240" w:lineRule="atLeast"/>
        <w:ind w:firstLine="709"/>
        <w:jc w:val="both"/>
        <w:rPr>
          <w:rFonts w:cs="Times New Roman"/>
          <w:sz w:val="28"/>
          <w:szCs w:val="28"/>
        </w:rPr>
      </w:pPr>
    </w:p>
    <w:p w:rsidR="00C756D0" w:rsidRDefault="00C756D0" w:rsidP="00C756D0">
      <w:pPr>
        <w:pStyle w:val="Standard"/>
        <w:autoSpaceDE w:val="0"/>
        <w:spacing w:line="240" w:lineRule="atLeast"/>
        <w:ind w:firstLine="709"/>
        <w:jc w:val="both"/>
        <w:rPr>
          <w:rFonts w:cs="Times New Roman"/>
          <w:sz w:val="28"/>
          <w:szCs w:val="28"/>
        </w:rPr>
      </w:pPr>
    </w:p>
    <w:p w:rsidR="003107FF" w:rsidRPr="00DC690A" w:rsidRDefault="00C756D0" w:rsidP="00DC690A">
      <w:pPr>
        <w:pStyle w:val="Standard"/>
        <w:spacing w:line="240" w:lineRule="atLeast"/>
        <w:jc w:val="center"/>
        <w:rPr>
          <w:rFonts w:cs="Times New Roman"/>
          <w:sz w:val="28"/>
          <w:szCs w:val="28"/>
          <w:lang w:val="ru-RU"/>
        </w:rPr>
      </w:pPr>
      <w:r>
        <w:rPr>
          <w:rFonts w:cs="Times New Roman"/>
          <w:sz w:val="28"/>
          <w:szCs w:val="28"/>
        </w:rPr>
        <w:t>_____________________</w:t>
      </w:r>
    </w:p>
    <w:sectPr w:rsidR="003107FF" w:rsidRPr="00DC690A" w:rsidSect="00F4559A">
      <w:headerReference w:type="default" r:id="rId7"/>
      <w:footerReference w:type="default" r:id="rId8"/>
      <w:pgSz w:w="11906" w:h="16838"/>
      <w:pgMar w:top="851" w:right="567" w:bottom="1134" w:left="1985" w:header="70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6E6" w:rsidRDefault="002226E6" w:rsidP="000000D8">
      <w:r>
        <w:separator/>
      </w:r>
    </w:p>
  </w:endnote>
  <w:endnote w:type="continuationSeparator" w:id="0">
    <w:p w:rsidR="002226E6" w:rsidRDefault="002226E6" w:rsidP="00000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9A" w:rsidRDefault="002226E6">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6E6" w:rsidRDefault="002226E6" w:rsidP="000000D8">
      <w:r>
        <w:separator/>
      </w:r>
    </w:p>
  </w:footnote>
  <w:footnote w:type="continuationSeparator" w:id="0">
    <w:p w:rsidR="002226E6" w:rsidRDefault="002226E6" w:rsidP="0000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9A" w:rsidRDefault="000000D8">
    <w:pPr>
      <w:pStyle w:val="Header"/>
    </w:pPr>
    <w:r w:rsidRPr="000000D8">
      <w:pict>
        <v:shapetype id="_x0000_t202" coordsize="21600,21600" o:spt="202" path="m,l,21600r21600,l21600,xe">
          <v:stroke joinstyle="miter"/>
          <v:path gradientshapeok="t" o:connecttype="rect"/>
        </v:shapetype>
        <v:shape id="Врезка1" o:spid="_x0000_s1025" type="#_x0000_t202" style="position:absolute;margin-left:0;margin-top:.05pt;width:83.05pt;height:13.7pt;z-index:251658240;visibility:visible;mso-position-horizontal:center;mso-position-horizontal-relative:margin" stroked="f">
          <v:textbox style="mso-rotate-with-shape:t" inset="0,0,0,0">
            <w:txbxContent>
              <w:p w:rsidR="005E7476" w:rsidRDefault="005E7476"/>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756D0"/>
    <w:rsid w:val="000000D8"/>
    <w:rsid w:val="000630AA"/>
    <w:rsid w:val="001D42B6"/>
    <w:rsid w:val="00200803"/>
    <w:rsid w:val="002226E6"/>
    <w:rsid w:val="003107FF"/>
    <w:rsid w:val="0035798C"/>
    <w:rsid w:val="003F4E77"/>
    <w:rsid w:val="004E042C"/>
    <w:rsid w:val="004F7709"/>
    <w:rsid w:val="005861B4"/>
    <w:rsid w:val="005E7476"/>
    <w:rsid w:val="007D526D"/>
    <w:rsid w:val="00A81AF2"/>
    <w:rsid w:val="00BE1453"/>
    <w:rsid w:val="00C756D0"/>
    <w:rsid w:val="00DC690A"/>
    <w:rsid w:val="00DD3506"/>
    <w:rsid w:val="00E66738"/>
    <w:rsid w:val="00E80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56D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56D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756D0"/>
    <w:pPr>
      <w:spacing w:after="120"/>
    </w:pPr>
  </w:style>
  <w:style w:type="paragraph" w:customStyle="1" w:styleId="Header">
    <w:name w:val="Header"/>
    <w:basedOn w:val="Standard"/>
    <w:rsid w:val="00C756D0"/>
    <w:pPr>
      <w:tabs>
        <w:tab w:val="center" w:pos="4677"/>
        <w:tab w:val="right" w:pos="9355"/>
      </w:tabs>
    </w:pPr>
  </w:style>
  <w:style w:type="character" w:customStyle="1" w:styleId="PageNumber">
    <w:name w:val="Page Number"/>
    <w:basedOn w:val="a0"/>
    <w:rsid w:val="00C756D0"/>
  </w:style>
  <w:style w:type="character" w:customStyle="1" w:styleId="Internetlink">
    <w:name w:val="Internet link"/>
    <w:rsid w:val="00C756D0"/>
    <w:rPr>
      <w:color w:val="000080"/>
      <w:u w:val="single"/>
    </w:rPr>
  </w:style>
  <w:style w:type="character" w:styleId="a3">
    <w:name w:val="Hyperlink"/>
    <w:basedOn w:val="a0"/>
    <w:rsid w:val="00C756D0"/>
    <w:rPr>
      <w:color w:val="0000FF"/>
      <w:u w:val="single"/>
    </w:rPr>
  </w:style>
  <w:style w:type="paragraph" w:styleId="a4">
    <w:name w:val="header"/>
    <w:basedOn w:val="a"/>
    <w:link w:val="a5"/>
    <w:uiPriority w:val="99"/>
    <w:semiHidden/>
    <w:unhideWhenUsed/>
    <w:rsid w:val="004F7709"/>
    <w:pPr>
      <w:tabs>
        <w:tab w:val="center" w:pos="4677"/>
        <w:tab w:val="right" w:pos="9355"/>
      </w:tabs>
    </w:pPr>
  </w:style>
  <w:style w:type="character" w:customStyle="1" w:styleId="a5">
    <w:name w:val="Верхний колонтитул Знак"/>
    <w:basedOn w:val="a0"/>
    <w:link w:val="a4"/>
    <w:uiPriority w:val="99"/>
    <w:semiHidden/>
    <w:rsid w:val="004F7709"/>
    <w:rPr>
      <w:rFonts w:ascii="Times New Roman" w:eastAsia="Andale Sans UI" w:hAnsi="Times New Roman" w:cs="Tahoma"/>
      <w:kern w:val="3"/>
      <w:sz w:val="24"/>
      <w:szCs w:val="24"/>
      <w:lang w:val="de-DE" w:eastAsia="ja-JP" w:bidi="fa-IR"/>
    </w:rPr>
  </w:style>
  <w:style w:type="paragraph" w:styleId="a6">
    <w:name w:val="footer"/>
    <w:basedOn w:val="a"/>
    <w:link w:val="a7"/>
    <w:uiPriority w:val="99"/>
    <w:semiHidden/>
    <w:unhideWhenUsed/>
    <w:rsid w:val="004F7709"/>
    <w:pPr>
      <w:tabs>
        <w:tab w:val="center" w:pos="4677"/>
        <w:tab w:val="right" w:pos="9355"/>
      </w:tabs>
    </w:pPr>
  </w:style>
  <w:style w:type="character" w:customStyle="1" w:styleId="a7">
    <w:name w:val="Нижний колонтитул Знак"/>
    <w:basedOn w:val="a0"/>
    <w:link w:val="a6"/>
    <w:uiPriority w:val="99"/>
    <w:semiHidden/>
    <w:rsid w:val="004F7709"/>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3188DD6003CB80DB3E26D01A378A85E4705CE029824470302CAA4A8DD5024381C90C647A02DA5B78D2469nB29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1800</Words>
  <Characters>10262</Characters>
  <Application>Microsoft Office Word</Application>
  <DocSecurity>0</DocSecurity>
  <Lines>85</Lines>
  <Paragraphs>24</Paragraphs>
  <ScaleCrop>false</ScaleCrop>
  <Company>Krokoz™</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АдминистрацияСП</dc:creator>
  <cp:keywords/>
  <dc:description/>
  <cp:lastModifiedBy>АдминистрацияСП</cp:lastModifiedBy>
  <cp:revision>5</cp:revision>
  <dcterms:created xsi:type="dcterms:W3CDTF">2015-04-14T01:13:00Z</dcterms:created>
  <dcterms:modified xsi:type="dcterms:W3CDTF">2015-04-14T01:21:00Z</dcterms:modified>
</cp:coreProperties>
</file>