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2" w:rsidRDefault="00C74724" w:rsidP="00C747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КОНКУРС!</w:t>
      </w:r>
    </w:p>
    <w:p w:rsidR="00C74724" w:rsidRDefault="00C74724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Забайкальского края сообщает, что объявлен конкурсный отбор крестьянских (фермерских) хозяйств на предоставление в 2016 году грантов и (или) единовременной помощи на поддержку начинающих фермеров и грантов на развитие семейных животноводческих ферм.</w:t>
      </w:r>
    </w:p>
    <w:p w:rsidR="00C74724" w:rsidRDefault="00C74724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и документов осуществляется</w:t>
      </w:r>
      <w:r w:rsidR="007B0127">
        <w:rPr>
          <w:rFonts w:ascii="Times New Roman" w:hAnsi="Times New Roman" w:cs="Times New Roman"/>
          <w:sz w:val="28"/>
          <w:szCs w:val="28"/>
        </w:rPr>
        <w:t xml:space="preserve"> отделом развития малых форм хозяйствования, земельных и имущественных отношений Министерства сельского хозяйства и продовольствия Забайкальского края по адресу: 672010, г. Чита, ул. Амурская, 13, 3 этаж, кабинет 311.</w:t>
      </w:r>
    </w:p>
    <w:p w:rsidR="007B0127" w:rsidRDefault="007B0127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Заявочная документация принимается в рабочие дни с 16 марта по 15 апреля 2016 года.</w:t>
      </w:r>
    </w:p>
    <w:p w:rsidR="007B0127" w:rsidRDefault="007B0127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начинается с 09 часов 00 минут 16 марта и </w:t>
      </w:r>
      <w:r w:rsidR="00205066">
        <w:rPr>
          <w:rFonts w:ascii="Times New Roman" w:hAnsi="Times New Roman" w:cs="Times New Roman"/>
          <w:sz w:val="28"/>
          <w:szCs w:val="28"/>
        </w:rPr>
        <w:t>заканчивается в 12 часов 00 минут 15 апреля 2016 года.</w:t>
      </w:r>
    </w:p>
    <w:p w:rsidR="00205066" w:rsidRDefault="00205066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проведении конкурсного отбора в 2016 году крестьянских (фермерских) хозяйств на предоставление грантов и (или) единовременной помощи начинающим фермерам и грантов семейным животноводческим фермам размещена на официальном сайте Министерства сельского хозяйства и продовольствия Забайкальского края в информационно-телекоммуникационной сети «Интернет»: </w:t>
      </w:r>
      <w:hyperlink r:id="rId4" w:history="1">
        <w:r w:rsidRPr="00EC52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52B4">
          <w:rPr>
            <w:rStyle w:val="a3"/>
            <w:rFonts w:ascii="Times New Roman" w:hAnsi="Times New Roman" w:cs="Times New Roman"/>
            <w:sz w:val="28"/>
            <w:szCs w:val="28"/>
          </w:rPr>
          <w:t>://минсельхоз.забайкальскийкрай.рф/</w:t>
        </w:r>
        <w:r w:rsidRPr="00EC52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fermeram</w:t>
        </w:r>
        <w:r w:rsidRPr="00EC52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52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отделе экономики администрации муниципального района «Калганский район» тел. </w:t>
      </w:r>
      <w:proofErr w:type="gramEnd"/>
      <w:r>
        <w:rPr>
          <w:rFonts w:ascii="Times New Roman" w:hAnsi="Times New Roman" w:cs="Times New Roman"/>
          <w:sz w:val="28"/>
          <w:szCs w:val="28"/>
        </w:rPr>
        <w:t>8 (30 249)4-18-78.</w:t>
      </w:r>
    </w:p>
    <w:p w:rsidR="00205066" w:rsidRPr="00205066" w:rsidRDefault="00205066" w:rsidP="00C74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5066" w:rsidRPr="00205066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4724"/>
    <w:rsid w:val="00051471"/>
    <w:rsid w:val="001124B0"/>
    <w:rsid w:val="00205066"/>
    <w:rsid w:val="002E6F29"/>
    <w:rsid w:val="00487D4F"/>
    <w:rsid w:val="005F00A7"/>
    <w:rsid w:val="007608CB"/>
    <w:rsid w:val="007879E4"/>
    <w:rsid w:val="007B0127"/>
    <w:rsid w:val="009F21F9"/>
    <w:rsid w:val="00B7489F"/>
    <w:rsid w:val="00C55D7B"/>
    <w:rsid w:val="00C74724"/>
    <w:rsid w:val="00C762A8"/>
    <w:rsid w:val="00FA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5;&#1089;&#1077;&#1083;&#1100;&#1093;&#1086;&#1079;.&#1079;&#1072;&#1073;&#1072;&#1081;&#1082;&#1072;&#1083;&#1100;&#1089;&#1082;&#1080;&#1081;&#1082;&#1088;&#1072;&#1081;.&#1088;&#1092;/ferme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2016-03-18T01:34:00Z</dcterms:created>
  <dcterms:modified xsi:type="dcterms:W3CDTF">2016-03-18T02:29:00Z</dcterms:modified>
</cp:coreProperties>
</file>