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A3" w:rsidRDefault="000C094E" w:rsidP="00784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«БУРИНСКОЕ»</w:t>
      </w:r>
    </w:p>
    <w:p w:rsidR="0047564D" w:rsidRDefault="0047564D" w:rsidP="00475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64D" w:rsidRDefault="007846A3" w:rsidP="00475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846A3" w:rsidRDefault="007846A3" w:rsidP="00475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64D" w:rsidRDefault="0047564D" w:rsidP="00475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64D" w:rsidRPr="00D621A1" w:rsidRDefault="00D621A1" w:rsidP="0047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1A1">
        <w:rPr>
          <w:rFonts w:ascii="Times New Roman" w:hAnsi="Times New Roman" w:cs="Times New Roman"/>
          <w:sz w:val="28"/>
          <w:szCs w:val="28"/>
        </w:rPr>
        <w:t>14 января 2016</w:t>
      </w:r>
      <w:r w:rsidR="0047564D" w:rsidRPr="00D621A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№  4</w:t>
      </w:r>
    </w:p>
    <w:p w:rsidR="0047564D" w:rsidRPr="00D621A1" w:rsidRDefault="0047564D" w:rsidP="004756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7564D" w:rsidRDefault="000C094E" w:rsidP="004756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Бура</w:t>
      </w:r>
    </w:p>
    <w:p w:rsidR="0047564D" w:rsidRDefault="0047564D" w:rsidP="0047564D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:rsidR="0047564D" w:rsidRDefault="0047564D" w:rsidP="0047564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 xml:space="preserve">Об утверждении Правил определения требований к закупаемым отдельным видам товаров, работ, услуг (в том числе предельных цен товаров, работ, услуг) для муниципальных нужд органов местного самоуправления </w:t>
      </w:r>
      <w:r w:rsidR="000C094E">
        <w:rPr>
          <w:rFonts w:ascii="Times New Roman" w:hAnsi="Times New Roman" w:cs="Times New Roman"/>
          <w:b/>
          <w:sz w:val="28"/>
          <w:szCs w:val="28"/>
        </w:rPr>
        <w:t>сельского поселения «Буринское»</w:t>
      </w: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47564D" w:rsidRDefault="0047564D" w:rsidP="00475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5" w:history="1">
        <w:r>
          <w:rPr>
            <w:rStyle w:val="a5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статьей 19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5 апреля 2013 года № 44-ФЗ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C094E">
        <w:rPr>
          <w:rFonts w:ascii="Times New Roman" w:hAnsi="Times New Roman" w:cs="Times New Roman"/>
          <w:sz w:val="28"/>
          <w:szCs w:val="28"/>
        </w:rPr>
        <w:t>сельского поселения «Буринское»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0C094E">
        <w:rPr>
          <w:rFonts w:ascii="Times New Roman" w:hAnsi="Times New Roman" w:cs="Times New Roman"/>
          <w:sz w:val="28"/>
          <w:szCs w:val="28"/>
        </w:rPr>
        <w:t>сельского поселения «Буринское»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094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7564D" w:rsidRDefault="0047564D" w:rsidP="0047564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1.Утвердить </w:t>
      </w:r>
      <w:hyperlink r:id="rId6" w:history="1">
        <w:r>
          <w:rPr>
            <w:rStyle w:val="a5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Правила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определения требований к закупаемым </w:t>
      </w:r>
      <w:r>
        <w:rPr>
          <w:rFonts w:ascii="Times New Roman" w:eastAsiaTheme="minorHAnsi" w:hAnsi="Times New Roman"/>
          <w:sz w:val="28"/>
          <w:lang w:eastAsia="en-US"/>
        </w:rPr>
        <w:t>отдельным видам товаров, работ, услуг (в том числе предельных цен товаров, работ, услуг) для муниципальных нужд органов местного самоуправления (далее – Правила)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>
        <w:rPr>
          <w:rFonts w:ascii="Times New Roman" w:eastAsiaTheme="minorHAnsi" w:hAnsi="Times New Roman"/>
          <w:sz w:val="28"/>
          <w:lang w:eastAsia="en-US"/>
        </w:rPr>
        <w:t>.</w:t>
      </w:r>
    </w:p>
    <w:p w:rsidR="0047564D" w:rsidRDefault="0047564D" w:rsidP="0047564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2.Утвердить форму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согласно приложению № 2. </w:t>
      </w:r>
    </w:p>
    <w:p w:rsidR="0047564D" w:rsidRDefault="0047564D" w:rsidP="004756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3.Утвердить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согласно приложению № 3.</w:t>
      </w:r>
    </w:p>
    <w:p w:rsidR="0047564D" w:rsidRDefault="0047564D" w:rsidP="0047564D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разместить на официальном сайте администрации </w:t>
      </w:r>
      <w:r w:rsidR="000C094E">
        <w:rPr>
          <w:sz w:val="28"/>
          <w:szCs w:val="28"/>
        </w:rPr>
        <w:t>сельского поселения «Буринское» и на информационном стенде.</w:t>
      </w:r>
    </w:p>
    <w:p w:rsidR="0047564D" w:rsidRDefault="0047564D" w:rsidP="004756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Настоящее постановление  вступает в силу  с 1 января 2016 года.</w:t>
      </w:r>
    </w:p>
    <w:p w:rsidR="006F6695" w:rsidRDefault="006F6695" w:rsidP="004756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64D" w:rsidRDefault="0047564D" w:rsidP="0047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64D" w:rsidRDefault="006F6695" w:rsidP="0047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</w:t>
      </w:r>
      <w:r w:rsidR="000C094E">
        <w:rPr>
          <w:rFonts w:ascii="Times New Roman" w:hAnsi="Times New Roman" w:cs="Times New Roman"/>
          <w:sz w:val="28"/>
          <w:szCs w:val="28"/>
        </w:rPr>
        <w:t>ельского поселения «Буринское»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094E">
        <w:rPr>
          <w:rFonts w:ascii="Times New Roman" w:hAnsi="Times New Roman" w:cs="Times New Roman"/>
          <w:sz w:val="28"/>
          <w:szCs w:val="28"/>
        </w:rPr>
        <w:t xml:space="preserve">              И.Ю. Максимченко</w:t>
      </w:r>
    </w:p>
    <w:p w:rsidR="0047564D" w:rsidRDefault="0047564D" w:rsidP="0047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564D">
          <w:pgSz w:w="11906" w:h="16838"/>
          <w:pgMar w:top="1134" w:right="850" w:bottom="1134" w:left="1701" w:header="708" w:footer="708" w:gutter="0"/>
          <w:cols w:space="720"/>
        </w:sectPr>
      </w:pPr>
    </w:p>
    <w:p w:rsidR="0047564D" w:rsidRDefault="0047564D" w:rsidP="0047564D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1</w:t>
      </w:r>
    </w:p>
    <w:p w:rsidR="0047564D" w:rsidRDefault="0047564D" w:rsidP="000C094E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7564D" w:rsidRPr="000C094E" w:rsidRDefault="000C094E" w:rsidP="004756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«Буринское»</w:t>
      </w:r>
      <w:r w:rsidR="0047564D">
        <w:rPr>
          <w:rFonts w:ascii="Times New Roman" w:hAnsi="Times New Roman" w:cs="Times New Roman"/>
          <w:sz w:val="28"/>
          <w:szCs w:val="28"/>
        </w:rPr>
        <w:br/>
      </w:r>
      <w:r w:rsidR="00D621A1">
        <w:rPr>
          <w:rFonts w:ascii="Times New Roman" w:hAnsi="Times New Roman" w:cs="Times New Roman"/>
          <w:sz w:val="28"/>
          <w:szCs w:val="28"/>
        </w:rPr>
        <w:t xml:space="preserve">от   </w:t>
      </w:r>
      <w:r w:rsidR="0047564D" w:rsidRPr="00D621A1">
        <w:rPr>
          <w:rFonts w:ascii="Times New Roman" w:hAnsi="Times New Roman" w:cs="Times New Roman"/>
          <w:sz w:val="28"/>
          <w:szCs w:val="28"/>
        </w:rPr>
        <w:t>1</w:t>
      </w:r>
      <w:r w:rsidR="00D621A1">
        <w:rPr>
          <w:rFonts w:ascii="Times New Roman" w:hAnsi="Times New Roman" w:cs="Times New Roman"/>
          <w:sz w:val="28"/>
          <w:szCs w:val="28"/>
        </w:rPr>
        <w:t xml:space="preserve">4 </w:t>
      </w:r>
      <w:r w:rsidR="0047564D" w:rsidRPr="00D621A1">
        <w:rPr>
          <w:rFonts w:ascii="Times New Roman" w:hAnsi="Times New Roman" w:cs="Times New Roman"/>
          <w:sz w:val="28"/>
          <w:szCs w:val="28"/>
        </w:rPr>
        <w:t>я</w:t>
      </w:r>
      <w:r w:rsidR="00D621A1">
        <w:rPr>
          <w:rFonts w:ascii="Times New Roman" w:hAnsi="Times New Roman" w:cs="Times New Roman"/>
          <w:sz w:val="28"/>
          <w:szCs w:val="28"/>
        </w:rPr>
        <w:t>нваря  2016</w:t>
      </w:r>
      <w:r w:rsidR="0047564D" w:rsidRPr="00D621A1">
        <w:rPr>
          <w:rFonts w:ascii="Times New Roman" w:hAnsi="Times New Roman" w:cs="Times New Roman"/>
          <w:sz w:val="28"/>
          <w:szCs w:val="28"/>
        </w:rPr>
        <w:t xml:space="preserve"> года № 4</w:t>
      </w:r>
    </w:p>
    <w:p w:rsidR="0047564D" w:rsidRDefault="0047564D" w:rsidP="00475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64D" w:rsidRDefault="0047564D" w:rsidP="0047564D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:rsidR="0047564D" w:rsidRDefault="0047564D" w:rsidP="0047564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Правила</w:t>
      </w:r>
    </w:p>
    <w:p w:rsidR="0047564D" w:rsidRDefault="0047564D" w:rsidP="0047564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 xml:space="preserve">определения требований к закупаемым отдельным видам товаров, работ, услуг (в том числе предельных цен товаров, работ, услуг) для муниципальных нужд </w:t>
      </w:r>
      <w:r w:rsidR="000C094E">
        <w:rPr>
          <w:rFonts w:ascii="Times New Roman" w:eastAsiaTheme="minorHAnsi" w:hAnsi="Times New Roman"/>
          <w:b/>
          <w:sz w:val="28"/>
          <w:lang w:eastAsia="en-US"/>
        </w:rPr>
        <w:t>органов местного самоуправления.</w:t>
      </w:r>
    </w:p>
    <w:p w:rsidR="0047564D" w:rsidRDefault="0047564D" w:rsidP="0047564D">
      <w:pPr>
        <w:spacing w:after="0" w:line="240" w:lineRule="auto"/>
        <w:rPr>
          <w:rFonts w:ascii="Times New Roman" w:eastAsiaTheme="minorHAnsi" w:hAnsi="Times New Roman"/>
          <w:sz w:val="32"/>
          <w:lang w:eastAsia="en-US"/>
        </w:rPr>
      </w:pPr>
    </w:p>
    <w:p w:rsidR="0047564D" w:rsidRDefault="0047564D" w:rsidP="0047564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Настоящие Правила устанавливают порядок определения требований к закупаемым отдельным видам товаров, работ, услуг (в том числе предельных цен товаров, работ, услуг) </w:t>
      </w:r>
      <w:r>
        <w:rPr>
          <w:rFonts w:ascii="Times New Roman" w:eastAsiaTheme="minorHAnsi" w:hAnsi="Times New Roman"/>
          <w:sz w:val="28"/>
          <w:lang w:eastAsia="en-US"/>
        </w:rPr>
        <w:t xml:space="preserve">для муниципальных нужд </w:t>
      </w:r>
      <w:r w:rsidR="000C094E">
        <w:rPr>
          <w:rFonts w:ascii="Times New Roman" w:eastAsiaTheme="minorHAnsi" w:hAnsi="Times New Roman"/>
          <w:sz w:val="28"/>
          <w:lang w:eastAsia="en-US"/>
        </w:rPr>
        <w:t>сельского поселения «Буринское»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7564D" w:rsidRDefault="0047564D" w:rsidP="0047564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eastAsiaTheme="minorHAnsi" w:hAnsi="Times New Roman"/>
          <w:sz w:val="28"/>
          <w:lang w:eastAsia="en-US"/>
        </w:rPr>
        <w:t xml:space="preserve">Администрация </w:t>
      </w:r>
      <w:r w:rsidR="000C094E">
        <w:rPr>
          <w:rFonts w:ascii="Times New Roman" w:eastAsiaTheme="minorHAnsi" w:hAnsi="Times New Roman"/>
          <w:sz w:val="28"/>
          <w:lang w:eastAsia="en-US"/>
        </w:rPr>
        <w:t>сельского поселения «Буринское»</w:t>
      </w:r>
      <w:r>
        <w:rPr>
          <w:rFonts w:ascii="Times New Roman" w:eastAsiaTheme="minorHAnsi" w:hAnsi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утверждает определенные в соответствии с настоящими Правилами требования к закупаемым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47564D" w:rsidRDefault="0047564D" w:rsidP="00475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Правила предусматривают:</w:t>
      </w:r>
    </w:p>
    <w:p w:rsidR="0047564D" w:rsidRDefault="0047564D" w:rsidP="00475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 муниципальных органов устанавливать значения указанных свойств и характеристик;</w:t>
      </w:r>
    </w:p>
    <w:p w:rsidR="0047564D" w:rsidRDefault="0047564D" w:rsidP="00475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порядок формирования и ведения муниципальными органами ведомственного перечня, а также примерную форму ведомственного перечня;</w:t>
      </w:r>
    </w:p>
    <w:p w:rsidR="0047564D" w:rsidRDefault="0047564D" w:rsidP="00475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порядок применения указанных в пункте 10 настоящих  Правил обязательных критериев отбора отдельных видов товаров, работ, услуг, значения этих критериев, а также дополнительные критерии, не определенные настоящими Правилами и не приводящие к сужению ведомственного перечня,</w:t>
      </w:r>
      <w: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порядок их применения.</w:t>
      </w:r>
    </w:p>
    <w:p w:rsidR="0047564D" w:rsidRDefault="0047564D" w:rsidP="0047564D">
      <w:pPr>
        <w:pStyle w:val="Default"/>
        <w:ind w:firstLine="708"/>
        <w:jc w:val="both"/>
        <w:rPr>
          <w:sz w:val="28"/>
          <w:szCs w:val="28"/>
        </w:rPr>
      </w:pPr>
      <w:bookmarkStart w:id="0" w:name="Par5"/>
      <w:bookmarkEnd w:id="0"/>
      <w:r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 xml:space="preserve">Правила могут предусматривать следующие сведения, дополнительно включаемые муниципальными органами в ведомственный перечень: </w:t>
      </w:r>
    </w:p>
    <w:p w:rsidR="0047564D" w:rsidRDefault="0047564D" w:rsidP="00475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перечне; </w:t>
      </w:r>
    </w:p>
    <w:p w:rsidR="0047564D" w:rsidRDefault="0047564D" w:rsidP="004756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 характеристики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47564D" w:rsidRDefault="0047564D" w:rsidP="0047564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отличающиеся от значений, содержащихся в обязательном перечне, в случаях, предусмотренных Правилами.</w:t>
      </w:r>
      <w:proofErr w:type="gramEnd"/>
      <w:r>
        <w:rPr>
          <w:sz w:val="28"/>
          <w:szCs w:val="28"/>
        </w:rPr>
        <w:t xml:space="preserve"> </w:t>
      </w:r>
      <w:r w:rsidR="0082624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 этом такие значения должны быть обоснованы, в том числе с использованием функционального назначения товара, под которым для целей настоящих </w:t>
      </w:r>
      <w:r>
        <w:rPr>
          <w:sz w:val="28"/>
          <w:szCs w:val="28"/>
        </w:rPr>
        <w:lastRenderedPageBreak/>
        <w:t xml:space="preserve">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другое); </w:t>
      </w:r>
      <w:proofErr w:type="gramEnd"/>
    </w:p>
    <w:p w:rsidR="0047564D" w:rsidRDefault="0047564D" w:rsidP="00475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иные сведения, касающиеся закупки товаров, работ, услуг, не предусмотренные настоящими  Правилами.</w:t>
      </w:r>
    </w:p>
    <w:p w:rsidR="0047564D" w:rsidRDefault="0047564D" w:rsidP="0047564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Обязательный перечень и ведомственный перечень формируются с учетом:</w:t>
      </w: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положений статьи 33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5 апреля 2013 года           № 44-ФЗ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принципа обеспечения конкуренции, определенного статьей 8 Федерального закона </w:t>
      </w:r>
      <w:r>
        <w:rPr>
          <w:rFonts w:ascii="Times New Roman" w:hAnsi="Times New Roman" w:cs="Times New Roman"/>
          <w:sz w:val="28"/>
          <w:szCs w:val="28"/>
        </w:rPr>
        <w:t>от 5 апреля 2013 года № 44-ФЗ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47564D" w:rsidRDefault="0047564D" w:rsidP="0047564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потребительские свойства (в том числе качество и иные характеристики);</w:t>
      </w: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б) иные характеристики (свойства), не являющиеся потребительскими свойствами;</w:t>
      </w: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в) предельные цены товаров, работ, услуг.</w:t>
      </w:r>
    </w:p>
    <w:p w:rsidR="0047564D" w:rsidRDefault="0047564D" w:rsidP="004756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lang w:eastAsia="en-US"/>
        </w:rPr>
        <w:t>7 .Утвержденный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 государственных (муниципальных) функций) или являются предметами</w:t>
      </w:r>
      <w:proofErr w:type="gramEnd"/>
      <w:r>
        <w:rPr>
          <w:rFonts w:ascii="Times New Roman" w:eastAsiaTheme="minorHAnsi" w:hAnsi="Times New Roman"/>
          <w:sz w:val="28"/>
          <w:lang w:eastAsia="en-US"/>
        </w:rPr>
        <w:t xml:space="preserve"> роскоши в соответствии с законодательством Российской Федерации.</w:t>
      </w:r>
    </w:p>
    <w:p w:rsidR="0047564D" w:rsidRDefault="0047564D" w:rsidP="004756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8. Обязательный перечень составляется по форме согласно приложению №3 к настоящему постановлению и может быть дополнен информацией, предусмотренной Правилами.</w:t>
      </w:r>
    </w:p>
    <w:p w:rsidR="0047564D" w:rsidRDefault="0047564D" w:rsidP="004756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9. </w:t>
      </w:r>
      <w:proofErr w:type="gramStart"/>
      <w:r>
        <w:rPr>
          <w:rFonts w:ascii="Times New Roman" w:eastAsiaTheme="minorHAnsi" w:hAnsi="Times New Roman"/>
          <w:sz w:val="28"/>
          <w:lang w:eastAsia="en-US"/>
        </w:rPr>
        <w:t>Отдельные виды товаров, работ, услуг включаются в обязательный перечень в соответствии с обязательными критериями, указанными в пункте 10 настоящих Правил, а в случае установления в соответствии с подпунктом «в» пункта 3 настоящих Правил дополнительных критериев - в соответствии с такими критериями.</w:t>
      </w:r>
      <w:proofErr w:type="gramEnd"/>
    </w:p>
    <w:p w:rsidR="0047564D" w:rsidRDefault="0047564D" w:rsidP="004756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lastRenderedPageBreak/>
        <w:t>10. Обязательными критериями отбора отдельных видов товаров, работ, услуг, применяемыми при формировании ведомственного перечня, одновременно являются:</w:t>
      </w: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а) доля расходов на закупку отдельных видов товаров, работ, услуг муниципальных органов в общем объеме расходов соответствующих муниципальных органов на приобретение товаров, работ, услуг;</w:t>
      </w: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б) доля контрактов на закупку отдельных видов товаров, работ, услуг муниципальных органов и подведомственных им казенных и бюджетных учреждений в общем количестве контрактов на приобретение товаров, работ, услуг, заключаемых соответствующими муниципальными органами.</w:t>
      </w: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lang w:eastAsia="en-US"/>
        </w:rPr>
        <w:tab/>
        <w:t>11.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47564D" w:rsidRDefault="0047564D" w:rsidP="004756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47564D" w:rsidRDefault="0047564D" w:rsidP="004756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12. 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функций муниципальных органов в соответствии с правилами определения нормативных затрат, утвержденными соответственно местной администрацией, устанавливаются с учетом категорий и (или) групп должностей работников.</w:t>
      </w:r>
    </w:p>
    <w:p w:rsidR="0047564D" w:rsidRDefault="0047564D" w:rsidP="004756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13 .Цена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7564D" w:rsidRDefault="0047564D" w:rsidP="0047564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7564D" w:rsidRDefault="0047564D" w:rsidP="0047564D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7564D" w:rsidRDefault="0047564D" w:rsidP="0047564D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7564D" w:rsidRDefault="0047564D" w:rsidP="004756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47564D">
          <w:pgSz w:w="11906" w:h="16838"/>
          <w:pgMar w:top="1134" w:right="567" w:bottom="851" w:left="1701" w:header="709" w:footer="709" w:gutter="0"/>
          <w:cols w:space="720"/>
        </w:sectPr>
      </w:pPr>
    </w:p>
    <w:p w:rsidR="0047564D" w:rsidRDefault="0047564D" w:rsidP="0047564D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2</w:t>
      </w:r>
    </w:p>
    <w:p w:rsidR="0047564D" w:rsidRDefault="0047564D" w:rsidP="0082624F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7564D" w:rsidRPr="0082624F" w:rsidRDefault="0082624F" w:rsidP="004756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Буринское»</w:t>
      </w:r>
      <w:r w:rsidR="0047564D">
        <w:rPr>
          <w:rFonts w:ascii="Times New Roman" w:hAnsi="Times New Roman" w:cs="Times New Roman"/>
          <w:sz w:val="28"/>
          <w:szCs w:val="28"/>
        </w:rPr>
        <w:br/>
      </w:r>
      <w:r w:rsidR="00D621A1">
        <w:rPr>
          <w:rFonts w:ascii="Times New Roman" w:hAnsi="Times New Roman" w:cs="Times New Roman"/>
          <w:sz w:val="28"/>
          <w:szCs w:val="28"/>
        </w:rPr>
        <w:t xml:space="preserve">от   </w:t>
      </w:r>
      <w:r w:rsidR="0047564D" w:rsidRPr="00D621A1">
        <w:rPr>
          <w:rFonts w:ascii="Times New Roman" w:hAnsi="Times New Roman" w:cs="Times New Roman"/>
          <w:sz w:val="28"/>
          <w:szCs w:val="28"/>
        </w:rPr>
        <w:t>1</w:t>
      </w:r>
      <w:r w:rsidR="00D621A1">
        <w:rPr>
          <w:rFonts w:ascii="Times New Roman" w:hAnsi="Times New Roman" w:cs="Times New Roman"/>
          <w:sz w:val="28"/>
          <w:szCs w:val="28"/>
        </w:rPr>
        <w:t xml:space="preserve">4 января  2016 </w:t>
      </w:r>
      <w:r w:rsidR="0047564D" w:rsidRPr="00D621A1">
        <w:rPr>
          <w:rFonts w:ascii="Times New Roman" w:hAnsi="Times New Roman" w:cs="Times New Roman"/>
          <w:sz w:val="28"/>
          <w:szCs w:val="28"/>
        </w:rPr>
        <w:t>г. № 4</w:t>
      </w:r>
    </w:p>
    <w:p w:rsidR="0047564D" w:rsidRPr="0082624F" w:rsidRDefault="0047564D" w:rsidP="00475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7564D" w:rsidRDefault="0047564D" w:rsidP="0047564D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(форма)</w:t>
      </w:r>
    </w:p>
    <w:p w:rsidR="0047564D" w:rsidRDefault="0047564D" w:rsidP="0047564D">
      <w:pPr>
        <w:spacing w:after="60" w:line="240" w:lineRule="auto"/>
        <w:ind w:left="567" w:right="395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</w:t>
      </w:r>
    </w:p>
    <w:p w:rsidR="0047564D" w:rsidRDefault="0047564D" w:rsidP="0047564D">
      <w:pPr>
        <w:spacing w:line="240" w:lineRule="auto"/>
        <w:ind w:left="567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78"/>
        <w:gridCol w:w="850"/>
        <w:gridCol w:w="1560"/>
        <w:gridCol w:w="992"/>
        <w:gridCol w:w="992"/>
        <w:gridCol w:w="1418"/>
        <w:gridCol w:w="425"/>
        <w:gridCol w:w="850"/>
        <w:gridCol w:w="851"/>
        <w:gridCol w:w="567"/>
        <w:gridCol w:w="709"/>
        <w:gridCol w:w="567"/>
        <w:gridCol w:w="567"/>
        <w:gridCol w:w="850"/>
        <w:gridCol w:w="1276"/>
        <w:gridCol w:w="567"/>
        <w:gridCol w:w="1276"/>
      </w:tblGrid>
      <w:tr w:rsidR="0047564D" w:rsidTr="0047564D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tabs>
                <w:tab w:val="left" w:pos="14459"/>
              </w:tabs>
              <w:spacing w:after="0" w:line="240" w:lineRule="auto"/>
              <w:ind w:right="110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47564D" w:rsidRDefault="0047564D">
            <w:pPr>
              <w:tabs>
                <w:tab w:val="left" w:pos="1445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tabs>
                <w:tab w:val="left" w:pos="14459"/>
              </w:tabs>
              <w:spacing w:after="0" w:line="240" w:lineRule="auto"/>
              <w:ind w:right="7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 по ОКПД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tabs>
                <w:tab w:val="left" w:pos="14459"/>
              </w:tabs>
              <w:spacing w:after="0" w:line="240" w:lineRule="auto"/>
              <w:ind w:left="11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Наимено-вание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tabs>
                <w:tab w:val="left" w:pos="14459"/>
              </w:tabs>
              <w:spacing w:after="0" w:line="240" w:lineRule="auto"/>
              <w:ind w:left="142" w:right="136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tabs>
                <w:tab w:val="left" w:pos="14459"/>
              </w:tabs>
              <w:spacing w:after="0" w:line="240" w:lineRule="auto"/>
              <w:ind w:right="-1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муниципального района «Калганский район»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tabs>
                <w:tab w:val="left" w:pos="14459"/>
              </w:tabs>
              <w:spacing w:after="0" w:line="240" w:lineRule="auto"/>
              <w:ind w:left="99" w:right="25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47564D" w:rsidTr="0047564D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tabs>
                <w:tab w:val="left" w:pos="14459"/>
              </w:tabs>
              <w:spacing w:after="0" w:line="240" w:lineRule="auto"/>
              <w:ind w:right="21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tabs>
                <w:tab w:val="left" w:pos="14459"/>
              </w:tabs>
              <w:spacing w:after="0" w:line="240" w:lineRule="auto"/>
              <w:ind w:left="17" w:right="-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tabs>
                <w:tab w:val="left" w:pos="1445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tabs>
                <w:tab w:val="left" w:pos="14459"/>
              </w:tabs>
              <w:spacing w:after="0" w:line="240" w:lineRule="auto"/>
              <w:ind w:firstLine="2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 w:rsidP="0082624F">
            <w:pPr>
              <w:tabs>
                <w:tab w:val="left" w:pos="14459"/>
              </w:tabs>
              <w:spacing w:after="0" w:line="240" w:lineRule="auto"/>
              <w:ind w:right="18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Обоснование отклонения значения характеристики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утвержденной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администрацией </w:t>
            </w:r>
            <w:r w:rsidR="008262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сельского поселения «Буринское»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Функциональное назначение*</w:t>
            </w:r>
          </w:p>
        </w:tc>
      </w:tr>
      <w:tr w:rsidR="0047564D" w:rsidTr="0047564D">
        <w:trPr>
          <w:cantSplit/>
        </w:trPr>
        <w:tc>
          <w:tcPr>
            <w:tcW w:w="15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4D" w:rsidRDefault="0047564D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3 к Правилам определения требований к закупаемым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8262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сельского поселения «Буринское» </w:t>
            </w:r>
          </w:p>
          <w:p w:rsidR="0047564D" w:rsidRPr="00D621A1" w:rsidRDefault="00D621A1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  </w:t>
            </w:r>
            <w:r w:rsidR="0047564D" w:rsidRPr="00D621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4.01.2013</w:t>
            </w:r>
            <w:r w:rsidR="0047564D" w:rsidRPr="00D621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г. № 4</w:t>
            </w:r>
          </w:p>
        </w:tc>
      </w:tr>
      <w:tr w:rsidR="0047564D" w:rsidTr="0047564D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7564D" w:rsidTr="0047564D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7564D" w:rsidTr="0047564D">
        <w:tc>
          <w:tcPr>
            <w:tcW w:w="15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 w:rsidP="0082624F">
            <w:pPr>
              <w:spacing w:after="0" w:line="240" w:lineRule="auto"/>
              <w:ind w:left="1418" w:hanging="127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администрацией </w:t>
            </w:r>
            <w:r w:rsidR="008262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сельского поселения «Буринское»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7564D" w:rsidTr="0047564D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7564D" w:rsidTr="0047564D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47564D" w:rsidRDefault="0047564D" w:rsidP="0047564D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</w:t>
      </w:r>
    </w:p>
    <w:p w:rsidR="0047564D" w:rsidRDefault="0047564D" w:rsidP="0047564D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 3</w:t>
      </w:r>
    </w:p>
    <w:p w:rsidR="0047564D" w:rsidRDefault="0047564D" w:rsidP="0082624F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7564D" w:rsidRPr="00D621A1" w:rsidRDefault="0082624F" w:rsidP="004756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«Буринское»</w:t>
      </w:r>
      <w:r w:rsidR="0047564D">
        <w:rPr>
          <w:rFonts w:ascii="Times New Roman" w:hAnsi="Times New Roman" w:cs="Times New Roman"/>
          <w:sz w:val="28"/>
          <w:szCs w:val="28"/>
        </w:rPr>
        <w:br/>
      </w:r>
      <w:r w:rsidR="00D621A1">
        <w:rPr>
          <w:rFonts w:ascii="Times New Roman" w:hAnsi="Times New Roman" w:cs="Times New Roman"/>
          <w:sz w:val="28"/>
          <w:szCs w:val="28"/>
        </w:rPr>
        <w:t xml:space="preserve">от   </w:t>
      </w:r>
      <w:r w:rsidR="0047564D" w:rsidRPr="00D621A1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="00D621A1">
        <w:rPr>
          <w:rFonts w:ascii="Times New Roman" w:hAnsi="Times New Roman" w:cs="Times New Roman"/>
          <w:sz w:val="28"/>
          <w:szCs w:val="28"/>
        </w:rPr>
        <w:t>4</w:t>
      </w:r>
      <w:r w:rsidR="0047564D" w:rsidRPr="00D621A1">
        <w:rPr>
          <w:rFonts w:ascii="Times New Roman" w:hAnsi="Times New Roman" w:cs="Times New Roman"/>
          <w:sz w:val="28"/>
          <w:szCs w:val="28"/>
        </w:rPr>
        <w:t xml:space="preserve"> </w:t>
      </w:r>
      <w:r w:rsidR="00D621A1">
        <w:rPr>
          <w:rFonts w:ascii="Times New Roman" w:hAnsi="Times New Roman" w:cs="Times New Roman"/>
          <w:sz w:val="28"/>
          <w:szCs w:val="28"/>
        </w:rPr>
        <w:t>января  2016 г. № 4</w:t>
      </w:r>
    </w:p>
    <w:p w:rsidR="0047564D" w:rsidRDefault="0047564D" w:rsidP="0047564D">
      <w:pPr>
        <w:rPr>
          <w:sz w:val="24"/>
          <w:szCs w:val="24"/>
        </w:rPr>
      </w:pPr>
    </w:p>
    <w:p w:rsidR="0047564D" w:rsidRDefault="0047564D" w:rsidP="00475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Обязательный перечень </w:t>
      </w:r>
    </w:p>
    <w:p w:rsidR="0047564D" w:rsidRDefault="0047564D" w:rsidP="00475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47564D" w:rsidRDefault="0047564D" w:rsidP="0047564D"/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1056"/>
        <w:gridCol w:w="2634"/>
        <w:gridCol w:w="3259"/>
        <w:gridCol w:w="993"/>
        <w:gridCol w:w="1701"/>
        <w:gridCol w:w="1701"/>
        <w:gridCol w:w="1559"/>
        <w:gridCol w:w="2125"/>
      </w:tblGrid>
      <w:tr w:rsidR="0047564D" w:rsidTr="0047564D">
        <w:trPr>
          <w:tblHeader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47564D" w:rsidTr="0047564D">
        <w:trPr>
          <w:tblHeader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47564D" w:rsidTr="0047564D">
        <w:trPr>
          <w:trHeight w:val="593"/>
          <w:tblHeader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ОКЕИ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564D" w:rsidTr="0047564D">
        <w:trPr>
          <w:trHeight w:val="116"/>
          <w:tblHeader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обеспечивающие специалисты</w:t>
            </w:r>
          </w:p>
        </w:tc>
      </w:tr>
      <w:tr w:rsidR="0047564D" w:rsidTr="0047564D">
        <w:trPr>
          <w:trHeight w:val="116"/>
          <w:tblHeader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7564D" w:rsidTr="0047564D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 w:rsidP="000541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сабноутбуки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поддержки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64D" w:rsidTr="0047564D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 w:rsidP="00054163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</w:t>
            </w:r>
          </w:p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64D" w:rsidTr="0047564D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 w:rsidP="00054163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ввода/вывода данных, содержащие (не содержащие) в одном корпусе запоминающие устройства. </w:t>
            </w:r>
          </w:p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64D" w:rsidTr="0047564D">
        <w:trPr>
          <w:trHeight w:val="7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 w:rsidP="00054163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комплектация, предельная цена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64D" w:rsidTr="0047564D">
        <w:trPr>
          <w:trHeight w:val="7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млн.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64D" w:rsidTr="0047564D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 w:rsidP="000541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</w:t>
            </w:r>
          </w:p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</w:t>
            </w:r>
          </w:p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47564D" w:rsidTr="0047564D">
        <w:trPr>
          <w:trHeight w:val="7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 w:rsidP="00054163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</w:tr>
      <w:tr w:rsidR="0047564D" w:rsidTr="0047564D">
        <w:trPr>
          <w:trHeight w:val="7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4D" w:rsidRDefault="00475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</w:t>
            </w:r>
          </w:p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кожа;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значения;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ткань.</w:t>
            </w:r>
          </w:p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возможное значение: нетканые материалы</w:t>
            </w:r>
          </w:p>
        </w:tc>
      </w:tr>
      <w:tr w:rsidR="0047564D" w:rsidTr="0047564D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 w:rsidP="000541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64D" w:rsidTr="0047564D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 w:rsidP="00054163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4D" w:rsidRDefault="004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564D" w:rsidRDefault="0047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</w:tr>
    </w:tbl>
    <w:p w:rsidR="0047564D" w:rsidRDefault="0047564D" w:rsidP="0047564D"/>
    <w:p w:rsidR="00E91AC9" w:rsidRDefault="00E91AC9"/>
    <w:sectPr w:rsidR="00E91AC9" w:rsidSect="004756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84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64D"/>
    <w:rsid w:val="000C094E"/>
    <w:rsid w:val="0047564D"/>
    <w:rsid w:val="006F6695"/>
    <w:rsid w:val="007846A3"/>
    <w:rsid w:val="0082624F"/>
    <w:rsid w:val="009541EF"/>
    <w:rsid w:val="00AE6838"/>
    <w:rsid w:val="00C02725"/>
    <w:rsid w:val="00D22E5F"/>
    <w:rsid w:val="00D621A1"/>
    <w:rsid w:val="00E91AC9"/>
    <w:rsid w:val="00F4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6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56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4756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5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756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907D5DC6014089EF907BA195BCCF63EBFAE0A9A2FD68750DD1FB184672D238142BC4404433DDEfCG2F" TargetMode="External"/><Relationship Id="rId5" Type="http://schemas.openxmlformats.org/officeDocument/2006/relationships/hyperlink" Target="consultantplus://offline/ref=665907D5DC6014089EF907BA195BCCF63EB0AD089E28D68750DD1FB184672D238142BC44f0G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2016-01-14T06:27:00Z</cp:lastPrinted>
  <dcterms:created xsi:type="dcterms:W3CDTF">2016-01-14T05:28:00Z</dcterms:created>
  <dcterms:modified xsi:type="dcterms:W3CDTF">2016-02-15T02:17:00Z</dcterms:modified>
</cp:coreProperties>
</file>