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E0" w:rsidRPr="008A7C8D" w:rsidRDefault="004563E0" w:rsidP="004563E0">
      <w:pPr>
        <w:jc w:val="center"/>
        <w:rPr>
          <w:b/>
          <w:bCs/>
          <w:sz w:val="28"/>
          <w:szCs w:val="28"/>
        </w:rPr>
      </w:pPr>
      <w:r w:rsidRPr="008A7C8D"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4563E0" w:rsidRPr="00922D41" w:rsidRDefault="004563E0" w:rsidP="004563E0">
      <w:pPr>
        <w:rPr>
          <w:sz w:val="28"/>
          <w:szCs w:val="28"/>
        </w:rPr>
      </w:pPr>
    </w:p>
    <w:p w:rsidR="004563E0" w:rsidRPr="00922D41" w:rsidRDefault="004563E0" w:rsidP="004563E0">
      <w:pPr>
        <w:jc w:val="center"/>
        <w:rPr>
          <w:b/>
          <w:sz w:val="28"/>
          <w:szCs w:val="28"/>
        </w:rPr>
      </w:pPr>
      <w:r w:rsidRPr="00922D41">
        <w:rPr>
          <w:b/>
          <w:sz w:val="28"/>
          <w:szCs w:val="28"/>
        </w:rPr>
        <w:t>ПОСТАНОВЛЕНИЕ</w:t>
      </w:r>
    </w:p>
    <w:p w:rsidR="004563E0" w:rsidRPr="00922D41" w:rsidRDefault="004563E0" w:rsidP="004563E0">
      <w:pPr>
        <w:rPr>
          <w:sz w:val="28"/>
          <w:szCs w:val="28"/>
        </w:rPr>
      </w:pPr>
    </w:p>
    <w:p w:rsidR="004563E0" w:rsidRPr="00922D41" w:rsidRDefault="004563E0" w:rsidP="004563E0">
      <w:pPr>
        <w:rPr>
          <w:sz w:val="28"/>
          <w:szCs w:val="28"/>
        </w:rPr>
      </w:pPr>
    </w:p>
    <w:p w:rsidR="004563E0" w:rsidRDefault="004563E0" w:rsidP="004563E0">
      <w:pPr>
        <w:rPr>
          <w:sz w:val="28"/>
          <w:szCs w:val="28"/>
        </w:rPr>
      </w:pPr>
      <w:r>
        <w:rPr>
          <w:sz w:val="28"/>
          <w:szCs w:val="28"/>
        </w:rPr>
        <w:t>13 мая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</w:t>
      </w:r>
    </w:p>
    <w:p w:rsidR="004563E0" w:rsidRDefault="004563E0" w:rsidP="004563E0">
      <w:pPr>
        <w:rPr>
          <w:sz w:val="28"/>
          <w:szCs w:val="28"/>
        </w:rPr>
      </w:pPr>
    </w:p>
    <w:p w:rsidR="001C38D4" w:rsidRPr="00423A30" w:rsidRDefault="001C38D4" w:rsidP="001C38D4">
      <w:pPr>
        <w:rPr>
          <w:sz w:val="28"/>
          <w:szCs w:val="28"/>
        </w:rPr>
      </w:pPr>
    </w:p>
    <w:p w:rsidR="001C38D4" w:rsidRDefault="001C38D4" w:rsidP="001C38D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1C38D4" w:rsidRDefault="001C38D4" w:rsidP="001C38D4">
      <w:pPr>
        <w:jc w:val="both"/>
        <w:rPr>
          <w:sz w:val="28"/>
          <w:szCs w:val="28"/>
        </w:rPr>
      </w:pPr>
    </w:p>
    <w:p w:rsidR="001C38D4" w:rsidRDefault="001C38D4" w:rsidP="001C38D4">
      <w:pPr>
        <w:rPr>
          <w:sz w:val="28"/>
          <w:szCs w:val="28"/>
        </w:rPr>
      </w:pPr>
    </w:p>
    <w:p w:rsidR="001C38D4" w:rsidRDefault="001C38D4" w:rsidP="001C3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должностных лиц администрации сельского поселения «Буринское», имеющих право совершать нотариальные действия</w:t>
      </w:r>
    </w:p>
    <w:p w:rsidR="001C38D4" w:rsidRDefault="001C38D4" w:rsidP="001C38D4">
      <w:pPr>
        <w:rPr>
          <w:sz w:val="28"/>
          <w:szCs w:val="28"/>
        </w:rPr>
      </w:pPr>
    </w:p>
    <w:p w:rsidR="001C38D4" w:rsidRDefault="001C38D4" w:rsidP="001C38D4">
      <w:pPr>
        <w:rPr>
          <w:sz w:val="28"/>
          <w:szCs w:val="28"/>
        </w:rPr>
      </w:pPr>
    </w:p>
    <w:p w:rsidR="001C38D4" w:rsidRDefault="001C38D4" w:rsidP="001C38D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E42769">
        <w:rPr>
          <w:b w:val="0"/>
          <w:sz w:val="28"/>
          <w:szCs w:val="28"/>
        </w:rPr>
        <w:t xml:space="preserve">В соответствии с Основами законодательства Российской Федерации о нотариате, утвержденными </w:t>
      </w:r>
      <w:proofErr w:type="gramStart"/>
      <w:r w:rsidRPr="00E42769">
        <w:rPr>
          <w:b w:val="0"/>
          <w:sz w:val="28"/>
          <w:szCs w:val="28"/>
        </w:rPr>
        <w:t>ВС</w:t>
      </w:r>
      <w:proofErr w:type="gramEnd"/>
      <w:r w:rsidRPr="00E42769">
        <w:rPr>
          <w:b w:val="0"/>
          <w:sz w:val="28"/>
          <w:szCs w:val="28"/>
        </w:rPr>
        <w:t xml:space="preserve"> РФ 11.02.1993 года № 4462-1, Приказом Министерства Юстиции Российской Федерации от 27 декабря 2007 года № 256 </w:t>
      </w:r>
      <w:r>
        <w:rPr>
          <w:b w:val="0"/>
          <w:sz w:val="28"/>
          <w:szCs w:val="28"/>
        </w:rPr>
        <w:t>«</w:t>
      </w:r>
      <w:r w:rsidRPr="00E42769">
        <w:rPr>
          <w:b w:val="0"/>
          <w:sz w:val="28"/>
          <w:szCs w:val="28"/>
        </w:rPr>
        <w:t>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</w:t>
      </w:r>
      <w:r>
        <w:rPr>
          <w:b w:val="0"/>
          <w:sz w:val="28"/>
          <w:szCs w:val="28"/>
        </w:rPr>
        <w:t>»</w:t>
      </w:r>
      <w:r w:rsidRPr="00E4276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администрация сельского поселения «Буринское» </w:t>
      </w:r>
      <w:r w:rsidRPr="00E444AA">
        <w:rPr>
          <w:sz w:val="28"/>
          <w:szCs w:val="28"/>
        </w:rPr>
        <w:t>постановляет:</w:t>
      </w:r>
    </w:p>
    <w:p w:rsidR="001C38D4" w:rsidRDefault="001C38D4" w:rsidP="001C38D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1C38D4" w:rsidRDefault="001C38D4" w:rsidP="001C38D4">
      <w:pPr>
        <w:pStyle w:val="ConsPlusTitle"/>
        <w:widowControl/>
        <w:numPr>
          <w:ilvl w:val="0"/>
          <w:numId w:val="1"/>
        </w:numPr>
        <w:ind w:left="0" w:firstLine="1068"/>
        <w:jc w:val="both"/>
        <w:rPr>
          <w:b w:val="0"/>
          <w:sz w:val="28"/>
          <w:szCs w:val="28"/>
        </w:rPr>
      </w:pPr>
      <w:r w:rsidRPr="00410720">
        <w:rPr>
          <w:b w:val="0"/>
          <w:sz w:val="28"/>
          <w:szCs w:val="28"/>
        </w:rPr>
        <w:t>Утвердить перечень должностных лиц администрации сельского поселения «Буринское», имеющих право совершать нотариальные действия (прилагается).</w:t>
      </w:r>
    </w:p>
    <w:p w:rsidR="008A7C8D" w:rsidRPr="008A7C8D" w:rsidRDefault="001C38D4" w:rsidP="001C38D4">
      <w:pPr>
        <w:pStyle w:val="ConsPlusTitle"/>
        <w:widowControl/>
        <w:numPr>
          <w:ilvl w:val="0"/>
          <w:numId w:val="1"/>
        </w:numPr>
        <w:ind w:left="0" w:firstLine="1068"/>
        <w:jc w:val="both"/>
        <w:rPr>
          <w:b w:val="0"/>
          <w:sz w:val="28"/>
          <w:szCs w:val="28"/>
        </w:rPr>
      </w:pPr>
      <w:proofErr w:type="gramStart"/>
      <w:r w:rsidRPr="008A7C8D">
        <w:rPr>
          <w:b w:val="0"/>
          <w:sz w:val="28"/>
          <w:szCs w:val="28"/>
        </w:rPr>
        <w:t>Контроль за</w:t>
      </w:r>
      <w:proofErr w:type="gramEnd"/>
      <w:r w:rsidRPr="008A7C8D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  <w:r w:rsidR="008A7C8D" w:rsidRPr="008A7C8D">
        <w:rPr>
          <w:sz w:val="28"/>
          <w:szCs w:val="28"/>
        </w:rPr>
        <w:t xml:space="preserve"> </w:t>
      </w:r>
    </w:p>
    <w:p w:rsidR="008A7C8D" w:rsidRPr="008A7C8D" w:rsidRDefault="008A7C8D" w:rsidP="001C38D4">
      <w:pPr>
        <w:pStyle w:val="ConsPlusTitle"/>
        <w:widowControl/>
        <w:numPr>
          <w:ilvl w:val="0"/>
          <w:numId w:val="1"/>
        </w:numPr>
        <w:ind w:left="0" w:firstLine="1068"/>
        <w:jc w:val="both"/>
        <w:rPr>
          <w:b w:val="0"/>
          <w:sz w:val="28"/>
          <w:szCs w:val="28"/>
        </w:rPr>
      </w:pPr>
      <w:r w:rsidRPr="008A7C8D">
        <w:rPr>
          <w:b w:val="0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 w:rsidRPr="008A7C8D">
        <w:rPr>
          <w:b w:val="0"/>
          <w:sz w:val="28"/>
          <w:szCs w:val="28"/>
          <w:lang w:val="en-US"/>
        </w:rPr>
        <w:t>www</w:t>
      </w:r>
      <w:r w:rsidRPr="008A7C8D">
        <w:rPr>
          <w:b w:val="0"/>
          <w:sz w:val="28"/>
          <w:szCs w:val="28"/>
        </w:rPr>
        <w:t>.</w:t>
      </w:r>
      <w:proofErr w:type="spellStart"/>
      <w:r w:rsidRPr="008A7C8D">
        <w:rPr>
          <w:b w:val="0"/>
          <w:sz w:val="28"/>
          <w:szCs w:val="28"/>
        </w:rPr>
        <w:t>калга</w:t>
      </w:r>
      <w:proofErr w:type="gramStart"/>
      <w:r w:rsidRPr="008A7C8D">
        <w:rPr>
          <w:b w:val="0"/>
          <w:sz w:val="28"/>
          <w:szCs w:val="28"/>
        </w:rPr>
        <w:t>.з</w:t>
      </w:r>
      <w:proofErr w:type="gramEnd"/>
      <w:r w:rsidRPr="008A7C8D">
        <w:rPr>
          <w:b w:val="0"/>
          <w:sz w:val="28"/>
          <w:szCs w:val="28"/>
        </w:rPr>
        <w:t>абайкальскийкрай.рф</w:t>
      </w:r>
      <w:proofErr w:type="spellEnd"/>
      <w:r w:rsidRPr="008A7C8D">
        <w:rPr>
          <w:b w:val="0"/>
          <w:sz w:val="28"/>
          <w:szCs w:val="28"/>
        </w:rPr>
        <w:t>.</w:t>
      </w:r>
    </w:p>
    <w:p w:rsidR="001C38D4" w:rsidRPr="00E42769" w:rsidRDefault="001C38D4" w:rsidP="001C38D4">
      <w:pPr>
        <w:pStyle w:val="ConsPlusTitle"/>
        <w:widowControl/>
        <w:numPr>
          <w:ilvl w:val="0"/>
          <w:numId w:val="1"/>
        </w:numPr>
        <w:ind w:left="0" w:firstLine="10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вступает в силу на следующий день после дня его официального обнародования.</w:t>
      </w:r>
    </w:p>
    <w:p w:rsidR="001C38D4" w:rsidRPr="00326C74" w:rsidRDefault="001C38D4" w:rsidP="001C38D4">
      <w:pPr>
        <w:rPr>
          <w:sz w:val="28"/>
          <w:szCs w:val="28"/>
        </w:rPr>
      </w:pPr>
    </w:p>
    <w:p w:rsidR="001C38D4" w:rsidRDefault="001C38D4" w:rsidP="001C38D4">
      <w:pPr>
        <w:rPr>
          <w:sz w:val="28"/>
          <w:szCs w:val="28"/>
        </w:rPr>
      </w:pPr>
    </w:p>
    <w:p w:rsidR="001C38D4" w:rsidRDefault="001C38D4" w:rsidP="001C38D4"/>
    <w:p w:rsidR="001C38D4" w:rsidRDefault="001C38D4" w:rsidP="001C38D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1C38D4" w:rsidRDefault="001C38D4" w:rsidP="001C38D4">
      <w:pPr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Максимченко И.Ю.</w:t>
      </w:r>
    </w:p>
    <w:p w:rsidR="001C38D4" w:rsidRDefault="001C38D4" w:rsidP="001C38D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38D4" w:rsidRDefault="001C38D4" w:rsidP="001C38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C38D4" w:rsidRDefault="001C38D4" w:rsidP="001C38D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C38D4" w:rsidRDefault="001C38D4" w:rsidP="001C38D4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«Буринское»</w:t>
      </w:r>
    </w:p>
    <w:p w:rsidR="001C38D4" w:rsidRDefault="001C38D4" w:rsidP="001C38D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13.05.2016 года № 15</w:t>
      </w:r>
    </w:p>
    <w:p w:rsidR="001C38D4" w:rsidRDefault="001C38D4" w:rsidP="001C38D4">
      <w:pPr>
        <w:jc w:val="right"/>
        <w:rPr>
          <w:sz w:val="28"/>
          <w:szCs w:val="28"/>
        </w:rPr>
      </w:pPr>
    </w:p>
    <w:p w:rsidR="001C38D4" w:rsidRDefault="001C38D4" w:rsidP="001C38D4">
      <w:pPr>
        <w:jc w:val="right"/>
        <w:rPr>
          <w:sz w:val="28"/>
          <w:szCs w:val="28"/>
        </w:rPr>
      </w:pPr>
    </w:p>
    <w:p w:rsidR="001C38D4" w:rsidRDefault="001C38D4" w:rsidP="001C38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должностных лиц администрации сельского поселения «Буринское», имеющих право совершать нотариальные действия</w:t>
      </w:r>
    </w:p>
    <w:p w:rsidR="001C38D4" w:rsidRDefault="001C38D4" w:rsidP="001C38D4">
      <w:pPr>
        <w:jc w:val="right"/>
        <w:rPr>
          <w:sz w:val="28"/>
          <w:szCs w:val="28"/>
        </w:rPr>
      </w:pPr>
    </w:p>
    <w:p w:rsidR="001C38D4" w:rsidRDefault="001C38D4" w:rsidP="001C38D4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252"/>
        <w:gridCol w:w="4218"/>
      </w:tblGrid>
      <w:tr w:rsidR="001C38D4" w:rsidRPr="00410720" w:rsidTr="00DD1876">
        <w:tc>
          <w:tcPr>
            <w:tcW w:w="1101" w:type="dxa"/>
          </w:tcPr>
          <w:p w:rsidR="001C38D4" w:rsidRPr="00410720" w:rsidRDefault="001C38D4" w:rsidP="00DD1876">
            <w:pPr>
              <w:jc w:val="center"/>
              <w:rPr>
                <w:b/>
                <w:sz w:val="28"/>
                <w:szCs w:val="28"/>
              </w:rPr>
            </w:pPr>
            <w:r w:rsidRPr="00410720">
              <w:rPr>
                <w:b/>
                <w:sz w:val="28"/>
                <w:szCs w:val="28"/>
              </w:rPr>
              <w:t>№</w:t>
            </w:r>
          </w:p>
          <w:p w:rsidR="001C38D4" w:rsidRPr="00410720" w:rsidRDefault="001C38D4" w:rsidP="00DD1876">
            <w:pPr>
              <w:jc w:val="center"/>
              <w:rPr>
                <w:b/>
                <w:sz w:val="28"/>
                <w:szCs w:val="28"/>
              </w:rPr>
            </w:pPr>
            <w:r w:rsidRPr="00410720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4252" w:type="dxa"/>
          </w:tcPr>
          <w:p w:rsidR="001C38D4" w:rsidRPr="00410720" w:rsidRDefault="001C38D4" w:rsidP="00DD1876">
            <w:pPr>
              <w:jc w:val="center"/>
              <w:rPr>
                <w:b/>
                <w:sz w:val="28"/>
                <w:szCs w:val="28"/>
              </w:rPr>
            </w:pPr>
            <w:r w:rsidRPr="0041072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218" w:type="dxa"/>
          </w:tcPr>
          <w:p w:rsidR="001C38D4" w:rsidRPr="00410720" w:rsidRDefault="001C38D4" w:rsidP="00DD1876">
            <w:pPr>
              <w:jc w:val="center"/>
              <w:rPr>
                <w:b/>
                <w:sz w:val="28"/>
                <w:szCs w:val="28"/>
              </w:rPr>
            </w:pPr>
            <w:r w:rsidRPr="00410720">
              <w:rPr>
                <w:b/>
                <w:sz w:val="28"/>
                <w:szCs w:val="28"/>
              </w:rPr>
              <w:t>ФИО</w:t>
            </w:r>
          </w:p>
        </w:tc>
      </w:tr>
      <w:tr w:rsidR="001C38D4" w:rsidTr="00DD1876">
        <w:tc>
          <w:tcPr>
            <w:tcW w:w="1101" w:type="dxa"/>
          </w:tcPr>
          <w:p w:rsidR="001C38D4" w:rsidRDefault="001C38D4" w:rsidP="00DD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C38D4" w:rsidRDefault="001C38D4" w:rsidP="00DD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218" w:type="dxa"/>
          </w:tcPr>
          <w:p w:rsidR="001C38D4" w:rsidRDefault="001C38D4" w:rsidP="00DD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Максимченко Ирина Юрьевна</w:t>
            </w:r>
          </w:p>
        </w:tc>
      </w:tr>
      <w:tr w:rsidR="001C38D4" w:rsidTr="00DD1876">
        <w:tc>
          <w:tcPr>
            <w:tcW w:w="1101" w:type="dxa"/>
          </w:tcPr>
          <w:p w:rsidR="001C38D4" w:rsidRDefault="001C38D4" w:rsidP="00DD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C38D4" w:rsidRDefault="001C38D4" w:rsidP="00DD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4218" w:type="dxa"/>
          </w:tcPr>
          <w:p w:rsidR="001C38D4" w:rsidRDefault="001C38D4" w:rsidP="00DD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Патрушева Ксения Александровна</w:t>
            </w:r>
          </w:p>
        </w:tc>
      </w:tr>
    </w:tbl>
    <w:p w:rsidR="001C38D4" w:rsidRPr="00922D41" w:rsidRDefault="001C38D4" w:rsidP="001C38D4">
      <w:pPr>
        <w:jc w:val="center"/>
        <w:rPr>
          <w:sz w:val="28"/>
          <w:szCs w:val="28"/>
        </w:rPr>
      </w:pPr>
    </w:p>
    <w:p w:rsidR="004563E0" w:rsidRDefault="004563E0"/>
    <w:sectPr w:rsidR="004563E0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67F1"/>
    <w:multiLevelType w:val="hybridMultilevel"/>
    <w:tmpl w:val="B6DA53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E0"/>
    <w:rsid w:val="001C38D4"/>
    <w:rsid w:val="002C5B46"/>
    <w:rsid w:val="00326C74"/>
    <w:rsid w:val="004563E0"/>
    <w:rsid w:val="004C2F23"/>
    <w:rsid w:val="004F7EB3"/>
    <w:rsid w:val="00612BA0"/>
    <w:rsid w:val="0071356B"/>
    <w:rsid w:val="008A7C8D"/>
    <w:rsid w:val="009D17B4"/>
    <w:rsid w:val="00BC62E7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C3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2016-05-13T05:35:00Z</dcterms:created>
  <dcterms:modified xsi:type="dcterms:W3CDTF">2016-05-24T05:57:00Z</dcterms:modified>
</cp:coreProperties>
</file>