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E5" w:rsidRPr="00590111" w:rsidRDefault="002A0BE5" w:rsidP="009D0AE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AEE" w:rsidRPr="00590111" w:rsidRDefault="009D0AEE" w:rsidP="009D0AE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11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D0AEE" w:rsidRPr="00590111" w:rsidRDefault="009D0AEE" w:rsidP="009D0AE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11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«КАЛГАНСКИЙ РАЙОН»</w:t>
      </w:r>
    </w:p>
    <w:p w:rsidR="009D0AEE" w:rsidRPr="00590111" w:rsidRDefault="009D0AEE" w:rsidP="009D0AE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AEE" w:rsidRPr="00590111" w:rsidRDefault="009D0AEE" w:rsidP="009D0A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0AEE" w:rsidRPr="00590111" w:rsidRDefault="009D0AEE" w:rsidP="009D0AE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0AEE" w:rsidRPr="00590111" w:rsidRDefault="009D0AEE" w:rsidP="009D0A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0AEE" w:rsidRPr="00590111" w:rsidRDefault="009D0AEE" w:rsidP="009D0A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0AEE" w:rsidRPr="00590111" w:rsidRDefault="002A0BE5" w:rsidP="009D0A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0111">
        <w:rPr>
          <w:rFonts w:ascii="Times New Roman" w:hAnsi="Times New Roman" w:cs="Times New Roman"/>
          <w:sz w:val="28"/>
          <w:szCs w:val="28"/>
        </w:rPr>
        <w:t>10</w:t>
      </w:r>
      <w:r w:rsidR="00DD61B9" w:rsidRPr="00590111">
        <w:rPr>
          <w:rFonts w:ascii="Times New Roman" w:hAnsi="Times New Roman" w:cs="Times New Roman"/>
          <w:sz w:val="28"/>
          <w:szCs w:val="28"/>
        </w:rPr>
        <w:t xml:space="preserve"> </w:t>
      </w:r>
      <w:r w:rsidRPr="00590111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9D0AEE" w:rsidRPr="00590111">
        <w:rPr>
          <w:rFonts w:ascii="Times New Roman" w:hAnsi="Times New Roman" w:cs="Times New Roman"/>
          <w:sz w:val="28"/>
          <w:szCs w:val="28"/>
        </w:rPr>
        <w:t>2016 года</w:t>
      </w:r>
      <w:r w:rsidR="00827004" w:rsidRPr="00590111">
        <w:rPr>
          <w:rFonts w:ascii="Times New Roman" w:hAnsi="Times New Roman" w:cs="Times New Roman"/>
          <w:sz w:val="28"/>
          <w:szCs w:val="28"/>
        </w:rPr>
        <w:tab/>
      </w:r>
      <w:r w:rsidR="00827004" w:rsidRPr="00590111">
        <w:rPr>
          <w:rFonts w:ascii="Times New Roman" w:hAnsi="Times New Roman" w:cs="Times New Roman"/>
          <w:sz w:val="28"/>
          <w:szCs w:val="28"/>
        </w:rPr>
        <w:tab/>
      </w:r>
      <w:r w:rsidR="00827004" w:rsidRPr="00590111">
        <w:rPr>
          <w:rFonts w:ascii="Times New Roman" w:hAnsi="Times New Roman" w:cs="Times New Roman"/>
          <w:sz w:val="28"/>
          <w:szCs w:val="28"/>
        </w:rPr>
        <w:tab/>
      </w:r>
      <w:r w:rsidR="00827004" w:rsidRPr="00590111">
        <w:rPr>
          <w:rFonts w:ascii="Times New Roman" w:hAnsi="Times New Roman" w:cs="Times New Roman"/>
          <w:sz w:val="28"/>
          <w:szCs w:val="28"/>
        </w:rPr>
        <w:tab/>
      </w:r>
      <w:r w:rsidR="00827004" w:rsidRPr="00590111">
        <w:rPr>
          <w:rFonts w:ascii="Times New Roman" w:hAnsi="Times New Roman" w:cs="Times New Roman"/>
          <w:sz w:val="28"/>
          <w:szCs w:val="28"/>
        </w:rPr>
        <w:tab/>
      </w:r>
      <w:r w:rsidR="00827004" w:rsidRPr="00590111">
        <w:rPr>
          <w:rFonts w:ascii="Times New Roman" w:hAnsi="Times New Roman" w:cs="Times New Roman"/>
          <w:sz w:val="28"/>
          <w:szCs w:val="28"/>
        </w:rPr>
        <w:tab/>
      </w:r>
      <w:r w:rsidR="00DD61B9" w:rsidRPr="0059011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01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7004" w:rsidRPr="00590111">
        <w:rPr>
          <w:rFonts w:ascii="Times New Roman" w:hAnsi="Times New Roman" w:cs="Times New Roman"/>
          <w:sz w:val="28"/>
          <w:szCs w:val="28"/>
        </w:rPr>
        <w:tab/>
      </w:r>
      <w:r w:rsidR="009D0AEE" w:rsidRPr="00590111">
        <w:rPr>
          <w:rFonts w:ascii="Times New Roman" w:hAnsi="Times New Roman" w:cs="Times New Roman"/>
          <w:sz w:val="28"/>
          <w:szCs w:val="28"/>
        </w:rPr>
        <w:t xml:space="preserve">№ </w:t>
      </w:r>
      <w:r w:rsidR="00590111" w:rsidRPr="00590111">
        <w:rPr>
          <w:rFonts w:ascii="Times New Roman" w:hAnsi="Times New Roman" w:cs="Times New Roman"/>
          <w:sz w:val="28"/>
          <w:szCs w:val="28"/>
        </w:rPr>
        <w:t>234</w:t>
      </w:r>
    </w:p>
    <w:p w:rsidR="009D0AEE" w:rsidRPr="00590111" w:rsidRDefault="009D0AEE" w:rsidP="009D0A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0AEE" w:rsidRPr="00590111" w:rsidRDefault="009D0AEE" w:rsidP="009D0AE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90111">
        <w:rPr>
          <w:rFonts w:ascii="Times New Roman" w:hAnsi="Times New Roman" w:cs="Times New Roman"/>
          <w:sz w:val="28"/>
          <w:szCs w:val="28"/>
        </w:rPr>
        <w:t>с. Калга</w:t>
      </w:r>
    </w:p>
    <w:p w:rsidR="00827004" w:rsidRPr="00590111" w:rsidRDefault="00827004" w:rsidP="009D0AE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D0AEE" w:rsidRPr="00590111" w:rsidRDefault="009D0AEE" w:rsidP="001543D8">
      <w:pPr>
        <w:pStyle w:val="2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  <w:u w:val="single"/>
        </w:rPr>
      </w:pPr>
      <w:r w:rsidRPr="00590111">
        <w:rPr>
          <w:bCs w:val="0"/>
          <w:sz w:val="28"/>
          <w:szCs w:val="28"/>
        </w:rPr>
        <w:t xml:space="preserve">О создании антитеррористической комиссии муниципального района «Калганский район» </w:t>
      </w:r>
      <w:r w:rsidR="001543D8" w:rsidRPr="00590111">
        <w:rPr>
          <w:bCs w:val="0"/>
          <w:sz w:val="28"/>
          <w:szCs w:val="28"/>
        </w:rPr>
        <w:t>Забайкальского края</w:t>
      </w:r>
    </w:p>
    <w:p w:rsidR="00827004" w:rsidRPr="00590111" w:rsidRDefault="00827004" w:rsidP="009D0AEE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543D8" w:rsidRPr="00590111" w:rsidRDefault="00827004" w:rsidP="001543D8">
      <w:pPr>
        <w:pStyle w:val="a4"/>
        <w:spacing w:before="0" w:beforeAutospacing="0" w:after="0" w:afterAutospacing="0" w:line="240" w:lineRule="atLeast"/>
        <w:contextualSpacing/>
        <w:mirrorIndents/>
        <w:jc w:val="both"/>
        <w:rPr>
          <w:b/>
          <w:sz w:val="28"/>
          <w:szCs w:val="28"/>
        </w:rPr>
      </w:pPr>
      <w:r w:rsidRPr="00590111">
        <w:rPr>
          <w:sz w:val="28"/>
          <w:szCs w:val="28"/>
        </w:rPr>
        <w:tab/>
      </w:r>
      <w:proofErr w:type="gramStart"/>
      <w:r w:rsidR="001543D8" w:rsidRPr="00590111">
        <w:rPr>
          <w:sz w:val="28"/>
          <w:szCs w:val="28"/>
        </w:rPr>
        <w:t>В соответствии с Указом Президента Российской Федерации от 15 февраля 2006 г. № 116 «О мерах по противодействию терроризму» (с изменениями), Федеральным законом от 06 марта 2006 г. № 35-ФЗ «О противодействии терроризму» (с изменениями), статьи 25 Устава муниципального района «Калганский район», в целях совершенствования системы профилактики терроризма, минимизации и ликвидации последствий его проявлений, администрация муниципального района «Калганский район»</w:t>
      </w:r>
      <w:r w:rsidRPr="00590111">
        <w:rPr>
          <w:sz w:val="28"/>
          <w:szCs w:val="28"/>
        </w:rPr>
        <w:t xml:space="preserve"> </w:t>
      </w:r>
      <w:r w:rsidR="001543D8" w:rsidRPr="00590111">
        <w:rPr>
          <w:b/>
          <w:sz w:val="28"/>
          <w:szCs w:val="28"/>
        </w:rPr>
        <w:t>постановляет:</w:t>
      </w:r>
      <w:proofErr w:type="gramEnd"/>
    </w:p>
    <w:p w:rsidR="00827004" w:rsidRPr="00590111" w:rsidRDefault="00827004" w:rsidP="001543D8">
      <w:pPr>
        <w:pStyle w:val="a4"/>
        <w:spacing w:before="0" w:beforeAutospacing="0" w:after="0" w:afterAutospacing="0" w:line="240" w:lineRule="atLeast"/>
        <w:contextualSpacing/>
        <w:mirrorIndents/>
        <w:jc w:val="both"/>
        <w:rPr>
          <w:sz w:val="28"/>
          <w:szCs w:val="28"/>
        </w:rPr>
      </w:pPr>
    </w:p>
    <w:p w:rsidR="00FE7B67" w:rsidRPr="00590111" w:rsidRDefault="009D0AEE" w:rsidP="00FE7B67">
      <w:pPr>
        <w:pStyle w:val="juscontext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Утвердить состав антитеррористической комиссии муниципального </w:t>
      </w:r>
      <w:r w:rsidR="001543D8" w:rsidRPr="00590111">
        <w:rPr>
          <w:sz w:val="28"/>
          <w:szCs w:val="28"/>
        </w:rPr>
        <w:t>района</w:t>
      </w:r>
      <w:r w:rsidRPr="00590111">
        <w:rPr>
          <w:sz w:val="28"/>
          <w:szCs w:val="28"/>
        </w:rPr>
        <w:t xml:space="preserve"> </w:t>
      </w:r>
      <w:r w:rsidR="001543D8" w:rsidRPr="00590111">
        <w:rPr>
          <w:sz w:val="28"/>
          <w:szCs w:val="28"/>
        </w:rPr>
        <w:t>«Калга</w:t>
      </w:r>
      <w:r w:rsidRPr="00590111">
        <w:rPr>
          <w:sz w:val="28"/>
          <w:szCs w:val="28"/>
        </w:rPr>
        <w:t>нский район</w:t>
      </w:r>
      <w:r w:rsidR="001543D8" w:rsidRPr="00590111">
        <w:rPr>
          <w:sz w:val="28"/>
          <w:szCs w:val="28"/>
        </w:rPr>
        <w:t>»</w:t>
      </w:r>
      <w:r w:rsidRPr="00590111">
        <w:rPr>
          <w:sz w:val="28"/>
          <w:szCs w:val="28"/>
        </w:rPr>
        <w:t xml:space="preserve"> по должностям (приложение </w:t>
      </w:r>
      <w:r w:rsidR="00FE7B67" w:rsidRPr="00590111">
        <w:rPr>
          <w:sz w:val="28"/>
          <w:szCs w:val="28"/>
        </w:rPr>
        <w:t>№</w:t>
      </w:r>
      <w:r w:rsidRPr="00590111">
        <w:rPr>
          <w:sz w:val="28"/>
          <w:szCs w:val="28"/>
        </w:rPr>
        <w:t>1).</w:t>
      </w:r>
    </w:p>
    <w:p w:rsidR="00FE7B67" w:rsidRPr="00590111" w:rsidRDefault="00FE7B67" w:rsidP="00FE7B67">
      <w:pPr>
        <w:pStyle w:val="juscontext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Утвердить состав постоянно действующей рабочей группы антитеррористической комиссии муниципального района «Калганский район» по должностям (приложение №2).</w:t>
      </w:r>
    </w:p>
    <w:p w:rsidR="009D0AEE" w:rsidRPr="00590111" w:rsidRDefault="00FE7B67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3</w:t>
      </w:r>
      <w:r w:rsidR="009D0AEE" w:rsidRPr="00590111">
        <w:rPr>
          <w:sz w:val="28"/>
          <w:szCs w:val="28"/>
        </w:rPr>
        <w:t xml:space="preserve">. Утвердить Положение об антитеррористической комиссии муниципального </w:t>
      </w:r>
      <w:r w:rsidR="001543D8" w:rsidRPr="00590111">
        <w:rPr>
          <w:sz w:val="28"/>
          <w:szCs w:val="28"/>
        </w:rPr>
        <w:t>района «Калга</w:t>
      </w:r>
      <w:r w:rsidR="009D0AEE" w:rsidRPr="00590111">
        <w:rPr>
          <w:sz w:val="28"/>
          <w:szCs w:val="28"/>
        </w:rPr>
        <w:t>нский район</w:t>
      </w:r>
      <w:r w:rsidR="001543D8" w:rsidRPr="00590111">
        <w:rPr>
          <w:sz w:val="28"/>
          <w:szCs w:val="28"/>
        </w:rPr>
        <w:t>»</w:t>
      </w:r>
      <w:r w:rsidR="009D0AEE" w:rsidRPr="00590111">
        <w:rPr>
          <w:sz w:val="28"/>
          <w:szCs w:val="28"/>
        </w:rPr>
        <w:t xml:space="preserve"> </w:t>
      </w:r>
      <w:r w:rsidR="003B125C" w:rsidRPr="00590111">
        <w:rPr>
          <w:sz w:val="28"/>
          <w:szCs w:val="28"/>
        </w:rPr>
        <w:t xml:space="preserve">Забайкальского края </w:t>
      </w:r>
      <w:r w:rsidR="009D0AEE" w:rsidRPr="00590111">
        <w:rPr>
          <w:sz w:val="28"/>
          <w:szCs w:val="28"/>
        </w:rPr>
        <w:t xml:space="preserve">(приложение </w:t>
      </w:r>
      <w:r w:rsidRPr="00590111">
        <w:rPr>
          <w:sz w:val="28"/>
          <w:szCs w:val="28"/>
        </w:rPr>
        <w:t>№3</w:t>
      </w:r>
      <w:r w:rsidR="009D0AEE" w:rsidRPr="00590111">
        <w:rPr>
          <w:sz w:val="28"/>
          <w:szCs w:val="28"/>
        </w:rPr>
        <w:t>).</w:t>
      </w:r>
    </w:p>
    <w:p w:rsidR="00827004" w:rsidRPr="00590111" w:rsidRDefault="00FE7B67" w:rsidP="00827004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4</w:t>
      </w:r>
      <w:r w:rsidR="009D0AEE" w:rsidRPr="00590111">
        <w:rPr>
          <w:sz w:val="28"/>
          <w:szCs w:val="28"/>
        </w:rPr>
        <w:t xml:space="preserve">. Утвердить Регламент антитеррористической комиссии муниципального </w:t>
      </w:r>
      <w:r w:rsidR="00827004" w:rsidRPr="00590111">
        <w:rPr>
          <w:sz w:val="28"/>
          <w:szCs w:val="28"/>
        </w:rPr>
        <w:t>р</w:t>
      </w:r>
      <w:r w:rsidR="001543D8" w:rsidRPr="00590111">
        <w:rPr>
          <w:sz w:val="28"/>
          <w:szCs w:val="28"/>
        </w:rPr>
        <w:t>айона</w:t>
      </w:r>
      <w:r w:rsidR="009D0AEE" w:rsidRPr="00590111">
        <w:rPr>
          <w:sz w:val="28"/>
          <w:szCs w:val="28"/>
        </w:rPr>
        <w:t xml:space="preserve"> </w:t>
      </w:r>
      <w:r w:rsidR="001543D8" w:rsidRPr="00590111">
        <w:rPr>
          <w:sz w:val="28"/>
          <w:szCs w:val="28"/>
        </w:rPr>
        <w:t>«Калга</w:t>
      </w:r>
      <w:r w:rsidR="009D0AEE" w:rsidRPr="00590111">
        <w:rPr>
          <w:sz w:val="28"/>
          <w:szCs w:val="28"/>
        </w:rPr>
        <w:t>нский район</w:t>
      </w:r>
      <w:r w:rsidR="001543D8" w:rsidRPr="00590111">
        <w:rPr>
          <w:sz w:val="28"/>
          <w:szCs w:val="28"/>
        </w:rPr>
        <w:t>»</w:t>
      </w:r>
      <w:r w:rsidR="009D0AEE" w:rsidRPr="00590111">
        <w:rPr>
          <w:sz w:val="28"/>
          <w:szCs w:val="28"/>
        </w:rPr>
        <w:t xml:space="preserve"> </w:t>
      </w:r>
      <w:r w:rsidR="002D6CD6" w:rsidRPr="00590111">
        <w:rPr>
          <w:sz w:val="28"/>
          <w:szCs w:val="28"/>
        </w:rPr>
        <w:t xml:space="preserve">Забайкальского края </w:t>
      </w:r>
      <w:r w:rsidR="009D0AEE" w:rsidRPr="00590111">
        <w:rPr>
          <w:sz w:val="28"/>
          <w:szCs w:val="28"/>
        </w:rPr>
        <w:t xml:space="preserve">(приложение </w:t>
      </w:r>
      <w:r w:rsidRPr="00590111">
        <w:rPr>
          <w:sz w:val="28"/>
          <w:szCs w:val="28"/>
        </w:rPr>
        <w:t>№4</w:t>
      </w:r>
      <w:r w:rsidR="009D0AEE" w:rsidRPr="00590111">
        <w:rPr>
          <w:sz w:val="28"/>
          <w:szCs w:val="28"/>
        </w:rPr>
        <w:t>).</w:t>
      </w:r>
    </w:p>
    <w:p w:rsidR="0007341D" w:rsidRPr="00590111" w:rsidRDefault="0007341D" w:rsidP="00000F72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sz w:val="28"/>
          <w:szCs w:val="28"/>
        </w:rPr>
      </w:pPr>
      <w:r w:rsidRPr="00590111">
        <w:rPr>
          <w:sz w:val="28"/>
          <w:szCs w:val="28"/>
        </w:rPr>
        <w:t xml:space="preserve">5. Утвердить Положение </w:t>
      </w:r>
      <w:r w:rsidR="00000F72" w:rsidRPr="00590111">
        <w:rPr>
          <w:bCs/>
          <w:sz w:val="28"/>
          <w:szCs w:val="28"/>
          <w:bdr w:val="none" w:sz="0" w:space="0" w:color="auto" w:frame="1"/>
        </w:rPr>
        <w:t>о</w:t>
      </w:r>
      <w:r w:rsidR="00000F72" w:rsidRPr="00590111">
        <w:rPr>
          <w:sz w:val="28"/>
          <w:szCs w:val="28"/>
        </w:rPr>
        <w:t xml:space="preserve"> постоянно действующей </w:t>
      </w:r>
      <w:r w:rsidR="00000F72" w:rsidRPr="00590111">
        <w:rPr>
          <w:bCs/>
          <w:sz w:val="28"/>
          <w:szCs w:val="28"/>
          <w:bdr w:val="none" w:sz="0" w:space="0" w:color="auto" w:frame="1"/>
        </w:rPr>
        <w:t xml:space="preserve">рабочей группе антитеррористической комиссии </w:t>
      </w:r>
      <w:r w:rsidRPr="00590111">
        <w:rPr>
          <w:sz w:val="28"/>
          <w:szCs w:val="28"/>
        </w:rPr>
        <w:t>муниципального района «Калганский район» Забайкальского края (приложение №</w:t>
      </w:r>
      <w:r w:rsidR="00000F72" w:rsidRPr="00590111">
        <w:rPr>
          <w:sz w:val="28"/>
          <w:szCs w:val="28"/>
        </w:rPr>
        <w:t>5</w:t>
      </w:r>
      <w:r w:rsidRPr="00590111">
        <w:rPr>
          <w:sz w:val="28"/>
          <w:szCs w:val="28"/>
        </w:rPr>
        <w:t>).</w:t>
      </w:r>
    </w:p>
    <w:p w:rsidR="00827004" w:rsidRPr="00590111" w:rsidRDefault="00000F72" w:rsidP="00827004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6</w:t>
      </w:r>
      <w:r w:rsidR="00827004" w:rsidRPr="00590111">
        <w:rPr>
          <w:sz w:val="28"/>
          <w:szCs w:val="28"/>
        </w:rPr>
        <w:t xml:space="preserve">. Данное постановление разместить на официальном сайте муниципального района «Калганский район» </w:t>
      </w:r>
      <w:r w:rsidR="00827004" w:rsidRPr="00590111">
        <w:rPr>
          <w:sz w:val="28"/>
          <w:szCs w:val="28"/>
          <w:lang w:val="en-US"/>
        </w:rPr>
        <w:t>www</w:t>
      </w:r>
      <w:r w:rsidR="00827004" w:rsidRPr="00590111">
        <w:rPr>
          <w:sz w:val="28"/>
          <w:szCs w:val="28"/>
        </w:rPr>
        <w:t>.</w:t>
      </w:r>
      <w:proofErr w:type="spellStart"/>
      <w:r w:rsidR="00827004" w:rsidRPr="00590111">
        <w:rPr>
          <w:sz w:val="28"/>
          <w:szCs w:val="28"/>
        </w:rPr>
        <w:t>калга</w:t>
      </w:r>
      <w:proofErr w:type="gramStart"/>
      <w:r w:rsidR="00827004" w:rsidRPr="00590111">
        <w:rPr>
          <w:sz w:val="28"/>
          <w:szCs w:val="28"/>
        </w:rPr>
        <w:t>.з</w:t>
      </w:r>
      <w:proofErr w:type="gramEnd"/>
      <w:r w:rsidR="00827004" w:rsidRPr="00590111">
        <w:rPr>
          <w:sz w:val="28"/>
          <w:szCs w:val="28"/>
        </w:rPr>
        <w:t>абайкальскийкрай.рф</w:t>
      </w:r>
      <w:proofErr w:type="spellEnd"/>
      <w:r w:rsidR="00827004" w:rsidRPr="00590111">
        <w:rPr>
          <w:sz w:val="28"/>
          <w:szCs w:val="28"/>
        </w:rPr>
        <w:t>.</w:t>
      </w:r>
    </w:p>
    <w:p w:rsidR="009D0AEE" w:rsidRPr="00590111" w:rsidRDefault="00000F72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7</w:t>
      </w:r>
      <w:r w:rsidR="009D0AEE" w:rsidRPr="00590111">
        <w:rPr>
          <w:sz w:val="28"/>
          <w:szCs w:val="28"/>
        </w:rPr>
        <w:t xml:space="preserve">. </w:t>
      </w:r>
      <w:proofErr w:type="gramStart"/>
      <w:r w:rsidR="009D0AEE" w:rsidRPr="00590111">
        <w:rPr>
          <w:sz w:val="28"/>
          <w:szCs w:val="28"/>
        </w:rPr>
        <w:t>Контроль за</w:t>
      </w:r>
      <w:proofErr w:type="gramEnd"/>
      <w:r w:rsidR="009D0AEE" w:rsidRPr="00590111">
        <w:rPr>
          <w:sz w:val="28"/>
          <w:szCs w:val="28"/>
        </w:rPr>
        <w:t xml:space="preserve"> </w:t>
      </w:r>
      <w:r w:rsidR="000D3178" w:rsidRPr="00590111">
        <w:rPr>
          <w:sz w:val="28"/>
          <w:szCs w:val="28"/>
        </w:rPr>
        <w:t>ис</w:t>
      </w:r>
      <w:r w:rsidR="009D0AEE" w:rsidRPr="00590111">
        <w:rPr>
          <w:sz w:val="28"/>
          <w:szCs w:val="28"/>
        </w:rPr>
        <w:t>полнением настоящего Постановления оставляю за собой.</w:t>
      </w:r>
    </w:p>
    <w:p w:rsidR="00827004" w:rsidRPr="00590111" w:rsidRDefault="00000F72" w:rsidP="00DD61B9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lastRenderedPageBreak/>
        <w:t>8</w:t>
      </w:r>
      <w:r w:rsidR="009D0AEE" w:rsidRPr="00590111">
        <w:rPr>
          <w:sz w:val="28"/>
          <w:szCs w:val="28"/>
        </w:rPr>
        <w:t xml:space="preserve">. Постановление вступает в силу с момента </w:t>
      </w:r>
      <w:r w:rsidR="000D3178" w:rsidRPr="00590111">
        <w:rPr>
          <w:sz w:val="28"/>
          <w:szCs w:val="28"/>
        </w:rPr>
        <w:t>его опубликования (обнародования)</w:t>
      </w:r>
      <w:r w:rsidR="009D0AEE" w:rsidRPr="00590111">
        <w:rPr>
          <w:sz w:val="28"/>
          <w:szCs w:val="28"/>
        </w:rPr>
        <w:t>.</w:t>
      </w:r>
    </w:p>
    <w:p w:rsidR="000D3178" w:rsidRPr="00590111" w:rsidRDefault="000D3178" w:rsidP="009D0AEE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590111" w:rsidRPr="00590111" w:rsidRDefault="00590111" w:rsidP="009D0AEE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2A0BE5" w:rsidRPr="00590111" w:rsidRDefault="002A0BE5" w:rsidP="009D0AEE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543D8" w:rsidRPr="00590111" w:rsidRDefault="001543D8" w:rsidP="001543D8">
      <w:pPr>
        <w:pStyle w:val="rigcontext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90111">
        <w:rPr>
          <w:sz w:val="28"/>
          <w:szCs w:val="28"/>
        </w:rPr>
        <w:t>И.о. главы администрации</w:t>
      </w:r>
    </w:p>
    <w:p w:rsidR="00827004" w:rsidRPr="00590111" w:rsidRDefault="009D0AEE" w:rsidP="001543D8">
      <w:pPr>
        <w:pStyle w:val="rigcontext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90111">
        <w:rPr>
          <w:sz w:val="28"/>
          <w:szCs w:val="28"/>
        </w:rPr>
        <w:t xml:space="preserve">муниципального </w:t>
      </w:r>
      <w:r w:rsidR="001543D8" w:rsidRPr="00590111">
        <w:rPr>
          <w:sz w:val="28"/>
          <w:szCs w:val="28"/>
        </w:rPr>
        <w:t>района</w:t>
      </w:r>
    </w:p>
    <w:p w:rsidR="00590111" w:rsidRPr="00590111" w:rsidRDefault="001543D8" w:rsidP="000D3178">
      <w:pPr>
        <w:pStyle w:val="rigcontext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90111">
        <w:rPr>
          <w:sz w:val="28"/>
          <w:szCs w:val="28"/>
        </w:rPr>
        <w:t>«Калган</w:t>
      </w:r>
      <w:r w:rsidR="009D0AEE" w:rsidRPr="00590111">
        <w:rPr>
          <w:sz w:val="28"/>
          <w:szCs w:val="28"/>
        </w:rPr>
        <w:t>ский район</w:t>
      </w:r>
      <w:r w:rsidRPr="00590111">
        <w:rPr>
          <w:rStyle w:val="apple-converted-space"/>
          <w:sz w:val="28"/>
          <w:szCs w:val="28"/>
        </w:rPr>
        <w:t>»</w:t>
      </w:r>
      <w:r w:rsidR="00827004" w:rsidRPr="00590111">
        <w:rPr>
          <w:rStyle w:val="apple-converted-space"/>
          <w:sz w:val="28"/>
          <w:szCs w:val="28"/>
        </w:rPr>
        <w:tab/>
      </w:r>
      <w:r w:rsidR="00827004" w:rsidRPr="00590111">
        <w:rPr>
          <w:rStyle w:val="apple-converted-space"/>
          <w:sz w:val="28"/>
          <w:szCs w:val="28"/>
        </w:rPr>
        <w:tab/>
      </w:r>
      <w:r w:rsidR="00827004" w:rsidRPr="00590111">
        <w:rPr>
          <w:rStyle w:val="apple-converted-space"/>
          <w:sz w:val="28"/>
          <w:szCs w:val="28"/>
        </w:rPr>
        <w:tab/>
      </w:r>
      <w:r w:rsidR="00827004" w:rsidRPr="00590111">
        <w:rPr>
          <w:rStyle w:val="apple-converted-space"/>
          <w:sz w:val="28"/>
          <w:szCs w:val="28"/>
        </w:rPr>
        <w:tab/>
      </w:r>
      <w:r w:rsidR="00827004" w:rsidRPr="00590111">
        <w:rPr>
          <w:rStyle w:val="apple-converted-space"/>
          <w:sz w:val="28"/>
          <w:szCs w:val="28"/>
        </w:rPr>
        <w:tab/>
      </w:r>
      <w:r w:rsidR="00827004" w:rsidRPr="00590111">
        <w:rPr>
          <w:rStyle w:val="apple-converted-space"/>
          <w:sz w:val="28"/>
          <w:szCs w:val="28"/>
        </w:rPr>
        <w:tab/>
      </w:r>
      <w:r w:rsidR="00827004" w:rsidRPr="00590111">
        <w:rPr>
          <w:rStyle w:val="apple-converted-space"/>
          <w:sz w:val="28"/>
          <w:szCs w:val="28"/>
        </w:rPr>
        <w:tab/>
      </w:r>
      <w:r w:rsidRPr="00590111">
        <w:rPr>
          <w:sz w:val="28"/>
          <w:szCs w:val="28"/>
        </w:rPr>
        <w:t>С</w:t>
      </w:r>
      <w:r w:rsidR="009D0AEE" w:rsidRPr="00590111">
        <w:rPr>
          <w:sz w:val="28"/>
          <w:szCs w:val="28"/>
        </w:rPr>
        <w:t>.</w:t>
      </w:r>
      <w:r w:rsidRPr="00590111">
        <w:rPr>
          <w:sz w:val="28"/>
          <w:szCs w:val="28"/>
        </w:rPr>
        <w:t>А</w:t>
      </w:r>
      <w:r w:rsidR="009D0AEE" w:rsidRPr="00590111">
        <w:rPr>
          <w:sz w:val="28"/>
          <w:szCs w:val="28"/>
        </w:rPr>
        <w:t>.</w:t>
      </w:r>
      <w:r w:rsidRPr="00590111">
        <w:rPr>
          <w:sz w:val="28"/>
          <w:szCs w:val="28"/>
        </w:rPr>
        <w:t xml:space="preserve"> Егоров</w:t>
      </w:r>
    </w:p>
    <w:p w:rsidR="00590111" w:rsidRPr="00590111" w:rsidRDefault="005901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hAnsi="Times New Roman" w:cs="Times New Roman"/>
          <w:sz w:val="28"/>
          <w:szCs w:val="28"/>
        </w:rPr>
        <w:br w:type="page"/>
      </w:r>
    </w:p>
    <w:p w:rsidR="002A0BE5" w:rsidRPr="00590111" w:rsidRDefault="002A0BE5" w:rsidP="000D3178">
      <w:pPr>
        <w:pStyle w:val="rigcontext"/>
        <w:shd w:val="clear" w:color="auto" w:fill="FFFFFF"/>
        <w:spacing w:before="0" w:beforeAutospacing="0" w:after="0" w:afterAutospacing="0" w:line="240" w:lineRule="atLeast"/>
        <w:jc w:val="right"/>
        <w:rPr>
          <w:b/>
          <w:sz w:val="28"/>
          <w:szCs w:val="28"/>
        </w:rPr>
      </w:pPr>
      <w:bookmarkStart w:id="0" w:name="_GoBack"/>
      <w:bookmarkEnd w:id="0"/>
    </w:p>
    <w:p w:rsidR="000D3178" w:rsidRPr="00590111" w:rsidRDefault="009D0AEE" w:rsidP="000D3178">
      <w:pPr>
        <w:pStyle w:val="rigcontext"/>
        <w:shd w:val="clear" w:color="auto" w:fill="FFFFFF"/>
        <w:spacing w:before="0" w:beforeAutospacing="0" w:after="0" w:afterAutospacing="0" w:line="240" w:lineRule="atLeast"/>
        <w:jc w:val="right"/>
        <w:rPr>
          <w:b/>
          <w:sz w:val="28"/>
          <w:szCs w:val="28"/>
        </w:rPr>
      </w:pPr>
      <w:r w:rsidRPr="00590111">
        <w:rPr>
          <w:b/>
          <w:sz w:val="28"/>
          <w:szCs w:val="28"/>
        </w:rPr>
        <w:t xml:space="preserve">Приложение </w:t>
      </w:r>
      <w:r w:rsidR="00915935" w:rsidRPr="00590111">
        <w:rPr>
          <w:b/>
          <w:sz w:val="28"/>
          <w:szCs w:val="28"/>
        </w:rPr>
        <w:t>№</w:t>
      </w:r>
      <w:r w:rsidRPr="00590111">
        <w:rPr>
          <w:b/>
          <w:sz w:val="28"/>
          <w:szCs w:val="28"/>
        </w:rPr>
        <w:t>1</w:t>
      </w:r>
    </w:p>
    <w:p w:rsidR="006C5726" w:rsidRPr="00590111" w:rsidRDefault="009D0AEE" w:rsidP="000D3178">
      <w:pPr>
        <w:pStyle w:val="rigcontext"/>
        <w:shd w:val="clear" w:color="auto" w:fill="FFFFFF"/>
        <w:spacing w:before="0" w:beforeAutospacing="0" w:after="0" w:afterAutospacing="0" w:line="240" w:lineRule="atLeast"/>
        <w:jc w:val="right"/>
        <w:rPr>
          <w:rStyle w:val="apple-converted-space"/>
          <w:sz w:val="28"/>
          <w:szCs w:val="28"/>
        </w:rPr>
      </w:pPr>
      <w:r w:rsidRPr="00590111">
        <w:rPr>
          <w:sz w:val="28"/>
          <w:szCs w:val="28"/>
        </w:rPr>
        <w:t>к Постановлению</w:t>
      </w:r>
      <w:r w:rsidR="006C5726" w:rsidRPr="00590111">
        <w:rPr>
          <w:sz w:val="28"/>
          <w:szCs w:val="28"/>
        </w:rPr>
        <w:t xml:space="preserve"> </w:t>
      </w:r>
      <w:r w:rsidR="00826873" w:rsidRPr="00590111">
        <w:rPr>
          <w:rStyle w:val="apple-converted-space"/>
          <w:sz w:val="28"/>
          <w:szCs w:val="28"/>
        </w:rPr>
        <w:t>администрации</w:t>
      </w:r>
    </w:p>
    <w:p w:rsidR="006C5726" w:rsidRPr="00590111" w:rsidRDefault="009D0AEE" w:rsidP="006C5726">
      <w:pPr>
        <w:pStyle w:val="rigcontext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590111">
        <w:rPr>
          <w:sz w:val="28"/>
          <w:szCs w:val="28"/>
        </w:rPr>
        <w:t>муниципального</w:t>
      </w:r>
      <w:r w:rsidR="006C5726" w:rsidRPr="00590111">
        <w:rPr>
          <w:sz w:val="28"/>
          <w:szCs w:val="28"/>
        </w:rPr>
        <w:t xml:space="preserve"> </w:t>
      </w:r>
      <w:r w:rsidR="00826873" w:rsidRPr="00590111">
        <w:rPr>
          <w:sz w:val="28"/>
          <w:szCs w:val="28"/>
        </w:rPr>
        <w:t>района</w:t>
      </w:r>
    </w:p>
    <w:p w:rsidR="000D3178" w:rsidRPr="00590111" w:rsidRDefault="00826873" w:rsidP="006C5726">
      <w:pPr>
        <w:pStyle w:val="rigcontext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590111">
        <w:rPr>
          <w:sz w:val="28"/>
          <w:szCs w:val="28"/>
        </w:rPr>
        <w:t>«Калга</w:t>
      </w:r>
      <w:r w:rsidR="009D0AEE" w:rsidRPr="00590111">
        <w:rPr>
          <w:sz w:val="28"/>
          <w:szCs w:val="28"/>
        </w:rPr>
        <w:t>нский район</w:t>
      </w:r>
      <w:r w:rsidRPr="00590111">
        <w:rPr>
          <w:sz w:val="28"/>
          <w:szCs w:val="28"/>
        </w:rPr>
        <w:t>»</w:t>
      </w:r>
    </w:p>
    <w:p w:rsidR="009D0AEE" w:rsidRPr="00590111" w:rsidRDefault="009D0AEE" w:rsidP="000D3178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  <w:r w:rsidRPr="00590111">
        <w:rPr>
          <w:sz w:val="28"/>
          <w:szCs w:val="28"/>
        </w:rPr>
        <w:t xml:space="preserve">от </w:t>
      </w:r>
      <w:r w:rsidR="002A0BE5" w:rsidRPr="00590111">
        <w:rPr>
          <w:sz w:val="28"/>
          <w:szCs w:val="28"/>
        </w:rPr>
        <w:t>10</w:t>
      </w:r>
      <w:r w:rsidR="00590111" w:rsidRPr="00590111">
        <w:rPr>
          <w:sz w:val="28"/>
          <w:szCs w:val="28"/>
        </w:rPr>
        <w:t xml:space="preserve"> </w:t>
      </w:r>
      <w:r w:rsidR="002A0BE5" w:rsidRPr="00590111">
        <w:rPr>
          <w:sz w:val="28"/>
          <w:szCs w:val="28"/>
        </w:rPr>
        <w:t xml:space="preserve">октября </w:t>
      </w:r>
      <w:r w:rsidRPr="00590111">
        <w:rPr>
          <w:sz w:val="28"/>
          <w:szCs w:val="28"/>
        </w:rPr>
        <w:t>20</w:t>
      </w:r>
      <w:r w:rsidR="00826873" w:rsidRPr="00590111">
        <w:rPr>
          <w:sz w:val="28"/>
          <w:szCs w:val="28"/>
        </w:rPr>
        <w:t>1</w:t>
      </w:r>
      <w:r w:rsidRPr="00590111">
        <w:rPr>
          <w:sz w:val="28"/>
          <w:szCs w:val="28"/>
        </w:rPr>
        <w:t>6</w:t>
      </w:r>
      <w:r w:rsidR="000D3178" w:rsidRPr="00590111">
        <w:rPr>
          <w:sz w:val="28"/>
          <w:szCs w:val="28"/>
        </w:rPr>
        <w:t xml:space="preserve"> года</w:t>
      </w:r>
      <w:r w:rsidRPr="00590111">
        <w:rPr>
          <w:sz w:val="28"/>
          <w:szCs w:val="28"/>
        </w:rPr>
        <w:t xml:space="preserve"> </w:t>
      </w:r>
      <w:r w:rsidR="00826873" w:rsidRPr="00590111">
        <w:rPr>
          <w:sz w:val="28"/>
          <w:szCs w:val="28"/>
        </w:rPr>
        <w:t>№</w:t>
      </w:r>
      <w:r w:rsidR="00590111" w:rsidRPr="00590111">
        <w:rPr>
          <w:sz w:val="28"/>
          <w:szCs w:val="28"/>
        </w:rPr>
        <w:t>234</w:t>
      </w:r>
    </w:p>
    <w:p w:rsidR="000D3178" w:rsidRPr="00590111" w:rsidRDefault="000D3178" w:rsidP="000D3178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</w:p>
    <w:p w:rsidR="000D3178" w:rsidRPr="00590111" w:rsidRDefault="000D3178" w:rsidP="000D3178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</w:p>
    <w:p w:rsidR="000D3178" w:rsidRPr="00590111" w:rsidRDefault="000D3178" w:rsidP="000D3178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1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D0AEE" w:rsidRPr="00590111" w:rsidRDefault="000D3178" w:rsidP="000D3178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11">
        <w:rPr>
          <w:rFonts w:ascii="Times New Roman" w:hAnsi="Times New Roman" w:cs="Times New Roman"/>
          <w:b/>
          <w:sz w:val="28"/>
          <w:szCs w:val="28"/>
        </w:rPr>
        <w:t>антитеррористической комиссии муниципального района «Калганский район» по должностям</w:t>
      </w:r>
    </w:p>
    <w:p w:rsidR="000D3178" w:rsidRPr="00590111" w:rsidRDefault="000D3178" w:rsidP="009D0AEE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Председатель комиссии: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- </w:t>
      </w:r>
      <w:r w:rsidR="00451775" w:rsidRPr="00590111">
        <w:rPr>
          <w:sz w:val="28"/>
          <w:szCs w:val="28"/>
        </w:rPr>
        <w:t>Егоров С.А</w:t>
      </w:r>
      <w:r w:rsidRPr="00590111">
        <w:rPr>
          <w:sz w:val="28"/>
          <w:szCs w:val="28"/>
        </w:rPr>
        <w:t xml:space="preserve">., </w:t>
      </w:r>
      <w:r w:rsidR="00451775" w:rsidRPr="00590111">
        <w:rPr>
          <w:sz w:val="28"/>
          <w:szCs w:val="28"/>
        </w:rPr>
        <w:t xml:space="preserve">и.о. </w:t>
      </w:r>
      <w:r w:rsidRPr="00590111">
        <w:rPr>
          <w:sz w:val="28"/>
          <w:szCs w:val="28"/>
        </w:rPr>
        <w:t>глав</w:t>
      </w:r>
      <w:r w:rsidR="00451775" w:rsidRPr="00590111">
        <w:rPr>
          <w:sz w:val="28"/>
          <w:szCs w:val="28"/>
        </w:rPr>
        <w:t>ы</w:t>
      </w:r>
      <w:r w:rsidRPr="00590111">
        <w:rPr>
          <w:sz w:val="28"/>
          <w:szCs w:val="28"/>
        </w:rPr>
        <w:t xml:space="preserve"> администрации муниципального </w:t>
      </w:r>
      <w:r w:rsidR="006C5726" w:rsidRPr="00590111">
        <w:rPr>
          <w:sz w:val="28"/>
          <w:szCs w:val="28"/>
        </w:rPr>
        <w:t>района</w:t>
      </w:r>
      <w:r w:rsidRPr="00590111">
        <w:rPr>
          <w:sz w:val="28"/>
          <w:szCs w:val="28"/>
        </w:rPr>
        <w:t xml:space="preserve"> </w:t>
      </w:r>
      <w:r w:rsidR="006C5726" w:rsidRPr="00590111">
        <w:rPr>
          <w:sz w:val="28"/>
          <w:szCs w:val="28"/>
        </w:rPr>
        <w:t>«Калганс</w:t>
      </w:r>
      <w:r w:rsidRPr="00590111">
        <w:rPr>
          <w:sz w:val="28"/>
          <w:szCs w:val="28"/>
        </w:rPr>
        <w:t>кий район</w:t>
      </w:r>
      <w:r w:rsidR="006C5726" w:rsidRPr="00590111">
        <w:rPr>
          <w:sz w:val="28"/>
          <w:szCs w:val="28"/>
        </w:rPr>
        <w:t>»</w:t>
      </w:r>
      <w:r w:rsidRPr="00590111">
        <w:rPr>
          <w:sz w:val="28"/>
          <w:szCs w:val="28"/>
        </w:rPr>
        <w:t>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заместител</w:t>
      </w:r>
      <w:r w:rsidR="006C5726" w:rsidRPr="00590111">
        <w:rPr>
          <w:sz w:val="28"/>
          <w:szCs w:val="28"/>
        </w:rPr>
        <w:t>и</w:t>
      </w:r>
      <w:r w:rsidRPr="00590111">
        <w:rPr>
          <w:sz w:val="28"/>
          <w:szCs w:val="28"/>
        </w:rPr>
        <w:t xml:space="preserve"> председателя комиссии:</w:t>
      </w:r>
    </w:p>
    <w:p w:rsidR="006C5726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- </w:t>
      </w:r>
      <w:r w:rsidR="006C5726" w:rsidRPr="00590111">
        <w:rPr>
          <w:sz w:val="28"/>
          <w:szCs w:val="28"/>
        </w:rPr>
        <w:t>Митюков</w:t>
      </w:r>
      <w:r w:rsidRPr="00590111">
        <w:rPr>
          <w:sz w:val="28"/>
          <w:szCs w:val="28"/>
        </w:rPr>
        <w:t xml:space="preserve"> </w:t>
      </w:r>
      <w:r w:rsidR="006C5726" w:rsidRPr="00590111">
        <w:rPr>
          <w:sz w:val="28"/>
          <w:szCs w:val="28"/>
        </w:rPr>
        <w:t>И</w:t>
      </w:r>
      <w:r w:rsidRPr="00590111">
        <w:rPr>
          <w:sz w:val="28"/>
          <w:szCs w:val="28"/>
        </w:rPr>
        <w:t>.</w:t>
      </w:r>
      <w:r w:rsidR="006C5726" w:rsidRPr="00590111">
        <w:rPr>
          <w:sz w:val="28"/>
          <w:szCs w:val="28"/>
        </w:rPr>
        <w:t>В</w:t>
      </w:r>
      <w:r w:rsidRPr="00590111">
        <w:rPr>
          <w:sz w:val="28"/>
          <w:szCs w:val="28"/>
        </w:rPr>
        <w:t xml:space="preserve">., </w:t>
      </w:r>
      <w:r w:rsidR="006C5726" w:rsidRPr="00590111">
        <w:rPr>
          <w:sz w:val="28"/>
          <w:szCs w:val="28"/>
        </w:rPr>
        <w:t>представитель органа РУФСБ РФ по Калганскому району</w:t>
      </w:r>
      <w:r w:rsidRPr="00590111">
        <w:rPr>
          <w:sz w:val="28"/>
          <w:szCs w:val="28"/>
        </w:rPr>
        <w:t xml:space="preserve"> </w:t>
      </w:r>
      <w:r w:rsidR="006C5726" w:rsidRPr="00590111">
        <w:rPr>
          <w:sz w:val="28"/>
          <w:szCs w:val="28"/>
        </w:rPr>
        <w:t>(по согласованию);</w:t>
      </w:r>
    </w:p>
    <w:p w:rsidR="009D0AEE" w:rsidRPr="00590111" w:rsidRDefault="006C5726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- </w:t>
      </w:r>
      <w:proofErr w:type="spellStart"/>
      <w:r w:rsidRPr="00590111">
        <w:rPr>
          <w:sz w:val="28"/>
          <w:szCs w:val="28"/>
        </w:rPr>
        <w:t>Таранюк</w:t>
      </w:r>
      <w:proofErr w:type="spellEnd"/>
      <w:r w:rsidRPr="00590111">
        <w:rPr>
          <w:sz w:val="28"/>
          <w:szCs w:val="28"/>
        </w:rPr>
        <w:t xml:space="preserve"> М.А., начальник пункта полиции по Калганскому району</w:t>
      </w:r>
      <w:r w:rsidR="009D0AEE" w:rsidRPr="00590111">
        <w:rPr>
          <w:sz w:val="28"/>
          <w:szCs w:val="28"/>
        </w:rPr>
        <w:t xml:space="preserve"> (по согласованию);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секретарь комиссии: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- </w:t>
      </w:r>
      <w:r w:rsidR="003B6703" w:rsidRPr="00590111">
        <w:rPr>
          <w:sz w:val="28"/>
          <w:szCs w:val="28"/>
        </w:rPr>
        <w:t>Пахотных</w:t>
      </w:r>
      <w:r w:rsidRPr="00590111">
        <w:rPr>
          <w:sz w:val="28"/>
          <w:szCs w:val="28"/>
        </w:rPr>
        <w:t xml:space="preserve"> </w:t>
      </w:r>
      <w:r w:rsidR="003B6703" w:rsidRPr="00590111">
        <w:rPr>
          <w:sz w:val="28"/>
          <w:szCs w:val="28"/>
        </w:rPr>
        <w:t>А</w:t>
      </w:r>
      <w:r w:rsidRPr="00590111">
        <w:rPr>
          <w:sz w:val="28"/>
          <w:szCs w:val="28"/>
        </w:rPr>
        <w:t>.</w:t>
      </w:r>
      <w:r w:rsidR="003B6703" w:rsidRPr="00590111">
        <w:rPr>
          <w:sz w:val="28"/>
          <w:szCs w:val="28"/>
        </w:rPr>
        <w:t>Е</w:t>
      </w:r>
      <w:r w:rsidRPr="00590111">
        <w:rPr>
          <w:sz w:val="28"/>
          <w:szCs w:val="28"/>
        </w:rPr>
        <w:t xml:space="preserve">., </w:t>
      </w:r>
      <w:r w:rsidR="003B6703" w:rsidRPr="00590111">
        <w:rPr>
          <w:sz w:val="28"/>
          <w:szCs w:val="28"/>
        </w:rPr>
        <w:t xml:space="preserve">и.о. </w:t>
      </w:r>
      <w:r w:rsidRPr="00590111">
        <w:rPr>
          <w:sz w:val="28"/>
          <w:szCs w:val="28"/>
        </w:rPr>
        <w:t>начальник</w:t>
      </w:r>
      <w:r w:rsidR="003B6703" w:rsidRPr="00590111">
        <w:rPr>
          <w:sz w:val="28"/>
          <w:szCs w:val="28"/>
        </w:rPr>
        <w:t>а</w:t>
      </w:r>
      <w:r w:rsidRPr="00590111">
        <w:rPr>
          <w:sz w:val="28"/>
          <w:szCs w:val="28"/>
        </w:rPr>
        <w:t xml:space="preserve"> </w:t>
      </w:r>
      <w:r w:rsidR="003B6703" w:rsidRPr="00590111">
        <w:rPr>
          <w:sz w:val="28"/>
          <w:szCs w:val="28"/>
        </w:rPr>
        <w:t xml:space="preserve">отдела ГО ЧС и мобилизационной работы </w:t>
      </w:r>
      <w:r w:rsidRPr="00590111">
        <w:rPr>
          <w:sz w:val="28"/>
          <w:szCs w:val="28"/>
        </w:rPr>
        <w:t xml:space="preserve">администрации муниципального </w:t>
      </w:r>
      <w:r w:rsidR="003B6703" w:rsidRPr="00590111">
        <w:rPr>
          <w:sz w:val="28"/>
          <w:szCs w:val="28"/>
        </w:rPr>
        <w:t>района</w:t>
      </w:r>
      <w:r w:rsidRPr="00590111">
        <w:rPr>
          <w:sz w:val="28"/>
          <w:szCs w:val="28"/>
        </w:rPr>
        <w:t xml:space="preserve"> </w:t>
      </w:r>
      <w:r w:rsidR="003B6703" w:rsidRPr="00590111">
        <w:rPr>
          <w:sz w:val="28"/>
          <w:szCs w:val="28"/>
        </w:rPr>
        <w:t>«Калга</w:t>
      </w:r>
      <w:r w:rsidRPr="00590111">
        <w:rPr>
          <w:sz w:val="28"/>
          <w:szCs w:val="28"/>
        </w:rPr>
        <w:t>нский район</w:t>
      </w:r>
      <w:r w:rsidR="003B6703" w:rsidRPr="00590111">
        <w:rPr>
          <w:sz w:val="28"/>
          <w:szCs w:val="28"/>
        </w:rPr>
        <w:t>»</w:t>
      </w:r>
      <w:r w:rsidRPr="00590111">
        <w:rPr>
          <w:sz w:val="28"/>
          <w:szCs w:val="28"/>
        </w:rPr>
        <w:t>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Члены комиссии: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- </w:t>
      </w:r>
      <w:proofErr w:type="spellStart"/>
      <w:r w:rsidR="00451775" w:rsidRPr="00590111">
        <w:rPr>
          <w:sz w:val="28"/>
          <w:szCs w:val="28"/>
        </w:rPr>
        <w:t>Костюрина</w:t>
      </w:r>
      <w:proofErr w:type="spellEnd"/>
      <w:r w:rsidR="00451775" w:rsidRPr="00590111">
        <w:rPr>
          <w:sz w:val="28"/>
          <w:szCs w:val="28"/>
        </w:rPr>
        <w:t xml:space="preserve"> Т.М.</w:t>
      </w:r>
      <w:r w:rsidRPr="00590111">
        <w:rPr>
          <w:sz w:val="28"/>
          <w:szCs w:val="28"/>
        </w:rPr>
        <w:t xml:space="preserve">, </w:t>
      </w:r>
      <w:r w:rsidR="00451775" w:rsidRPr="00590111">
        <w:rPr>
          <w:sz w:val="28"/>
          <w:szCs w:val="28"/>
        </w:rPr>
        <w:t>главный врач ГУЗ «Калганская ЦРБ» (по согласованию)</w:t>
      </w:r>
      <w:r w:rsidRPr="00590111">
        <w:rPr>
          <w:sz w:val="28"/>
          <w:szCs w:val="28"/>
        </w:rPr>
        <w:t>;</w:t>
      </w:r>
    </w:p>
    <w:p w:rsidR="004023C8" w:rsidRPr="00590111" w:rsidRDefault="009D0AEE" w:rsidP="004023C8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- </w:t>
      </w:r>
      <w:r w:rsidR="00451775" w:rsidRPr="00590111">
        <w:rPr>
          <w:sz w:val="28"/>
          <w:szCs w:val="28"/>
        </w:rPr>
        <w:t>Жураковская</w:t>
      </w:r>
      <w:r w:rsidRPr="00590111">
        <w:rPr>
          <w:sz w:val="28"/>
          <w:szCs w:val="28"/>
        </w:rPr>
        <w:t xml:space="preserve"> </w:t>
      </w:r>
      <w:r w:rsidR="00451775" w:rsidRPr="00590111">
        <w:rPr>
          <w:sz w:val="28"/>
          <w:szCs w:val="28"/>
        </w:rPr>
        <w:t>Е</w:t>
      </w:r>
      <w:r w:rsidRPr="00590111">
        <w:rPr>
          <w:sz w:val="28"/>
          <w:szCs w:val="28"/>
        </w:rPr>
        <w:t xml:space="preserve">.А., </w:t>
      </w:r>
      <w:r w:rsidR="00451775" w:rsidRPr="00590111">
        <w:rPr>
          <w:sz w:val="28"/>
          <w:szCs w:val="28"/>
        </w:rPr>
        <w:t>начальник отдела культуры</w:t>
      </w:r>
      <w:r w:rsidRPr="00590111">
        <w:rPr>
          <w:sz w:val="28"/>
          <w:szCs w:val="28"/>
        </w:rPr>
        <w:t xml:space="preserve"> администрации </w:t>
      </w:r>
      <w:r w:rsidR="004023C8" w:rsidRPr="00590111">
        <w:rPr>
          <w:sz w:val="28"/>
          <w:szCs w:val="28"/>
        </w:rPr>
        <w:t>муниципального района «Калганский район»;</w:t>
      </w:r>
    </w:p>
    <w:p w:rsidR="004023C8" w:rsidRPr="00590111" w:rsidRDefault="009D0AEE" w:rsidP="004023C8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- </w:t>
      </w:r>
      <w:proofErr w:type="spellStart"/>
      <w:r w:rsidR="00451775" w:rsidRPr="00590111">
        <w:rPr>
          <w:sz w:val="28"/>
          <w:szCs w:val="28"/>
        </w:rPr>
        <w:t>Шиян</w:t>
      </w:r>
      <w:proofErr w:type="spellEnd"/>
      <w:r w:rsidRPr="00590111">
        <w:rPr>
          <w:sz w:val="28"/>
          <w:szCs w:val="28"/>
        </w:rPr>
        <w:t xml:space="preserve"> </w:t>
      </w:r>
      <w:r w:rsidR="00451775" w:rsidRPr="00590111">
        <w:rPr>
          <w:sz w:val="28"/>
          <w:szCs w:val="28"/>
        </w:rPr>
        <w:t>Е</w:t>
      </w:r>
      <w:r w:rsidRPr="00590111">
        <w:rPr>
          <w:sz w:val="28"/>
          <w:szCs w:val="28"/>
        </w:rPr>
        <w:t>.</w:t>
      </w:r>
      <w:r w:rsidR="00451775" w:rsidRPr="00590111">
        <w:rPr>
          <w:sz w:val="28"/>
          <w:szCs w:val="28"/>
        </w:rPr>
        <w:t>Т</w:t>
      </w:r>
      <w:r w:rsidRPr="00590111">
        <w:rPr>
          <w:sz w:val="28"/>
          <w:szCs w:val="28"/>
        </w:rPr>
        <w:t xml:space="preserve">., </w:t>
      </w:r>
      <w:r w:rsidR="00451775" w:rsidRPr="00590111">
        <w:rPr>
          <w:sz w:val="28"/>
          <w:szCs w:val="28"/>
        </w:rPr>
        <w:t>начальник управления</w:t>
      </w:r>
      <w:r w:rsidRPr="00590111">
        <w:rPr>
          <w:sz w:val="28"/>
          <w:szCs w:val="28"/>
        </w:rPr>
        <w:t xml:space="preserve"> образовани</w:t>
      </w:r>
      <w:r w:rsidR="00451775" w:rsidRPr="00590111">
        <w:rPr>
          <w:sz w:val="28"/>
          <w:szCs w:val="28"/>
        </w:rPr>
        <w:t>я</w:t>
      </w:r>
      <w:r w:rsidRPr="00590111">
        <w:rPr>
          <w:sz w:val="28"/>
          <w:szCs w:val="28"/>
        </w:rPr>
        <w:t xml:space="preserve"> </w:t>
      </w:r>
      <w:r w:rsidR="00451775" w:rsidRPr="00590111">
        <w:rPr>
          <w:sz w:val="28"/>
          <w:szCs w:val="28"/>
        </w:rPr>
        <w:t xml:space="preserve">администрации </w:t>
      </w:r>
      <w:r w:rsidR="004023C8" w:rsidRPr="00590111">
        <w:rPr>
          <w:sz w:val="28"/>
          <w:szCs w:val="28"/>
        </w:rPr>
        <w:t>муниципального района «Калганский район»;</w:t>
      </w:r>
    </w:p>
    <w:p w:rsidR="004023C8" w:rsidRPr="00590111" w:rsidRDefault="009D0AEE" w:rsidP="004023C8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- </w:t>
      </w:r>
      <w:r w:rsidR="00451775" w:rsidRPr="00590111">
        <w:rPr>
          <w:sz w:val="28"/>
          <w:szCs w:val="28"/>
        </w:rPr>
        <w:t xml:space="preserve">Антипенко С.М., начальник отдела </w:t>
      </w:r>
      <w:r w:rsidRPr="00590111">
        <w:rPr>
          <w:sz w:val="28"/>
          <w:szCs w:val="28"/>
        </w:rPr>
        <w:t xml:space="preserve">администрации </w:t>
      </w:r>
      <w:r w:rsidR="004023C8" w:rsidRPr="00590111">
        <w:rPr>
          <w:sz w:val="28"/>
          <w:szCs w:val="28"/>
        </w:rPr>
        <w:t>муниципального района «Калганский район»;</w:t>
      </w:r>
    </w:p>
    <w:p w:rsidR="004023C8" w:rsidRPr="00590111" w:rsidRDefault="009D0AEE" w:rsidP="004023C8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- </w:t>
      </w:r>
      <w:r w:rsidR="00451775" w:rsidRPr="00590111">
        <w:rPr>
          <w:sz w:val="28"/>
          <w:szCs w:val="28"/>
        </w:rPr>
        <w:t xml:space="preserve">Перфильева Л.О., </w:t>
      </w:r>
      <w:r w:rsidR="00E86339" w:rsidRPr="00590111">
        <w:rPr>
          <w:sz w:val="28"/>
          <w:szCs w:val="28"/>
        </w:rPr>
        <w:t>председатель комитета по</w:t>
      </w:r>
      <w:r w:rsidRPr="00590111">
        <w:rPr>
          <w:sz w:val="28"/>
          <w:szCs w:val="28"/>
        </w:rPr>
        <w:t xml:space="preserve"> финанс</w:t>
      </w:r>
      <w:r w:rsidR="00E86339" w:rsidRPr="00590111">
        <w:rPr>
          <w:sz w:val="28"/>
          <w:szCs w:val="28"/>
        </w:rPr>
        <w:t xml:space="preserve">ам </w:t>
      </w:r>
      <w:r w:rsidRPr="00590111">
        <w:rPr>
          <w:sz w:val="28"/>
          <w:szCs w:val="28"/>
        </w:rPr>
        <w:t xml:space="preserve">администрации </w:t>
      </w:r>
      <w:r w:rsidR="004023C8" w:rsidRPr="00590111">
        <w:rPr>
          <w:sz w:val="28"/>
          <w:szCs w:val="28"/>
        </w:rPr>
        <w:t>муниципального района «Калганский район»;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- </w:t>
      </w:r>
      <w:r w:rsidR="00E86339" w:rsidRPr="00590111">
        <w:rPr>
          <w:sz w:val="28"/>
          <w:szCs w:val="28"/>
        </w:rPr>
        <w:t>Герасимов М.И</w:t>
      </w:r>
      <w:r w:rsidRPr="00590111">
        <w:rPr>
          <w:sz w:val="28"/>
          <w:szCs w:val="28"/>
        </w:rPr>
        <w:t xml:space="preserve">., начальник </w:t>
      </w:r>
      <w:r w:rsidR="00E86339" w:rsidRPr="00590111">
        <w:rPr>
          <w:sz w:val="28"/>
          <w:szCs w:val="28"/>
        </w:rPr>
        <w:t>ПСЧ-20 ФГКУ «1 ОФПС по Забайкальскому краю» (по согласованию).</w:t>
      </w:r>
    </w:p>
    <w:p w:rsidR="003B125C" w:rsidRPr="00590111" w:rsidRDefault="003B125C" w:rsidP="003B125C">
      <w:pPr>
        <w:pStyle w:val="rigcontext"/>
        <w:shd w:val="clear" w:color="auto" w:fill="FFFFFF"/>
        <w:spacing w:before="0" w:beforeAutospacing="0" w:after="0" w:afterAutospacing="0" w:line="240" w:lineRule="atLeast"/>
        <w:jc w:val="right"/>
        <w:rPr>
          <w:b/>
          <w:sz w:val="28"/>
          <w:szCs w:val="28"/>
        </w:rPr>
        <w:sectPr w:rsidR="003B125C" w:rsidRPr="00590111" w:rsidSect="00590111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3B125C" w:rsidRPr="00590111" w:rsidRDefault="003B125C" w:rsidP="003B125C">
      <w:pPr>
        <w:pStyle w:val="rigcontext"/>
        <w:shd w:val="clear" w:color="auto" w:fill="FFFFFF"/>
        <w:spacing w:before="0" w:beforeAutospacing="0" w:after="0" w:afterAutospacing="0" w:line="240" w:lineRule="atLeast"/>
        <w:jc w:val="right"/>
        <w:rPr>
          <w:b/>
          <w:sz w:val="28"/>
          <w:szCs w:val="28"/>
        </w:rPr>
      </w:pPr>
      <w:r w:rsidRPr="00590111">
        <w:rPr>
          <w:b/>
          <w:sz w:val="28"/>
          <w:szCs w:val="28"/>
        </w:rPr>
        <w:lastRenderedPageBreak/>
        <w:t>Приложение №2</w:t>
      </w:r>
    </w:p>
    <w:p w:rsidR="003B125C" w:rsidRPr="00590111" w:rsidRDefault="003B125C" w:rsidP="003B125C">
      <w:pPr>
        <w:pStyle w:val="rigcontext"/>
        <w:shd w:val="clear" w:color="auto" w:fill="FFFFFF"/>
        <w:spacing w:before="0" w:beforeAutospacing="0" w:after="0" w:afterAutospacing="0" w:line="240" w:lineRule="atLeast"/>
        <w:jc w:val="right"/>
        <w:rPr>
          <w:rStyle w:val="apple-converted-space"/>
          <w:sz w:val="28"/>
          <w:szCs w:val="28"/>
        </w:rPr>
      </w:pPr>
      <w:r w:rsidRPr="00590111">
        <w:rPr>
          <w:sz w:val="28"/>
          <w:szCs w:val="28"/>
        </w:rPr>
        <w:t xml:space="preserve">к Постановлению </w:t>
      </w:r>
      <w:r w:rsidRPr="00590111">
        <w:rPr>
          <w:rStyle w:val="apple-converted-space"/>
          <w:sz w:val="28"/>
          <w:szCs w:val="28"/>
        </w:rPr>
        <w:t>администрации</w:t>
      </w:r>
    </w:p>
    <w:p w:rsidR="003B125C" w:rsidRPr="00590111" w:rsidRDefault="003B125C" w:rsidP="003B125C">
      <w:pPr>
        <w:pStyle w:val="rigcontext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590111">
        <w:rPr>
          <w:sz w:val="28"/>
          <w:szCs w:val="28"/>
        </w:rPr>
        <w:t>муниципального района</w:t>
      </w:r>
    </w:p>
    <w:p w:rsidR="003B125C" w:rsidRPr="00590111" w:rsidRDefault="003B125C" w:rsidP="003B125C">
      <w:pPr>
        <w:pStyle w:val="rigcontext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590111">
        <w:rPr>
          <w:sz w:val="28"/>
          <w:szCs w:val="28"/>
        </w:rPr>
        <w:t>«Калганский район»</w:t>
      </w:r>
    </w:p>
    <w:p w:rsidR="003B125C" w:rsidRPr="00590111" w:rsidRDefault="003B125C" w:rsidP="003B125C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  <w:r w:rsidRPr="00590111">
        <w:rPr>
          <w:sz w:val="28"/>
          <w:szCs w:val="28"/>
        </w:rPr>
        <w:t xml:space="preserve">от </w:t>
      </w:r>
      <w:r w:rsidR="002A0BE5" w:rsidRPr="00590111">
        <w:rPr>
          <w:sz w:val="28"/>
          <w:szCs w:val="28"/>
        </w:rPr>
        <w:t xml:space="preserve">10 октября </w:t>
      </w:r>
      <w:r w:rsidRPr="00590111">
        <w:rPr>
          <w:sz w:val="28"/>
          <w:szCs w:val="28"/>
        </w:rPr>
        <w:t>2016 года №</w:t>
      </w:r>
      <w:r w:rsidR="00590111" w:rsidRPr="00590111">
        <w:rPr>
          <w:sz w:val="28"/>
          <w:szCs w:val="28"/>
        </w:rPr>
        <w:t>234</w:t>
      </w:r>
    </w:p>
    <w:p w:rsidR="003B125C" w:rsidRPr="00590111" w:rsidRDefault="003B125C" w:rsidP="003B125C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</w:p>
    <w:p w:rsidR="003B125C" w:rsidRPr="00590111" w:rsidRDefault="003B125C" w:rsidP="003B125C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</w:p>
    <w:p w:rsidR="003B125C" w:rsidRPr="00590111" w:rsidRDefault="003B125C" w:rsidP="003B125C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1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B125C" w:rsidRPr="00590111" w:rsidRDefault="003B125C" w:rsidP="003B125C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11">
        <w:rPr>
          <w:rFonts w:ascii="Times New Roman" w:hAnsi="Times New Roman" w:cs="Times New Roman"/>
          <w:b/>
          <w:sz w:val="28"/>
          <w:szCs w:val="28"/>
        </w:rPr>
        <w:t>постоянно действующей рабочей группы</w:t>
      </w:r>
      <w:r w:rsidRPr="00590111">
        <w:rPr>
          <w:rFonts w:ascii="Times New Roman" w:hAnsi="Times New Roman" w:cs="Times New Roman"/>
          <w:sz w:val="28"/>
          <w:szCs w:val="28"/>
        </w:rPr>
        <w:t xml:space="preserve"> </w:t>
      </w:r>
      <w:r w:rsidRPr="00590111">
        <w:rPr>
          <w:rFonts w:ascii="Times New Roman" w:hAnsi="Times New Roman" w:cs="Times New Roman"/>
          <w:b/>
          <w:sz w:val="28"/>
          <w:szCs w:val="28"/>
        </w:rPr>
        <w:t>антитеррористической комиссии муниципального района «Калганский район» по должностям</w:t>
      </w:r>
    </w:p>
    <w:p w:rsidR="003B125C" w:rsidRPr="00590111" w:rsidRDefault="003B125C" w:rsidP="003B125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3B125C" w:rsidRPr="00590111" w:rsidRDefault="003B125C" w:rsidP="003B125C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Руководитель </w:t>
      </w:r>
      <w:proofErr w:type="gramStart"/>
      <w:r w:rsidRPr="00590111">
        <w:rPr>
          <w:sz w:val="28"/>
          <w:szCs w:val="28"/>
        </w:rPr>
        <w:t>рабочей</w:t>
      </w:r>
      <w:proofErr w:type="gramEnd"/>
      <w:r w:rsidRPr="00590111">
        <w:rPr>
          <w:sz w:val="28"/>
          <w:szCs w:val="28"/>
        </w:rPr>
        <w:t xml:space="preserve"> групп:</w:t>
      </w:r>
    </w:p>
    <w:p w:rsidR="003B125C" w:rsidRPr="00590111" w:rsidRDefault="003B125C" w:rsidP="003B125C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Егоров С.А., и.о. главы администрации муниципального района «Калганский район»;</w:t>
      </w:r>
    </w:p>
    <w:p w:rsidR="003B125C" w:rsidRPr="00590111" w:rsidRDefault="003B125C" w:rsidP="003B125C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заместители руководителя </w:t>
      </w:r>
      <w:proofErr w:type="gramStart"/>
      <w:r w:rsidRPr="00590111">
        <w:rPr>
          <w:sz w:val="28"/>
          <w:szCs w:val="28"/>
        </w:rPr>
        <w:t>рабочей</w:t>
      </w:r>
      <w:proofErr w:type="gramEnd"/>
      <w:r w:rsidRPr="00590111">
        <w:rPr>
          <w:sz w:val="28"/>
          <w:szCs w:val="28"/>
        </w:rPr>
        <w:t xml:space="preserve"> групп:</w:t>
      </w:r>
    </w:p>
    <w:p w:rsidR="003B125C" w:rsidRPr="00590111" w:rsidRDefault="003B125C" w:rsidP="003B125C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Митюков И.В., представитель органа РУФСБ РФ по Калганскому району (по согласованию);</w:t>
      </w:r>
    </w:p>
    <w:p w:rsidR="003B125C" w:rsidRPr="00590111" w:rsidRDefault="003B125C" w:rsidP="003B125C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- </w:t>
      </w:r>
      <w:proofErr w:type="spellStart"/>
      <w:r w:rsidRPr="00590111">
        <w:rPr>
          <w:sz w:val="28"/>
          <w:szCs w:val="28"/>
        </w:rPr>
        <w:t>Таранюк</w:t>
      </w:r>
      <w:proofErr w:type="spellEnd"/>
      <w:r w:rsidRPr="00590111">
        <w:rPr>
          <w:sz w:val="28"/>
          <w:szCs w:val="28"/>
        </w:rPr>
        <w:t xml:space="preserve"> М.А., начальник пункта полиции по Калганскому району (по согласованию);</w:t>
      </w:r>
    </w:p>
    <w:p w:rsidR="003B125C" w:rsidRPr="00590111" w:rsidRDefault="003B125C" w:rsidP="003B125C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секретарь комиссии:</w:t>
      </w:r>
    </w:p>
    <w:p w:rsidR="003B125C" w:rsidRPr="00590111" w:rsidRDefault="003B125C" w:rsidP="003B125C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  <w:sectPr w:rsidR="003B125C" w:rsidRPr="00590111" w:rsidSect="00590111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  <w:r w:rsidRPr="00590111">
        <w:rPr>
          <w:sz w:val="28"/>
          <w:szCs w:val="28"/>
        </w:rPr>
        <w:t>- Пахотных А.Е., и.о. начальника отдела ГО ЧС и мобилизационной работы администрации муниципального района «Калганский район».</w:t>
      </w:r>
    </w:p>
    <w:p w:rsidR="003B6703" w:rsidRPr="00590111" w:rsidRDefault="003B6703" w:rsidP="003B125C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/>
          <w:sz w:val="28"/>
          <w:szCs w:val="28"/>
        </w:rPr>
      </w:pPr>
      <w:r w:rsidRPr="00590111">
        <w:rPr>
          <w:b/>
          <w:sz w:val="28"/>
          <w:szCs w:val="28"/>
        </w:rPr>
        <w:lastRenderedPageBreak/>
        <w:t>Приложение №</w:t>
      </w:r>
      <w:r w:rsidR="003B125C" w:rsidRPr="00590111">
        <w:rPr>
          <w:b/>
          <w:sz w:val="28"/>
          <w:szCs w:val="28"/>
        </w:rPr>
        <w:t>3</w:t>
      </w:r>
    </w:p>
    <w:p w:rsidR="003B6703" w:rsidRPr="00590111" w:rsidRDefault="009D0AEE" w:rsidP="009D0AEE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  <w:r w:rsidRPr="00590111">
        <w:rPr>
          <w:sz w:val="28"/>
          <w:szCs w:val="28"/>
        </w:rPr>
        <w:t xml:space="preserve">к Постановлению </w:t>
      </w:r>
      <w:r w:rsidR="00E86339" w:rsidRPr="00590111">
        <w:rPr>
          <w:sz w:val="28"/>
          <w:szCs w:val="28"/>
        </w:rPr>
        <w:t>администрации</w:t>
      </w:r>
    </w:p>
    <w:p w:rsidR="003B6703" w:rsidRPr="00590111" w:rsidRDefault="009D0AEE" w:rsidP="009D0AEE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  <w:r w:rsidRPr="00590111">
        <w:rPr>
          <w:sz w:val="28"/>
          <w:szCs w:val="28"/>
        </w:rPr>
        <w:t xml:space="preserve">муниципального </w:t>
      </w:r>
      <w:r w:rsidR="003B6703" w:rsidRPr="00590111">
        <w:rPr>
          <w:sz w:val="28"/>
          <w:szCs w:val="28"/>
        </w:rPr>
        <w:t>района</w:t>
      </w:r>
    </w:p>
    <w:p w:rsidR="003B6703" w:rsidRPr="00590111" w:rsidRDefault="003B6703" w:rsidP="009D0AEE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  <w:r w:rsidRPr="00590111">
        <w:rPr>
          <w:sz w:val="28"/>
          <w:szCs w:val="28"/>
        </w:rPr>
        <w:t>«Калга</w:t>
      </w:r>
      <w:r w:rsidR="009D0AEE" w:rsidRPr="00590111">
        <w:rPr>
          <w:sz w:val="28"/>
          <w:szCs w:val="28"/>
        </w:rPr>
        <w:t>нский район</w:t>
      </w:r>
      <w:r w:rsidRPr="00590111">
        <w:rPr>
          <w:sz w:val="28"/>
          <w:szCs w:val="28"/>
        </w:rPr>
        <w:t>»</w:t>
      </w:r>
    </w:p>
    <w:p w:rsidR="003B125C" w:rsidRPr="00590111" w:rsidRDefault="009D0AEE" w:rsidP="003B125C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  <w:r w:rsidRPr="00590111">
        <w:rPr>
          <w:sz w:val="28"/>
          <w:szCs w:val="28"/>
        </w:rPr>
        <w:t xml:space="preserve">от </w:t>
      </w:r>
      <w:r w:rsidR="002A0BE5" w:rsidRPr="00590111">
        <w:rPr>
          <w:sz w:val="28"/>
          <w:szCs w:val="28"/>
        </w:rPr>
        <w:t xml:space="preserve">10 октября </w:t>
      </w:r>
      <w:r w:rsidRPr="00590111">
        <w:rPr>
          <w:sz w:val="28"/>
          <w:szCs w:val="28"/>
        </w:rPr>
        <w:t>20</w:t>
      </w:r>
      <w:r w:rsidR="003B6703" w:rsidRPr="00590111">
        <w:rPr>
          <w:sz w:val="28"/>
          <w:szCs w:val="28"/>
        </w:rPr>
        <w:t>1</w:t>
      </w:r>
      <w:r w:rsidRPr="00590111">
        <w:rPr>
          <w:sz w:val="28"/>
          <w:szCs w:val="28"/>
        </w:rPr>
        <w:t>6</w:t>
      </w:r>
      <w:r w:rsidR="003B6703" w:rsidRPr="00590111">
        <w:rPr>
          <w:sz w:val="28"/>
          <w:szCs w:val="28"/>
        </w:rPr>
        <w:t xml:space="preserve"> года</w:t>
      </w:r>
      <w:r w:rsidRPr="00590111">
        <w:rPr>
          <w:sz w:val="28"/>
          <w:szCs w:val="28"/>
        </w:rPr>
        <w:t xml:space="preserve"> </w:t>
      </w:r>
      <w:r w:rsidR="003B6703" w:rsidRPr="00590111">
        <w:rPr>
          <w:sz w:val="28"/>
          <w:szCs w:val="28"/>
        </w:rPr>
        <w:t>№</w:t>
      </w:r>
      <w:r w:rsidRPr="00590111">
        <w:rPr>
          <w:sz w:val="28"/>
          <w:szCs w:val="28"/>
        </w:rPr>
        <w:t xml:space="preserve"> </w:t>
      </w:r>
      <w:r w:rsidR="00590111" w:rsidRPr="00590111">
        <w:rPr>
          <w:sz w:val="28"/>
          <w:szCs w:val="28"/>
        </w:rPr>
        <w:t>234</w:t>
      </w:r>
    </w:p>
    <w:p w:rsidR="00590111" w:rsidRPr="00590111" w:rsidRDefault="00590111" w:rsidP="003B125C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</w:p>
    <w:p w:rsidR="00590111" w:rsidRPr="00590111" w:rsidRDefault="00590111" w:rsidP="003B125C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</w:p>
    <w:p w:rsidR="003B125C" w:rsidRPr="00590111" w:rsidRDefault="003B125C" w:rsidP="003B125C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bCs/>
          <w:sz w:val="28"/>
          <w:szCs w:val="28"/>
        </w:rPr>
      </w:pPr>
      <w:r w:rsidRPr="00590111">
        <w:rPr>
          <w:b/>
          <w:bCs/>
          <w:sz w:val="28"/>
          <w:szCs w:val="28"/>
        </w:rPr>
        <w:t>ПОЛОЖЕНИЕ</w:t>
      </w:r>
    </w:p>
    <w:p w:rsidR="003B125C" w:rsidRPr="00590111" w:rsidRDefault="00E35838" w:rsidP="003B125C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bCs/>
          <w:sz w:val="28"/>
          <w:szCs w:val="28"/>
        </w:rPr>
      </w:pPr>
      <w:r w:rsidRPr="00590111">
        <w:rPr>
          <w:b/>
          <w:bCs/>
          <w:sz w:val="28"/>
          <w:szCs w:val="28"/>
        </w:rPr>
        <w:t>о</w:t>
      </w:r>
      <w:r w:rsidR="003B125C" w:rsidRPr="00590111">
        <w:rPr>
          <w:b/>
          <w:bCs/>
          <w:sz w:val="28"/>
          <w:szCs w:val="28"/>
        </w:rPr>
        <w:t>б антитеррористической комиссии муниципального района «Калганский район» Забайкальского края</w:t>
      </w:r>
    </w:p>
    <w:p w:rsidR="003B125C" w:rsidRPr="00590111" w:rsidRDefault="003B125C" w:rsidP="003B125C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bCs/>
          <w:sz w:val="28"/>
          <w:szCs w:val="28"/>
        </w:rPr>
      </w:pPr>
    </w:p>
    <w:p w:rsidR="009D0AEE" w:rsidRPr="00590111" w:rsidRDefault="009D0AEE" w:rsidP="003B125C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1. Антитеррористическая комиссия муниципального </w:t>
      </w:r>
      <w:r w:rsidR="003B125C" w:rsidRPr="00590111">
        <w:rPr>
          <w:sz w:val="28"/>
          <w:szCs w:val="28"/>
        </w:rPr>
        <w:t>района «Калганский район»</w:t>
      </w:r>
      <w:r w:rsidR="00C76A15" w:rsidRPr="00590111">
        <w:rPr>
          <w:sz w:val="28"/>
          <w:szCs w:val="28"/>
        </w:rPr>
        <w:t xml:space="preserve"> Забайкальского края</w:t>
      </w:r>
      <w:r w:rsidRPr="00590111">
        <w:rPr>
          <w:sz w:val="28"/>
          <w:szCs w:val="28"/>
        </w:rPr>
        <w:t xml:space="preserve"> (далее - Комиссия) является органом, осуществляющим координацию деятельности на территории муниципального образования территориальных подразделений федеральных органов исполнительной власти и органов местной самоуправления по профилактике терроризма, а также минимизации и ликвидации последствий его проявлений. Комиссия имеет сокращенное название - АТК.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2. </w:t>
      </w:r>
      <w:proofErr w:type="gramStart"/>
      <w:r w:rsidRPr="00590111">
        <w:rPr>
          <w:sz w:val="28"/>
          <w:szCs w:val="28"/>
        </w:rPr>
        <w:t>Комиссия в своей деятельности руководствуется</w:t>
      </w:r>
      <w:r w:rsidR="00C76A15" w:rsidRPr="00590111">
        <w:rPr>
          <w:rStyle w:val="apple-converted-space"/>
          <w:sz w:val="28"/>
          <w:szCs w:val="28"/>
        </w:rPr>
        <w:t xml:space="preserve"> </w:t>
      </w:r>
      <w:hyperlink r:id="rId6" w:history="1">
        <w:r w:rsidRPr="00590111">
          <w:rPr>
            <w:rStyle w:val="a3"/>
            <w:rFonts w:eastAsiaTheme="majorEastAsia"/>
            <w:color w:val="auto"/>
            <w:sz w:val="28"/>
            <w:szCs w:val="28"/>
            <w:u w:val="none"/>
          </w:rPr>
          <w:t>Конституцией</w:t>
        </w:r>
      </w:hyperlink>
      <w:r w:rsidR="00C76A15" w:rsidRPr="00590111">
        <w:rPr>
          <w:rStyle w:val="apple-converted-space"/>
          <w:sz w:val="28"/>
          <w:szCs w:val="28"/>
        </w:rPr>
        <w:t xml:space="preserve"> </w:t>
      </w:r>
      <w:r w:rsidRPr="00590111">
        <w:rPr>
          <w:sz w:val="28"/>
          <w:szCs w:val="28"/>
        </w:rPr>
        <w:t xml:space="preserve"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 w:rsidR="00C76A15" w:rsidRPr="00590111">
        <w:rPr>
          <w:sz w:val="28"/>
          <w:szCs w:val="28"/>
        </w:rPr>
        <w:t>Забайкальского края</w:t>
      </w:r>
      <w:r w:rsidRPr="00590111">
        <w:rPr>
          <w:sz w:val="28"/>
          <w:szCs w:val="28"/>
        </w:rPr>
        <w:t xml:space="preserve">, решениями Национального антитеррористического комитета, антитеррористической комиссии в </w:t>
      </w:r>
      <w:r w:rsidR="00C76A15" w:rsidRPr="00590111">
        <w:rPr>
          <w:sz w:val="28"/>
          <w:szCs w:val="28"/>
        </w:rPr>
        <w:t>Забайкальском крае</w:t>
      </w:r>
      <w:r w:rsidRPr="00590111">
        <w:rPr>
          <w:sz w:val="28"/>
          <w:szCs w:val="28"/>
        </w:rPr>
        <w:t>, а также настоящим Положением.</w:t>
      </w:r>
      <w:proofErr w:type="gramEnd"/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3. Руководителем Комиссии в муниципальном </w:t>
      </w:r>
      <w:r w:rsidR="00C76A15" w:rsidRPr="00590111">
        <w:rPr>
          <w:sz w:val="28"/>
          <w:szCs w:val="28"/>
        </w:rPr>
        <w:t>районе «Калганский район»</w:t>
      </w:r>
      <w:r w:rsidRPr="00590111">
        <w:rPr>
          <w:sz w:val="28"/>
          <w:szCs w:val="28"/>
        </w:rPr>
        <w:t xml:space="preserve"> по должности является глава администрации муниципального </w:t>
      </w:r>
      <w:r w:rsidR="00C76A15" w:rsidRPr="00590111">
        <w:rPr>
          <w:sz w:val="28"/>
          <w:szCs w:val="28"/>
        </w:rPr>
        <w:t>района «Калганский район»</w:t>
      </w:r>
      <w:r w:rsidRPr="00590111">
        <w:rPr>
          <w:sz w:val="28"/>
          <w:szCs w:val="28"/>
        </w:rPr>
        <w:t xml:space="preserve"> (председатель Комиссии).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4. В состав Комиссии входят руководители </w:t>
      </w:r>
      <w:r w:rsidR="00C76A15" w:rsidRPr="00590111">
        <w:rPr>
          <w:sz w:val="28"/>
          <w:szCs w:val="28"/>
        </w:rPr>
        <w:t>структурных подразделений администрации муниципального района «Калганский район» Забайкальского края</w:t>
      </w:r>
      <w:r w:rsidRPr="00590111">
        <w:rPr>
          <w:sz w:val="28"/>
          <w:szCs w:val="28"/>
        </w:rPr>
        <w:t xml:space="preserve">, </w:t>
      </w:r>
      <w:r w:rsidR="00C76A15" w:rsidRPr="00590111">
        <w:rPr>
          <w:sz w:val="28"/>
          <w:szCs w:val="28"/>
        </w:rPr>
        <w:t>представитель органа РУФСБ РФ  и начальник пункта полиции по Калганскому району, главный врач ГУЗ «Калганская ЦРБ», начальник ПСЧ-20 ФГКУ «1 ОФПС по Забайкальскому краю»</w:t>
      </w:r>
      <w:r w:rsidRPr="00590111">
        <w:rPr>
          <w:sz w:val="28"/>
          <w:szCs w:val="28"/>
        </w:rPr>
        <w:t>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5. Комиссия осуществляет свою деятельность во взаимодействии с антитеррористической комиссией в </w:t>
      </w:r>
      <w:r w:rsidR="00C76A15" w:rsidRPr="00590111">
        <w:rPr>
          <w:sz w:val="28"/>
          <w:szCs w:val="28"/>
        </w:rPr>
        <w:t>Забайкальском крае</w:t>
      </w:r>
      <w:r w:rsidRPr="00590111">
        <w:rPr>
          <w:sz w:val="28"/>
          <w:szCs w:val="28"/>
        </w:rPr>
        <w:t>, территориальными подразделениями федеральных органов исполнительной власти, органами местного самоуправления, организациями и общественными объединениями.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6. Основными задачами Комиссии являются: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а) координация деятельности территориальных подразделений федеральный органов исполнительной власти и органов местного </w:t>
      </w:r>
      <w:r w:rsidRPr="00590111">
        <w:rPr>
          <w:sz w:val="28"/>
          <w:szCs w:val="28"/>
        </w:rPr>
        <w:lastRenderedPageBreak/>
        <w:t>самоуправления по профилактике терроризма, а также по минимизации и ликвидации последствий его проявлений;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б) участие в реализации на территории муниципального </w:t>
      </w:r>
      <w:r w:rsidR="00C76A15" w:rsidRPr="00590111">
        <w:rPr>
          <w:sz w:val="28"/>
          <w:szCs w:val="28"/>
        </w:rPr>
        <w:t>района «Калганский район»</w:t>
      </w:r>
      <w:r w:rsidRPr="00590111">
        <w:rPr>
          <w:sz w:val="28"/>
          <w:szCs w:val="28"/>
        </w:rPr>
        <w:t xml:space="preserve"> государственной политики в области противодействия терроризму;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в) мониторинг политических, социально-экономических и иных процессов в муниципальном </w:t>
      </w:r>
      <w:r w:rsidR="004B1523" w:rsidRPr="00590111">
        <w:rPr>
          <w:sz w:val="28"/>
          <w:szCs w:val="28"/>
        </w:rPr>
        <w:t>районе «Калганский район»</w:t>
      </w:r>
      <w:r w:rsidRPr="00590111">
        <w:rPr>
          <w:sz w:val="28"/>
          <w:szCs w:val="28"/>
        </w:rPr>
        <w:t>, оказывающих влияние на ситуацию в области противодействия терроризму;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г) разработка мер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</w:t>
      </w:r>
      <w:proofErr w:type="gramStart"/>
      <w:r w:rsidRPr="00590111">
        <w:rPr>
          <w:sz w:val="28"/>
          <w:szCs w:val="28"/>
        </w:rPr>
        <w:t>контроля за</w:t>
      </w:r>
      <w:proofErr w:type="gramEnd"/>
      <w:r w:rsidRPr="00590111">
        <w:rPr>
          <w:sz w:val="28"/>
          <w:szCs w:val="28"/>
        </w:rPr>
        <w:t xml:space="preserve"> реализацией этих мер;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д) организация взаимодействия территориальных подразделений федеральных органов исполнительной власти и органов местного самоуправления с общественными объединениями и организациями в области противодействия терроризму;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е) решение иных задач, предусмотренных законодательством Российской Федерации по противодействию терроризму.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7. Для осуществления своих задач Комиссия имеет право: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территориальных подразделений федеральных органов исполнительной власти и органов местного самоуправления по профилактике терроризма, минимизации и ликвидации последствий его проявлений, а также осуществлять </w:t>
      </w:r>
      <w:proofErr w:type="gramStart"/>
      <w:r w:rsidRPr="00590111">
        <w:rPr>
          <w:sz w:val="28"/>
          <w:szCs w:val="28"/>
        </w:rPr>
        <w:t>контроль за</w:t>
      </w:r>
      <w:proofErr w:type="gramEnd"/>
      <w:r w:rsidRPr="00590111">
        <w:rPr>
          <w:sz w:val="28"/>
          <w:szCs w:val="28"/>
        </w:rPr>
        <w:t xml:space="preserve"> их исполнением;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б) </w:t>
      </w:r>
      <w:proofErr w:type="gramStart"/>
      <w:r w:rsidRPr="00590111">
        <w:rPr>
          <w:sz w:val="28"/>
          <w:szCs w:val="28"/>
        </w:rPr>
        <w:t>запрашивать и получать</w:t>
      </w:r>
      <w:proofErr w:type="gramEnd"/>
      <w:r w:rsidRPr="00590111">
        <w:rPr>
          <w:sz w:val="28"/>
          <w:szCs w:val="28"/>
        </w:rPr>
        <w:t xml:space="preserve"> в установленном порядке необходимые материалы и информацию от территориальных подразделений федеральных органов исполнительной власти и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в) создавать рабочие органы для изучения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 Комиссии;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г) привлекать для участия в работе Комиссии должностных лиц и специалистов территориальных подразделений федеральных органов исполнительной власти и органов местного самоуправления, а также представителей организаций и общественных объединений (с их согласия);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д) вносить в установленном порядке предложения по вопросам, требующим решения антитеррористической Комиссии в </w:t>
      </w:r>
      <w:r w:rsidR="004B1523" w:rsidRPr="00590111">
        <w:rPr>
          <w:sz w:val="28"/>
          <w:szCs w:val="28"/>
        </w:rPr>
        <w:t>Забайкальском крае</w:t>
      </w:r>
      <w:r w:rsidRPr="00590111">
        <w:rPr>
          <w:sz w:val="28"/>
          <w:szCs w:val="28"/>
        </w:rPr>
        <w:t>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8. Комиссия осуществляет свою деятельность по плану, утвержденному председателем Комиссии в соответствии с Регламентом </w:t>
      </w:r>
      <w:r w:rsidRPr="00590111">
        <w:rPr>
          <w:sz w:val="28"/>
          <w:szCs w:val="28"/>
        </w:rPr>
        <w:lastRenderedPageBreak/>
        <w:t xml:space="preserve">антитеррористической Комиссии муниципального </w:t>
      </w:r>
      <w:r w:rsidR="004B1523" w:rsidRPr="00590111">
        <w:rPr>
          <w:sz w:val="28"/>
          <w:szCs w:val="28"/>
        </w:rPr>
        <w:t>района «Калганский район»</w:t>
      </w:r>
      <w:r w:rsidRPr="00590111">
        <w:rPr>
          <w:sz w:val="28"/>
          <w:szCs w:val="28"/>
        </w:rPr>
        <w:t xml:space="preserve"> (приложение </w:t>
      </w:r>
      <w:r w:rsidR="004B1523" w:rsidRPr="00590111">
        <w:rPr>
          <w:sz w:val="28"/>
          <w:szCs w:val="28"/>
        </w:rPr>
        <w:t>№4</w:t>
      </w:r>
      <w:r w:rsidRPr="00590111">
        <w:rPr>
          <w:sz w:val="28"/>
          <w:szCs w:val="28"/>
        </w:rPr>
        <w:t>).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9. Комиссия информирует антитеррористическую Комиссию в </w:t>
      </w:r>
      <w:r w:rsidR="004B1523" w:rsidRPr="00590111">
        <w:rPr>
          <w:sz w:val="28"/>
          <w:szCs w:val="28"/>
        </w:rPr>
        <w:t>Забайкальском крае</w:t>
      </w:r>
      <w:r w:rsidRPr="00590111">
        <w:rPr>
          <w:sz w:val="28"/>
          <w:szCs w:val="28"/>
        </w:rPr>
        <w:t xml:space="preserve"> по итогам своей деятельности за год.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10.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11. Присутствие членов Комиссии на е</w:t>
      </w:r>
      <w:r w:rsidR="004B1523" w:rsidRPr="00590111">
        <w:rPr>
          <w:sz w:val="28"/>
          <w:szCs w:val="28"/>
        </w:rPr>
        <w:t>ё</w:t>
      </w:r>
      <w:r w:rsidRPr="00590111">
        <w:rPr>
          <w:sz w:val="28"/>
          <w:szCs w:val="28"/>
        </w:rPr>
        <w:t xml:space="preserve"> заседаниях обязательно. Члены Комиссии не вправе делегировать свои полномочия иным лицам.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12. Заседание Комиссии считается правомочным, если на нем присутствует более половины его членов.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В зависимости от вопросов, рассматриваемых на заседаниях Комиссии, к участию в них могут привлекаться иные лица.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13. Решение Комиссии оформляется протоколом, который подписывается председателем Комиссии.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Для реализации решений Комиссии могут подготавливаться проекты муниципальных правовых актов муниципального </w:t>
      </w:r>
      <w:r w:rsidR="004B1523" w:rsidRPr="00590111">
        <w:rPr>
          <w:sz w:val="28"/>
          <w:szCs w:val="28"/>
        </w:rPr>
        <w:t>района «Калганский район»</w:t>
      </w:r>
      <w:r w:rsidRPr="00590111">
        <w:rPr>
          <w:sz w:val="28"/>
          <w:szCs w:val="28"/>
        </w:rPr>
        <w:t>, которые представляются на рассмотрение в установленном порядке.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14. Решения, принимаемые Комиссией в соответствии с ее компетенцией, на территории муниципального </w:t>
      </w:r>
      <w:r w:rsidR="004B1523" w:rsidRPr="00590111">
        <w:rPr>
          <w:sz w:val="28"/>
          <w:szCs w:val="28"/>
        </w:rPr>
        <w:t xml:space="preserve">района «Калганский район» </w:t>
      </w:r>
      <w:r w:rsidRPr="00590111">
        <w:rPr>
          <w:sz w:val="28"/>
          <w:szCs w:val="28"/>
        </w:rPr>
        <w:t>являются обязательными для территориальных подразделений федеральных органов исполнительной власти, органов местного самоуправления и других заинтересованных структур.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15. Организационное и материально-техническое обеспечение деятельности Комиссии осуществляется администрацией муниципального </w:t>
      </w:r>
      <w:r w:rsidR="004B1523" w:rsidRPr="00590111">
        <w:rPr>
          <w:sz w:val="28"/>
          <w:szCs w:val="28"/>
        </w:rPr>
        <w:t>района «Калганский район»</w:t>
      </w:r>
      <w:r w:rsidRPr="00590111">
        <w:rPr>
          <w:sz w:val="28"/>
          <w:szCs w:val="28"/>
        </w:rPr>
        <w:t>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Для этих целей глава администрации муниципального </w:t>
      </w:r>
      <w:r w:rsidR="004B1523" w:rsidRPr="00590111">
        <w:rPr>
          <w:sz w:val="28"/>
          <w:szCs w:val="28"/>
        </w:rPr>
        <w:t>района «Калганский район»</w:t>
      </w:r>
      <w:r w:rsidRPr="00590111">
        <w:rPr>
          <w:sz w:val="28"/>
          <w:szCs w:val="28"/>
        </w:rPr>
        <w:t xml:space="preserve"> назначает должностное лицо, ответственное за организацию этой работы.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16. Основными задачами назначенного должностного лица являются: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а) разработка проекта плана работы Комиссии;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б) обеспечение подготовки и проведения заседаний Комиссии;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в) обеспечение деятельности Комиссии по </w:t>
      </w:r>
      <w:proofErr w:type="gramStart"/>
      <w:r w:rsidRPr="00590111">
        <w:rPr>
          <w:sz w:val="28"/>
          <w:szCs w:val="28"/>
        </w:rPr>
        <w:t>контролю за</w:t>
      </w:r>
      <w:proofErr w:type="gramEnd"/>
      <w:r w:rsidRPr="00590111">
        <w:rPr>
          <w:sz w:val="28"/>
          <w:szCs w:val="28"/>
        </w:rPr>
        <w:t xml:space="preserve"> исполнением ее решений;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г) получение и анализ информации об общественно-политических, социально-экономических и иных процессах в муниципальном </w:t>
      </w:r>
      <w:r w:rsidR="004B1523" w:rsidRPr="00590111">
        <w:rPr>
          <w:sz w:val="28"/>
          <w:szCs w:val="28"/>
        </w:rPr>
        <w:t xml:space="preserve">районе </w:t>
      </w:r>
      <w:r w:rsidR="004B1523" w:rsidRPr="00590111">
        <w:rPr>
          <w:sz w:val="28"/>
          <w:szCs w:val="28"/>
        </w:rPr>
        <w:lastRenderedPageBreak/>
        <w:t>«Калганский район»</w:t>
      </w:r>
      <w:r w:rsidRPr="00590111">
        <w:rPr>
          <w:sz w:val="28"/>
          <w:szCs w:val="28"/>
        </w:rPr>
        <w:t>, оказывающих влияние на развитие ситуации в сфере профилактики терроризма, выработка предложений Комиссии по устранению причин и условий, способствующих его проявлению;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д) обеспечение взаимодействия Комиссии с аппаратом антитеррористической комиссии в </w:t>
      </w:r>
      <w:r w:rsidR="004B1523" w:rsidRPr="00590111">
        <w:rPr>
          <w:sz w:val="28"/>
          <w:szCs w:val="28"/>
        </w:rPr>
        <w:t>Забайкальском крае</w:t>
      </w:r>
      <w:r w:rsidRPr="00590111">
        <w:rPr>
          <w:sz w:val="28"/>
          <w:szCs w:val="28"/>
        </w:rPr>
        <w:t>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е) организация и координация деятельности рабочих органов Комиссии;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ж) организация и ведение делопроизводства Комиссии.</w:t>
      </w:r>
    </w:p>
    <w:p w:rsidR="004B1523" w:rsidRPr="00590111" w:rsidRDefault="009D0AEE" w:rsidP="004B152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17. Информационно-аналитическое обеспечение деятельности Комиссии осуществляют в установленном порядке территориальные подразделения федеральных органов исполнительной власти и органы местного самоуправления, которые участвуют в пределах своей компетенции в противодействии терроризму.</w:t>
      </w:r>
    </w:p>
    <w:p w:rsidR="004B1523" w:rsidRPr="00590111" w:rsidRDefault="004B1523" w:rsidP="004B152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/>
          <w:sz w:val="28"/>
          <w:szCs w:val="28"/>
        </w:rPr>
        <w:sectPr w:rsidR="004B1523" w:rsidRPr="00590111" w:rsidSect="00590111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</w:p>
    <w:p w:rsidR="004B1523" w:rsidRPr="00590111" w:rsidRDefault="009D0AEE" w:rsidP="004B152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/>
          <w:sz w:val="28"/>
          <w:szCs w:val="28"/>
        </w:rPr>
      </w:pPr>
      <w:r w:rsidRPr="00590111">
        <w:rPr>
          <w:b/>
          <w:sz w:val="28"/>
          <w:szCs w:val="28"/>
        </w:rPr>
        <w:lastRenderedPageBreak/>
        <w:t xml:space="preserve">Приложение </w:t>
      </w:r>
      <w:r w:rsidR="004B1523" w:rsidRPr="00590111">
        <w:rPr>
          <w:b/>
          <w:sz w:val="28"/>
          <w:szCs w:val="28"/>
        </w:rPr>
        <w:t>№4</w:t>
      </w:r>
    </w:p>
    <w:p w:rsidR="004B1523" w:rsidRPr="00590111" w:rsidRDefault="009D0AEE" w:rsidP="004B152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  <w:r w:rsidRPr="00590111">
        <w:rPr>
          <w:sz w:val="28"/>
          <w:szCs w:val="28"/>
        </w:rPr>
        <w:t xml:space="preserve">к Постановлению </w:t>
      </w:r>
      <w:r w:rsidR="004B1523" w:rsidRPr="00590111">
        <w:rPr>
          <w:sz w:val="28"/>
          <w:szCs w:val="28"/>
        </w:rPr>
        <w:t>администрации</w:t>
      </w:r>
    </w:p>
    <w:p w:rsidR="004B1523" w:rsidRPr="00590111" w:rsidRDefault="009D0AEE" w:rsidP="004B152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  <w:r w:rsidRPr="00590111">
        <w:rPr>
          <w:sz w:val="28"/>
          <w:szCs w:val="28"/>
        </w:rPr>
        <w:t xml:space="preserve">муниципального </w:t>
      </w:r>
      <w:r w:rsidR="004B1523" w:rsidRPr="00590111">
        <w:rPr>
          <w:sz w:val="28"/>
          <w:szCs w:val="28"/>
        </w:rPr>
        <w:t xml:space="preserve">района </w:t>
      </w:r>
    </w:p>
    <w:p w:rsidR="004B1523" w:rsidRPr="00590111" w:rsidRDefault="004B1523" w:rsidP="004B152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  <w:r w:rsidRPr="00590111">
        <w:rPr>
          <w:sz w:val="28"/>
          <w:szCs w:val="28"/>
        </w:rPr>
        <w:t>«Калганский район»</w:t>
      </w:r>
    </w:p>
    <w:p w:rsidR="002D6CD6" w:rsidRPr="00590111" w:rsidRDefault="009D0AEE" w:rsidP="004B152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  <w:r w:rsidRPr="00590111">
        <w:rPr>
          <w:sz w:val="28"/>
          <w:szCs w:val="28"/>
        </w:rPr>
        <w:t xml:space="preserve">от </w:t>
      </w:r>
      <w:r w:rsidR="002A0BE5" w:rsidRPr="00590111">
        <w:rPr>
          <w:sz w:val="28"/>
          <w:szCs w:val="28"/>
        </w:rPr>
        <w:t xml:space="preserve">10 октября </w:t>
      </w:r>
      <w:r w:rsidRPr="00590111">
        <w:rPr>
          <w:sz w:val="28"/>
          <w:szCs w:val="28"/>
        </w:rPr>
        <w:t>20</w:t>
      </w:r>
      <w:r w:rsidR="004B1523" w:rsidRPr="00590111">
        <w:rPr>
          <w:sz w:val="28"/>
          <w:szCs w:val="28"/>
        </w:rPr>
        <w:t>1</w:t>
      </w:r>
      <w:r w:rsidRPr="00590111">
        <w:rPr>
          <w:sz w:val="28"/>
          <w:szCs w:val="28"/>
        </w:rPr>
        <w:t xml:space="preserve">6 </w:t>
      </w:r>
      <w:r w:rsidR="004B1523" w:rsidRPr="00590111">
        <w:rPr>
          <w:sz w:val="28"/>
          <w:szCs w:val="28"/>
        </w:rPr>
        <w:t>года №</w:t>
      </w:r>
      <w:r w:rsidR="00590111" w:rsidRPr="00590111">
        <w:rPr>
          <w:sz w:val="28"/>
          <w:szCs w:val="28"/>
        </w:rPr>
        <w:t>234</w:t>
      </w:r>
    </w:p>
    <w:p w:rsidR="00590111" w:rsidRPr="00590111" w:rsidRDefault="00590111" w:rsidP="004B152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</w:p>
    <w:p w:rsidR="00590111" w:rsidRPr="00590111" w:rsidRDefault="00590111" w:rsidP="004B152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</w:p>
    <w:p w:rsidR="002D6CD6" w:rsidRPr="00590111" w:rsidRDefault="002D6CD6" w:rsidP="004B152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</w:p>
    <w:p w:rsidR="002D6CD6" w:rsidRPr="00590111" w:rsidRDefault="002D6CD6" w:rsidP="002D6CD6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 w:rsidRPr="00590111">
        <w:rPr>
          <w:b/>
          <w:sz w:val="28"/>
          <w:szCs w:val="28"/>
        </w:rPr>
        <w:t>РЕГЛАМЕНТ</w:t>
      </w:r>
    </w:p>
    <w:p w:rsidR="002D6CD6" w:rsidRPr="00590111" w:rsidRDefault="002D6CD6" w:rsidP="002D6CD6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590111">
        <w:rPr>
          <w:b/>
          <w:bCs/>
          <w:sz w:val="28"/>
          <w:szCs w:val="28"/>
        </w:rPr>
        <w:t>антитеррористической комиссии муниципального района «Калганский район» Забайкальского края</w:t>
      </w:r>
      <w:r w:rsidRPr="00590111">
        <w:rPr>
          <w:sz w:val="28"/>
          <w:szCs w:val="28"/>
        </w:rPr>
        <w:t xml:space="preserve"> </w:t>
      </w:r>
    </w:p>
    <w:p w:rsidR="002D6CD6" w:rsidRPr="00590111" w:rsidRDefault="002D6CD6" w:rsidP="002D6CD6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9D0AEE" w:rsidRPr="00590111" w:rsidRDefault="009D0AEE" w:rsidP="002D6CD6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bCs/>
          <w:sz w:val="28"/>
          <w:szCs w:val="28"/>
        </w:rPr>
      </w:pPr>
      <w:r w:rsidRPr="00590111">
        <w:rPr>
          <w:b/>
          <w:sz w:val="28"/>
          <w:szCs w:val="28"/>
        </w:rPr>
        <w:t>I. Общие положения</w:t>
      </w:r>
    </w:p>
    <w:p w:rsidR="009D0AEE" w:rsidRPr="00590111" w:rsidRDefault="009D0AEE" w:rsidP="002D6CD6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1. Настоящий Регламент устанавливает общие правила организации деятельности антитеррористической комиссии </w:t>
      </w:r>
      <w:r w:rsidR="002D6CD6" w:rsidRPr="00590111">
        <w:rPr>
          <w:sz w:val="28"/>
          <w:szCs w:val="28"/>
        </w:rPr>
        <w:t xml:space="preserve">муниципального района «Калганский район» </w:t>
      </w:r>
      <w:r w:rsidRPr="00590111">
        <w:rPr>
          <w:sz w:val="28"/>
          <w:szCs w:val="28"/>
        </w:rPr>
        <w:t>(далее - Комисси</w:t>
      </w:r>
      <w:r w:rsidR="002D6CD6" w:rsidRPr="00590111">
        <w:rPr>
          <w:sz w:val="28"/>
          <w:szCs w:val="28"/>
        </w:rPr>
        <w:t xml:space="preserve">я) по реализации ее полномочий, </w:t>
      </w:r>
      <w:r w:rsidRPr="00590111">
        <w:rPr>
          <w:sz w:val="28"/>
          <w:szCs w:val="28"/>
        </w:rPr>
        <w:t xml:space="preserve">закрепленных в Положении об антитеррористической комиссии </w:t>
      </w:r>
      <w:r w:rsidR="002D6CD6" w:rsidRPr="00590111">
        <w:rPr>
          <w:sz w:val="28"/>
          <w:szCs w:val="28"/>
        </w:rPr>
        <w:t xml:space="preserve">муниципального района «Калганский район» </w:t>
      </w:r>
      <w:r w:rsidRPr="00590111">
        <w:rPr>
          <w:sz w:val="28"/>
          <w:szCs w:val="28"/>
        </w:rPr>
        <w:t>(далее - Положение) и других нормативных правовых актах Российской Федерации.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2. Основные направления деятельности Комиссии изложены в Положении о Комиссии.</w:t>
      </w:r>
    </w:p>
    <w:p w:rsidR="002D6CD6" w:rsidRPr="00590111" w:rsidRDefault="009D0AEE" w:rsidP="002D6CD6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3. Организационное и материально-техническое обеспечение деятельности Комиссии осуществляется администрацией </w:t>
      </w:r>
      <w:r w:rsidR="002D6CD6" w:rsidRPr="00590111">
        <w:rPr>
          <w:sz w:val="28"/>
          <w:szCs w:val="28"/>
        </w:rPr>
        <w:t>муниципального района «Калганский район»</w:t>
      </w:r>
      <w:r w:rsidRPr="00590111">
        <w:rPr>
          <w:sz w:val="28"/>
          <w:szCs w:val="28"/>
        </w:rPr>
        <w:t>.</w:t>
      </w:r>
    </w:p>
    <w:p w:rsidR="002D6CD6" w:rsidRPr="00590111" w:rsidRDefault="002D6CD6" w:rsidP="002D6CD6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9D0AEE" w:rsidRPr="00590111" w:rsidRDefault="009D0AEE" w:rsidP="002D6CD6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 w:rsidRPr="00590111">
        <w:rPr>
          <w:b/>
          <w:sz w:val="28"/>
          <w:szCs w:val="28"/>
        </w:rPr>
        <w:t>II. Полномочия председателя и членов Комиссии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4.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Председатель Комиссии информирует председателя антитеррористической комиссии в </w:t>
      </w:r>
      <w:r w:rsidR="002D6CD6" w:rsidRPr="00590111">
        <w:rPr>
          <w:sz w:val="28"/>
          <w:szCs w:val="28"/>
        </w:rPr>
        <w:t>Забайкальском крае</w:t>
      </w:r>
      <w:r w:rsidRPr="00590111">
        <w:rPr>
          <w:sz w:val="28"/>
          <w:szCs w:val="28"/>
        </w:rPr>
        <w:t xml:space="preserve"> о результатах деятельности Комиссии по итогам года.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5. </w:t>
      </w:r>
      <w:proofErr w:type="gramStart"/>
      <w:r w:rsidRPr="00590111">
        <w:rPr>
          <w:sz w:val="28"/>
          <w:szCs w:val="28"/>
        </w:rPr>
        <w:t>Заместител</w:t>
      </w:r>
      <w:r w:rsidR="002D6CD6" w:rsidRPr="00590111">
        <w:rPr>
          <w:sz w:val="28"/>
          <w:szCs w:val="28"/>
        </w:rPr>
        <w:t>и</w:t>
      </w:r>
      <w:r w:rsidRPr="00590111">
        <w:rPr>
          <w:sz w:val="28"/>
          <w:szCs w:val="28"/>
        </w:rPr>
        <w:t xml:space="preserve"> председателя Комиссии (</w:t>
      </w:r>
      <w:r w:rsidR="002D6CD6" w:rsidRPr="00590111">
        <w:rPr>
          <w:sz w:val="28"/>
          <w:szCs w:val="28"/>
        </w:rPr>
        <w:t xml:space="preserve">представитель органа РУФСБ РФ и </w:t>
      </w:r>
      <w:r w:rsidRPr="00590111">
        <w:rPr>
          <w:sz w:val="28"/>
          <w:szCs w:val="28"/>
        </w:rPr>
        <w:t xml:space="preserve">начальник </w:t>
      </w:r>
      <w:r w:rsidR="002D6CD6" w:rsidRPr="00590111">
        <w:rPr>
          <w:sz w:val="28"/>
          <w:szCs w:val="28"/>
        </w:rPr>
        <w:t>пункта полиции по Калганскому району</w:t>
      </w:r>
      <w:r w:rsidR="004A4C93" w:rsidRPr="00590111">
        <w:rPr>
          <w:sz w:val="28"/>
          <w:szCs w:val="28"/>
        </w:rPr>
        <w:t xml:space="preserve"> Забайкальского края</w:t>
      </w:r>
      <w:r w:rsidRPr="00590111">
        <w:rPr>
          <w:sz w:val="28"/>
          <w:szCs w:val="28"/>
        </w:rPr>
        <w:t>) по решению председателя Комиссии замеща</w:t>
      </w:r>
      <w:r w:rsidR="002D6CD6" w:rsidRPr="00590111">
        <w:rPr>
          <w:sz w:val="28"/>
          <w:szCs w:val="28"/>
        </w:rPr>
        <w:t>ю</w:t>
      </w:r>
      <w:r w:rsidRPr="00590111">
        <w:rPr>
          <w:sz w:val="28"/>
          <w:szCs w:val="28"/>
        </w:rPr>
        <w:t>т председателя Комиссии в его отсутствие, вед</w:t>
      </w:r>
      <w:r w:rsidR="002D6CD6" w:rsidRPr="00590111">
        <w:rPr>
          <w:sz w:val="28"/>
          <w:szCs w:val="28"/>
        </w:rPr>
        <w:t>у</w:t>
      </w:r>
      <w:r w:rsidRPr="00590111">
        <w:rPr>
          <w:sz w:val="28"/>
          <w:szCs w:val="28"/>
        </w:rPr>
        <w:t>т заседания Комиссии и подписыва</w:t>
      </w:r>
      <w:r w:rsidR="002D6CD6" w:rsidRPr="00590111">
        <w:rPr>
          <w:sz w:val="28"/>
          <w:szCs w:val="28"/>
        </w:rPr>
        <w:t>ю</w:t>
      </w:r>
      <w:r w:rsidRPr="00590111">
        <w:rPr>
          <w:sz w:val="28"/>
          <w:szCs w:val="28"/>
        </w:rPr>
        <w:t>т протоколы заседания Комиссии, да</w:t>
      </w:r>
      <w:r w:rsidR="002D6CD6" w:rsidRPr="00590111">
        <w:rPr>
          <w:sz w:val="28"/>
          <w:szCs w:val="28"/>
        </w:rPr>
        <w:t>ю</w:t>
      </w:r>
      <w:r w:rsidRPr="00590111">
        <w:rPr>
          <w:sz w:val="28"/>
          <w:szCs w:val="28"/>
        </w:rPr>
        <w:t>т поручения в пределах своей компетенции, по поручению председателя представля</w:t>
      </w:r>
      <w:r w:rsidR="002D6CD6" w:rsidRPr="00590111">
        <w:rPr>
          <w:sz w:val="28"/>
          <w:szCs w:val="28"/>
        </w:rPr>
        <w:t>ю</w:t>
      </w:r>
      <w:r w:rsidRPr="00590111">
        <w:rPr>
          <w:sz w:val="28"/>
          <w:szCs w:val="28"/>
        </w:rPr>
        <w:t>т Комиссию во взаимоотношениях с территориальными подразделениями федеральных органов исполнительной власти и органами местного самоуправления, предприятиями и</w:t>
      </w:r>
      <w:proofErr w:type="gramEnd"/>
      <w:r w:rsidRPr="00590111">
        <w:rPr>
          <w:sz w:val="28"/>
          <w:szCs w:val="28"/>
        </w:rPr>
        <w:t xml:space="preserve"> организациями, расположенными на территории </w:t>
      </w:r>
      <w:r w:rsidR="002D6CD6" w:rsidRPr="00590111">
        <w:rPr>
          <w:sz w:val="28"/>
          <w:szCs w:val="28"/>
        </w:rPr>
        <w:lastRenderedPageBreak/>
        <w:t>муниципального района «Калганский район»</w:t>
      </w:r>
      <w:r w:rsidRPr="00590111">
        <w:rPr>
          <w:sz w:val="28"/>
          <w:szCs w:val="28"/>
        </w:rPr>
        <w:t>, а также средствами массовой информации.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6. Председатель Комиссии определяет ответственное должностное лицо администрации </w:t>
      </w:r>
      <w:r w:rsidR="004A4C93" w:rsidRPr="00590111">
        <w:rPr>
          <w:sz w:val="28"/>
          <w:szCs w:val="28"/>
        </w:rPr>
        <w:t>муниципального района «Калганский район»</w:t>
      </w:r>
      <w:r w:rsidRPr="00590111">
        <w:rPr>
          <w:sz w:val="28"/>
          <w:szCs w:val="28"/>
        </w:rPr>
        <w:t>, которое по его поручению: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организует работу Комиссии;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- обеспечивает взаимодействие Комиссии с аппаратом антитеррористической Комиссии в </w:t>
      </w:r>
      <w:r w:rsidR="004A4C93" w:rsidRPr="00590111">
        <w:rPr>
          <w:sz w:val="28"/>
          <w:szCs w:val="28"/>
        </w:rPr>
        <w:t>Забайкальском крае</w:t>
      </w:r>
      <w:r w:rsidRPr="00590111">
        <w:rPr>
          <w:sz w:val="28"/>
          <w:szCs w:val="28"/>
        </w:rPr>
        <w:t>, территориальными подразделениями федеральных органов исполнительной власти, органами местного самоуправления, организациями и общественными объединениями, средствами массовой информации.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7. Члены Комиссии обладают равными правами при подготовке и обсуждении рассматриваемых на заседании вопросов.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8. Члены Комиссии имеют право: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голосовать на заседаниях Комиссии;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знакомиться с документами и материалами Комиссии, непосредственно касающимися деятельности Комиссии в области противодействия терроризму;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- излагать, в случае несогласия с решением Комиссии, в письменной форме особое мнение, которое </w:t>
      </w:r>
      <w:proofErr w:type="gramStart"/>
      <w:r w:rsidRPr="00590111">
        <w:rPr>
          <w:sz w:val="28"/>
          <w:szCs w:val="28"/>
        </w:rPr>
        <w:t>подлежит отражению в протоколе Комиссии и прилагается</w:t>
      </w:r>
      <w:proofErr w:type="gramEnd"/>
      <w:r w:rsidRPr="00590111">
        <w:rPr>
          <w:sz w:val="28"/>
          <w:szCs w:val="28"/>
        </w:rPr>
        <w:t xml:space="preserve"> к его решению.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9. Член Комиссии обязан: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его заседании с правом совещательного голоса;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организовывать в рамках своих должностных полномочий выполнение решений Комиссии;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выполнять требования нормативных правовых актов, устанавливающих правила организации работы Комиссии.</w:t>
      </w:r>
    </w:p>
    <w:p w:rsidR="004A4C93" w:rsidRPr="00590111" w:rsidRDefault="009D0AEE" w:rsidP="004A4C9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10.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</w:t>
      </w:r>
      <w:r w:rsidRPr="00590111">
        <w:rPr>
          <w:sz w:val="28"/>
          <w:szCs w:val="28"/>
        </w:rPr>
        <w:lastRenderedPageBreak/>
        <w:t>рассматриваемых на заседаниях Комиссии,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4A4C93" w:rsidRPr="00590111" w:rsidRDefault="004A4C93" w:rsidP="004A4C9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9D0AEE" w:rsidRPr="00590111" w:rsidRDefault="009D0AEE" w:rsidP="004A4C93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 w:rsidRPr="00590111">
        <w:rPr>
          <w:b/>
          <w:sz w:val="28"/>
          <w:szCs w:val="28"/>
        </w:rPr>
        <w:t>III. Планирование и организация работы Комиссии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11. Заседания Комиссии проводятся в соответствии с планом. План составляется, как правило, на один год и утверждается председателем Комиссии.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12.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13.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14. Предложения в план заседаний Комиссии вносятся в письменной форме в Комиссию не </w:t>
      </w:r>
      <w:r w:rsidR="004A4C93" w:rsidRPr="00590111">
        <w:rPr>
          <w:sz w:val="28"/>
          <w:szCs w:val="28"/>
        </w:rPr>
        <w:t>позднее,</w:t>
      </w:r>
      <w:r w:rsidRPr="00590111">
        <w:rPr>
          <w:sz w:val="28"/>
          <w:szCs w:val="28"/>
        </w:rPr>
        <w:t xml:space="preserve"> чем за два месяца до начала планируемого периода либо в сроки, определенные председателем Комиссии.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Предложения должны содержать: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наименование вопроса и краткое обоснование необходимости его рассмотрения на заседании Комиссии;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форму предлагаемого решения;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наименование органа, ответственного за подготовку вопроса;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перечень соисполнителей;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срок рассмотрения на заседании Комиссии.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государственным органом, к компетенции которого он относится.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Указанные предложения могут направляться председателем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Комиссию не позднее одного месяца со дня их получения, если иное не оговорено сопроводительным документом.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15. На основе предложений, поступивших в Комиссию,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16. Утвержденный план заседаний Комиссии рассылается всем членам Комиссии.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17.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F450B1" w:rsidRPr="00590111" w:rsidRDefault="009D0AEE" w:rsidP="00F450B1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lastRenderedPageBreak/>
        <w:t>18.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F450B1" w:rsidRPr="00590111" w:rsidRDefault="00F450B1" w:rsidP="00F450B1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9D0AEE" w:rsidRPr="00590111" w:rsidRDefault="009D0AEE" w:rsidP="00F450B1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 w:rsidRPr="00590111">
        <w:rPr>
          <w:b/>
          <w:sz w:val="28"/>
          <w:szCs w:val="28"/>
        </w:rPr>
        <w:t>IV. Порядок подготовки заседаний Комиссии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19. Члены Комиссии, представители территориальных подразделений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Комиссии, </w:t>
      </w:r>
      <w:proofErr w:type="gramStart"/>
      <w:r w:rsidRPr="00590111">
        <w:rPr>
          <w:sz w:val="28"/>
          <w:szCs w:val="28"/>
        </w:rPr>
        <w:t>принимают участие в подготовке этих заседаний в соответствии с утвержденным планом заседаний Комиссии и несут</w:t>
      </w:r>
      <w:proofErr w:type="gramEnd"/>
      <w:r w:rsidRPr="00590111">
        <w:rPr>
          <w:sz w:val="28"/>
          <w:szCs w:val="28"/>
        </w:rPr>
        <w:t xml:space="preserve"> персональную ответственность за качество и своевременность представления материалов.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20. Проект повестки дня заседания Комиссии </w:t>
      </w:r>
      <w:proofErr w:type="gramStart"/>
      <w:r w:rsidRPr="00590111">
        <w:rPr>
          <w:sz w:val="28"/>
          <w:szCs w:val="28"/>
        </w:rPr>
        <w:t>уточняется в процессе подготовки к очередному заседанию и согласовывается</w:t>
      </w:r>
      <w:proofErr w:type="gramEnd"/>
      <w:r w:rsidRPr="00590111">
        <w:rPr>
          <w:sz w:val="28"/>
          <w:szCs w:val="28"/>
        </w:rPr>
        <w:t xml:space="preserve"> с председателем Комиссии. Повестка дня заседания Комиссии утверждается непосредственно на заседании.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21. Для подготовки вопросов, вносимых на рассмотрение Комиссии, решением председателя Комиссии могут создаваться рабочие органы Комиссии из числа членов Комиссии, представителей заинтересованных структур, а также экспертов.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22. В Комиссию не </w:t>
      </w:r>
      <w:proofErr w:type="gramStart"/>
      <w:r w:rsidRPr="00590111">
        <w:rPr>
          <w:sz w:val="28"/>
          <w:szCs w:val="28"/>
        </w:rPr>
        <w:t>позднее</w:t>
      </w:r>
      <w:proofErr w:type="gramEnd"/>
      <w:r w:rsidRPr="00590111">
        <w:rPr>
          <w:sz w:val="28"/>
          <w:szCs w:val="28"/>
        </w:rPr>
        <w:t xml:space="preserve"> чем за 30 дней до даты проведения заседания представляются следующие материалы: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аналитическая справка по рассматриваемому вопросу;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тезисы выступления основного докладчика;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проект решения по рассматриваемому вопросу с указанием исполнителей пунктов решения и сроками их исполнения;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материалы согласования проекта решения с заинтересованными структурами.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23.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24.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</w:t>
      </w:r>
      <w:proofErr w:type="gramStart"/>
      <w:r w:rsidRPr="00590111">
        <w:rPr>
          <w:sz w:val="28"/>
          <w:szCs w:val="28"/>
        </w:rPr>
        <w:t>позднее</w:t>
      </w:r>
      <w:proofErr w:type="gramEnd"/>
      <w:r w:rsidRPr="00590111">
        <w:rPr>
          <w:sz w:val="28"/>
          <w:szCs w:val="28"/>
        </w:rPr>
        <w:t xml:space="preserve"> чем за 7 дней до даты проведения заседания.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25. Члены Комиссии и участники заседания, которым разосланы проект повестки заседания и соответствующие материалы, при необходимости, не </w:t>
      </w:r>
      <w:proofErr w:type="gramStart"/>
      <w:r w:rsidRPr="00590111">
        <w:rPr>
          <w:sz w:val="28"/>
          <w:szCs w:val="28"/>
        </w:rPr>
        <w:t>позднее</w:t>
      </w:r>
      <w:proofErr w:type="gramEnd"/>
      <w:r w:rsidRPr="00590111">
        <w:rPr>
          <w:sz w:val="28"/>
          <w:szCs w:val="28"/>
        </w:rPr>
        <w:t xml:space="preserve"> чем за 3 дня до начала заседания представляют в письменном виде в аппарат Комитета свои замечания и предложения к проекту решения по соответствующим вопросам.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26. В случае</w:t>
      </w:r>
      <w:proofErr w:type="gramStart"/>
      <w:r w:rsidRPr="00590111">
        <w:rPr>
          <w:sz w:val="28"/>
          <w:szCs w:val="28"/>
        </w:rPr>
        <w:t>,</w:t>
      </w:r>
      <w:proofErr w:type="gramEnd"/>
      <w:r w:rsidRPr="00590111">
        <w:rPr>
          <w:sz w:val="28"/>
          <w:szCs w:val="28"/>
        </w:rPr>
        <w:t xml:space="preserve"> если для реализации решений Комиссии требуется принятие акта главы администрации </w:t>
      </w:r>
      <w:r w:rsidR="00471EE3" w:rsidRPr="00590111">
        <w:rPr>
          <w:sz w:val="28"/>
          <w:szCs w:val="28"/>
        </w:rPr>
        <w:t>муниципального района «Калганский район»</w:t>
      </w:r>
      <w:r w:rsidRPr="00590111">
        <w:rPr>
          <w:sz w:val="28"/>
          <w:szCs w:val="28"/>
        </w:rPr>
        <w:t xml:space="preserve">, одновременно с подготовкой материалов к заседанию Комиссии органом, ответственным за подготовку вопроса, разрабатываются и </w:t>
      </w:r>
      <w:r w:rsidRPr="00590111">
        <w:rPr>
          <w:sz w:val="28"/>
          <w:szCs w:val="28"/>
        </w:rPr>
        <w:lastRenderedPageBreak/>
        <w:t>согласовываются в установленном порядке соответствующие проекты постановления или распоряжения главы администрации. При необходимости готовится соответствующее финансово-экономическое обоснование.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27. Назначенное председателем Комиссии ответственное должностное лицо не </w:t>
      </w:r>
      <w:proofErr w:type="gramStart"/>
      <w:r w:rsidRPr="00590111">
        <w:rPr>
          <w:sz w:val="28"/>
          <w:szCs w:val="28"/>
        </w:rPr>
        <w:t>позднее</w:t>
      </w:r>
      <w:proofErr w:type="gramEnd"/>
      <w:r w:rsidRPr="00590111">
        <w:rPr>
          <w:sz w:val="28"/>
          <w:szCs w:val="28"/>
        </w:rPr>
        <w:t xml:space="preserve">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28. Члены Комиссии не </w:t>
      </w:r>
      <w:proofErr w:type="gramStart"/>
      <w:r w:rsidRPr="00590111">
        <w:rPr>
          <w:sz w:val="28"/>
          <w:szCs w:val="28"/>
        </w:rPr>
        <w:t>позднее</w:t>
      </w:r>
      <w:proofErr w:type="gramEnd"/>
      <w:r w:rsidRPr="00590111">
        <w:rPr>
          <w:sz w:val="28"/>
          <w:szCs w:val="28"/>
        </w:rPr>
        <w:t xml:space="preserve"> чем за 2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29. На заседания Комиссии могут быть приглашены руководители иных органов и организаций, имеющие непосредственное отношение к рассматриваемому вопросу.</w:t>
      </w:r>
    </w:p>
    <w:p w:rsidR="00E35838" w:rsidRPr="00590111" w:rsidRDefault="009D0AEE" w:rsidP="00E35838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30. Состав приглашаемых на заседание Комиссии должностных лиц формируется ответственным должностным лицом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E35838" w:rsidRPr="00590111" w:rsidRDefault="00E35838" w:rsidP="00E35838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9D0AEE" w:rsidRPr="00590111" w:rsidRDefault="009D0AEE" w:rsidP="00E35838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 w:rsidRPr="00590111">
        <w:rPr>
          <w:b/>
          <w:sz w:val="28"/>
          <w:szCs w:val="28"/>
        </w:rPr>
        <w:t>V. Порядок проведения заседаний Комиссии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31. Заседания Комиссии созываются председателем Комиссии либо, по его поручению, назначенным ответственным должностным лицом Комиссии.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32. Заседание Комиссии считается правомочным, если на нем присутствует более половины его членов.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33. Заседания проходят под председательством председателя Комиссии, который: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ведет заседание Комиссии;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- организует обсуждение </w:t>
      </w:r>
      <w:proofErr w:type="gramStart"/>
      <w:r w:rsidRPr="00590111">
        <w:rPr>
          <w:sz w:val="28"/>
          <w:szCs w:val="28"/>
        </w:rPr>
        <w:t>вопросов повестки дня заседания Комиссии</w:t>
      </w:r>
      <w:proofErr w:type="gramEnd"/>
      <w:r w:rsidRPr="00590111">
        <w:rPr>
          <w:sz w:val="28"/>
          <w:szCs w:val="28"/>
        </w:rPr>
        <w:t>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предоставляет слово для выступления членам Комиссии, а также приглашенным лицам в порядке очередности поступивших заявок;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организует голосование и подсчет голосов, оглашает результаты голосования;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- обеспечивает соблюдение положений настоящего Регламента членами Комиссии и приглашенными лицами.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Участвуя в голосовании, председатель голосует последним.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34. С докладами на заседаниях Комиссии по вопросам его повестки выступают члены Комиссии либо, по согласованию с председателем Комиссии, в отдельных случаях лица, уполномоченные членами Комиссии.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lastRenderedPageBreak/>
        <w:t>35. Регламент заседания Комиссии определяется при подготовке к заседанию, а утверждается непосредственно на заседании.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36. При голосовании член Комиссии </w:t>
      </w:r>
      <w:proofErr w:type="gramStart"/>
      <w:r w:rsidRPr="00590111">
        <w:rPr>
          <w:sz w:val="28"/>
          <w:szCs w:val="28"/>
        </w:rPr>
        <w:t>имеет один голос и голосует</w:t>
      </w:r>
      <w:proofErr w:type="gramEnd"/>
      <w:r w:rsidRPr="00590111">
        <w:rPr>
          <w:sz w:val="28"/>
          <w:szCs w:val="28"/>
        </w:rPr>
        <w:t xml:space="preserve">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37.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38. Результаты голосования, оглашенные председательствующим, вносятся в протокол.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39.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40. Материалы, содержащие сведения, составляющие государственную тайну, </w:t>
      </w:r>
      <w:proofErr w:type="gramStart"/>
      <w:r w:rsidRPr="00590111">
        <w:rPr>
          <w:sz w:val="28"/>
          <w:szCs w:val="28"/>
        </w:rPr>
        <w:t>вручаются членам Комиссии под роспись в реестре во время регистрации перед заседанием и подлежат</w:t>
      </w:r>
      <w:proofErr w:type="gramEnd"/>
      <w:r w:rsidRPr="00590111">
        <w:rPr>
          <w:sz w:val="28"/>
          <w:szCs w:val="28"/>
        </w:rPr>
        <w:t xml:space="preserve"> возврату сотрудникам аппарата Комиссии по окончании заседания.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41. Присутствие представителей средств массовой информации и проведение кино-, виде</w:t>
      </w:r>
      <w:proofErr w:type="gramStart"/>
      <w:r w:rsidRPr="00590111">
        <w:rPr>
          <w:sz w:val="28"/>
          <w:szCs w:val="28"/>
        </w:rPr>
        <w:t>о-</w:t>
      </w:r>
      <w:proofErr w:type="gramEnd"/>
      <w:r w:rsidRPr="00590111">
        <w:rPr>
          <w:sz w:val="28"/>
          <w:szCs w:val="28"/>
        </w:rPr>
        <w:t xml:space="preserve"> и фотосъемок, а также звукозаписи на заседаниях Комиссии организуются в порядке, определяемом председателем Комиссии.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42. На заседаниях Комиссии по решению председателя Комиссии ведется стенографическая запись и аудиозапись заседания.</w:t>
      </w:r>
    </w:p>
    <w:p w:rsidR="00E35838" w:rsidRPr="00590111" w:rsidRDefault="009D0AEE" w:rsidP="00E35838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43. Участникам заседания и приглашенным лицам не разрешается приносить на заседание кино-, виде</w:t>
      </w:r>
      <w:proofErr w:type="gramStart"/>
      <w:r w:rsidRPr="00590111">
        <w:rPr>
          <w:sz w:val="28"/>
          <w:szCs w:val="28"/>
        </w:rPr>
        <w:t>о-</w:t>
      </w:r>
      <w:proofErr w:type="gramEnd"/>
      <w:r w:rsidRPr="00590111">
        <w:rPr>
          <w:sz w:val="28"/>
          <w:szCs w:val="28"/>
        </w:rPr>
        <w:t xml:space="preserve"> и фотоаппаратуру, звукозаписывающие устройства, а также средства связи.</w:t>
      </w:r>
    </w:p>
    <w:p w:rsidR="00E35838" w:rsidRPr="00590111" w:rsidRDefault="00E35838" w:rsidP="00E35838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9D0AEE" w:rsidRPr="00590111" w:rsidRDefault="009D0AEE" w:rsidP="00E35838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 w:rsidRPr="00590111">
        <w:rPr>
          <w:b/>
          <w:sz w:val="28"/>
          <w:szCs w:val="28"/>
        </w:rPr>
        <w:t>VI. Оформление решений, принятых на заседаниях Комиссии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44. Решения Комиссии оформляются протоколом, который в пятидневный срок после даты проведения заседания </w:t>
      </w:r>
      <w:proofErr w:type="gramStart"/>
      <w:r w:rsidRPr="00590111">
        <w:rPr>
          <w:sz w:val="28"/>
          <w:szCs w:val="28"/>
        </w:rPr>
        <w:t>готовится аппаратом Комиссии и подписывается</w:t>
      </w:r>
      <w:proofErr w:type="gramEnd"/>
      <w:r w:rsidRPr="00590111">
        <w:rPr>
          <w:sz w:val="28"/>
          <w:szCs w:val="28"/>
        </w:rPr>
        <w:t xml:space="preserve"> председателем Комиссии.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45.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46. В случае необходимости доработки проектов рассмотренных на заседании Комиссии материалов, по которым высказаны предложения и </w:t>
      </w:r>
      <w:r w:rsidRPr="00590111">
        <w:rPr>
          <w:sz w:val="28"/>
          <w:szCs w:val="28"/>
        </w:rPr>
        <w:lastRenderedPageBreak/>
        <w:t>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47. Протоколы заседаний (выписки решений Комиссий) рассылаются ответственным должностным лицом членам Комиссии, а также организациям и должностным лицам в 3-дневный срок после их проведения.</w:t>
      </w:r>
    </w:p>
    <w:p w:rsidR="009D0AEE" w:rsidRPr="00590111" w:rsidRDefault="009D0AEE" w:rsidP="009D0AEE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 xml:space="preserve">48. </w:t>
      </w:r>
      <w:proofErr w:type="gramStart"/>
      <w:r w:rsidRPr="00590111">
        <w:rPr>
          <w:sz w:val="28"/>
          <w:szCs w:val="28"/>
        </w:rPr>
        <w:t>Контроль за</w:t>
      </w:r>
      <w:proofErr w:type="gramEnd"/>
      <w:r w:rsidRPr="00590111">
        <w:rPr>
          <w:sz w:val="28"/>
          <w:szCs w:val="28"/>
        </w:rPr>
        <w:t xml:space="preserve"> исполнением решений и поручений, содержащихся в протоколах заседаний Комиссии, осуществляет назначенное председателем Комиссии ответственное должностное лицо.</w:t>
      </w:r>
    </w:p>
    <w:p w:rsidR="00000F72" w:rsidRPr="00590111" w:rsidRDefault="009D0AEE" w:rsidP="00E35838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90111">
        <w:rPr>
          <w:sz w:val="28"/>
          <w:szCs w:val="28"/>
        </w:rPr>
        <w:t>Исполнение поручений снимается с контроля на основании решения председателя Комиссии.</w:t>
      </w:r>
    </w:p>
    <w:p w:rsidR="00DD61B9" w:rsidRPr="00590111" w:rsidRDefault="00DD61B9" w:rsidP="00000F72">
      <w:pPr>
        <w:pStyle w:val="rigcontext"/>
        <w:shd w:val="clear" w:color="auto" w:fill="FFFFFF"/>
        <w:spacing w:before="0" w:beforeAutospacing="0" w:after="0" w:afterAutospacing="0" w:line="240" w:lineRule="atLeast"/>
        <w:jc w:val="right"/>
        <w:rPr>
          <w:b/>
          <w:sz w:val="28"/>
          <w:szCs w:val="28"/>
        </w:rPr>
      </w:pPr>
    </w:p>
    <w:p w:rsidR="00590111" w:rsidRPr="00590111" w:rsidRDefault="0059011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1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0F72" w:rsidRPr="00590111" w:rsidRDefault="00000F72" w:rsidP="00000F72">
      <w:pPr>
        <w:pStyle w:val="rigcontext"/>
        <w:shd w:val="clear" w:color="auto" w:fill="FFFFFF"/>
        <w:spacing w:before="0" w:beforeAutospacing="0" w:after="0" w:afterAutospacing="0" w:line="240" w:lineRule="atLeast"/>
        <w:jc w:val="right"/>
        <w:rPr>
          <w:b/>
          <w:sz w:val="28"/>
          <w:szCs w:val="28"/>
        </w:rPr>
      </w:pPr>
      <w:r w:rsidRPr="00590111">
        <w:rPr>
          <w:b/>
          <w:sz w:val="28"/>
          <w:szCs w:val="28"/>
        </w:rPr>
        <w:lastRenderedPageBreak/>
        <w:t>Приложение №5</w:t>
      </w:r>
    </w:p>
    <w:p w:rsidR="00000F72" w:rsidRPr="00590111" w:rsidRDefault="00000F72" w:rsidP="00000F72">
      <w:pPr>
        <w:pStyle w:val="rigcontext"/>
        <w:shd w:val="clear" w:color="auto" w:fill="FFFFFF"/>
        <w:spacing w:before="0" w:beforeAutospacing="0" w:after="0" w:afterAutospacing="0" w:line="240" w:lineRule="atLeast"/>
        <w:jc w:val="right"/>
        <w:rPr>
          <w:rStyle w:val="apple-converted-space"/>
          <w:sz w:val="28"/>
          <w:szCs w:val="28"/>
        </w:rPr>
      </w:pPr>
      <w:r w:rsidRPr="00590111">
        <w:rPr>
          <w:sz w:val="28"/>
          <w:szCs w:val="28"/>
        </w:rPr>
        <w:t xml:space="preserve">к Постановлению </w:t>
      </w:r>
      <w:r w:rsidRPr="00590111">
        <w:rPr>
          <w:rStyle w:val="apple-converted-space"/>
          <w:sz w:val="28"/>
          <w:szCs w:val="28"/>
        </w:rPr>
        <w:t>администрации</w:t>
      </w:r>
    </w:p>
    <w:p w:rsidR="00000F72" w:rsidRPr="00590111" w:rsidRDefault="00000F72" w:rsidP="00000F72">
      <w:pPr>
        <w:pStyle w:val="rigcontext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590111">
        <w:rPr>
          <w:sz w:val="28"/>
          <w:szCs w:val="28"/>
        </w:rPr>
        <w:t>муниципального района</w:t>
      </w:r>
    </w:p>
    <w:p w:rsidR="00000F72" w:rsidRPr="00590111" w:rsidRDefault="00000F72" w:rsidP="00000F72">
      <w:pPr>
        <w:pStyle w:val="rigcontext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590111">
        <w:rPr>
          <w:sz w:val="28"/>
          <w:szCs w:val="28"/>
        </w:rPr>
        <w:t>«Калганский район»</w:t>
      </w:r>
    </w:p>
    <w:p w:rsidR="00000F72" w:rsidRPr="00590111" w:rsidRDefault="00000F72" w:rsidP="00000F72">
      <w:pPr>
        <w:pStyle w:val="rigcontext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sz w:val="28"/>
          <w:szCs w:val="28"/>
        </w:rPr>
      </w:pPr>
      <w:r w:rsidRPr="00590111">
        <w:rPr>
          <w:sz w:val="28"/>
          <w:szCs w:val="28"/>
        </w:rPr>
        <w:t xml:space="preserve">от </w:t>
      </w:r>
      <w:r w:rsidR="002A0BE5" w:rsidRPr="00590111">
        <w:rPr>
          <w:sz w:val="28"/>
          <w:szCs w:val="28"/>
        </w:rPr>
        <w:t xml:space="preserve">10 октября </w:t>
      </w:r>
      <w:r w:rsidRPr="00590111">
        <w:rPr>
          <w:sz w:val="28"/>
          <w:szCs w:val="28"/>
        </w:rPr>
        <w:t>2016 года №</w:t>
      </w:r>
      <w:r w:rsidR="00590111" w:rsidRPr="00590111">
        <w:rPr>
          <w:sz w:val="28"/>
          <w:szCs w:val="28"/>
        </w:rPr>
        <w:t>234</w:t>
      </w:r>
    </w:p>
    <w:p w:rsidR="00000F72" w:rsidRPr="00590111" w:rsidRDefault="00000F72" w:rsidP="00000F72">
      <w:pPr>
        <w:pStyle w:val="rigcontext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000F72" w:rsidRPr="00590111" w:rsidRDefault="00000F72" w:rsidP="00000F72">
      <w:pPr>
        <w:pStyle w:val="rigcontext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590111">
        <w:rPr>
          <w:b/>
          <w:sz w:val="28"/>
          <w:szCs w:val="28"/>
        </w:rPr>
        <w:t>ПОЛОЖЕНИЕ</w:t>
      </w:r>
    </w:p>
    <w:p w:rsidR="00000F72" w:rsidRPr="00590111" w:rsidRDefault="00000F72" w:rsidP="00000F72">
      <w:pPr>
        <w:pStyle w:val="rigcontext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590111">
        <w:rPr>
          <w:b/>
          <w:sz w:val="28"/>
          <w:szCs w:val="28"/>
        </w:rPr>
        <w:t>о постоянно действующей рабочей группе антитеррористической комиссии муниципального района «Калганский район» Забайкальского края</w:t>
      </w:r>
    </w:p>
    <w:p w:rsidR="00EF6511" w:rsidRPr="00590111" w:rsidRDefault="00EF6511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F72" w:rsidRPr="00590111" w:rsidRDefault="00000F72" w:rsidP="00EF6511">
      <w:pPr>
        <w:shd w:val="clear" w:color="auto" w:fill="FFFFFF"/>
        <w:spacing w:after="0" w:line="240" w:lineRule="atLeast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 w:rsidR="00EF6511" w:rsidRPr="0059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1.1.Постоянно действующ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АТК (далее – рабочая группа) явля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основным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рабочим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АТК, созда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целях координации деятельности по профилактике терроризма, минимизации и ликвидации последствий его проявлений в отраслевых сферах, организации исполнения решений АТК.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антитеррористической деятельности, решениями Национального антитеррористического комитета, АТК, а также настоящим Положением.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1.3.Для реализации отдельных мероприятий, направленных на профилактику терроризма, минимизацию и ликвидацию последствий его проявлений в АТК мо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создан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1.4.Деятельность временн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настоящим Положением.</w:t>
      </w:r>
    </w:p>
    <w:p w:rsidR="00EF6511" w:rsidRPr="00590111" w:rsidRDefault="00EF6511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F72" w:rsidRPr="00590111" w:rsidRDefault="00000F72" w:rsidP="00EF6511">
      <w:pPr>
        <w:shd w:val="clear" w:color="auto" w:fill="FFFFFF"/>
        <w:spacing w:after="0" w:line="240" w:lineRule="atLeast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Основные задачи рабочей группы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рабочей группы являются: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2.1.Оценка состояния дел по профилактике и противодействию терроризму по направлениям деятельности АТК на территории 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антитеррористической защищённости курируемых объектов. Информирование АТК об изменениях в оперативной обстановке и необходимости принятия профилактических мер противодействия терроризму, минимизации и ликвидации последствий его проявлений.</w:t>
      </w:r>
    </w:p>
    <w:p w:rsidR="00590111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2.2.Подготовка предложений по совершенствованию системы мер, направленных на предупреждение террористической деятельности, определение порядка взаимодействия с органами власти, правоохранительными органами, органами, специально уполномоченными на решение задач в области защиты населения и территорий от 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чрезвычайных ситуаций, другими силами и средствами, которые задействованы в профилактике терроризма, минимизации и ликвидации последствий его проявлений.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2.3.Анализ информации о состоянии и тенденциях террористических угроз в курируемых сферах деятельности, а также подготовка предложений по минимизации и локализации этих угроз.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2.4.Подготовка материалов на заседания АТК по вопросам, относящимся к компетенции рабочей группы.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2.5.Участие в разработке концептуальных предложений для целевых и ведомственных программ 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</w:t>
      </w:r>
      <w:proofErr w:type="gramStart"/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2.6.Обеспечение деятельности АТК по организации и контролю исполнения её решений по вопросам, относящимся к компетенции рабочей группы.</w:t>
      </w:r>
    </w:p>
    <w:p w:rsidR="00EF6511" w:rsidRPr="00590111" w:rsidRDefault="00EF6511" w:rsidP="00EF6511">
      <w:pPr>
        <w:shd w:val="clear" w:color="auto" w:fill="FFFFFF"/>
        <w:spacing w:after="0" w:line="240" w:lineRule="atLeast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F72" w:rsidRPr="00590111" w:rsidRDefault="00000F72" w:rsidP="00EF6511">
      <w:pPr>
        <w:shd w:val="clear" w:color="auto" w:fill="FFFFFF"/>
        <w:spacing w:after="0" w:line="240" w:lineRule="atLeast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</w:t>
      </w:r>
      <w:r w:rsidR="00EF6511" w:rsidRPr="0059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рабочей группы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рабочая группа осуществляет следующие функции: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proofErr w:type="gramStart"/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 проблемные вопросы в поставленных задачах и определяет</w:t>
      </w:r>
      <w:proofErr w:type="gramEnd"/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их решения на муниципальном уровне и на потенциальных объектах террористических посягательств.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3.2.Проводит сбор и обобщение информации по выполнению требований обеспечения антитеррористической безопасности, профилактике терроризма и пропагандистского противодействия проявлению терроризма по своему направлению деятельности.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proofErr w:type="gramStart"/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план работы рабочей группы на год и согласовывает</w:t>
      </w:r>
      <w:proofErr w:type="gramEnd"/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 руководителем Аппарата АТК.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3.4.3апрашивает у структурных подразделений территориальных органов федеральных органов исполнительной власти, осуществляющих свою деятельность на территории 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 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</w:t>
      </w:r>
      <w:proofErr w:type="gramStart"/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предприятий, учреждений, организаций, общественных объединений и получает аналитические и справочные материалы, оценивает эффективность реализации принятых решений.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3.5.Разрабатывает предложения о мерах по предупреждению возможных террористических актов, предотвращению и уменьшению ущерба их последствий, выносит их на рассмотрение АТК.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3.6.По запросам Аппарата АТК представляет аналитическую и справочную информацию.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3.7.Осуществляет методическое сопровождение и контроль разработки паспортов антитеррористической защищённости курируемых объектов.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3.8.Координирует усилия структурных подразделений территориальных органов федеральных органов исполнительной власти, осуществляющих свою деятельность на территории 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 </w:t>
      </w:r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</w:t>
      </w:r>
      <w:proofErr w:type="gramStart"/>
      <w:r w:rsidR="00EF651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выполнению решений АТК.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3.9.Выполняет другие функции в соответствии с поручениями председателя АТК по вопросам, входящим в компетенцию АТК.</w:t>
      </w:r>
    </w:p>
    <w:p w:rsidR="002A0BE5" w:rsidRPr="00590111" w:rsidRDefault="002A0BE5" w:rsidP="00EF6511">
      <w:pPr>
        <w:shd w:val="clear" w:color="auto" w:fill="FFFFFF"/>
        <w:spacing w:after="0" w:line="240" w:lineRule="atLeast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F72" w:rsidRPr="00590111" w:rsidRDefault="00000F72" w:rsidP="00EF6511">
      <w:pPr>
        <w:shd w:val="clear" w:color="auto" w:fill="FFFFFF"/>
        <w:spacing w:after="0" w:line="240" w:lineRule="atLeast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="00EF6511" w:rsidRPr="0059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рабочей группы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4.1.Состав рабочей группы определяется её руководителем с изданием соответствующего </w:t>
      </w:r>
      <w:r w:rsidR="00D74C1C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администрации </w:t>
      </w:r>
      <w:r w:rsidR="0067766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рабочей группы могут входить представители органов администрации </w:t>
      </w:r>
      <w:r w:rsidR="0067766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также, по согласованию, представители структурных подразделений территориальных органов федеральных органов исполнительной власти, осуществляющих свою деятельность на территории муниципального </w:t>
      </w:r>
      <w:r w:rsidR="0067766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«Калганский район»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и общественных объединений, взаимодействующих по вопросам обеспечения безопасности.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4.2.Рабочая группа осуществляет свою деятельность в соответствии с планом работы, утверждённым руководителем рабочей группы.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4.3.Заседания рабочей группы проводятся не реже одного раза в квартал. В случае необходимости по решению председателя АТК, либо руководителя рабочей группы могут проводиться внеочередные заседания.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4.4.Решение рабочей группы считается принятым, если за него проголосовало не менее двух третей присутствующих на заседании членов рабочей группы при наличии не менее 50% списочного состава.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4.5.Заседания рабочей группы оформляются протоколами. Протокол в пятидневный срок после даты проведения заседания готовится секретарём рабочей группы, </w:t>
      </w:r>
      <w:proofErr w:type="gramStart"/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 руководителем рабочей группы и доводится</w:t>
      </w:r>
      <w:proofErr w:type="gramEnd"/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заинтересованных лиц (исполнителей).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4.6.Руководитель рабочей группы: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согласовывает</w:t>
      </w:r>
      <w:proofErr w:type="gramEnd"/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руководителем Аппарата АТК предложения о перечне мероприятий рабочей группы и её составе;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контролирует</w:t>
      </w:r>
      <w:proofErr w:type="gramEnd"/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рабочей группы, распределяет обязанности между её членами;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заседания рабочей группы;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председателя АТК, заместителя председателя АТК и (или) руководителя Аппарата АТК, представляет в АТК документы (материалы), подготовленные рабочей группой, а также отчёт о результатах ее деятельности.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4.7.Члены рабочей группы: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 участвуют в деятельности рабочей группы;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исполняют обязанности, возложенные на них руководителем рабочей группы;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отчитываются перед руководителем рабочей группы о ходе и результатах своей деятельности.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4.8.Отчёт о результатах деятельности рабочей группы представляется в Аппарат АТК 2 раза в год: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в первом полугодии – к 5-му июля;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за год – к </w:t>
      </w:r>
      <w:r w:rsidR="0067766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 </w:t>
      </w:r>
      <w:r w:rsidR="0067766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ря.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отчёте должна содержаться следующая информация: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рассматриваемые вопросы на заседаниях рабочей группы;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решения, по рассматриваемым вопросам и их результаты;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контроля принятых решений.</w:t>
      </w:r>
    </w:p>
    <w:p w:rsidR="002A0BE5" w:rsidRPr="00590111" w:rsidRDefault="002A0BE5" w:rsidP="00677661">
      <w:pPr>
        <w:shd w:val="clear" w:color="auto" w:fill="FFFFFF"/>
        <w:spacing w:after="0" w:line="240" w:lineRule="atLeast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F72" w:rsidRPr="00590111" w:rsidRDefault="00000F72" w:rsidP="00677661">
      <w:pPr>
        <w:shd w:val="clear" w:color="auto" w:fill="FFFFFF"/>
        <w:spacing w:after="0" w:line="240" w:lineRule="atLeast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</w:t>
      </w:r>
      <w:r w:rsidR="00677661" w:rsidRPr="0059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рабочей группы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своей деятельности рабочая группа имеет право: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5.1.Запрашивать в установленном порядке необходимые материалы и информацию в рамках своей компетенции от руководителей структурных подразделений территориальных органов федеральных органов исполнительной власти, осуществляющих свою деятельность на территории </w:t>
      </w:r>
      <w:r w:rsidR="0067766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 </w:t>
      </w:r>
      <w:r w:rsidR="0067766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5.2.Координировать работу структурных подразделений территориальных органов федеральных органов исполнительной власти, осуществляющих свою деятельность на территории </w:t>
      </w:r>
      <w:r w:rsidR="0067766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 </w:t>
      </w:r>
      <w:r w:rsidR="0067766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«Калганский район» 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выполнению требований обеспечения антитеррористической защищённости, профилактике терроризма, минимизации и ликвидации последствий его проявлений в сфере своей деятельности.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5.3.Информировать (через Аппарат АТК) о выявленных недостатках и проблемных вопросах руководителей структурных подразделений территориальных органов федеральных органов исполнительной власти, осуществляющих свою деятельность на территории </w:t>
      </w:r>
      <w:r w:rsidR="0067766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 </w:t>
      </w:r>
      <w:r w:rsidR="0067766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предприятий, учреждений, организаций и общественных объединений, контролирующих и надзорных органов.</w:t>
      </w:r>
    </w:p>
    <w:p w:rsidR="00000F72" w:rsidRPr="00590111" w:rsidRDefault="00000F72" w:rsidP="00000F72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5.4.Принимать в пределах своей компетенции решения, направленные на выполнение стоящих задач в сфере профилактики терроризма, минимизации и ликвидации последствий его проявлений.</w:t>
      </w:r>
    </w:p>
    <w:p w:rsidR="00000F72" w:rsidRPr="00590111" w:rsidRDefault="00000F72" w:rsidP="00677661">
      <w:pPr>
        <w:shd w:val="clear" w:color="auto" w:fill="FFFFFF"/>
        <w:spacing w:after="0" w:line="24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5.5.Привлекать должностных лиц и специалистов структурных подразделений территориальных органов федеральных органов исполнительной власти, осуществляющих свою деятельность на территории </w:t>
      </w:r>
      <w:r w:rsidR="0067766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 </w:t>
      </w:r>
      <w:r w:rsidR="00677661"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  <w:r w:rsidRPr="0059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 для участия в работе групп</w:t>
      </w:r>
      <w:r w:rsidRPr="00590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ы.</w:t>
      </w:r>
    </w:p>
    <w:sectPr w:rsidR="00000F72" w:rsidRPr="00590111" w:rsidSect="00590111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946"/>
    <w:multiLevelType w:val="hybridMultilevel"/>
    <w:tmpl w:val="29E81966"/>
    <w:lvl w:ilvl="0" w:tplc="C0D6446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6375C4"/>
    <w:multiLevelType w:val="hybridMultilevel"/>
    <w:tmpl w:val="A8DA444E"/>
    <w:lvl w:ilvl="0" w:tplc="507C32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AEE"/>
    <w:rsid w:val="00000F72"/>
    <w:rsid w:val="0007341D"/>
    <w:rsid w:val="000D3178"/>
    <w:rsid w:val="001543D8"/>
    <w:rsid w:val="001F622E"/>
    <w:rsid w:val="002A0BE5"/>
    <w:rsid w:val="002B62BB"/>
    <w:rsid w:val="002D6CD6"/>
    <w:rsid w:val="00333B46"/>
    <w:rsid w:val="003B125C"/>
    <w:rsid w:val="003B6703"/>
    <w:rsid w:val="003D4187"/>
    <w:rsid w:val="004023C8"/>
    <w:rsid w:val="00451775"/>
    <w:rsid w:val="00471EE3"/>
    <w:rsid w:val="004A4C93"/>
    <w:rsid w:val="004B1523"/>
    <w:rsid w:val="00590111"/>
    <w:rsid w:val="00677661"/>
    <w:rsid w:val="006C5726"/>
    <w:rsid w:val="007358BC"/>
    <w:rsid w:val="00826873"/>
    <w:rsid w:val="00827004"/>
    <w:rsid w:val="00915935"/>
    <w:rsid w:val="00995F62"/>
    <w:rsid w:val="009B1523"/>
    <w:rsid w:val="009D0AEE"/>
    <w:rsid w:val="00C76A15"/>
    <w:rsid w:val="00D74C1C"/>
    <w:rsid w:val="00DD61B9"/>
    <w:rsid w:val="00E35838"/>
    <w:rsid w:val="00E86339"/>
    <w:rsid w:val="00EB0834"/>
    <w:rsid w:val="00EF6511"/>
    <w:rsid w:val="00F450B1"/>
    <w:rsid w:val="00FC71A9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EE"/>
  </w:style>
  <w:style w:type="paragraph" w:styleId="1">
    <w:name w:val="heading 1"/>
    <w:basedOn w:val="a"/>
    <w:next w:val="a"/>
    <w:link w:val="10"/>
    <w:uiPriority w:val="9"/>
    <w:qFormat/>
    <w:rsid w:val="009D0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A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0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0A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0A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9D0AEE"/>
  </w:style>
  <w:style w:type="character" w:styleId="a3">
    <w:name w:val="Hyperlink"/>
    <w:basedOn w:val="a0"/>
    <w:uiPriority w:val="99"/>
    <w:semiHidden/>
    <w:unhideWhenUsed/>
    <w:rsid w:val="009D0AEE"/>
    <w:rPr>
      <w:color w:val="0000FF"/>
      <w:u w:val="single"/>
    </w:rPr>
  </w:style>
  <w:style w:type="character" w:customStyle="1" w:styleId="cat-links">
    <w:name w:val="cat-links"/>
    <w:basedOn w:val="a0"/>
    <w:rsid w:val="009D0AEE"/>
  </w:style>
  <w:style w:type="paragraph" w:customStyle="1" w:styleId="upgcontext">
    <w:name w:val="upgcontext"/>
    <w:basedOn w:val="a"/>
    <w:rsid w:val="009D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9D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9D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5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7004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ru.info/dok/1993/12/12/n11382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20</Pages>
  <Words>5214</Words>
  <Characters>29724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34869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7</cp:revision>
  <cp:lastPrinted>2016-10-10T00:08:00Z</cp:lastPrinted>
  <dcterms:created xsi:type="dcterms:W3CDTF">2016-07-05T00:50:00Z</dcterms:created>
  <dcterms:modified xsi:type="dcterms:W3CDTF">2016-10-10T02:05:00Z</dcterms:modified>
</cp:coreProperties>
</file>