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E2" w:rsidRDefault="008D50E2" w:rsidP="008D50E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«БУРИНСКОЕ»</w:t>
      </w:r>
    </w:p>
    <w:p w:rsidR="008D50E2" w:rsidRDefault="008D50E2" w:rsidP="008D50E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D50E2" w:rsidRDefault="008D50E2" w:rsidP="008D50E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50E2" w:rsidRDefault="008D50E2" w:rsidP="008D50E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D50E2" w:rsidRDefault="008D50E2" w:rsidP="008D50E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D50E2" w:rsidRDefault="008D50E2" w:rsidP="008D50E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июня 2016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18</w:t>
      </w:r>
    </w:p>
    <w:p w:rsidR="008D50E2" w:rsidRDefault="008D50E2" w:rsidP="008D50E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D50E2" w:rsidRDefault="008D50E2" w:rsidP="008D50E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D50E2" w:rsidRDefault="008D50E2" w:rsidP="008D50E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Бура</w:t>
      </w:r>
    </w:p>
    <w:p w:rsidR="0080062B" w:rsidRDefault="0080062B" w:rsidP="0080062B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D50E2" w:rsidRDefault="008D50E2" w:rsidP="008D50E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D50E2" w:rsidRDefault="00EC10E8" w:rsidP="00EC10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0E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96E7E">
        <w:rPr>
          <w:rFonts w:ascii="Times New Roman" w:hAnsi="Times New Roman" w:cs="Times New Roman"/>
          <w:b/>
          <w:bCs/>
          <w:sz w:val="28"/>
          <w:szCs w:val="28"/>
        </w:rPr>
        <w:t>б отмене</w:t>
      </w:r>
      <w:r w:rsidRPr="00EC10E8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596E7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«Буринское»</w:t>
      </w:r>
      <w:r w:rsidRPr="00EC10E8">
        <w:rPr>
          <w:rFonts w:ascii="Times New Roman" w:hAnsi="Times New Roman" w:cs="Times New Roman"/>
          <w:b/>
          <w:bCs/>
          <w:sz w:val="28"/>
          <w:szCs w:val="28"/>
        </w:rPr>
        <w:t xml:space="preserve"> режима повышенной готовности</w:t>
      </w:r>
    </w:p>
    <w:p w:rsidR="00EC10E8" w:rsidRPr="00EC10E8" w:rsidRDefault="00EC10E8" w:rsidP="00EC10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D50E2" w:rsidRDefault="008D50E2" w:rsidP="00EC10E8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0062B" w:rsidRDefault="0080062B" w:rsidP="0080062B">
      <w:pPr>
        <w:pStyle w:val="a3"/>
        <w:spacing w:after="0" w:line="240" w:lineRule="atLeast"/>
        <w:ind w:left="284" w:firstLine="43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062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Федерации, ст. 25 Устава муниципального района «Калганский район»», учитывая решение Комиссии по предупреждению и ликвидации чрезвычайных ситуаций и обеспечению пожарной безопасности Калганского района (протокол от 17 июня 2016 года № 5) и устранение сложной пожароопасной</w:t>
      </w:r>
      <w:proofErr w:type="gramEnd"/>
      <w:r w:rsidRPr="0080062B">
        <w:rPr>
          <w:rFonts w:ascii="Times New Roman" w:hAnsi="Times New Roman" w:cs="Times New Roman"/>
          <w:sz w:val="28"/>
          <w:szCs w:val="28"/>
        </w:rPr>
        <w:t xml:space="preserve"> обстановки, сложившейся в результате неблагоприятных метеорологических условий, послужившей основанием для установления на территории муниципального района «Калганский район» особого противопожарного режима, администрация сельского поселения «Буринское»</w:t>
      </w:r>
      <w:r w:rsidRPr="0080062B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80062B" w:rsidRPr="0080062B" w:rsidRDefault="0080062B" w:rsidP="0080062B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62B" w:rsidRPr="00EC10E8" w:rsidRDefault="0080062B" w:rsidP="00596E7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0E8">
        <w:rPr>
          <w:rFonts w:ascii="Times New Roman" w:hAnsi="Times New Roman" w:cs="Times New Roman"/>
          <w:sz w:val="28"/>
          <w:szCs w:val="28"/>
        </w:rPr>
        <w:t>Отменить в границах сельского поселения «Буринское» с 17 июня 2016 года режим</w:t>
      </w:r>
      <w:r w:rsidR="00EC10E8">
        <w:rPr>
          <w:rFonts w:ascii="Times New Roman" w:hAnsi="Times New Roman" w:cs="Times New Roman"/>
          <w:sz w:val="28"/>
          <w:szCs w:val="28"/>
        </w:rPr>
        <w:t xml:space="preserve"> повышенной готовности</w:t>
      </w:r>
      <w:r w:rsidRPr="00EC10E8">
        <w:rPr>
          <w:rFonts w:ascii="Times New Roman" w:hAnsi="Times New Roman" w:cs="Times New Roman"/>
          <w:sz w:val="28"/>
          <w:szCs w:val="28"/>
        </w:rPr>
        <w:t xml:space="preserve">, </w:t>
      </w:r>
      <w:r w:rsidR="00EC10E8">
        <w:rPr>
          <w:rFonts w:ascii="Times New Roman" w:hAnsi="Times New Roman" w:cs="Times New Roman"/>
          <w:sz w:val="28"/>
          <w:szCs w:val="28"/>
        </w:rPr>
        <w:t>введённый</w:t>
      </w:r>
      <w:r w:rsidRPr="00EC10E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поселения «Буринское» от </w:t>
      </w:r>
      <w:r w:rsidR="00EC10E8">
        <w:rPr>
          <w:rFonts w:ascii="Times New Roman" w:hAnsi="Times New Roman" w:cs="Times New Roman"/>
          <w:sz w:val="28"/>
          <w:szCs w:val="28"/>
        </w:rPr>
        <w:t>23</w:t>
      </w:r>
      <w:r w:rsidRPr="00EC10E8">
        <w:rPr>
          <w:rFonts w:ascii="Times New Roman" w:hAnsi="Times New Roman" w:cs="Times New Roman"/>
          <w:sz w:val="28"/>
          <w:szCs w:val="28"/>
        </w:rPr>
        <w:t>.0</w:t>
      </w:r>
      <w:r w:rsidR="00EC10E8" w:rsidRPr="00EC10E8">
        <w:rPr>
          <w:rFonts w:ascii="Times New Roman" w:hAnsi="Times New Roman" w:cs="Times New Roman"/>
          <w:sz w:val="28"/>
          <w:szCs w:val="28"/>
        </w:rPr>
        <w:t>3</w:t>
      </w:r>
      <w:r w:rsidRPr="00EC10E8">
        <w:rPr>
          <w:rFonts w:ascii="Times New Roman" w:hAnsi="Times New Roman" w:cs="Times New Roman"/>
          <w:sz w:val="28"/>
          <w:szCs w:val="28"/>
        </w:rPr>
        <w:t>.2016 года № 1</w:t>
      </w:r>
      <w:r w:rsidR="00EC10E8" w:rsidRPr="00EC10E8">
        <w:rPr>
          <w:rFonts w:ascii="Times New Roman" w:hAnsi="Times New Roman" w:cs="Times New Roman"/>
          <w:sz w:val="28"/>
          <w:szCs w:val="28"/>
        </w:rPr>
        <w:t>0</w:t>
      </w:r>
      <w:r w:rsidRPr="00EC10E8">
        <w:rPr>
          <w:rFonts w:ascii="Times New Roman" w:hAnsi="Times New Roman" w:cs="Times New Roman"/>
          <w:sz w:val="28"/>
          <w:szCs w:val="28"/>
        </w:rPr>
        <w:t xml:space="preserve"> «</w:t>
      </w:r>
      <w:r w:rsidR="00EC10E8" w:rsidRPr="00EC10E8">
        <w:rPr>
          <w:rFonts w:ascii="Times New Roman" w:hAnsi="Times New Roman" w:cs="Times New Roman"/>
          <w:bCs/>
          <w:sz w:val="28"/>
          <w:szCs w:val="28"/>
        </w:rPr>
        <w:t>О</w:t>
      </w:r>
      <w:r w:rsidR="00EC10E8" w:rsidRPr="00EC10E8">
        <w:rPr>
          <w:b/>
          <w:bCs/>
          <w:sz w:val="28"/>
          <w:szCs w:val="28"/>
        </w:rPr>
        <w:t xml:space="preserve"> </w:t>
      </w:r>
      <w:r w:rsidR="00EC10E8" w:rsidRPr="00EC10E8">
        <w:rPr>
          <w:rFonts w:ascii="Times New Roman" w:hAnsi="Times New Roman" w:cs="Times New Roman"/>
          <w:bCs/>
          <w:sz w:val="28"/>
          <w:szCs w:val="28"/>
        </w:rPr>
        <w:t>введении на территории с</w:t>
      </w:r>
      <w:r w:rsidR="00EC10E8">
        <w:rPr>
          <w:rFonts w:ascii="Times New Roman" w:hAnsi="Times New Roman" w:cs="Times New Roman"/>
          <w:bCs/>
          <w:sz w:val="28"/>
          <w:szCs w:val="28"/>
        </w:rPr>
        <w:t xml:space="preserve">ельского поселения «Буринское» </w:t>
      </w:r>
      <w:r w:rsidR="00EC10E8" w:rsidRPr="00EC10E8">
        <w:rPr>
          <w:rFonts w:ascii="Times New Roman" w:hAnsi="Times New Roman" w:cs="Times New Roman"/>
          <w:bCs/>
          <w:sz w:val="28"/>
          <w:szCs w:val="28"/>
        </w:rPr>
        <w:t>режима повышенной готовности</w:t>
      </w:r>
      <w:r w:rsidRPr="00EC10E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062B" w:rsidRPr="00EC10E8" w:rsidRDefault="0080062B" w:rsidP="00596E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сельского поселения «Буринское»</w:t>
      </w:r>
      <w:r w:rsidRPr="00BC3952">
        <w:rPr>
          <w:rFonts w:ascii="Times New Roman" w:hAnsi="Times New Roman" w:cs="Times New Roman"/>
          <w:sz w:val="28"/>
          <w:szCs w:val="28"/>
        </w:rPr>
        <w:t xml:space="preserve"> </w:t>
      </w:r>
      <w:r w:rsidRPr="005045BD">
        <w:rPr>
          <w:rFonts w:ascii="Times New Roman" w:hAnsi="Times New Roman" w:cs="Times New Roman"/>
          <w:sz w:val="28"/>
          <w:szCs w:val="28"/>
        </w:rPr>
        <w:t>№ 1</w:t>
      </w:r>
      <w:r w:rsidR="00EC10E8">
        <w:rPr>
          <w:rFonts w:ascii="Times New Roman" w:hAnsi="Times New Roman" w:cs="Times New Roman"/>
          <w:sz w:val="28"/>
          <w:szCs w:val="28"/>
        </w:rPr>
        <w:t>0</w:t>
      </w:r>
      <w:r w:rsidRPr="00504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10E8">
        <w:rPr>
          <w:rFonts w:ascii="Times New Roman" w:hAnsi="Times New Roman" w:cs="Times New Roman"/>
          <w:sz w:val="28"/>
          <w:szCs w:val="28"/>
        </w:rPr>
        <w:t>23</w:t>
      </w:r>
      <w:r w:rsidRPr="005045BD">
        <w:rPr>
          <w:rFonts w:ascii="Times New Roman" w:hAnsi="Times New Roman" w:cs="Times New Roman"/>
          <w:sz w:val="28"/>
          <w:szCs w:val="28"/>
        </w:rPr>
        <w:t>.0</w:t>
      </w:r>
      <w:r w:rsidR="00EC10E8">
        <w:rPr>
          <w:rFonts w:ascii="Times New Roman" w:hAnsi="Times New Roman" w:cs="Times New Roman"/>
          <w:sz w:val="28"/>
          <w:szCs w:val="28"/>
        </w:rPr>
        <w:t>3</w:t>
      </w:r>
      <w:r w:rsidRPr="005045BD">
        <w:rPr>
          <w:rFonts w:ascii="Times New Roman" w:hAnsi="Times New Roman" w:cs="Times New Roman"/>
          <w:sz w:val="28"/>
          <w:szCs w:val="28"/>
        </w:rPr>
        <w:t>.2016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5BD">
        <w:rPr>
          <w:rFonts w:ascii="Times New Roman" w:hAnsi="Times New Roman" w:cs="Times New Roman"/>
          <w:sz w:val="28"/>
          <w:szCs w:val="28"/>
        </w:rPr>
        <w:t xml:space="preserve">«О введении на территории сельского поселения «Буринское» </w:t>
      </w:r>
      <w:r w:rsidR="00EC10E8" w:rsidRPr="00EC10E8">
        <w:rPr>
          <w:rFonts w:ascii="Times New Roman" w:hAnsi="Times New Roman" w:cs="Times New Roman"/>
          <w:bCs/>
          <w:sz w:val="28"/>
          <w:szCs w:val="28"/>
        </w:rPr>
        <w:t>режима повышенной готовности</w:t>
      </w:r>
      <w:r w:rsidRPr="00EC10E8">
        <w:rPr>
          <w:rFonts w:ascii="Times New Roman" w:hAnsi="Times New Roman" w:cs="Times New Roman"/>
          <w:sz w:val="28"/>
          <w:szCs w:val="28"/>
        </w:rPr>
        <w:t>».</w:t>
      </w:r>
    </w:p>
    <w:p w:rsidR="0080062B" w:rsidRPr="008A7C8D" w:rsidRDefault="0080062B" w:rsidP="00596E7E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8A7C8D">
        <w:rPr>
          <w:b w:val="0"/>
          <w:sz w:val="28"/>
          <w:szCs w:val="28"/>
        </w:rPr>
        <w:t xml:space="preserve">Настоящее постановление опубликовать на стенде администрации и разместить на официальном сайте администрации сельского поселения «Буринское» </w:t>
      </w:r>
      <w:r w:rsidRPr="008A7C8D">
        <w:rPr>
          <w:b w:val="0"/>
          <w:sz w:val="28"/>
          <w:szCs w:val="28"/>
          <w:lang w:val="en-US"/>
        </w:rPr>
        <w:t>www</w:t>
      </w:r>
      <w:r w:rsidRPr="008A7C8D">
        <w:rPr>
          <w:b w:val="0"/>
          <w:sz w:val="28"/>
          <w:szCs w:val="28"/>
        </w:rPr>
        <w:t>.</w:t>
      </w:r>
      <w:proofErr w:type="spellStart"/>
      <w:r w:rsidRPr="008A7C8D">
        <w:rPr>
          <w:b w:val="0"/>
          <w:sz w:val="28"/>
          <w:szCs w:val="28"/>
        </w:rPr>
        <w:t>калга</w:t>
      </w:r>
      <w:proofErr w:type="gramStart"/>
      <w:r w:rsidRPr="008A7C8D">
        <w:rPr>
          <w:b w:val="0"/>
          <w:sz w:val="28"/>
          <w:szCs w:val="28"/>
        </w:rPr>
        <w:t>.з</w:t>
      </w:r>
      <w:proofErr w:type="gramEnd"/>
      <w:r w:rsidRPr="008A7C8D">
        <w:rPr>
          <w:b w:val="0"/>
          <w:sz w:val="28"/>
          <w:szCs w:val="28"/>
        </w:rPr>
        <w:t>абайкальскийкрай.рф</w:t>
      </w:r>
      <w:proofErr w:type="spellEnd"/>
      <w:r w:rsidRPr="008A7C8D">
        <w:rPr>
          <w:b w:val="0"/>
          <w:sz w:val="28"/>
          <w:szCs w:val="28"/>
        </w:rPr>
        <w:t>.</w:t>
      </w:r>
    </w:p>
    <w:p w:rsidR="008D50E2" w:rsidRPr="00EC10E8" w:rsidRDefault="0080062B" w:rsidP="00596E7E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вступает в силу на следующий день после дня его официального обнародования.</w:t>
      </w:r>
      <w:r w:rsidR="008D50E2" w:rsidRPr="0080062B">
        <w:rPr>
          <w:sz w:val="28"/>
          <w:szCs w:val="28"/>
        </w:rPr>
        <w:t xml:space="preserve"> </w:t>
      </w:r>
    </w:p>
    <w:p w:rsidR="00EC10E8" w:rsidRPr="00EC10E8" w:rsidRDefault="00EC10E8" w:rsidP="00EC10E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D50E2" w:rsidRDefault="008D50E2" w:rsidP="008D50E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D50E2" w:rsidRDefault="008D50E2" w:rsidP="008D50E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И.Ю. Максимченко</w:t>
      </w:r>
    </w:p>
    <w:p w:rsidR="00E91AC9" w:rsidRPr="00EC10E8" w:rsidRDefault="008D50E2" w:rsidP="00EC10E8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sectPr w:rsidR="00E91AC9" w:rsidRPr="00EC10E8" w:rsidSect="008006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57C3"/>
    <w:multiLevelType w:val="hybridMultilevel"/>
    <w:tmpl w:val="3F0A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E2"/>
    <w:rsid w:val="00276E22"/>
    <w:rsid w:val="002A76F6"/>
    <w:rsid w:val="00355659"/>
    <w:rsid w:val="0035677C"/>
    <w:rsid w:val="00483654"/>
    <w:rsid w:val="004B0DC2"/>
    <w:rsid w:val="004B3AB0"/>
    <w:rsid w:val="00596E7E"/>
    <w:rsid w:val="006E0259"/>
    <w:rsid w:val="006F4E78"/>
    <w:rsid w:val="0080062B"/>
    <w:rsid w:val="008D50E2"/>
    <w:rsid w:val="00941FE1"/>
    <w:rsid w:val="00E91AC9"/>
    <w:rsid w:val="00EC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E2"/>
    <w:pPr>
      <w:ind w:left="720"/>
      <w:contextualSpacing/>
    </w:pPr>
  </w:style>
  <w:style w:type="paragraph" w:customStyle="1" w:styleId="ConsPlusTitle">
    <w:name w:val="ConsPlusTitle"/>
    <w:rsid w:val="00800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2016-06-28T01:25:00Z</dcterms:created>
  <dcterms:modified xsi:type="dcterms:W3CDTF">2016-09-22T05:44:00Z</dcterms:modified>
</cp:coreProperties>
</file>