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1F" w:rsidRDefault="00F10947" w:rsidP="00371A00">
      <w:pPr>
        <w:tabs>
          <w:tab w:val="left" w:pos="975"/>
        </w:tabs>
        <w:spacing w:line="240" w:lineRule="atLeast"/>
        <w:contextualSpacing/>
        <w:jc w:val="center"/>
        <w:rPr>
          <w:b/>
          <w:sz w:val="28"/>
          <w:szCs w:val="28"/>
        </w:rPr>
      </w:pPr>
      <w:r>
        <w:rPr>
          <w:b/>
          <w:sz w:val="28"/>
          <w:szCs w:val="28"/>
        </w:rPr>
        <w:t xml:space="preserve">СОВЕТ СЕЛЬСКОГО </w:t>
      </w:r>
      <w:r w:rsidR="009D5497" w:rsidRPr="00847150">
        <w:rPr>
          <w:b/>
          <w:sz w:val="28"/>
          <w:szCs w:val="28"/>
        </w:rPr>
        <w:t>ПОСЕЛЕНИЯ «БУРИНСКОЕ»</w:t>
      </w:r>
    </w:p>
    <w:p w:rsidR="00847150" w:rsidRPr="006C3064" w:rsidRDefault="00847150" w:rsidP="002B30D2">
      <w:pPr>
        <w:tabs>
          <w:tab w:val="left" w:pos="975"/>
        </w:tabs>
        <w:spacing w:line="240" w:lineRule="atLeast"/>
        <w:contextualSpacing/>
        <w:rPr>
          <w:sz w:val="28"/>
          <w:szCs w:val="28"/>
        </w:rPr>
      </w:pPr>
    </w:p>
    <w:p w:rsidR="006B26D0" w:rsidRDefault="00684DF8" w:rsidP="00371A00">
      <w:pPr>
        <w:tabs>
          <w:tab w:val="left" w:pos="975"/>
        </w:tabs>
        <w:spacing w:line="240" w:lineRule="atLeast"/>
        <w:contextualSpacing/>
        <w:jc w:val="center"/>
        <w:rPr>
          <w:b/>
          <w:sz w:val="28"/>
          <w:szCs w:val="28"/>
        </w:rPr>
      </w:pPr>
      <w:r>
        <w:rPr>
          <w:b/>
          <w:sz w:val="28"/>
          <w:szCs w:val="28"/>
        </w:rPr>
        <w:t>РЕШЕНИЕ</w:t>
      </w:r>
    </w:p>
    <w:p w:rsidR="006B26D0" w:rsidRPr="006C3064" w:rsidRDefault="006B26D0" w:rsidP="002B30D2">
      <w:pPr>
        <w:tabs>
          <w:tab w:val="left" w:pos="975"/>
        </w:tabs>
        <w:spacing w:line="240" w:lineRule="atLeast"/>
        <w:contextualSpacing/>
        <w:rPr>
          <w:sz w:val="28"/>
          <w:szCs w:val="28"/>
        </w:rPr>
      </w:pPr>
    </w:p>
    <w:p w:rsidR="00FE3299" w:rsidRPr="006C3064" w:rsidRDefault="00FE3299" w:rsidP="002B30D2">
      <w:pPr>
        <w:tabs>
          <w:tab w:val="left" w:pos="975"/>
        </w:tabs>
        <w:spacing w:line="240" w:lineRule="atLeast"/>
        <w:contextualSpacing/>
        <w:rPr>
          <w:sz w:val="28"/>
          <w:szCs w:val="28"/>
        </w:rPr>
      </w:pPr>
    </w:p>
    <w:p w:rsidR="00FE3299" w:rsidRDefault="00F10947" w:rsidP="00371A00">
      <w:pPr>
        <w:tabs>
          <w:tab w:val="left" w:pos="975"/>
        </w:tabs>
        <w:spacing w:line="240" w:lineRule="atLeast"/>
        <w:contextualSpacing/>
        <w:jc w:val="center"/>
        <w:rPr>
          <w:b/>
          <w:sz w:val="28"/>
          <w:szCs w:val="28"/>
        </w:rPr>
      </w:pPr>
      <w:r>
        <w:rPr>
          <w:b/>
          <w:sz w:val="28"/>
          <w:szCs w:val="28"/>
        </w:rPr>
        <w:t>2</w:t>
      </w:r>
      <w:r w:rsidR="00C24ADB">
        <w:rPr>
          <w:b/>
          <w:sz w:val="28"/>
          <w:szCs w:val="28"/>
        </w:rPr>
        <w:t>3</w:t>
      </w:r>
      <w:r>
        <w:rPr>
          <w:b/>
          <w:sz w:val="28"/>
          <w:szCs w:val="28"/>
        </w:rPr>
        <w:t xml:space="preserve"> </w:t>
      </w:r>
      <w:r w:rsidR="00C24ADB">
        <w:rPr>
          <w:b/>
          <w:sz w:val="28"/>
          <w:szCs w:val="28"/>
        </w:rPr>
        <w:t>августа</w:t>
      </w:r>
      <w:r>
        <w:rPr>
          <w:b/>
          <w:sz w:val="28"/>
          <w:szCs w:val="28"/>
        </w:rPr>
        <w:t xml:space="preserve"> </w:t>
      </w:r>
      <w:r w:rsidR="00FE3299">
        <w:rPr>
          <w:b/>
          <w:sz w:val="28"/>
          <w:szCs w:val="28"/>
        </w:rPr>
        <w:t>2016 года</w:t>
      </w:r>
      <w:r w:rsidR="00371A00">
        <w:rPr>
          <w:b/>
          <w:sz w:val="28"/>
          <w:szCs w:val="28"/>
        </w:rPr>
        <w:tab/>
      </w:r>
      <w:r w:rsidR="00371A00">
        <w:rPr>
          <w:b/>
          <w:sz w:val="28"/>
          <w:szCs w:val="28"/>
        </w:rPr>
        <w:tab/>
      </w:r>
      <w:r w:rsidR="00371A00">
        <w:rPr>
          <w:b/>
          <w:sz w:val="28"/>
          <w:szCs w:val="28"/>
        </w:rPr>
        <w:tab/>
      </w:r>
      <w:r w:rsidR="00371A00">
        <w:rPr>
          <w:b/>
          <w:sz w:val="28"/>
          <w:szCs w:val="28"/>
        </w:rPr>
        <w:tab/>
      </w:r>
      <w:r w:rsidR="00371A00">
        <w:rPr>
          <w:b/>
          <w:sz w:val="28"/>
          <w:szCs w:val="28"/>
        </w:rPr>
        <w:tab/>
      </w:r>
      <w:r w:rsidR="00371A00">
        <w:rPr>
          <w:b/>
          <w:sz w:val="28"/>
          <w:szCs w:val="28"/>
        </w:rPr>
        <w:tab/>
      </w:r>
      <w:r w:rsidR="00371A00">
        <w:rPr>
          <w:b/>
          <w:sz w:val="28"/>
          <w:szCs w:val="28"/>
        </w:rPr>
        <w:tab/>
      </w:r>
      <w:r w:rsidR="00371A00">
        <w:rPr>
          <w:b/>
          <w:sz w:val="28"/>
          <w:szCs w:val="28"/>
        </w:rPr>
        <w:tab/>
      </w:r>
      <w:r w:rsidR="00371A00">
        <w:rPr>
          <w:b/>
          <w:sz w:val="28"/>
          <w:szCs w:val="28"/>
        </w:rPr>
        <w:tab/>
      </w:r>
      <w:r w:rsidR="00FE3299">
        <w:rPr>
          <w:b/>
          <w:sz w:val="28"/>
          <w:szCs w:val="28"/>
        </w:rPr>
        <w:t xml:space="preserve">№ </w:t>
      </w:r>
      <w:r w:rsidR="00D01E0A">
        <w:rPr>
          <w:b/>
          <w:sz w:val="28"/>
          <w:szCs w:val="28"/>
        </w:rPr>
        <w:t>14</w:t>
      </w:r>
    </w:p>
    <w:p w:rsidR="00FE3299" w:rsidRPr="006C3064" w:rsidRDefault="00FE3299" w:rsidP="002B30D2">
      <w:pPr>
        <w:tabs>
          <w:tab w:val="left" w:pos="975"/>
        </w:tabs>
        <w:spacing w:line="240" w:lineRule="atLeast"/>
        <w:contextualSpacing/>
        <w:rPr>
          <w:sz w:val="28"/>
          <w:szCs w:val="28"/>
        </w:rPr>
      </w:pPr>
    </w:p>
    <w:p w:rsidR="00371A00" w:rsidRPr="006C3064" w:rsidRDefault="00371A00" w:rsidP="002B30D2">
      <w:pPr>
        <w:tabs>
          <w:tab w:val="left" w:pos="975"/>
        </w:tabs>
        <w:spacing w:line="240" w:lineRule="atLeast"/>
        <w:contextualSpacing/>
        <w:rPr>
          <w:sz w:val="28"/>
          <w:szCs w:val="28"/>
        </w:rPr>
      </w:pPr>
    </w:p>
    <w:p w:rsidR="006B26D0" w:rsidRDefault="00FE3299" w:rsidP="00371A00">
      <w:pPr>
        <w:tabs>
          <w:tab w:val="left" w:pos="975"/>
        </w:tabs>
        <w:spacing w:line="240" w:lineRule="atLeast"/>
        <w:contextualSpacing/>
        <w:jc w:val="center"/>
        <w:rPr>
          <w:b/>
          <w:sz w:val="28"/>
          <w:szCs w:val="28"/>
        </w:rPr>
      </w:pPr>
      <w:r>
        <w:rPr>
          <w:b/>
          <w:sz w:val="28"/>
          <w:szCs w:val="28"/>
        </w:rPr>
        <w:t>с.</w:t>
      </w:r>
      <w:r w:rsidR="00C06484">
        <w:rPr>
          <w:b/>
          <w:sz w:val="28"/>
          <w:szCs w:val="28"/>
        </w:rPr>
        <w:t xml:space="preserve"> </w:t>
      </w:r>
      <w:r>
        <w:rPr>
          <w:b/>
          <w:sz w:val="28"/>
          <w:szCs w:val="28"/>
        </w:rPr>
        <w:t>Бура</w:t>
      </w:r>
    </w:p>
    <w:p w:rsidR="006B26D0" w:rsidRPr="006C3064" w:rsidRDefault="006B26D0" w:rsidP="002B30D2">
      <w:pPr>
        <w:tabs>
          <w:tab w:val="left" w:pos="975"/>
        </w:tabs>
        <w:spacing w:line="240" w:lineRule="atLeast"/>
        <w:contextualSpacing/>
        <w:rPr>
          <w:sz w:val="28"/>
          <w:szCs w:val="28"/>
        </w:rPr>
      </w:pPr>
    </w:p>
    <w:p w:rsidR="00FE3299" w:rsidRPr="006C3064" w:rsidRDefault="00FE3299" w:rsidP="002B30D2">
      <w:pPr>
        <w:tabs>
          <w:tab w:val="left" w:pos="975"/>
        </w:tabs>
        <w:spacing w:line="240" w:lineRule="atLeast"/>
        <w:contextualSpacing/>
        <w:rPr>
          <w:sz w:val="28"/>
          <w:szCs w:val="28"/>
        </w:rPr>
      </w:pPr>
    </w:p>
    <w:p w:rsidR="00B925EB" w:rsidRPr="00124BDF" w:rsidRDefault="00124BDF" w:rsidP="00371A00">
      <w:pPr>
        <w:tabs>
          <w:tab w:val="left" w:pos="975"/>
        </w:tabs>
        <w:spacing w:line="240" w:lineRule="atLeast"/>
        <w:contextualSpacing/>
        <w:jc w:val="center"/>
        <w:rPr>
          <w:b/>
          <w:sz w:val="28"/>
          <w:szCs w:val="28"/>
        </w:rPr>
      </w:pPr>
      <w:r w:rsidRPr="00124BDF">
        <w:rPr>
          <w:b/>
          <w:sz w:val="28"/>
          <w:szCs w:val="28"/>
        </w:rPr>
        <w:t>О РАЗМЕРЕ И УСЛОВИЯХ ОПЛАТЫ ТРУДА МУНИЦИПАЛЬНЫХ СЛУЖАЩИХ</w:t>
      </w:r>
      <w:r w:rsidR="00F10947" w:rsidRPr="00124BDF">
        <w:rPr>
          <w:b/>
          <w:sz w:val="28"/>
          <w:szCs w:val="28"/>
        </w:rPr>
        <w:t xml:space="preserve"> </w:t>
      </w:r>
      <w:r w:rsidRPr="00124BDF">
        <w:rPr>
          <w:b/>
          <w:sz w:val="28"/>
          <w:szCs w:val="28"/>
        </w:rPr>
        <w:t>В АДМИНИСТРАЦИИ СЕЛЬСКОГО ПОСЕЛЕНИЯ «БУРИНСКОЕ»</w:t>
      </w:r>
    </w:p>
    <w:p w:rsidR="00B925EB" w:rsidRPr="006C3064" w:rsidRDefault="00B925EB" w:rsidP="00371A00">
      <w:pPr>
        <w:tabs>
          <w:tab w:val="left" w:pos="975"/>
        </w:tabs>
        <w:spacing w:line="240" w:lineRule="atLeast"/>
        <w:contextualSpacing/>
        <w:rPr>
          <w:sz w:val="28"/>
          <w:szCs w:val="28"/>
        </w:rPr>
      </w:pPr>
    </w:p>
    <w:p w:rsidR="00B925EB" w:rsidRPr="006C3064" w:rsidRDefault="00B925EB" w:rsidP="00371A00">
      <w:pPr>
        <w:tabs>
          <w:tab w:val="left" w:pos="975"/>
        </w:tabs>
        <w:spacing w:line="240" w:lineRule="atLeast"/>
        <w:contextualSpacing/>
        <w:rPr>
          <w:sz w:val="28"/>
          <w:szCs w:val="28"/>
        </w:rPr>
      </w:pPr>
    </w:p>
    <w:p w:rsidR="00B925EB" w:rsidRDefault="00371A00" w:rsidP="00371A00">
      <w:pPr>
        <w:tabs>
          <w:tab w:val="left" w:pos="975"/>
        </w:tabs>
        <w:spacing w:line="240" w:lineRule="atLeast"/>
        <w:contextualSpacing/>
        <w:jc w:val="both"/>
        <w:rPr>
          <w:sz w:val="28"/>
          <w:szCs w:val="28"/>
        </w:rPr>
      </w:pPr>
      <w:r>
        <w:rPr>
          <w:sz w:val="28"/>
          <w:szCs w:val="28"/>
        </w:rPr>
        <w:tab/>
      </w:r>
      <w:r w:rsidR="00B925EB">
        <w:rPr>
          <w:sz w:val="28"/>
          <w:szCs w:val="28"/>
        </w:rPr>
        <w:t>В соответствии с Трудовым кодексом Российской Федерации, статьей 22 Федерального закона от 2 марта 2007 № 25-ФЗ «О муниципальной</w:t>
      </w:r>
      <w:r w:rsidR="001274F8">
        <w:rPr>
          <w:sz w:val="28"/>
          <w:szCs w:val="28"/>
        </w:rPr>
        <w:t xml:space="preserve"> </w:t>
      </w:r>
      <w:r w:rsidR="00B925EB">
        <w:rPr>
          <w:sz w:val="28"/>
          <w:szCs w:val="28"/>
        </w:rPr>
        <w:t>службе</w:t>
      </w:r>
      <w:r w:rsidR="001274F8">
        <w:rPr>
          <w:sz w:val="28"/>
          <w:szCs w:val="28"/>
        </w:rPr>
        <w:t xml:space="preserve"> </w:t>
      </w:r>
      <w:r w:rsidR="00B925EB">
        <w:rPr>
          <w:sz w:val="28"/>
          <w:szCs w:val="28"/>
        </w:rPr>
        <w:t xml:space="preserve">в Российской Федерации», </w:t>
      </w:r>
      <w:r w:rsidR="00F10947">
        <w:rPr>
          <w:sz w:val="28"/>
          <w:szCs w:val="28"/>
        </w:rPr>
        <w:t xml:space="preserve">статьей 9 Закона Забайкальского края от </w:t>
      </w:r>
      <w:r w:rsidR="001274F8">
        <w:rPr>
          <w:sz w:val="28"/>
          <w:szCs w:val="28"/>
        </w:rPr>
        <w:t>29 декабря 2008 года № 1</w:t>
      </w:r>
      <w:r w:rsidR="00F10947">
        <w:rPr>
          <w:sz w:val="28"/>
          <w:szCs w:val="28"/>
        </w:rPr>
        <w:t xml:space="preserve">08-ЗЗК «О муниципальной службе в Забайкальском </w:t>
      </w:r>
      <w:r w:rsidR="001274F8">
        <w:rPr>
          <w:sz w:val="28"/>
          <w:szCs w:val="28"/>
        </w:rPr>
        <w:t>крае»,</w:t>
      </w:r>
      <w:r w:rsidR="00124BDF">
        <w:rPr>
          <w:sz w:val="28"/>
          <w:szCs w:val="28"/>
        </w:rPr>
        <w:t xml:space="preserve"> рукаводствуясь</w:t>
      </w:r>
      <w:r w:rsidR="001274F8">
        <w:rPr>
          <w:sz w:val="28"/>
          <w:szCs w:val="28"/>
        </w:rPr>
        <w:t xml:space="preserve"> статьей 23 Устава сельского поселения «Буринское», Совет сельского поселения «Буринское» </w:t>
      </w:r>
      <w:r w:rsidR="001274F8" w:rsidRPr="00641C77">
        <w:rPr>
          <w:b/>
          <w:sz w:val="28"/>
          <w:szCs w:val="28"/>
        </w:rPr>
        <w:t>решил:</w:t>
      </w:r>
    </w:p>
    <w:p w:rsidR="001274F8" w:rsidRDefault="001274F8" w:rsidP="00371A00">
      <w:pPr>
        <w:tabs>
          <w:tab w:val="left" w:pos="975"/>
        </w:tabs>
        <w:spacing w:line="240" w:lineRule="atLeast"/>
        <w:contextualSpacing/>
        <w:jc w:val="both"/>
        <w:rPr>
          <w:sz w:val="28"/>
          <w:szCs w:val="28"/>
        </w:rPr>
      </w:pPr>
    </w:p>
    <w:p w:rsidR="00124BDF" w:rsidRDefault="00EB556E" w:rsidP="00371A00">
      <w:pPr>
        <w:tabs>
          <w:tab w:val="left" w:pos="975"/>
        </w:tabs>
        <w:spacing w:line="240" w:lineRule="atLeast"/>
        <w:contextualSpacing/>
        <w:jc w:val="both"/>
        <w:rPr>
          <w:sz w:val="28"/>
          <w:szCs w:val="28"/>
        </w:rPr>
      </w:pPr>
      <w:r>
        <w:rPr>
          <w:sz w:val="28"/>
          <w:szCs w:val="28"/>
        </w:rPr>
        <w:t>1.</w:t>
      </w:r>
      <w:r w:rsidR="00371A00">
        <w:rPr>
          <w:sz w:val="28"/>
          <w:szCs w:val="28"/>
        </w:rPr>
        <w:t xml:space="preserve"> </w:t>
      </w:r>
      <w:r>
        <w:rPr>
          <w:sz w:val="28"/>
          <w:szCs w:val="28"/>
        </w:rPr>
        <w:t>Утвердить</w:t>
      </w:r>
      <w:r w:rsidR="00124BDF">
        <w:rPr>
          <w:sz w:val="28"/>
          <w:szCs w:val="28"/>
        </w:rPr>
        <w:t xml:space="preserve"> прилагаемое</w:t>
      </w:r>
      <w:r>
        <w:rPr>
          <w:sz w:val="28"/>
          <w:szCs w:val="28"/>
        </w:rPr>
        <w:t xml:space="preserve"> Положение о размере и условиях оплаты труда </w:t>
      </w:r>
      <w:r w:rsidR="00124BDF">
        <w:rPr>
          <w:sz w:val="28"/>
          <w:szCs w:val="28"/>
        </w:rPr>
        <w:t xml:space="preserve">муниципальных служащих </w:t>
      </w:r>
      <w:r w:rsidR="005B5D2E">
        <w:rPr>
          <w:sz w:val="28"/>
          <w:szCs w:val="28"/>
        </w:rPr>
        <w:t>в</w:t>
      </w:r>
      <w:r w:rsidR="00371A00">
        <w:rPr>
          <w:sz w:val="28"/>
          <w:szCs w:val="28"/>
        </w:rPr>
        <w:t xml:space="preserve"> </w:t>
      </w:r>
      <w:r w:rsidR="005B5D2E">
        <w:rPr>
          <w:sz w:val="28"/>
          <w:szCs w:val="28"/>
        </w:rPr>
        <w:t>администрации сельского поселения « Буринское»</w:t>
      </w:r>
      <w:r w:rsidR="000C3F7F">
        <w:rPr>
          <w:sz w:val="28"/>
          <w:szCs w:val="28"/>
        </w:rPr>
        <w:t>.</w:t>
      </w:r>
    </w:p>
    <w:p w:rsidR="00124BDF" w:rsidRPr="00124BDF" w:rsidRDefault="000C3F7F" w:rsidP="00124BDF">
      <w:pPr>
        <w:tabs>
          <w:tab w:val="left" w:pos="975"/>
        </w:tabs>
        <w:spacing w:line="240" w:lineRule="atLeast"/>
        <w:contextualSpacing/>
        <w:jc w:val="both"/>
        <w:rPr>
          <w:b/>
          <w:sz w:val="28"/>
          <w:szCs w:val="28"/>
        </w:rPr>
      </w:pPr>
      <w:r>
        <w:rPr>
          <w:sz w:val="28"/>
          <w:szCs w:val="28"/>
        </w:rPr>
        <w:t>2</w:t>
      </w:r>
      <w:r w:rsidRPr="00124BDF">
        <w:rPr>
          <w:sz w:val="28"/>
          <w:szCs w:val="28"/>
        </w:rPr>
        <w:t>.</w:t>
      </w:r>
      <w:r w:rsidR="00124BDF" w:rsidRPr="00124BDF">
        <w:rPr>
          <w:sz w:val="28"/>
          <w:szCs w:val="28"/>
        </w:rPr>
        <w:t xml:space="preserve"> Признать утратившим силу решение Совета сельского поселения </w:t>
      </w:r>
      <w:r w:rsidR="00124BDF">
        <w:rPr>
          <w:sz w:val="28"/>
          <w:szCs w:val="28"/>
        </w:rPr>
        <w:t xml:space="preserve">«Буринское» </w:t>
      </w:r>
      <w:r w:rsidR="00124BDF" w:rsidRPr="00124BDF">
        <w:rPr>
          <w:sz w:val="28"/>
          <w:szCs w:val="28"/>
        </w:rPr>
        <w:t>№</w:t>
      </w:r>
      <w:r w:rsidR="00124BDF">
        <w:rPr>
          <w:b/>
          <w:sz w:val="28"/>
          <w:szCs w:val="28"/>
        </w:rPr>
        <w:t xml:space="preserve"> </w:t>
      </w:r>
      <w:r w:rsidR="00124BDF" w:rsidRPr="00124BDF">
        <w:rPr>
          <w:sz w:val="28"/>
          <w:szCs w:val="28"/>
        </w:rPr>
        <w:t>5 от 20 февраля 2016 года.</w:t>
      </w:r>
    </w:p>
    <w:p w:rsidR="000C3F7F" w:rsidRDefault="00124BDF" w:rsidP="00371A00">
      <w:pPr>
        <w:tabs>
          <w:tab w:val="left" w:pos="975"/>
        </w:tabs>
        <w:spacing w:line="240" w:lineRule="atLeast"/>
        <w:contextualSpacing/>
        <w:jc w:val="both"/>
        <w:rPr>
          <w:sz w:val="28"/>
          <w:szCs w:val="28"/>
        </w:rPr>
      </w:pPr>
      <w:r>
        <w:rPr>
          <w:sz w:val="28"/>
          <w:szCs w:val="28"/>
        </w:rPr>
        <w:t xml:space="preserve">3. </w:t>
      </w:r>
      <w:r w:rsidR="000C3F7F">
        <w:rPr>
          <w:sz w:val="28"/>
          <w:szCs w:val="28"/>
        </w:rPr>
        <w:t>Настоящее решение вступает в силу на следующий день после дня его официального опубликования.</w:t>
      </w:r>
    </w:p>
    <w:p w:rsidR="000C3F7F" w:rsidRDefault="001F2481" w:rsidP="00371A00">
      <w:pPr>
        <w:tabs>
          <w:tab w:val="left" w:pos="975"/>
        </w:tabs>
        <w:spacing w:line="240" w:lineRule="atLeast"/>
        <w:contextualSpacing/>
        <w:jc w:val="both"/>
        <w:rPr>
          <w:sz w:val="28"/>
          <w:szCs w:val="28"/>
        </w:rPr>
      </w:pPr>
      <w:r>
        <w:rPr>
          <w:sz w:val="28"/>
          <w:szCs w:val="28"/>
        </w:rPr>
        <w:t>4</w:t>
      </w:r>
      <w:r w:rsidR="000C3F7F">
        <w:rPr>
          <w:sz w:val="28"/>
          <w:szCs w:val="28"/>
        </w:rPr>
        <w:t>.</w:t>
      </w:r>
      <w:r w:rsidR="00371A00">
        <w:rPr>
          <w:sz w:val="28"/>
          <w:szCs w:val="28"/>
        </w:rPr>
        <w:t xml:space="preserve"> </w:t>
      </w:r>
      <w:r w:rsidR="000C3F7F">
        <w:rPr>
          <w:sz w:val="28"/>
          <w:szCs w:val="28"/>
        </w:rPr>
        <w:t xml:space="preserve">Полный текст настоящего решения </w:t>
      </w:r>
      <w:r w:rsidR="00A44679">
        <w:rPr>
          <w:sz w:val="28"/>
          <w:szCs w:val="28"/>
        </w:rPr>
        <w:t xml:space="preserve">разместить на официальном сайте </w:t>
      </w:r>
      <w:r w:rsidR="00F10947">
        <w:rPr>
          <w:sz w:val="28"/>
          <w:szCs w:val="28"/>
        </w:rPr>
        <w:t xml:space="preserve">администрации </w:t>
      </w:r>
      <w:r w:rsidR="00A44679">
        <w:rPr>
          <w:sz w:val="28"/>
          <w:szCs w:val="28"/>
        </w:rPr>
        <w:t>сельского поселения «Буринское»</w:t>
      </w:r>
      <w:r w:rsidR="001C0D44">
        <w:rPr>
          <w:sz w:val="28"/>
          <w:szCs w:val="28"/>
        </w:rPr>
        <w:t>.</w:t>
      </w:r>
    </w:p>
    <w:p w:rsidR="00A44679" w:rsidRDefault="00A44679" w:rsidP="00371A00">
      <w:pPr>
        <w:tabs>
          <w:tab w:val="left" w:pos="975"/>
        </w:tabs>
        <w:spacing w:line="240" w:lineRule="atLeast"/>
        <w:contextualSpacing/>
        <w:jc w:val="both"/>
        <w:rPr>
          <w:sz w:val="28"/>
          <w:szCs w:val="28"/>
        </w:rPr>
      </w:pPr>
    </w:p>
    <w:p w:rsidR="00A44679" w:rsidRDefault="00A44679" w:rsidP="00371A00">
      <w:pPr>
        <w:tabs>
          <w:tab w:val="left" w:pos="975"/>
        </w:tabs>
        <w:spacing w:line="240" w:lineRule="atLeast"/>
        <w:contextualSpacing/>
        <w:rPr>
          <w:sz w:val="28"/>
          <w:szCs w:val="28"/>
        </w:rPr>
      </w:pPr>
    </w:p>
    <w:p w:rsidR="00A44679" w:rsidRDefault="00A44679" w:rsidP="00371A00">
      <w:pPr>
        <w:tabs>
          <w:tab w:val="left" w:pos="975"/>
        </w:tabs>
        <w:spacing w:line="240" w:lineRule="atLeast"/>
        <w:contextualSpacing/>
        <w:rPr>
          <w:sz w:val="28"/>
          <w:szCs w:val="28"/>
        </w:rPr>
      </w:pPr>
    </w:p>
    <w:p w:rsidR="003F169B" w:rsidRPr="00A44679" w:rsidRDefault="00A44679" w:rsidP="00371A00">
      <w:pPr>
        <w:tabs>
          <w:tab w:val="left" w:pos="975"/>
        </w:tabs>
        <w:spacing w:line="240" w:lineRule="atLeast"/>
        <w:contextualSpacing/>
        <w:rPr>
          <w:sz w:val="28"/>
          <w:szCs w:val="28"/>
        </w:rPr>
      </w:pPr>
      <w:r>
        <w:rPr>
          <w:sz w:val="28"/>
          <w:szCs w:val="28"/>
        </w:rPr>
        <w:t>Глава сельского поселения «Буринское»</w:t>
      </w:r>
      <w:r w:rsidR="00371A00">
        <w:rPr>
          <w:sz w:val="28"/>
          <w:szCs w:val="28"/>
        </w:rPr>
        <w:tab/>
      </w:r>
      <w:r w:rsidR="00371A00">
        <w:rPr>
          <w:sz w:val="28"/>
          <w:szCs w:val="28"/>
        </w:rPr>
        <w:tab/>
      </w:r>
      <w:r w:rsidR="00371A00">
        <w:rPr>
          <w:sz w:val="28"/>
          <w:szCs w:val="28"/>
        </w:rPr>
        <w:tab/>
      </w:r>
      <w:r>
        <w:rPr>
          <w:sz w:val="28"/>
          <w:szCs w:val="28"/>
        </w:rPr>
        <w:t>И.Ю. Максимченко</w:t>
      </w:r>
    </w:p>
    <w:p w:rsidR="003F169B" w:rsidRDefault="003F169B">
      <w:pPr>
        <w:spacing w:after="200" w:line="276" w:lineRule="auto"/>
        <w:rPr>
          <w:sz w:val="28"/>
          <w:szCs w:val="28"/>
        </w:rPr>
      </w:pPr>
      <w:r>
        <w:rPr>
          <w:sz w:val="28"/>
          <w:szCs w:val="28"/>
        </w:rPr>
        <w:br w:type="page"/>
      </w:r>
    </w:p>
    <w:p w:rsidR="00371A00" w:rsidRDefault="001F2481" w:rsidP="001F2481">
      <w:pPr>
        <w:spacing w:line="240" w:lineRule="atLeast"/>
        <w:ind w:left="4956" w:firstLine="708"/>
        <w:contextualSpacing/>
        <w:jc w:val="center"/>
        <w:rPr>
          <w:sz w:val="28"/>
          <w:szCs w:val="28"/>
        </w:rPr>
      </w:pPr>
      <w:r>
        <w:rPr>
          <w:sz w:val="28"/>
          <w:szCs w:val="28"/>
        </w:rPr>
        <w:lastRenderedPageBreak/>
        <w:t>УТВЕРЖДЕНО</w:t>
      </w:r>
    </w:p>
    <w:p w:rsidR="001F2481" w:rsidRDefault="001F2481" w:rsidP="00371A00">
      <w:pPr>
        <w:spacing w:line="240" w:lineRule="atLeast"/>
        <w:contextualSpacing/>
        <w:jc w:val="right"/>
        <w:rPr>
          <w:sz w:val="28"/>
          <w:szCs w:val="28"/>
        </w:rPr>
      </w:pPr>
    </w:p>
    <w:p w:rsidR="00371A00" w:rsidRDefault="001F2481" w:rsidP="001F2481">
      <w:pPr>
        <w:spacing w:line="240" w:lineRule="atLeast"/>
        <w:ind w:left="5081" w:firstLine="583"/>
        <w:contextualSpacing/>
        <w:jc w:val="center"/>
        <w:rPr>
          <w:sz w:val="28"/>
          <w:szCs w:val="28"/>
        </w:rPr>
      </w:pPr>
      <w:r>
        <w:rPr>
          <w:sz w:val="28"/>
          <w:szCs w:val="28"/>
        </w:rPr>
        <w:t>решением</w:t>
      </w:r>
      <w:r w:rsidR="00371A00">
        <w:rPr>
          <w:sz w:val="28"/>
          <w:szCs w:val="28"/>
        </w:rPr>
        <w:t xml:space="preserve"> Совета </w:t>
      </w:r>
    </w:p>
    <w:p w:rsidR="00371A00" w:rsidRDefault="00371A00" w:rsidP="00371A00">
      <w:pPr>
        <w:spacing w:line="240" w:lineRule="atLeast"/>
        <w:ind w:left="833" w:hanging="833"/>
        <w:contextualSpacing/>
        <w:jc w:val="right"/>
        <w:rPr>
          <w:sz w:val="28"/>
          <w:szCs w:val="28"/>
        </w:rPr>
      </w:pPr>
      <w:r>
        <w:rPr>
          <w:sz w:val="28"/>
          <w:szCs w:val="28"/>
        </w:rPr>
        <w:t xml:space="preserve">сельского поселения «Буринское» </w:t>
      </w:r>
    </w:p>
    <w:p w:rsidR="00EC6AB1" w:rsidRDefault="00371A00" w:rsidP="00371A00">
      <w:pPr>
        <w:spacing w:line="240" w:lineRule="atLeast"/>
        <w:contextualSpacing/>
        <w:jc w:val="right"/>
        <w:rPr>
          <w:sz w:val="28"/>
          <w:szCs w:val="28"/>
        </w:rPr>
      </w:pPr>
      <w:r>
        <w:rPr>
          <w:sz w:val="28"/>
          <w:szCs w:val="28"/>
        </w:rPr>
        <w:t>от «2</w:t>
      </w:r>
      <w:r w:rsidR="00C24ADB">
        <w:rPr>
          <w:sz w:val="28"/>
          <w:szCs w:val="28"/>
        </w:rPr>
        <w:t>3</w:t>
      </w:r>
      <w:r>
        <w:rPr>
          <w:sz w:val="28"/>
          <w:szCs w:val="28"/>
        </w:rPr>
        <w:t xml:space="preserve">» </w:t>
      </w:r>
      <w:r w:rsidR="00C24ADB">
        <w:rPr>
          <w:sz w:val="28"/>
          <w:szCs w:val="28"/>
        </w:rPr>
        <w:t>августа</w:t>
      </w:r>
      <w:r>
        <w:rPr>
          <w:sz w:val="28"/>
          <w:szCs w:val="28"/>
        </w:rPr>
        <w:t xml:space="preserve"> 2016 года № 5</w:t>
      </w:r>
    </w:p>
    <w:p w:rsidR="00371A00" w:rsidRDefault="00371A00" w:rsidP="003F169B">
      <w:pPr>
        <w:spacing w:line="240" w:lineRule="atLeast"/>
        <w:contextualSpacing/>
        <w:rPr>
          <w:sz w:val="28"/>
          <w:szCs w:val="28"/>
        </w:rPr>
      </w:pPr>
    </w:p>
    <w:p w:rsidR="00371A00" w:rsidRDefault="00371A00" w:rsidP="003F169B">
      <w:pPr>
        <w:spacing w:line="240" w:lineRule="atLeast"/>
        <w:contextualSpacing/>
        <w:rPr>
          <w:b/>
          <w:sz w:val="28"/>
          <w:szCs w:val="28"/>
        </w:rPr>
      </w:pPr>
    </w:p>
    <w:p w:rsidR="00EC6AB1" w:rsidRDefault="00EC6AB1" w:rsidP="00371A00">
      <w:pPr>
        <w:spacing w:line="240" w:lineRule="atLeast"/>
        <w:contextualSpacing/>
        <w:jc w:val="center"/>
        <w:rPr>
          <w:b/>
          <w:sz w:val="28"/>
          <w:szCs w:val="28"/>
        </w:rPr>
      </w:pPr>
      <w:r>
        <w:rPr>
          <w:b/>
          <w:sz w:val="28"/>
          <w:szCs w:val="28"/>
        </w:rPr>
        <w:t>ПОЛОЖЕНИЕ О РАЗМЕРЕ И УСЛОВИХ ОПЛАТЫ ТРУДА</w:t>
      </w:r>
      <w:r w:rsidR="001C0D44">
        <w:rPr>
          <w:b/>
          <w:sz w:val="28"/>
          <w:szCs w:val="28"/>
        </w:rPr>
        <w:t xml:space="preserve"> МУНИЦИПАЛЬНЫХ СЛУЖАЩИХ АДМИНИСТРАЦИИ СЕЛЬСКОГО ПОСЕЛЕНИЯ «БУРИНСКОЕ»</w:t>
      </w:r>
    </w:p>
    <w:p w:rsidR="00371A00" w:rsidRDefault="00371A00" w:rsidP="003F169B">
      <w:pPr>
        <w:pStyle w:val="ConsPlusNormal"/>
        <w:widowControl/>
        <w:spacing w:line="240" w:lineRule="atLeast"/>
        <w:ind w:firstLine="0"/>
        <w:contextualSpacing/>
        <w:jc w:val="both"/>
        <w:rPr>
          <w:rFonts w:ascii="Times New Roman" w:hAnsi="Times New Roman" w:cs="Times New Roman"/>
          <w:sz w:val="28"/>
          <w:szCs w:val="28"/>
        </w:rPr>
      </w:pPr>
    </w:p>
    <w:p w:rsidR="00EC6AB1" w:rsidRDefault="00EC6AB1" w:rsidP="00371A00">
      <w:pPr>
        <w:spacing w:line="240" w:lineRule="atLeast"/>
        <w:ind w:left="360"/>
        <w:contextualSpacing/>
        <w:jc w:val="center"/>
        <w:rPr>
          <w:b/>
          <w:sz w:val="28"/>
          <w:szCs w:val="28"/>
        </w:rPr>
      </w:pPr>
      <w:r>
        <w:rPr>
          <w:b/>
          <w:sz w:val="28"/>
          <w:szCs w:val="28"/>
        </w:rPr>
        <w:t>1.Общие положения</w:t>
      </w:r>
    </w:p>
    <w:p w:rsidR="00EC6AB1" w:rsidRDefault="00EC6AB1" w:rsidP="003F169B">
      <w:pPr>
        <w:spacing w:line="240" w:lineRule="atLeast"/>
        <w:contextualSpacing/>
        <w:rPr>
          <w:sz w:val="28"/>
          <w:szCs w:val="28"/>
        </w:rPr>
      </w:pPr>
    </w:p>
    <w:p w:rsidR="00E0706B" w:rsidRDefault="00E0706B" w:rsidP="00E0706B">
      <w:pPr>
        <w:pStyle w:val="ConsPlusNormal"/>
        <w:widowControl/>
        <w:ind w:firstLine="709"/>
        <w:jc w:val="both"/>
        <w:rPr>
          <w:rFonts w:ascii="Times New Roman" w:hAnsi="Times New Roman" w:cs="Times New Roman"/>
          <w:sz w:val="28"/>
          <w:szCs w:val="28"/>
        </w:rPr>
      </w:pPr>
      <w:r w:rsidRPr="00E0706B">
        <w:rPr>
          <w:rFonts w:ascii="Times New Roman" w:hAnsi="Times New Roman" w:cs="Times New Roman"/>
          <w:sz w:val="28"/>
          <w:szCs w:val="28"/>
        </w:rPr>
        <w:t xml:space="preserve">1. Настоящее Положение регулирует отношения по обеспечению денежного содержания и иных выплат лицам, замещающим должности муниципальной службы </w:t>
      </w:r>
      <w:r w:rsidR="00B7054E">
        <w:rPr>
          <w:rFonts w:ascii="Times New Roman" w:hAnsi="Times New Roman" w:cs="Times New Roman"/>
          <w:sz w:val="28"/>
          <w:szCs w:val="28"/>
        </w:rPr>
        <w:t>администрации сельского поселения «Буринское»</w:t>
      </w:r>
      <w:r w:rsidRPr="00E0706B">
        <w:rPr>
          <w:rFonts w:ascii="Times New Roman" w:hAnsi="Times New Roman" w:cs="Times New Roman"/>
          <w:sz w:val="28"/>
          <w:szCs w:val="28"/>
        </w:rPr>
        <w:t>, за исполнение ими соответствующих должностных обязанностей.</w:t>
      </w:r>
    </w:p>
    <w:p w:rsidR="00B7054E" w:rsidRPr="00B7054E" w:rsidRDefault="00B7054E" w:rsidP="00B7054E">
      <w:pPr>
        <w:autoSpaceDE w:val="0"/>
        <w:autoSpaceDN w:val="0"/>
        <w:adjustRightInd w:val="0"/>
        <w:ind w:firstLine="708"/>
        <w:outlineLvl w:val="1"/>
        <w:rPr>
          <w:sz w:val="28"/>
          <w:szCs w:val="28"/>
        </w:rPr>
      </w:pPr>
      <w:r w:rsidRPr="00B7054E">
        <w:rPr>
          <w:sz w:val="28"/>
          <w:szCs w:val="28"/>
        </w:rPr>
        <w:t>2</w:t>
      </w:r>
      <w:r w:rsidRPr="0017442E">
        <w:rPr>
          <w:szCs w:val="28"/>
        </w:rPr>
        <w:t>. </w:t>
      </w:r>
      <w:r w:rsidRPr="00B7054E">
        <w:rPr>
          <w:sz w:val="28"/>
          <w:szCs w:val="28"/>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w:t>
      </w:r>
      <w:r>
        <w:rPr>
          <w:sz w:val="28"/>
          <w:szCs w:val="28"/>
        </w:rPr>
        <w:t>–</w:t>
      </w:r>
      <w:r w:rsidRPr="00B7054E">
        <w:rPr>
          <w:sz w:val="28"/>
          <w:szCs w:val="28"/>
        </w:rPr>
        <w:t>дополнительные выплаты).</w:t>
      </w:r>
    </w:p>
    <w:p w:rsidR="004435BE" w:rsidRPr="00233B14" w:rsidRDefault="004435BE" w:rsidP="004435BE">
      <w:pPr>
        <w:autoSpaceDE w:val="0"/>
        <w:autoSpaceDN w:val="0"/>
        <w:adjustRightInd w:val="0"/>
        <w:outlineLvl w:val="1"/>
        <w:rPr>
          <w:sz w:val="28"/>
          <w:szCs w:val="28"/>
        </w:rPr>
      </w:pPr>
      <w:r w:rsidRPr="00233B14">
        <w:rPr>
          <w:sz w:val="28"/>
          <w:szCs w:val="28"/>
        </w:rPr>
        <w:t>3. К дополнительным выплатам относятся:</w:t>
      </w:r>
    </w:p>
    <w:p w:rsidR="004435BE" w:rsidRPr="00233B14" w:rsidRDefault="004435BE" w:rsidP="004435BE">
      <w:pPr>
        <w:autoSpaceDE w:val="0"/>
        <w:autoSpaceDN w:val="0"/>
        <w:adjustRightInd w:val="0"/>
        <w:outlineLvl w:val="1"/>
        <w:rPr>
          <w:sz w:val="28"/>
          <w:szCs w:val="28"/>
        </w:rPr>
      </w:pPr>
      <w:r w:rsidRPr="00233B14">
        <w:rPr>
          <w:sz w:val="28"/>
          <w:szCs w:val="28"/>
        </w:rPr>
        <w:t>3.1. ежемесячная надбавка к должностному окладу за выслугу лет на муниципальной службе;</w:t>
      </w:r>
    </w:p>
    <w:p w:rsidR="004435BE" w:rsidRPr="00233B14" w:rsidRDefault="004435BE" w:rsidP="004435BE">
      <w:pPr>
        <w:autoSpaceDE w:val="0"/>
        <w:autoSpaceDN w:val="0"/>
        <w:adjustRightInd w:val="0"/>
        <w:outlineLvl w:val="1"/>
        <w:rPr>
          <w:sz w:val="28"/>
          <w:szCs w:val="28"/>
        </w:rPr>
      </w:pPr>
      <w:r w:rsidRPr="00233B14">
        <w:rPr>
          <w:sz w:val="28"/>
          <w:szCs w:val="28"/>
        </w:rPr>
        <w:t>3.2. ежемесячная надбавка к должностному окладу за особые условия муниципальной службы;</w:t>
      </w:r>
    </w:p>
    <w:p w:rsidR="004435BE" w:rsidRPr="00233B14" w:rsidRDefault="004435BE" w:rsidP="004435BE">
      <w:pPr>
        <w:autoSpaceDE w:val="0"/>
        <w:autoSpaceDN w:val="0"/>
        <w:adjustRightInd w:val="0"/>
        <w:outlineLvl w:val="1"/>
        <w:rPr>
          <w:sz w:val="28"/>
          <w:szCs w:val="28"/>
        </w:rPr>
      </w:pPr>
      <w:r w:rsidRPr="00233B14">
        <w:rPr>
          <w:sz w:val="28"/>
          <w:szCs w:val="28"/>
        </w:rPr>
        <w:t>3.3. ежемесячная надбавка к должностному окладу за классный чин;</w:t>
      </w:r>
    </w:p>
    <w:p w:rsidR="004435BE" w:rsidRPr="00233B14" w:rsidRDefault="004435BE" w:rsidP="004435BE">
      <w:pPr>
        <w:autoSpaceDE w:val="0"/>
        <w:autoSpaceDN w:val="0"/>
        <w:adjustRightInd w:val="0"/>
        <w:outlineLvl w:val="1"/>
        <w:rPr>
          <w:sz w:val="28"/>
          <w:szCs w:val="28"/>
        </w:rPr>
      </w:pPr>
      <w:r w:rsidRPr="00233B14">
        <w:rPr>
          <w:sz w:val="28"/>
          <w:szCs w:val="28"/>
        </w:rPr>
        <w:t>3.4. ежемесячная процентная надбавка к должностному окладу за работу со сведениями, составляющими государственную тайну, в размере и порядке, определяемых законодательством Российской Федерации;</w:t>
      </w:r>
    </w:p>
    <w:p w:rsidR="004435BE" w:rsidRPr="00233B14" w:rsidRDefault="004435BE" w:rsidP="004435BE">
      <w:pPr>
        <w:autoSpaceDE w:val="0"/>
        <w:autoSpaceDN w:val="0"/>
        <w:adjustRightInd w:val="0"/>
        <w:outlineLvl w:val="1"/>
        <w:rPr>
          <w:sz w:val="28"/>
          <w:szCs w:val="28"/>
        </w:rPr>
      </w:pPr>
      <w:r w:rsidRPr="00233B14">
        <w:rPr>
          <w:sz w:val="28"/>
          <w:szCs w:val="28"/>
        </w:rPr>
        <w:t>3.5. премии за выполнение особо важных и сложных заданий;</w:t>
      </w:r>
    </w:p>
    <w:p w:rsidR="004435BE" w:rsidRPr="00233B14" w:rsidRDefault="004435BE" w:rsidP="004435BE">
      <w:pPr>
        <w:autoSpaceDE w:val="0"/>
        <w:autoSpaceDN w:val="0"/>
        <w:adjustRightInd w:val="0"/>
        <w:outlineLvl w:val="1"/>
        <w:rPr>
          <w:sz w:val="28"/>
          <w:szCs w:val="28"/>
        </w:rPr>
      </w:pPr>
      <w:r w:rsidRPr="00233B14">
        <w:rPr>
          <w:sz w:val="28"/>
          <w:szCs w:val="28"/>
        </w:rPr>
        <w:t>3.6. ежемесячное денежное поощрение;</w:t>
      </w:r>
    </w:p>
    <w:p w:rsidR="004435BE" w:rsidRPr="00233B14" w:rsidRDefault="004435BE" w:rsidP="004435BE">
      <w:pPr>
        <w:autoSpaceDE w:val="0"/>
        <w:autoSpaceDN w:val="0"/>
        <w:adjustRightInd w:val="0"/>
        <w:outlineLvl w:val="1"/>
        <w:rPr>
          <w:sz w:val="28"/>
          <w:szCs w:val="28"/>
        </w:rPr>
      </w:pPr>
      <w:r w:rsidRPr="00233B14">
        <w:rPr>
          <w:sz w:val="28"/>
          <w:szCs w:val="28"/>
        </w:rPr>
        <w:t>3.7. единовременная выплата при предоставлении ежегодного оплачиваемого отпуска;</w:t>
      </w:r>
    </w:p>
    <w:p w:rsidR="004435BE" w:rsidRPr="00233B14" w:rsidRDefault="004435BE" w:rsidP="004435BE">
      <w:pPr>
        <w:autoSpaceDE w:val="0"/>
        <w:autoSpaceDN w:val="0"/>
        <w:adjustRightInd w:val="0"/>
        <w:outlineLvl w:val="1"/>
        <w:rPr>
          <w:sz w:val="28"/>
          <w:szCs w:val="28"/>
        </w:rPr>
      </w:pPr>
      <w:r w:rsidRPr="00233B14">
        <w:rPr>
          <w:sz w:val="28"/>
          <w:szCs w:val="28"/>
        </w:rPr>
        <w:t>3.8. материальная помощь;</w:t>
      </w:r>
    </w:p>
    <w:p w:rsidR="004435BE" w:rsidRPr="00233B14" w:rsidRDefault="004435BE" w:rsidP="004435BE">
      <w:pPr>
        <w:autoSpaceDE w:val="0"/>
        <w:autoSpaceDN w:val="0"/>
        <w:adjustRightInd w:val="0"/>
        <w:outlineLvl w:val="1"/>
        <w:rPr>
          <w:sz w:val="28"/>
          <w:szCs w:val="28"/>
        </w:rPr>
      </w:pPr>
      <w:r w:rsidRPr="00233B14">
        <w:rPr>
          <w:sz w:val="28"/>
          <w:szCs w:val="28"/>
        </w:rPr>
        <w:t>3.9. иные выплаты, предусмотренные федеральными законами</w:t>
      </w:r>
      <w:r w:rsidR="00233B14">
        <w:rPr>
          <w:sz w:val="28"/>
          <w:szCs w:val="28"/>
        </w:rPr>
        <w:t>.</w:t>
      </w:r>
    </w:p>
    <w:p w:rsidR="00EC6AB1" w:rsidRDefault="00EC6AB1" w:rsidP="00371A00">
      <w:pPr>
        <w:spacing w:line="240" w:lineRule="atLeast"/>
        <w:ind w:firstLine="708"/>
        <w:contextualSpacing/>
        <w:jc w:val="both"/>
        <w:rPr>
          <w:sz w:val="28"/>
          <w:szCs w:val="28"/>
        </w:rPr>
      </w:pPr>
      <w:r>
        <w:rPr>
          <w:sz w:val="28"/>
          <w:szCs w:val="28"/>
        </w:rPr>
        <w:t>1.2. К денежному содержанию муниципального служащего устанавливаются надбавки за работу в местностях с особыми климатическими условиями:</w:t>
      </w:r>
    </w:p>
    <w:p w:rsidR="00EC6AB1" w:rsidRDefault="00EC6AB1" w:rsidP="00371A00">
      <w:pPr>
        <w:spacing w:line="240" w:lineRule="atLeast"/>
        <w:ind w:firstLine="360"/>
        <w:contextualSpacing/>
        <w:jc w:val="both"/>
        <w:rPr>
          <w:sz w:val="28"/>
          <w:szCs w:val="28"/>
        </w:rPr>
      </w:pPr>
      <w:r>
        <w:rPr>
          <w:sz w:val="28"/>
          <w:szCs w:val="28"/>
        </w:rPr>
        <w:t>1) районный коэффициент, действующий на территории Забайкальского края в соответствии с федеральным законом и законом Забайкальского края;</w:t>
      </w:r>
    </w:p>
    <w:p w:rsidR="00EC6AB1" w:rsidRDefault="00EC6AB1" w:rsidP="00371A00">
      <w:pPr>
        <w:spacing w:line="240" w:lineRule="atLeast"/>
        <w:ind w:firstLine="360"/>
        <w:contextualSpacing/>
        <w:jc w:val="both"/>
        <w:rPr>
          <w:sz w:val="28"/>
          <w:szCs w:val="28"/>
        </w:rPr>
      </w:pPr>
      <w:r>
        <w:rPr>
          <w:sz w:val="28"/>
          <w:szCs w:val="28"/>
        </w:rPr>
        <w:t>2) процентная надбавка за стаж работы к заработной плате в соответствии с федеральным законом и законом Забайкальского края.</w:t>
      </w:r>
    </w:p>
    <w:p w:rsidR="00EC6AB1" w:rsidRDefault="00EC6AB1" w:rsidP="00371A00">
      <w:pPr>
        <w:spacing w:line="240" w:lineRule="atLeast"/>
        <w:ind w:firstLine="708"/>
        <w:contextualSpacing/>
        <w:jc w:val="both"/>
        <w:rPr>
          <w:sz w:val="28"/>
          <w:szCs w:val="28"/>
        </w:rPr>
      </w:pPr>
      <w:r>
        <w:rPr>
          <w:sz w:val="28"/>
          <w:szCs w:val="28"/>
        </w:rPr>
        <w:lastRenderedPageBreak/>
        <w:t>1.3. К денежному содержанию муниципального служащего устанавливаются надбавки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w:t>
      </w:r>
    </w:p>
    <w:p w:rsidR="00EC6AB1" w:rsidRDefault="00EC6AB1" w:rsidP="00371A00">
      <w:pPr>
        <w:spacing w:line="240" w:lineRule="atLeast"/>
        <w:contextualSpacing/>
        <w:jc w:val="both"/>
        <w:rPr>
          <w:sz w:val="28"/>
          <w:szCs w:val="28"/>
        </w:rPr>
      </w:pPr>
      <w:r>
        <w:rPr>
          <w:sz w:val="28"/>
          <w:szCs w:val="28"/>
        </w:rPr>
        <w:tab/>
        <w:t>При наличии двух оснований для выплаты данной надбавки к должностному окладу выплачивается большая из надбавок.</w:t>
      </w:r>
    </w:p>
    <w:p w:rsidR="00EC6AB1" w:rsidRDefault="00EC6AB1" w:rsidP="00371A00">
      <w:pPr>
        <w:spacing w:line="240" w:lineRule="atLeast"/>
        <w:ind w:firstLine="360"/>
        <w:contextualSpacing/>
        <w:jc w:val="both"/>
        <w:rPr>
          <w:sz w:val="28"/>
          <w:szCs w:val="28"/>
        </w:rPr>
      </w:pPr>
      <w:r>
        <w:rPr>
          <w:sz w:val="28"/>
          <w:szCs w:val="28"/>
        </w:rPr>
        <w:t>Правовой акт</w:t>
      </w:r>
      <w:r w:rsidR="00371A00">
        <w:rPr>
          <w:sz w:val="28"/>
          <w:szCs w:val="28"/>
        </w:rPr>
        <w:t xml:space="preserve"> </w:t>
      </w:r>
      <w:r>
        <w:rPr>
          <w:sz w:val="28"/>
          <w:szCs w:val="28"/>
        </w:rPr>
        <w:t>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EC6AB1" w:rsidRDefault="00EC6AB1" w:rsidP="00371A00">
      <w:pPr>
        <w:spacing w:line="240" w:lineRule="atLeast"/>
        <w:ind w:firstLine="708"/>
        <w:contextualSpacing/>
        <w:jc w:val="both"/>
        <w:rPr>
          <w:sz w:val="28"/>
          <w:szCs w:val="28"/>
        </w:rPr>
      </w:pPr>
      <w:r>
        <w:rPr>
          <w:sz w:val="28"/>
          <w:szCs w:val="28"/>
        </w:rPr>
        <w:t xml:space="preserve">1.4. При наличии экономии фонда оплаты труда работодатель имеет право производить муниципальным служащим иные, кроме указанных в пункте 1.1. настоящего Положения, дополнительные денежные выплаты. </w:t>
      </w:r>
    </w:p>
    <w:p w:rsidR="00EC6AB1" w:rsidRDefault="00EC6AB1" w:rsidP="003F169B">
      <w:pPr>
        <w:spacing w:line="240" w:lineRule="atLeast"/>
        <w:contextualSpacing/>
        <w:jc w:val="both"/>
        <w:rPr>
          <w:sz w:val="28"/>
          <w:szCs w:val="28"/>
        </w:rPr>
      </w:pPr>
    </w:p>
    <w:p w:rsidR="00EC6AB1" w:rsidRDefault="00EC6AB1" w:rsidP="00371A00">
      <w:pPr>
        <w:spacing w:line="240" w:lineRule="atLeast"/>
        <w:ind w:firstLine="708"/>
        <w:contextualSpacing/>
        <w:jc w:val="center"/>
        <w:rPr>
          <w:b/>
          <w:sz w:val="28"/>
          <w:szCs w:val="28"/>
        </w:rPr>
      </w:pPr>
      <w:r>
        <w:rPr>
          <w:b/>
          <w:sz w:val="28"/>
          <w:szCs w:val="28"/>
        </w:rPr>
        <w:t>2. Должностной оклад</w:t>
      </w:r>
    </w:p>
    <w:p w:rsidR="00EC6AB1" w:rsidRDefault="00EC6AB1" w:rsidP="003F169B">
      <w:pPr>
        <w:spacing w:line="240" w:lineRule="atLeast"/>
        <w:contextualSpacing/>
        <w:jc w:val="both"/>
        <w:rPr>
          <w:b/>
          <w:sz w:val="28"/>
          <w:szCs w:val="28"/>
        </w:rPr>
      </w:pPr>
    </w:p>
    <w:p w:rsidR="00EC6AB1" w:rsidRDefault="00EC6AB1" w:rsidP="00371A00">
      <w:pPr>
        <w:spacing w:line="240" w:lineRule="atLeast"/>
        <w:ind w:firstLine="708"/>
        <w:contextualSpacing/>
        <w:jc w:val="both"/>
        <w:rPr>
          <w:sz w:val="28"/>
          <w:szCs w:val="28"/>
        </w:rPr>
      </w:pPr>
      <w:r>
        <w:rPr>
          <w:sz w:val="28"/>
          <w:szCs w:val="28"/>
        </w:rPr>
        <w:t>2.1. Размер должностного оклада муниципального служащего в соответствии</w:t>
      </w:r>
      <w:r w:rsidR="00371A00">
        <w:rPr>
          <w:sz w:val="28"/>
          <w:szCs w:val="28"/>
        </w:rPr>
        <w:t xml:space="preserve"> </w:t>
      </w:r>
      <w:r>
        <w:rPr>
          <w:sz w:val="28"/>
          <w:szCs w:val="28"/>
        </w:rPr>
        <w:t>с замещаемой им должностью муниципальной службы устанавливается</w:t>
      </w:r>
      <w:r w:rsidR="00371A00">
        <w:rPr>
          <w:sz w:val="28"/>
          <w:szCs w:val="28"/>
        </w:rPr>
        <w:t xml:space="preserve"> </w:t>
      </w:r>
      <w:r>
        <w:rPr>
          <w:sz w:val="28"/>
          <w:szCs w:val="28"/>
        </w:rPr>
        <w:t>в размерах согласно приложению к настоящему Положению. Размер должностного оклада устанавливается в процентном отношении к должностному окладу главы муниципального района.</w:t>
      </w:r>
    </w:p>
    <w:p w:rsidR="00EC6AB1" w:rsidRDefault="00EC6AB1" w:rsidP="00371A00">
      <w:pPr>
        <w:spacing w:line="240" w:lineRule="atLeast"/>
        <w:ind w:firstLine="708"/>
        <w:contextualSpacing/>
        <w:jc w:val="both"/>
        <w:rPr>
          <w:sz w:val="28"/>
          <w:szCs w:val="28"/>
        </w:rPr>
      </w:pPr>
      <w:r>
        <w:rPr>
          <w:sz w:val="28"/>
          <w:szCs w:val="28"/>
        </w:rPr>
        <w:t>2.2. Размеры должностных окладов</w:t>
      </w:r>
      <w:r>
        <w:rPr>
          <w:b/>
          <w:sz w:val="28"/>
          <w:szCs w:val="28"/>
        </w:rPr>
        <w:t xml:space="preserve"> </w:t>
      </w:r>
      <w:r>
        <w:rPr>
          <w:sz w:val="28"/>
          <w:szCs w:val="28"/>
        </w:rPr>
        <w:t>муниципальных служащих, ежегодно увеличиваются</w:t>
      </w:r>
      <w:r w:rsidR="00371A00">
        <w:rPr>
          <w:sz w:val="28"/>
          <w:szCs w:val="28"/>
        </w:rPr>
        <w:t xml:space="preserve"> </w:t>
      </w:r>
      <w:r>
        <w:rPr>
          <w:sz w:val="28"/>
          <w:szCs w:val="28"/>
        </w:rPr>
        <w:t>(индексируются) в соответствии с решением Совета муниципального района «Калганский район» о бюджете муниципального района «Калганский район»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rsidR="00EC6AB1" w:rsidRDefault="00EC6AB1" w:rsidP="003F169B">
      <w:pPr>
        <w:spacing w:line="240" w:lineRule="atLeast"/>
        <w:contextualSpacing/>
        <w:jc w:val="both"/>
        <w:rPr>
          <w:sz w:val="28"/>
          <w:szCs w:val="28"/>
        </w:rPr>
      </w:pPr>
    </w:p>
    <w:p w:rsidR="00EC6AB1" w:rsidRDefault="00EC6AB1" w:rsidP="00371A00">
      <w:pPr>
        <w:spacing w:line="240" w:lineRule="atLeast"/>
        <w:ind w:firstLine="708"/>
        <w:contextualSpacing/>
        <w:jc w:val="center"/>
        <w:rPr>
          <w:b/>
          <w:sz w:val="28"/>
          <w:szCs w:val="28"/>
        </w:rPr>
      </w:pPr>
      <w:r>
        <w:rPr>
          <w:b/>
          <w:sz w:val="28"/>
          <w:szCs w:val="28"/>
        </w:rPr>
        <w:t>3. Ежемесячная надбавка к должностному окладу за выслугу лет на муниципальной службе</w:t>
      </w:r>
    </w:p>
    <w:p w:rsidR="00EC6AB1" w:rsidRDefault="00EC6AB1" w:rsidP="003F169B">
      <w:pPr>
        <w:spacing w:line="240" w:lineRule="atLeast"/>
        <w:contextualSpacing/>
        <w:rPr>
          <w:b/>
          <w:sz w:val="28"/>
          <w:szCs w:val="28"/>
        </w:rPr>
      </w:pPr>
    </w:p>
    <w:p w:rsidR="00EC6AB1" w:rsidRDefault="00EC6AB1" w:rsidP="00371A00">
      <w:pPr>
        <w:spacing w:line="240" w:lineRule="atLeast"/>
        <w:ind w:firstLine="708"/>
        <w:contextualSpacing/>
        <w:jc w:val="both"/>
        <w:rPr>
          <w:sz w:val="28"/>
          <w:szCs w:val="28"/>
        </w:rPr>
      </w:pPr>
      <w:r>
        <w:rPr>
          <w:sz w:val="28"/>
          <w:szCs w:val="28"/>
        </w:rPr>
        <w:t>3.1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rsidR="00EC6AB1" w:rsidRDefault="00EC6AB1" w:rsidP="00371A00">
      <w:pPr>
        <w:spacing w:line="240" w:lineRule="atLeast"/>
        <w:ind w:firstLine="708"/>
        <w:contextualSpacing/>
        <w:jc w:val="both"/>
        <w:rPr>
          <w:sz w:val="28"/>
          <w:szCs w:val="28"/>
        </w:rPr>
      </w:pPr>
      <w:r>
        <w:rPr>
          <w:sz w:val="28"/>
          <w:szCs w:val="28"/>
        </w:rPr>
        <w:t>-при стаже муниципальной службы от 1 года до 5 лет – 10 процентов;</w:t>
      </w:r>
    </w:p>
    <w:p w:rsidR="00EC6AB1" w:rsidRDefault="00EC6AB1" w:rsidP="00371A00">
      <w:pPr>
        <w:spacing w:line="240" w:lineRule="atLeast"/>
        <w:ind w:firstLine="708"/>
        <w:contextualSpacing/>
        <w:jc w:val="both"/>
        <w:rPr>
          <w:sz w:val="28"/>
          <w:szCs w:val="28"/>
        </w:rPr>
      </w:pPr>
      <w:r>
        <w:rPr>
          <w:sz w:val="28"/>
          <w:szCs w:val="28"/>
        </w:rPr>
        <w:t>-при стаже муниципальной службы от 5 до 10лет – 15 процентов;</w:t>
      </w:r>
    </w:p>
    <w:p w:rsidR="00EC6AB1" w:rsidRDefault="00EC6AB1" w:rsidP="00371A00">
      <w:pPr>
        <w:spacing w:line="240" w:lineRule="atLeast"/>
        <w:ind w:firstLine="708"/>
        <w:contextualSpacing/>
        <w:jc w:val="both"/>
        <w:rPr>
          <w:sz w:val="28"/>
          <w:szCs w:val="28"/>
        </w:rPr>
      </w:pPr>
      <w:r>
        <w:rPr>
          <w:sz w:val="28"/>
          <w:szCs w:val="28"/>
        </w:rPr>
        <w:t>-при стаже муниципальной службы от 10 до 15 лет – 20 процентов;</w:t>
      </w:r>
    </w:p>
    <w:p w:rsidR="00EC6AB1" w:rsidRDefault="00EC6AB1" w:rsidP="00371A00">
      <w:pPr>
        <w:spacing w:line="240" w:lineRule="atLeast"/>
        <w:ind w:firstLine="708"/>
        <w:contextualSpacing/>
        <w:jc w:val="both"/>
        <w:rPr>
          <w:sz w:val="28"/>
          <w:szCs w:val="28"/>
        </w:rPr>
      </w:pPr>
      <w:r>
        <w:rPr>
          <w:sz w:val="28"/>
          <w:szCs w:val="28"/>
        </w:rPr>
        <w:t>-при стаже муниципальной службы свыше 15 лет- 30 процентов.</w:t>
      </w:r>
    </w:p>
    <w:p w:rsidR="00EC6AB1" w:rsidRDefault="00EC6AB1" w:rsidP="00371A00">
      <w:pPr>
        <w:spacing w:line="240" w:lineRule="atLeast"/>
        <w:ind w:firstLine="708"/>
        <w:contextualSpacing/>
        <w:jc w:val="both"/>
        <w:rPr>
          <w:sz w:val="28"/>
          <w:szCs w:val="28"/>
        </w:rPr>
      </w:pPr>
      <w:r>
        <w:rPr>
          <w:sz w:val="28"/>
          <w:szCs w:val="28"/>
        </w:rPr>
        <w:t>3.2.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rsidR="00EC6AB1" w:rsidRDefault="00EC6AB1" w:rsidP="00371A00">
      <w:pPr>
        <w:spacing w:line="240" w:lineRule="atLeast"/>
        <w:ind w:firstLine="708"/>
        <w:contextualSpacing/>
        <w:jc w:val="both"/>
        <w:rPr>
          <w:sz w:val="28"/>
          <w:szCs w:val="28"/>
        </w:rPr>
      </w:pPr>
      <w:r>
        <w:rPr>
          <w:sz w:val="28"/>
          <w:szCs w:val="28"/>
        </w:rPr>
        <w:lastRenderedPageBreak/>
        <w:t>3.3. Стаж</w:t>
      </w:r>
      <w:r w:rsidR="00371A00">
        <w:rPr>
          <w:sz w:val="28"/>
          <w:szCs w:val="28"/>
        </w:rPr>
        <w:t xml:space="preserve"> </w:t>
      </w:r>
      <w:r>
        <w:rPr>
          <w:sz w:val="28"/>
          <w:szCs w:val="28"/>
        </w:rPr>
        <w:t>на получение надбавки за выслугу лет, лицам, замещающим муниципальные должности, исчисляется в соответствии с законодательством Российской Федерации и законодательством Забайкальского края.</w:t>
      </w:r>
    </w:p>
    <w:p w:rsidR="00EC6AB1" w:rsidRDefault="00EC6AB1" w:rsidP="003F169B">
      <w:pPr>
        <w:spacing w:line="240" w:lineRule="atLeast"/>
        <w:contextualSpacing/>
        <w:jc w:val="both"/>
        <w:rPr>
          <w:sz w:val="28"/>
          <w:szCs w:val="28"/>
        </w:rPr>
      </w:pPr>
    </w:p>
    <w:p w:rsidR="00EC6AB1" w:rsidRDefault="00EC6AB1" w:rsidP="00371A00">
      <w:pPr>
        <w:spacing w:line="240" w:lineRule="atLeast"/>
        <w:ind w:firstLine="708"/>
        <w:contextualSpacing/>
        <w:jc w:val="center"/>
        <w:rPr>
          <w:b/>
          <w:sz w:val="28"/>
          <w:szCs w:val="28"/>
        </w:rPr>
      </w:pPr>
      <w:r>
        <w:rPr>
          <w:b/>
          <w:sz w:val="28"/>
          <w:szCs w:val="28"/>
        </w:rPr>
        <w:t>4. Ежемесячная надбавка к должностному окладу</w:t>
      </w:r>
      <w:r w:rsidR="00371A00">
        <w:rPr>
          <w:b/>
          <w:sz w:val="28"/>
          <w:szCs w:val="28"/>
        </w:rPr>
        <w:t xml:space="preserve"> </w:t>
      </w:r>
      <w:r>
        <w:rPr>
          <w:b/>
          <w:sz w:val="28"/>
          <w:szCs w:val="28"/>
        </w:rPr>
        <w:t>за особые условия муниципальной службы</w:t>
      </w:r>
    </w:p>
    <w:p w:rsidR="00EC6AB1" w:rsidRDefault="00EC6AB1" w:rsidP="003F169B">
      <w:pPr>
        <w:spacing w:line="240" w:lineRule="atLeast"/>
        <w:contextualSpacing/>
        <w:rPr>
          <w:b/>
          <w:sz w:val="28"/>
          <w:szCs w:val="28"/>
        </w:rPr>
      </w:pPr>
    </w:p>
    <w:p w:rsidR="00EC6AB1" w:rsidRDefault="00EC6AB1" w:rsidP="00371A00">
      <w:pPr>
        <w:spacing w:line="240" w:lineRule="atLeast"/>
        <w:contextualSpacing/>
        <w:jc w:val="both"/>
        <w:rPr>
          <w:sz w:val="28"/>
          <w:szCs w:val="28"/>
        </w:rPr>
      </w:pPr>
      <w:r>
        <w:rPr>
          <w:sz w:val="28"/>
          <w:szCs w:val="28"/>
        </w:rPr>
        <w:tab/>
        <w:t>4.1. Ежемесячная надбавка за особые условия муниципальной службы устанавливается к должностному окладу муниципальных служащих за особый режим работы, сложность и напряженность труда и иные условия труда.</w:t>
      </w:r>
    </w:p>
    <w:p w:rsidR="00EC6AB1" w:rsidRDefault="00EC6AB1" w:rsidP="00371A00">
      <w:pPr>
        <w:spacing w:line="240" w:lineRule="atLeast"/>
        <w:contextualSpacing/>
        <w:jc w:val="both"/>
        <w:rPr>
          <w:sz w:val="28"/>
          <w:szCs w:val="28"/>
        </w:rPr>
      </w:pPr>
      <w:r>
        <w:rPr>
          <w:sz w:val="28"/>
          <w:szCs w:val="28"/>
        </w:rPr>
        <w:t xml:space="preserve"> </w:t>
      </w:r>
      <w:r>
        <w:rPr>
          <w:sz w:val="28"/>
          <w:szCs w:val="28"/>
        </w:rPr>
        <w:tab/>
        <w:t>4.2. Ежемесячная надбавка к должностному окладу муниципальных служащих за особые условия муниципальной службы устанавливается в процентах к должностному окладу в следующих размерах:</w:t>
      </w:r>
    </w:p>
    <w:p w:rsidR="00EC6AB1" w:rsidRDefault="00EC6AB1" w:rsidP="00371A00">
      <w:pPr>
        <w:spacing w:line="240" w:lineRule="atLeast"/>
        <w:contextualSpacing/>
        <w:jc w:val="both"/>
        <w:rPr>
          <w:sz w:val="28"/>
          <w:szCs w:val="28"/>
        </w:rPr>
      </w:pPr>
      <w:r>
        <w:rPr>
          <w:sz w:val="28"/>
          <w:szCs w:val="28"/>
        </w:rPr>
        <w:t>- по высшей группе д</w:t>
      </w:r>
      <w:r w:rsidR="00F10947">
        <w:rPr>
          <w:sz w:val="28"/>
          <w:szCs w:val="28"/>
        </w:rPr>
        <w:t xml:space="preserve">олжностей муниципальной службы - </w:t>
      </w:r>
      <w:r>
        <w:rPr>
          <w:sz w:val="28"/>
          <w:szCs w:val="28"/>
        </w:rPr>
        <w:t>до 200 процентов;</w:t>
      </w:r>
    </w:p>
    <w:p w:rsidR="00EC6AB1" w:rsidRDefault="00EC6AB1" w:rsidP="00371A00">
      <w:pPr>
        <w:spacing w:line="240" w:lineRule="atLeast"/>
        <w:contextualSpacing/>
        <w:jc w:val="both"/>
        <w:rPr>
          <w:sz w:val="28"/>
          <w:szCs w:val="28"/>
        </w:rPr>
      </w:pPr>
      <w:r>
        <w:rPr>
          <w:sz w:val="28"/>
          <w:szCs w:val="28"/>
        </w:rPr>
        <w:t>- по главной группе должностей муниципальной службы</w:t>
      </w:r>
      <w:r w:rsidR="00371A00">
        <w:rPr>
          <w:sz w:val="28"/>
          <w:szCs w:val="28"/>
        </w:rPr>
        <w:t xml:space="preserve"> </w:t>
      </w:r>
      <w:r>
        <w:rPr>
          <w:sz w:val="28"/>
          <w:szCs w:val="28"/>
        </w:rPr>
        <w:t>- до 150 процентов;</w:t>
      </w:r>
    </w:p>
    <w:p w:rsidR="00EC6AB1" w:rsidRDefault="00EC6AB1" w:rsidP="00371A00">
      <w:pPr>
        <w:spacing w:line="240" w:lineRule="atLeast"/>
        <w:contextualSpacing/>
        <w:jc w:val="both"/>
        <w:rPr>
          <w:sz w:val="28"/>
          <w:szCs w:val="28"/>
        </w:rPr>
      </w:pPr>
      <w:r>
        <w:rPr>
          <w:sz w:val="28"/>
          <w:szCs w:val="28"/>
        </w:rPr>
        <w:t>- по ведущей группе должностей муниципальной службы - до 120 процентов;</w:t>
      </w:r>
    </w:p>
    <w:p w:rsidR="00EC6AB1" w:rsidRDefault="00EC6AB1" w:rsidP="00371A00">
      <w:pPr>
        <w:spacing w:line="240" w:lineRule="atLeast"/>
        <w:contextualSpacing/>
        <w:jc w:val="both"/>
        <w:rPr>
          <w:sz w:val="28"/>
          <w:szCs w:val="28"/>
        </w:rPr>
      </w:pPr>
      <w:r>
        <w:rPr>
          <w:sz w:val="28"/>
          <w:szCs w:val="28"/>
        </w:rPr>
        <w:t>- по старшей группе должностей муниципальной службы</w:t>
      </w:r>
      <w:r w:rsidR="00371A00">
        <w:rPr>
          <w:sz w:val="28"/>
          <w:szCs w:val="28"/>
        </w:rPr>
        <w:t xml:space="preserve"> </w:t>
      </w:r>
      <w:r>
        <w:rPr>
          <w:sz w:val="28"/>
          <w:szCs w:val="28"/>
        </w:rPr>
        <w:t>-</w:t>
      </w:r>
      <w:r w:rsidR="00371A00">
        <w:rPr>
          <w:sz w:val="28"/>
          <w:szCs w:val="28"/>
        </w:rPr>
        <w:t xml:space="preserve"> </w:t>
      </w:r>
      <w:r>
        <w:rPr>
          <w:sz w:val="28"/>
          <w:szCs w:val="28"/>
        </w:rPr>
        <w:t>до 90 процентов;</w:t>
      </w:r>
    </w:p>
    <w:p w:rsidR="00EC6AB1" w:rsidRDefault="00EC6AB1" w:rsidP="00371A00">
      <w:pPr>
        <w:spacing w:line="240" w:lineRule="atLeast"/>
        <w:contextualSpacing/>
        <w:jc w:val="both"/>
        <w:rPr>
          <w:sz w:val="28"/>
          <w:szCs w:val="28"/>
        </w:rPr>
      </w:pPr>
      <w:r>
        <w:rPr>
          <w:sz w:val="28"/>
          <w:szCs w:val="28"/>
        </w:rPr>
        <w:t>- по младшей группе должностей муниципальной службы</w:t>
      </w:r>
      <w:r w:rsidR="00371A00">
        <w:rPr>
          <w:sz w:val="28"/>
          <w:szCs w:val="28"/>
        </w:rPr>
        <w:t xml:space="preserve"> </w:t>
      </w:r>
      <w:r>
        <w:rPr>
          <w:sz w:val="28"/>
          <w:szCs w:val="28"/>
        </w:rPr>
        <w:t>- до 60 процентов;</w:t>
      </w:r>
    </w:p>
    <w:p w:rsidR="00EC6AB1" w:rsidRDefault="00EC6AB1" w:rsidP="00371A00">
      <w:pPr>
        <w:spacing w:line="240" w:lineRule="atLeast"/>
        <w:ind w:firstLine="708"/>
        <w:contextualSpacing/>
        <w:jc w:val="both"/>
        <w:rPr>
          <w:sz w:val="28"/>
          <w:szCs w:val="28"/>
        </w:rPr>
      </w:pPr>
      <w:r>
        <w:rPr>
          <w:sz w:val="28"/>
          <w:szCs w:val="28"/>
        </w:rPr>
        <w:t>4.3. Ежемесячная надбавка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результатам работы муниципальных служащих.</w:t>
      </w:r>
    </w:p>
    <w:p w:rsidR="00EC6AB1" w:rsidRDefault="00EC6AB1" w:rsidP="00371A00">
      <w:pPr>
        <w:spacing w:line="240" w:lineRule="atLeast"/>
        <w:ind w:firstLine="708"/>
        <w:contextualSpacing/>
        <w:jc w:val="both"/>
        <w:rPr>
          <w:sz w:val="28"/>
          <w:szCs w:val="28"/>
        </w:rPr>
      </w:pPr>
      <w:r>
        <w:rPr>
          <w:sz w:val="28"/>
          <w:szCs w:val="28"/>
        </w:rPr>
        <w:t>4.4. Показателями выплаты ежемесячной надбавки к должностному окладу за особые условия муниципальной службы являются:</w:t>
      </w:r>
    </w:p>
    <w:p w:rsidR="00EC6AB1" w:rsidRDefault="00EC6AB1" w:rsidP="00371A00">
      <w:pPr>
        <w:spacing w:line="240" w:lineRule="atLeast"/>
        <w:ind w:firstLine="708"/>
        <w:contextualSpacing/>
        <w:jc w:val="both"/>
        <w:rPr>
          <w:sz w:val="28"/>
          <w:szCs w:val="28"/>
        </w:rPr>
      </w:pPr>
      <w:r>
        <w:rPr>
          <w:sz w:val="28"/>
          <w:szCs w:val="28"/>
        </w:rPr>
        <w:t>4.4.1. своевременное и качественное выполнение муниципальным служащим своих служебных (должностных) обязанностей в соответствии с</w:t>
      </w:r>
      <w:r w:rsidR="00371A00">
        <w:rPr>
          <w:sz w:val="28"/>
          <w:szCs w:val="28"/>
        </w:rPr>
        <w:t xml:space="preserve"> </w:t>
      </w:r>
      <w:r>
        <w:rPr>
          <w:sz w:val="28"/>
          <w:szCs w:val="28"/>
        </w:rPr>
        <w:t>положением о структурном подразделении, должностной инструкцией;</w:t>
      </w:r>
    </w:p>
    <w:p w:rsidR="00EC6AB1" w:rsidRDefault="00EC6AB1" w:rsidP="00371A00">
      <w:pPr>
        <w:spacing w:line="240" w:lineRule="atLeast"/>
        <w:ind w:firstLine="708"/>
        <w:contextualSpacing/>
        <w:jc w:val="both"/>
        <w:rPr>
          <w:sz w:val="28"/>
          <w:szCs w:val="28"/>
        </w:rPr>
      </w:pPr>
      <w:r>
        <w:rPr>
          <w:sz w:val="28"/>
          <w:szCs w:val="28"/>
        </w:rPr>
        <w:t>4.4.2. своевременное и качественное выполнение муниципальным служащим мероприятий, предусмотренных планами работы;</w:t>
      </w:r>
    </w:p>
    <w:p w:rsidR="00EC6AB1" w:rsidRDefault="00EC6AB1" w:rsidP="00371A00">
      <w:pPr>
        <w:spacing w:line="240" w:lineRule="atLeast"/>
        <w:ind w:firstLine="708"/>
        <w:contextualSpacing/>
        <w:jc w:val="both"/>
        <w:rPr>
          <w:sz w:val="28"/>
          <w:szCs w:val="28"/>
        </w:rPr>
      </w:pPr>
      <w:r>
        <w:rPr>
          <w:sz w:val="28"/>
          <w:szCs w:val="28"/>
        </w:rPr>
        <w:t>4.4.3. поддержание квалификации на уровне, достаточном для исполнения должностных обязанностей, знание и применение компьютерной и другой техники;</w:t>
      </w:r>
    </w:p>
    <w:p w:rsidR="00EC6AB1" w:rsidRDefault="00EC6AB1" w:rsidP="00371A00">
      <w:pPr>
        <w:spacing w:line="240" w:lineRule="atLeast"/>
        <w:ind w:firstLine="708"/>
        <w:contextualSpacing/>
        <w:jc w:val="both"/>
        <w:rPr>
          <w:sz w:val="28"/>
          <w:szCs w:val="28"/>
        </w:rPr>
      </w:pPr>
      <w:r>
        <w:rPr>
          <w:sz w:val="28"/>
          <w:szCs w:val="28"/>
        </w:rPr>
        <w:t>4.4.4. соблюдение установленных правил внутреннего распорядка;</w:t>
      </w:r>
    </w:p>
    <w:p w:rsidR="00EC6AB1" w:rsidRDefault="00EC6AB1" w:rsidP="00371A00">
      <w:pPr>
        <w:spacing w:line="240" w:lineRule="atLeast"/>
        <w:ind w:firstLine="708"/>
        <w:contextualSpacing/>
        <w:jc w:val="both"/>
        <w:rPr>
          <w:sz w:val="28"/>
          <w:szCs w:val="28"/>
        </w:rPr>
      </w:pPr>
      <w:r>
        <w:rPr>
          <w:sz w:val="28"/>
          <w:szCs w:val="28"/>
        </w:rPr>
        <w:t>4.4.5. соблюдение служебного этикета;</w:t>
      </w:r>
    </w:p>
    <w:p w:rsidR="00EC6AB1" w:rsidRDefault="00EC6AB1" w:rsidP="00371A00">
      <w:pPr>
        <w:spacing w:line="240" w:lineRule="atLeast"/>
        <w:ind w:firstLine="708"/>
        <w:contextualSpacing/>
        <w:jc w:val="both"/>
        <w:rPr>
          <w:sz w:val="28"/>
          <w:szCs w:val="28"/>
        </w:rPr>
      </w:pPr>
      <w:r>
        <w:rPr>
          <w:sz w:val="28"/>
          <w:szCs w:val="28"/>
        </w:rPr>
        <w:t>4.5.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EC6AB1" w:rsidRDefault="00EC6AB1" w:rsidP="00371A00">
      <w:pPr>
        <w:spacing w:line="240" w:lineRule="atLeast"/>
        <w:ind w:firstLine="708"/>
        <w:contextualSpacing/>
        <w:jc w:val="both"/>
        <w:rPr>
          <w:sz w:val="28"/>
          <w:szCs w:val="28"/>
        </w:rPr>
      </w:pPr>
      <w:r>
        <w:rPr>
          <w:sz w:val="28"/>
          <w:szCs w:val="28"/>
        </w:rPr>
        <w:t>4.5.1. отсутствие срочных и ответственных работ;</w:t>
      </w:r>
    </w:p>
    <w:p w:rsidR="00EC6AB1" w:rsidRDefault="00EC6AB1" w:rsidP="00371A00">
      <w:pPr>
        <w:spacing w:line="240" w:lineRule="atLeast"/>
        <w:ind w:firstLine="708"/>
        <w:contextualSpacing/>
        <w:jc w:val="both"/>
        <w:rPr>
          <w:sz w:val="28"/>
          <w:szCs w:val="28"/>
        </w:rPr>
      </w:pPr>
      <w:r>
        <w:rPr>
          <w:sz w:val="28"/>
          <w:szCs w:val="28"/>
        </w:rPr>
        <w:t>4.5.2. недостаточный уровень исполнительской дисциплины;</w:t>
      </w:r>
    </w:p>
    <w:p w:rsidR="00EC6AB1" w:rsidRDefault="00EC6AB1" w:rsidP="00371A00">
      <w:pPr>
        <w:spacing w:line="240" w:lineRule="atLeast"/>
        <w:ind w:firstLine="708"/>
        <w:contextualSpacing/>
        <w:jc w:val="both"/>
        <w:rPr>
          <w:sz w:val="28"/>
          <w:szCs w:val="28"/>
        </w:rPr>
      </w:pPr>
      <w:r>
        <w:rPr>
          <w:sz w:val="28"/>
          <w:szCs w:val="28"/>
        </w:rPr>
        <w:t>4.5.3. низкая результативность работы;</w:t>
      </w:r>
    </w:p>
    <w:p w:rsidR="00EC6AB1" w:rsidRDefault="00EC6AB1" w:rsidP="00371A00">
      <w:pPr>
        <w:spacing w:line="240" w:lineRule="atLeast"/>
        <w:ind w:firstLine="708"/>
        <w:contextualSpacing/>
        <w:jc w:val="both"/>
        <w:rPr>
          <w:sz w:val="28"/>
          <w:szCs w:val="28"/>
        </w:rPr>
      </w:pPr>
      <w:r>
        <w:rPr>
          <w:sz w:val="28"/>
          <w:szCs w:val="28"/>
        </w:rPr>
        <w:t>4.5.4. ненадлежащее качество работы с документами и выполнение поручений руководителей;</w:t>
      </w:r>
    </w:p>
    <w:p w:rsidR="00EC6AB1" w:rsidRDefault="00EC6AB1" w:rsidP="00371A00">
      <w:pPr>
        <w:spacing w:line="240" w:lineRule="atLeast"/>
        <w:ind w:firstLine="708"/>
        <w:contextualSpacing/>
        <w:jc w:val="both"/>
        <w:rPr>
          <w:sz w:val="28"/>
          <w:szCs w:val="28"/>
        </w:rPr>
      </w:pPr>
      <w:r>
        <w:rPr>
          <w:sz w:val="28"/>
          <w:szCs w:val="28"/>
        </w:rPr>
        <w:lastRenderedPageBreak/>
        <w:t>4.5.5. нарушение трудовой дисциплины, наличие дисциплинарного взыскания.</w:t>
      </w:r>
    </w:p>
    <w:p w:rsidR="00EC6AB1" w:rsidRDefault="00EC6AB1" w:rsidP="00371A00">
      <w:pPr>
        <w:spacing w:line="240" w:lineRule="atLeast"/>
        <w:ind w:firstLine="708"/>
        <w:contextualSpacing/>
        <w:jc w:val="both"/>
        <w:rPr>
          <w:sz w:val="28"/>
          <w:szCs w:val="28"/>
        </w:rPr>
      </w:pPr>
      <w:r>
        <w:rPr>
          <w:sz w:val="28"/>
          <w:szCs w:val="28"/>
        </w:rPr>
        <w:t>4.6.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EC6AB1" w:rsidRDefault="00EC6AB1" w:rsidP="00371A00">
      <w:pPr>
        <w:spacing w:line="240" w:lineRule="atLeast"/>
        <w:ind w:firstLine="708"/>
        <w:contextualSpacing/>
        <w:jc w:val="both"/>
        <w:rPr>
          <w:sz w:val="28"/>
          <w:szCs w:val="28"/>
        </w:rPr>
      </w:pPr>
      <w:r>
        <w:rPr>
          <w:sz w:val="28"/>
          <w:szCs w:val="28"/>
        </w:rPr>
        <w:t>4.7.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EC6AB1" w:rsidRDefault="00EC6AB1" w:rsidP="003F169B">
      <w:pPr>
        <w:spacing w:line="240" w:lineRule="atLeast"/>
        <w:contextualSpacing/>
        <w:jc w:val="both"/>
        <w:rPr>
          <w:sz w:val="28"/>
          <w:szCs w:val="28"/>
        </w:rPr>
      </w:pPr>
    </w:p>
    <w:p w:rsidR="00EC6AB1" w:rsidRDefault="00EC6AB1" w:rsidP="00371A00">
      <w:pPr>
        <w:spacing w:line="240" w:lineRule="atLeast"/>
        <w:contextualSpacing/>
        <w:jc w:val="center"/>
        <w:rPr>
          <w:b/>
          <w:sz w:val="28"/>
          <w:szCs w:val="28"/>
        </w:rPr>
      </w:pPr>
      <w:r>
        <w:rPr>
          <w:b/>
          <w:sz w:val="28"/>
          <w:szCs w:val="28"/>
        </w:rPr>
        <w:t>5. Ежемесячная надбавка к должностному окладу за классный чин</w:t>
      </w:r>
    </w:p>
    <w:p w:rsidR="00EC6AB1" w:rsidRDefault="00EC6AB1" w:rsidP="003F169B">
      <w:pPr>
        <w:spacing w:line="240" w:lineRule="atLeast"/>
        <w:contextualSpacing/>
        <w:rPr>
          <w:b/>
          <w:sz w:val="28"/>
          <w:szCs w:val="28"/>
        </w:rPr>
      </w:pP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sz w:val="28"/>
          <w:szCs w:val="28"/>
        </w:rPr>
        <w:tab/>
      </w:r>
      <w:r>
        <w:rPr>
          <w:rFonts w:ascii="Times New Roman" w:hAnsi="Times New Roman" w:cs="Times New Roman"/>
          <w:sz w:val="28"/>
          <w:szCs w:val="28"/>
        </w:rPr>
        <w:t>5.1.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действительного муниципального советника Забайкальского края 1 класса - 35 процентов;</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действительного муниципального советника Забайкальского края 2 класса -</w:t>
      </w:r>
      <w:r w:rsidR="00371A00">
        <w:rPr>
          <w:rFonts w:ascii="Times New Roman" w:hAnsi="Times New Roman" w:cs="Times New Roman"/>
          <w:sz w:val="28"/>
          <w:szCs w:val="28"/>
        </w:rPr>
        <w:t xml:space="preserve"> </w:t>
      </w:r>
      <w:r>
        <w:rPr>
          <w:rFonts w:ascii="Times New Roman" w:hAnsi="Times New Roman" w:cs="Times New Roman"/>
          <w:sz w:val="28"/>
          <w:szCs w:val="28"/>
        </w:rPr>
        <w:t>34 процента;</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действительного муниципального советника Забайкальского края 3 класса - 33 процента;</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муниципального советника Забайкальского края 1 класса - 30 процентов;</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муниципального советника Забайкальского края 2 класса - 29 процентов;</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муниципального советника Забайкальского края 3 класса - 28 процентов;</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советника муниципальной службы в Забайкальском крае 1 класса - 25 процентов;</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советника муниципальной службы в Забайкальском крае 2 класса - 24 процента;</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советника муниципальной службы в Забайкальском крае 3 класса - 23 процента;</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референта муниципальной службы в Забайкальском крае 1 класса - 20 процентов;</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референта муниципальной службы в Забайкальском крае 2 класса - 19 процентов;</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референта муниципальной службы в Забайкальском крае 3 класса - 18 процентов;</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секретаря муниципальной службы в Забайкальском крае 1 класса - 15 процентов;</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секретаря муниципальной службы в Забайкальском крае 2 класса - 14 процентов;</w:t>
      </w:r>
    </w:p>
    <w:p w:rsidR="00EC6AB1" w:rsidRDefault="00EC6AB1" w:rsidP="00371A00">
      <w:pPr>
        <w:pStyle w:val="ConsPlusNormal"/>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секретаря муниципальной службы в Забайкальском крае 3 класса - 13 процентов.</w:t>
      </w:r>
    </w:p>
    <w:p w:rsidR="00EC6AB1" w:rsidRDefault="00EC6AB1" w:rsidP="00371A00">
      <w:pPr>
        <w:pStyle w:val="ConsPlusNormal"/>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5.2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rsidR="00EC6AB1" w:rsidRDefault="00EC6AB1" w:rsidP="00371A00">
      <w:pPr>
        <w:spacing w:line="240" w:lineRule="atLeast"/>
        <w:ind w:firstLine="709"/>
        <w:contextualSpacing/>
        <w:jc w:val="both"/>
        <w:rPr>
          <w:sz w:val="28"/>
          <w:szCs w:val="28"/>
        </w:rPr>
      </w:pPr>
      <w:r>
        <w:rPr>
          <w:sz w:val="28"/>
          <w:szCs w:val="28"/>
        </w:rPr>
        <w:t>5.3. 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EC6AB1" w:rsidRDefault="00EC6AB1" w:rsidP="00371A00">
      <w:pPr>
        <w:spacing w:line="240" w:lineRule="atLeast"/>
        <w:ind w:firstLine="709"/>
        <w:contextualSpacing/>
        <w:jc w:val="both"/>
        <w:rPr>
          <w:sz w:val="28"/>
          <w:szCs w:val="28"/>
        </w:rPr>
      </w:pPr>
      <w:r>
        <w:rPr>
          <w:sz w:val="28"/>
          <w:szCs w:val="28"/>
        </w:rPr>
        <w:t>5.4.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rsidR="00EC6AB1" w:rsidRDefault="00EC6AB1" w:rsidP="00371A00">
      <w:pPr>
        <w:spacing w:line="240" w:lineRule="atLeast"/>
        <w:contextualSpacing/>
        <w:jc w:val="both"/>
        <w:rPr>
          <w:sz w:val="28"/>
          <w:szCs w:val="28"/>
        </w:rPr>
      </w:pPr>
    </w:p>
    <w:p w:rsidR="00EC6AB1" w:rsidRDefault="00371A00" w:rsidP="00371A00">
      <w:pPr>
        <w:spacing w:line="240" w:lineRule="atLeast"/>
        <w:contextualSpacing/>
        <w:jc w:val="center"/>
        <w:rPr>
          <w:b/>
          <w:sz w:val="28"/>
          <w:szCs w:val="28"/>
        </w:rPr>
      </w:pPr>
      <w:r>
        <w:rPr>
          <w:b/>
          <w:i/>
          <w:sz w:val="28"/>
          <w:szCs w:val="28"/>
        </w:rPr>
        <w:t xml:space="preserve"> </w:t>
      </w:r>
      <w:r w:rsidR="00EC6AB1">
        <w:rPr>
          <w:b/>
          <w:sz w:val="28"/>
          <w:szCs w:val="28"/>
        </w:rPr>
        <w:t>6. Надбавка за работу со сведениями, составляющими государственную тайну</w:t>
      </w:r>
    </w:p>
    <w:p w:rsidR="00EC6AB1" w:rsidRDefault="00EC6AB1" w:rsidP="003F169B">
      <w:pPr>
        <w:spacing w:line="240" w:lineRule="atLeast"/>
        <w:contextualSpacing/>
        <w:rPr>
          <w:b/>
          <w:sz w:val="28"/>
          <w:szCs w:val="28"/>
        </w:rPr>
      </w:pPr>
    </w:p>
    <w:p w:rsidR="00EC6AB1" w:rsidRDefault="00EC6AB1" w:rsidP="00371A00">
      <w:pPr>
        <w:spacing w:line="240" w:lineRule="atLeast"/>
        <w:contextualSpacing/>
        <w:jc w:val="both"/>
        <w:rPr>
          <w:sz w:val="28"/>
          <w:szCs w:val="28"/>
        </w:rPr>
      </w:pPr>
      <w:r>
        <w:rPr>
          <w:sz w:val="28"/>
          <w:szCs w:val="28"/>
        </w:rPr>
        <w:tab/>
        <w:t>6.1. Муниципальным служащим и лицам, замещающим муниципальные должности, имеющим допуск и осуществляющим работу со сведениями, составляющими тайну, производится выплата ежемесячной надбавки к должностному окладу в размерах в зависимости от степени секретности сведений, к которым они имеют документально подтверждаемый доступ.</w:t>
      </w:r>
    </w:p>
    <w:p w:rsidR="00EC6AB1" w:rsidRDefault="00EC6AB1" w:rsidP="00371A00">
      <w:pPr>
        <w:autoSpaceDE w:val="0"/>
        <w:autoSpaceDN w:val="0"/>
        <w:adjustRightInd w:val="0"/>
        <w:spacing w:line="240" w:lineRule="atLeast"/>
        <w:ind w:firstLine="540"/>
        <w:contextualSpacing/>
        <w:jc w:val="both"/>
        <w:rPr>
          <w:sz w:val="28"/>
          <w:szCs w:val="28"/>
        </w:rPr>
      </w:pPr>
      <w:r>
        <w:rPr>
          <w:sz w:val="28"/>
          <w:szCs w:val="28"/>
        </w:rPr>
        <w:t>Размер ежемесячной надбавки к должностному окладу за работу со сведениями, имеющими степень секретности, составляет:</w:t>
      </w:r>
    </w:p>
    <w:p w:rsidR="00EC6AB1" w:rsidRDefault="00EC6AB1" w:rsidP="00371A00">
      <w:pPr>
        <w:autoSpaceDE w:val="0"/>
        <w:autoSpaceDN w:val="0"/>
        <w:adjustRightInd w:val="0"/>
        <w:spacing w:line="240" w:lineRule="atLeast"/>
        <w:ind w:firstLine="540"/>
        <w:contextualSpacing/>
        <w:jc w:val="both"/>
        <w:rPr>
          <w:sz w:val="28"/>
          <w:szCs w:val="28"/>
        </w:rPr>
      </w:pPr>
      <w:r>
        <w:rPr>
          <w:sz w:val="28"/>
          <w:szCs w:val="28"/>
        </w:rPr>
        <w:t>- степень секретности "особой важности" - 50 - 75 процентов;</w:t>
      </w:r>
    </w:p>
    <w:p w:rsidR="00EC6AB1" w:rsidRDefault="00EC6AB1" w:rsidP="00371A00">
      <w:pPr>
        <w:autoSpaceDE w:val="0"/>
        <w:autoSpaceDN w:val="0"/>
        <w:adjustRightInd w:val="0"/>
        <w:spacing w:line="240" w:lineRule="atLeast"/>
        <w:ind w:firstLine="540"/>
        <w:contextualSpacing/>
        <w:jc w:val="both"/>
        <w:rPr>
          <w:sz w:val="28"/>
          <w:szCs w:val="28"/>
        </w:rPr>
      </w:pPr>
      <w:r>
        <w:rPr>
          <w:sz w:val="28"/>
          <w:szCs w:val="28"/>
        </w:rPr>
        <w:t>- степень секретности "совершенно секретно" - 30 - 50 процентов;</w:t>
      </w:r>
    </w:p>
    <w:p w:rsidR="00EC6AB1" w:rsidRDefault="00EC6AB1" w:rsidP="00371A00">
      <w:pPr>
        <w:autoSpaceDE w:val="0"/>
        <w:autoSpaceDN w:val="0"/>
        <w:adjustRightInd w:val="0"/>
        <w:spacing w:line="240" w:lineRule="atLeast"/>
        <w:ind w:firstLine="540"/>
        <w:contextualSpacing/>
        <w:jc w:val="both"/>
        <w:rPr>
          <w:sz w:val="28"/>
          <w:szCs w:val="28"/>
        </w:rPr>
      </w:pPr>
      <w:r>
        <w:rPr>
          <w:sz w:val="28"/>
          <w:szCs w:val="28"/>
        </w:rPr>
        <w:t>-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
    <w:p w:rsidR="00EC6AB1" w:rsidRDefault="00EC6AB1" w:rsidP="00371A00">
      <w:pPr>
        <w:autoSpaceDE w:val="0"/>
        <w:autoSpaceDN w:val="0"/>
        <w:adjustRightInd w:val="0"/>
        <w:spacing w:line="240" w:lineRule="atLeast"/>
        <w:ind w:firstLine="540"/>
        <w:contextualSpacing/>
        <w:jc w:val="both"/>
        <w:rPr>
          <w:sz w:val="28"/>
          <w:szCs w:val="28"/>
        </w:rPr>
      </w:pPr>
      <w:r>
        <w:rPr>
          <w:sz w:val="28"/>
          <w:szCs w:val="28"/>
        </w:rPr>
        <w:t>При определении размера ежемесячной надбавки за работу со сведениями, составляющими государственную тайну, учитывается объем сведений, к которым муниципальные служащие имеют доступ, а также продолжительность срока, в течение которого сохраняется актуальность засекречивания этих сведений.</w:t>
      </w:r>
    </w:p>
    <w:p w:rsidR="00EC6AB1" w:rsidRDefault="00EC6AB1" w:rsidP="00371A00">
      <w:pPr>
        <w:autoSpaceDE w:val="0"/>
        <w:autoSpaceDN w:val="0"/>
        <w:adjustRightInd w:val="0"/>
        <w:spacing w:line="240" w:lineRule="atLeast"/>
        <w:ind w:firstLine="540"/>
        <w:contextualSpacing/>
        <w:jc w:val="both"/>
        <w:rPr>
          <w:sz w:val="28"/>
          <w:szCs w:val="28"/>
        </w:rPr>
      </w:pPr>
      <w:r>
        <w:rPr>
          <w:sz w:val="28"/>
          <w:szCs w:val="28"/>
        </w:rPr>
        <w:t>6.2. Сотрудникам структурных подразделений по защите государственной тайны органов управления администрации муниципального района "Калганский район" дополнительно к ежемесячной надбавке к должностному окладу за работу со сведениями, составляющими государственную тайну, выплачивается ежемесячная надбавка к должностному окладу за стаж работы в указанных структурных подразделениях в следующих размерах:</w:t>
      </w:r>
    </w:p>
    <w:p w:rsidR="00EC6AB1" w:rsidRDefault="00EC6AB1" w:rsidP="00371A00">
      <w:pPr>
        <w:autoSpaceDE w:val="0"/>
        <w:autoSpaceDN w:val="0"/>
        <w:adjustRightInd w:val="0"/>
        <w:spacing w:line="240" w:lineRule="atLeast"/>
        <w:ind w:firstLine="540"/>
        <w:contextualSpacing/>
        <w:jc w:val="both"/>
        <w:rPr>
          <w:sz w:val="28"/>
          <w:szCs w:val="28"/>
        </w:rPr>
      </w:pPr>
      <w:r>
        <w:rPr>
          <w:sz w:val="28"/>
          <w:szCs w:val="28"/>
        </w:rPr>
        <w:t>- при стаже работы от 1 года до 5 лет - 10 процентов;</w:t>
      </w:r>
    </w:p>
    <w:p w:rsidR="00EC6AB1" w:rsidRDefault="00EC6AB1" w:rsidP="00371A00">
      <w:pPr>
        <w:autoSpaceDE w:val="0"/>
        <w:autoSpaceDN w:val="0"/>
        <w:adjustRightInd w:val="0"/>
        <w:spacing w:line="240" w:lineRule="atLeast"/>
        <w:ind w:firstLine="540"/>
        <w:contextualSpacing/>
        <w:jc w:val="both"/>
        <w:rPr>
          <w:sz w:val="28"/>
          <w:szCs w:val="28"/>
        </w:rPr>
      </w:pPr>
      <w:r>
        <w:rPr>
          <w:sz w:val="28"/>
          <w:szCs w:val="28"/>
        </w:rPr>
        <w:lastRenderedPageBreak/>
        <w:t>- при стаже работы от 5 до 10 лет - 15 процентов;</w:t>
      </w:r>
    </w:p>
    <w:p w:rsidR="00EC6AB1" w:rsidRDefault="00EC6AB1" w:rsidP="00371A00">
      <w:pPr>
        <w:autoSpaceDE w:val="0"/>
        <w:autoSpaceDN w:val="0"/>
        <w:adjustRightInd w:val="0"/>
        <w:spacing w:line="240" w:lineRule="atLeast"/>
        <w:ind w:firstLine="540"/>
        <w:contextualSpacing/>
        <w:jc w:val="both"/>
        <w:rPr>
          <w:sz w:val="28"/>
          <w:szCs w:val="28"/>
        </w:rPr>
      </w:pPr>
      <w:r>
        <w:rPr>
          <w:sz w:val="28"/>
          <w:szCs w:val="28"/>
        </w:rPr>
        <w:t>- при стаже работы от 10 лет и выше - 20 процентов.</w:t>
      </w:r>
    </w:p>
    <w:p w:rsidR="00EC6AB1" w:rsidRDefault="00EC6AB1" w:rsidP="00371A00">
      <w:pPr>
        <w:autoSpaceDE w:val="0"/>
        <w:autoSpaceDN w:val="0"/>
        <w:adjustRightInd w:val="0"/>
        <w:spacing w:line="240" w:lineRule="atLeast"/>
        <w:ind w:firstLine="540"/>
        <w:contextualSpacing/>
        <w:jc w:val="both"/>
        <w:rPr>
          <w:sz w:val="28"/>
          <w:szCs w:val="28"/>
        </w:rPr>
      </w:pPr>
      <w:r>
        <w:rPr>
          <w:sz w:val="28"/>
          <w:szCs w:val="28"/>
        </w:rPr>
        <w:t>В стаж работы сотрудников структурных подразделений по защите государственной тайны органов управления администрации муниципального района "Калганский</w:t>
      </w:r>
      <w:r w:rsidR="00371A00">
        <w:rPr>
          <w:sz w:val="28"/>
          <w:szCs w:val="28"/>
        </w:rPr>
        <w:t xml:space="preserve"> </w:t>
      </w:r>
      <w:r>
        <w:rPr>
          <w:sz w:val="28"/>
          <w:szCs w:val="28"/>
        </w:rPr>
        <w:t>район",</w:t>
      </w:r>
      <w:r w:rsidR="00371A00">
        <w:rPr>
          <w:sz w:val="28"/>
          <w:szCs w:val="28"/>
        </w:rPr>
        <w:t xml:space="preserve"> </w:t>
      </w:r>
      <w:r>
        <w:rPr>
          <w:sz w:val="28"/>
          <w:szCs w:val="28"/>
        </w:rPr>
        <w:t>дающий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p>
    <w:p w:rsidR="00EC6AB1" w:rsidRDefault="00EC6AB1" w:rsidP="003F169B">
      <w:pPr>
        <w:spacing w:line="240" w:lineRule="atLeast"/>
        <w:contextualSpacing/>
        <w:rPr>
          <w:b/>
          <w:sz w:val="28"/>
          <w:szCs w:val="28"/>
        </w:rPr>
      </w:pPr>
    </w:p>
    <w:p w:rsidR="00EC6AB1" w:rsidRDefault="00EC6AB1" w:rsidP="00371A00">
      <w:pPr>
        <w:spacing w:line="240" w:lineRule="atLeast"/>
        <w:ind w:firstLine="708"/>
        <w:contextualSpacing/>
        <w:jc w:val="center"/>
        <w:rPr>
          <w:b/>
          <w:sz w:val="28"/>
          <w:szCs w:val="28"/>
        </w:rPr>
      </w:pPr>
      <w:r>
        <w:rPr>
          <w:b/>
          <w:sz w:val="28"/>
          <w:szCs w:val="28"/>
        </w:rPr>
        <w:t>7. Премия за выполнение особо важных и сложных заданий.</w:t>
      </w:r>
    </w:p>
    <w:p w:rsidR="00371A00" w:rsidRDefault="00371A00" w:rsidP="003F169B">
      <w:pPr>
        <w:spacing w:line="240" w:lineRule="atLeast"/>
        <w:contextualSpacing/>
        <w:rPr>
          <w:b/>
          <w:sz w:val="28"/>
          <w:szCs w:val="28"/>
        </w:rPr>
      </w:pPr>
    </w:p>
    <w:p w:rsidR="00EC6AB1" w:rsidRDefault="00EC6AB1" w:rsidP="00371A00">
      <w:pPr>
        <w:spacing w:line="240" w:lineRule="atLeast"/>
        <w:ind w:firstLine="708"/>
        <w:contextualSpacing/>
        <w:jc w:val="both"/>
        <w:rPr>
          <w:sz w:val="28"/>
          <w:szCs w:val="28"/>
        </w:rPr>
      </w:pPr>
      <w:r>
        <w:rPr>
          <w:sz w:val="28"/>
          <w:szCs w:val="28"/>
        </w:rPr>
        <w:t>7.1. Премия за выполнение особо важных и сложных заданий (далее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муниципального района «Калганский район».</w:t>
      </w:r>
    </w:p>
    <w:p w:rsidR="00EC6AB1" w:rsidRDefault="00EC6AB1" w:rsidP="00371A00">
      <w:pPr>
        <w:spacing w:line="240" w:lineRule="atLeast"/>
        <w:ind w:firstLine="708"/>
        <w:contextualSpacing/>
        <w:jc w:val="both"/>
        <w:rPr>
          <w:sz w:val="28"/>
          <w:szCs w:val="28"/>
        </w:rPr>
      </w:pPr>
      <w:r>
        <w:rPr>
          <w:sz w:val="28"/>
          <w:szCs w:val="28"/>
        </w:rPr>
        <w:t>7.2.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муниципального района «Калганский район» и исполнения муниципальным служащим своих должностных обязанностей.</w:t>
      </w:r>
    </w:p>
    <w:p w:rsidR="00EC6AB1" w:rsidRDefault="00EC6AB1" w:rsidP="00371A00">
      <w:pPr>
        <w:spacing w:line="240" w:lineRule="atLeast"/>
        <w:ind w:firstLine="708"/>
        <w:contextualSpacing/>
        <w:jc w:val="both"/>
        <w:rPr>
          <w:sz w:val="28"/>
          <w:szCs w:val="28"/>
        </w:rPr>
      </w:pPr>
      <w:r>
        <w:rPr>
          <w:sz w:val="28"/>
          <w:szCs w:val="28"/>
        </w:rPr>
        <w:t>7.3.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решения о выплате премии, либо в абсолютной сумме в рублях, но не более 50 процентов должностного оклада.</w:t>
      </w:r>
    </w:p>
    <w:p w:rsidR="00EC6AB1" w:rsidRDefault="00EC6AB1" w:rsidP="00371A00">
      <w:pPr>
        <w:spacing w:line="240" w:lineRule="atLeast"/>
        <w:ind w:firstLine="708"/>
        <w:contextualSpacing/>
        <w:jc w:val="both"/>
        <w:rPr>
          <w:sz w:val="28"/>
          <w:szCs w:val="28"/>
        </w:rPr>
      </w:pPr>
      <w:r>
        <w:rPr>
          <w:sz w:val="28"/>
          <w:szCs w:val="28"/>
        </w:rPr>
        <w:t>7.4.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к особо важным и сложным осуществляется представителем нанимателя (работодателем).</w:t>
      </w:r>
    </w:p>
    <w:p w:rsidR="00EC6AB1" w:rsidRDefault="00EC6AB1" w:rsidP="00371A00">
      <w:pPr>
        <w:spacing w:line="240" w:lineRule="atLeast"/>
        <w:ind w:firstLine="708"/>
        <w:contextualSpacing/>
        <w:jc w:val="both"/>
        <w:rPr>
          <w:sz w:val="28"/>
          <w:szCs w:val="28"/>
        </w:rPr>
      </w:pPr>
      <w:r>
        <w:rPr>
          <w:sz w:val="28"/>
          <w:szCs w:val="28"/>
        </w:rPr>
        <w:t xml:space="preserve">7.5. Для муниципальных служащих, находящихся в непосредственном подчинении руководителя структурного (внутриструктурного) подразделения органа местного самоуправления и иного муниципального органа муниципального района «Калганский район», в котором муниципальный служащий замещает должность, основанием для принятия представителем нанимателя (работодателем) решения о выплате премии является письменное мотивированное представление данного руководителя структурного (внутриструктурного) подразделения. </w:t>
      </w:r>
    </w:p>
    <w:p w:rsidR="00EC6AB1" w:rsidRDefault="00EC6AB1" w:rsidP="003F169B">
      <w:pPr>
        <w:spacing w:line="240" w:lineRule="atLeast"/>
        <w:contextualSpacing/>
        <w:jc w:val="both"/>
        <w:rPr>
          <w:sz w:val="28"/>
          <w:szCs w:val="28"/>
        </w:rPr>
      </w:pPr>
    </w:p>
    <w:p w:rsidR="00EC6AB1" w:rsidRDefault="00EC6AB1" w:rsidP="00371A00">
      <w:pPr>
        <w:spacing w:line="240" w:lineRule="atLeast"/>
        <w:ind w:firstLine="708"/>
        <w:contextualSpacing/>
        <w:jc w:val="center"/>
        <w:rPr>
          <w:b/>
          <w:sz w:val="28"/>
          <w:szCs w:val="28"/>
        </w:rPr>
      </w:pPr>
      <w:r>
        <w:rPr>
          <w:b/>
          <w:sz w:val="28"/>
          <w:szCs w:val="28"/>
        </w:rPr>
        <w:t>8. Ежемесячное денежное поощрение</w:t>
      </w:r>
    </w:p>
    <w:p w:rsidR="00EC6AB1" w:rsidRDefault="00EC6AB1" w:rsidP="003F169B">
      <w:pPr>
        <w:spacing w:line="240" w:lineRule="atLeast"/>
        <w:contextualSpacing/>
        <w:rPr>
          <w:b/>
          <w:sz w:val="28"/>
          <w:szCs w:val="28"/>
        </w:rPr>
      </w:pPr>
    </w:p>
    <w:p w:rsidR="00EC6AB1" w:rsidRDefault="00EC6AB1" w:rsidP="00371A00">
      <w:pPr>
        <w:spacing w:line="240" w:lineRule="atLeast"/>
        <w:ind w:firstLine="708"/>
        <w:contextualSpacing/>
        <w:jc w:val="both"/>
        <w:rPr>
          <w:sz w:val="28"/>
          <w:szCs w:val="28"/>
        </w:rPr>
      </w:pPr>
      <w:r>
        <w:rPr>
          <w:sz w:val="28"/>
          <w:szCs w:val="28"/>
        </w:rPr>
        <w:lastRenderedPageBreak/>
        <w:t>8.1. Ежемесячное денежное поощрение (далее – поощрение) устанавливается при назначении муниципального служащего на должность в размере двух должностных окладов и выплачивается по результатам работы за истекший месяц в целях материального стимулирования труда.</w:t>
      </w:r>
    </w:p>
    <w:p w:rsidR="00EC6AB1" w:rsidRDefault="00EC6AB1" w:rsidP="00371A00">
      <w:pPr>
        <w:spacing w:line="240" w:lineRule="atLeast"/>
        <w:ind w:firstLine="708"/>
        <w:contextualSpacing/>
        <w:jc w:val="both"/>
        <w:rPr>
          <w:sz w:val="28"/>
          <w:szCs w:val="28"/>
        </w:rPr>
      </w:pPr>
      <w:r>
        <w:rPr>
          <w:sz w:val="28"/>
          <w:szCs w:val="28"/>
        </w:rPr>
        <w:t>8.2. Лицам, уволенным за нарушение трудовой дисциплины, ежемесячное денежное поощрение не выплачивается.</w:t>
      </w:r>
    </w:p>
    <w:p w:rsidR="00C24ADB" w:rsidRDefault="00C24ADB" w:rsidP="00371A00">
      <w:pPr>
        <w:spacing w:line="240" w:lineRule="atLeast"/>
        <w:ind w:firstLine="708"/>
        <w:contextualSpacing/>
        <w:jc w:val="both"/>
        <w:rPr>
          <w:sz w:val="28"/>
          <w:szCs w:val="28"/>
        </w:rPr>
      </w:pPr>
    </w:p>
    <w:p w:rsidR="00EC6AB1" w:rsidRDefault="00EC6AB1" w:rsidP="00371A00">
      <w:pPr>
        <w:spacing w:line="240" w:lineRule="atLeast"/>
        <w:ind w:firstLine="708"/>
        <w:contextualSpacing/>
        <w:jc w:val="center"/>
        <w:rPr>
          <w:b/>
          <w:sz w:val="28"/>
          <w:szCs w:val="28"/>
        </w:rPr>
      </w:pPr>
      <w:r>
        <w:rPr>
          <w:b/>
          <w:sz w:val="28"/>
          <w:szCs w:val="28"/>
        </w:rPr>
        <w:t>9. Единовременная выплата при предоставлении ежегодного оплачиваемого отпуска.</w:t>
      </w:r>
    </w:p>
    <w:p w:rsidR="00EC6AB1" w:rsidRDefault="00EC6AB1" w:rsidP="003F169B">
      <w:pPr>
        <w:spacing w:line="240" w:lineRule="atLeast"/>
        <w:contextualSpacing/>
        <w:rPr>
          <w:b/>
          <w:sz w:val="28"/>
          <w:szCs w:val="28"/>
        </w:rPr>
      </w:pPr>
    </w:p>
    <w:p w:rsidR="00EC6AB1" w:rsidRDefault="00EC6AB1" w:rsidP="00371A00">
      <w:pPr>
        <w:spacing w:line="240" w:lineRule="atLeast"/>
        <w:ind w:firstLine="708"/>
        <w:contextualSpacing/>
        <w:jc w:val="both"/>
        <w:rPr>
          <w:sz w:val="28"/>
          <w:szCs w:val="28"/>
        </w:rPr>
      </w:pPr>
      <w:r>
        <w:rPr>
          <w:sz w:val="28"/>
          <w:szCs w:val="28"/>
        </w:rPr>
        <w:t>9.1. Единовременная выплата при предоставлении ежегодного оплачиваемого отпуска (части ежегодного оплачиваемого отпуска) (далее – единовременная выплата) производится муниципальному служащему один раз в год в размере двух должностных окладов. На сумму единовременной выплаты начисляются надбавки за работу в местностях с особыми климатическими условиями. Основанием для единовременной выплаты является правовой акт представителя нанимателя (работодателя).</w:t>
      </w:r>
    </w:p>
    <w:p w:rsidR="00EC6AB1" w:rsidRDefault="00EC6AB1" w:rsidP="00371A00">
      <w:pPr>
        <w:spacing w:line="240" w:lineRule="atLeast"/>
        <w:ind w:firstLine="708"/>
        <w:contextualSpacing/>
        <w:jc w:val="both"/>
        <w:rPr>
          <w:sz w:val="28"/>
          <w:szCs w:val="28"/>
        </w:rPr>
      </w:pPr>
      <w:r>
        <w:rPr>
          <w:sz w:val="28"/>
          <w:szCs w:val="28"/>
        </w:rPr>
        <w:t>9.2.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EC6AB1" w:rsidRDefault="00EC6AB1" w:rsidP="00371A00">
      <w:pPr>
        <w:spacing w:line="240" w:lineRule="atLeast"/>
        <w:ind w:firstLine="708"/>
        <w:contextualSpacing/>
        <w:jc w:val="both"/>
        <w:rPr>
          <w:sz w:val="28"/>
          <w:szCs w:val="28"/>
        </w:rPr>
      </w:pPr>
      <w:r>
        <w:rPr>
          <w:sz w:val="28"/>
          <w:szCs w:val="28"/>
        </w:rPr>
        <w:t>9.3.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rsidR="00EC6AB1" w:rsidRDefault="00EC6AB1" w:rsidP="003F169B">
      <w:pPr>
        <w:spacing w:line="240" w:lineRule="atLeast"/>
        <w:contextualSpacing/>
        <w:jc w:val="both"/>
        <w:rPr>
          <w:sz w:val="28"/>
          <w:szCs w:val="28"/>
        </w:rPr>
      </w:pPr>
    </w:p>
    <w:p w:rsidR="00EC6AB1" w:rsidRDefault="00EC6AB1" w:rsidP="00371A00">
      <w:pPr>
        <w:spacing w:line="240" w:lineRule="atLeast"/>
        <w:ind w:firstLine="708"/>
        <w:contextualSpacing/>
        <w:jc w:val="center"/>
        <w:rPr>
          <w:b/>
          <w:sz w:val="28"/>
          <w:szCs w:val="28"/>
        </w:rPr>
      </w:pPr>
      <w:r>
        <w:rPr>
          <w:b/>
          <w:sz w:val="28"/>
          <w:szCs w:val="28"/>
        </w:rPr>
        <w:t>10. Материальная помощь.</w:t>
      </w:r>
    </w:p>
    <w:p w:rsidR="00EC6AB1" w:rsidRDefault="00EC6AB1" w:rsidP="003F169B">
      <w:pPr>
        <w:spacing w:line="240" w:lineRule="atLeast"/>
        <w:contextualSpacing/>
        <w:jc w:val="both"/>
        <w:rPr>
          <w:sz w:val="28"/>
          <w:szCs w:val="28"/>
        </w:rPr>
      </w:pPr>
    </w:p>
    <w:p w:rsidR="00EC6AB1" w:rsidRDefault="00EC6AB1" w:rsidP="00371A00">
      <w:pPr>
        <w:spacing w:line="240" w:lineRule="atLeast"/>
        <w:ind w:firstLine="708"/>
        <w:contextualSpacing/>
        <w:jc w:val="both"/>
        <w:rPr>
          <w:sz w:val="28"/>
          <w:szCs w:val="28"/>
        </w:rPr>
      </w:pPr>
      <w:r>
        <w:rPr>
          <w:sz w:val="28"/>
          <w:szCs w:val="28"/>
        </w:rPr>
        <w:t>10.1.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в размере одного должностного оклада.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EC6AB1" w:rsidRDefault="00EC6AB1" w:rsidP="00371A00">
      <w:pPr>
        <w:spacing w:line="240" w:lineRule="atLeast"/>
        <w:ind w:firstLine="708"/>
        <w:contextualSpacing/>
        <w:jc w:val="both"/>
        <w:rPr>
          <w:sz w:val="28"/>
          <w:szCs w:val="28"/>
        </w:rPr>
      </w:pPr>
      <w:r>
        <w:rPr>
          <w:sz w:val="28"/>
          <w:szCs w:val="28"/>
        </w:rPr>
        <w:t>10.2.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EC6AB1" w:rsidRDefault="00EC6AB1" w:rsidP="00371A00">
      <w:pPr>
        <w:spacing w:line="240" w:lineRule="atLeast"/>
        <w:ind w:firstLine="708"/>
        <w:contextualSpacing/>
        <w:jc w:val="both"/>
        <w:rPr>
          <w:sz w:val="28"/>
          <w:szCs w:val="28"/>
        </w:rPr>
      </w:pPr>
      <w:r>
        <w:rPr>
          <w:sz w:val="28"/>
          <w:szCs w:val="28"/>
        </w:rPr>
        <w:t>Выплата материальной помощи не зависит от итогов оценки результатов труда муниципального служащего.</w:t>
      </w:r>
    </w:p>
    <w:p w:rsidR="00EC6AB1" w:rsidRDefault="00EC6AB1" w:rsidP="00371A00">
      <w:pPr>
        <w:spacing w:line="240" w:lineRule="atLeast"/>
        <w:ind w:firstLine="708"/>
        <w:contextualSpacing/>
        <w:jc w:val="both"/>
        <w:rPr>
          <w:sz w:val="28"/>
          <w:szCs w:val="28"/>
        </w:rPr>
      </w:pPr>
      <w:r>
        <w:rPr>
          <w:sz w:val="28"/>
          <w:szCs w:val="28"/>
        </w:rPr>
        <w:t>10.3. Муниципальным служащим, не отработавшим полного календарного года, материальная помощь начисляется пропорционально отработанному времени в текущем году.</w:t>
      </w:r>
    </w:p>
    <w:p w:rsidR="00EC6AB1" w:rsidRDefault="00EC6AB1" w:rsidP="00371A00">
      <w:pPr>
        <w:spacing w:line="240" w:lineRule="atLeast"/>
        <w:ind w:firstLine="708"/>
        <w:contextualSpacing/>
        <w:jc w:val="both"/>
        <w:rPr>
          <w:sz w:val="28"/>
          <w:szCs w:val="28"/>
        </w:rPr>
      </w:pPr>
      <w:r>
        <w:rPr>
          <w:sz w:val="28"/>
          <w:szCs w:val="28"/>
        </w:rPr>
        <w:t>10.4. Решение об оказании материальной помощи принимается на основании письменного заявления муниципального служащего.</w:t>
      </w:r>
    </w:p>
    <w:p w:rsidR="00EC6AB1" w:rsidRDefault="00EC6AB1" w:rsidP="00371A00">
      <w:pPr>
        <w:spacing w:line="240" w:lineRule="atLeast"/>
        <w:ind w:firstLine="708"/>
        <w:contextualSpacing/>
        <w:jc w:val="both"/>
        <w:rPr>
          <w:sz w:val="28"/>
          <w:szCs w:val="28"/>
        </w:rPr>
      </w:pPr>
      <w:r>
        <w:rPr>
          <w:sz w:val="28"/>
          <w:szCs w:val="28"/>
        </w:rPr>
        <w:lastRenderedPageBreak/>
        <w:t>10.5.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EC6AB1" w:rsidRDefault="00EC6AB1" w:rsidP="00371A00">
      <w:pPr>
        <w:spacing w:line="240" w:lineRule="atLeast"/>
        <w:ind w:firstLine="708"/>
        <w:contextualSpacing/>
        <w:jc w:val="both"/>
        <w:rPr>
          <w:sz w:val="28"/>
          <w:szCs w:val="28"/>
        </w:rPr>
      </w:pPr>
      <w:r>
        <w:rPr>
          <w:sz w:val="28"/>
          <w:szCs w:val="28"/>
        </w:rPr>
        <w:t>10.6.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EC6AB1" w:rsidRDefault="00EC6AB1" w:rsidP="00371A00">
      <w:pPr>
        <w:spacing w:line="240" w:lineRule="atLeast"/>
        <w:ind w:firstLine="708"/>
        <w:contextualSpacing/>
        <w:jc w:val="both"/>
        <w:rPr>
          <w:sz w:val="28"/>
          <w:szCs w:val="28"/>
        </w:rPr>
      </w:pPr>
      <w:r>
        <w:rPr>
          <w:sz w:val="28"/>
          <w:szCs w:val="28"/>
        </w:rPr>
        <w:t>10.7. Муниципальному служащему, принятому на муниципальную службу в течении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rsidR="00EC6AB1" w:rsidRDefault="00EC6AB1" w:rsidP="00371A00">
      <w:pPr>
        <w:spacing w:line="240" w:lineRule="atLeast"/>
        <w:ind w:firstLine="708"/>
        <w:contextualSpacing/>
        <w:jc w:val="both"/>
        <w:rPr>
          <w:sz w:val="28"/>
          <w:szCs w:val="28"/>
        </w:rPr>
      </w:pPr>
      <w:r>
        <w:rPr>
          <w:sz w:val="28"/>
          <w:szCs w:val="28"/>
        </w:rPr>
        <w:t>В период нахождения муниципального служащего в отпуске по уходу за ребенком материальная помощь не выплачивается.</w:t>
      </w:r>
    </w:p>
    <w:p w:rsidR="00EC6AB1" w:rsidRDefault="00EC6AB1" w:rsidP="00371A00">
      <w:pPr>
        <w:spacing w:line="240" w:lineRule="atLeast"/>
        <w:ind w:firstLine="708"/>
        <w:contextualSpacing/>
        <w:jc w:val="both"/>
        <w:rPr>
          <w:sz w:val="28"/>
          <w:szCs w:val="28"/>
        </w:rPr>
      </w:pPr>
      <w:r>
        <w:rPr>
          <w:sz w:val="28"/>
          <w:szCs w:val="28"/>
        </w:rPr>
        <w:t>10.8. Право на выплату материальной помощи, не полученной работником до истечения текущего календарного года, на последующие годы не переносится.</w:t>
      </w:r>
    </w:p>
    <w:p w:rsidR="003F169B" w:rsidRDefault="003F169B" w:rsidP="003F169B">
      <w:pPr>
        <w:spacing w:line="240" w:lineRule="atLeast"/>
        <w:contextualSpacing/>
        <w:jc w:val="both"/>
        <w:rPr>
          <w:sz w:val="28"/>
          <w:szCs w:val="28"/>
        </w:rPr>
      </w:pPr>
    </w:p>
    <w:p w:rsidR="00EC6AB1" w:rsidRDefault="00EC6AB1" w:rsidP="00371A00">
      <w:pPr>
        <w:spacing w:line="240" w:lineRule="atLeast"/>
        <w:ind w:firstLine="708"/>
        <w:contextualSpacing/>
        <w:jc w:val="center"/>
        <w:rPr>
          <w:b/>
          <w:sz w:val="28"/>
          <w:szCs w:val="28"/>
        </w:rPr>
      </w:pPr>
      <w:r>
        <w:rPr>
          <w:b/>
          <w:sz w:val="28"/>
          <w:szCs w:val="28"/>
        </w:rPr>
        <w:t>11. Иные выплаты лицам, предусмотренные федеральными законами.</w:t>
      </w:r>
    </w:p>
    <w:p w:rsidR="003F169B" w:rsidRDefault="003F169B" w:rsidP="003F169B">
      <w:pPr>
        <w:spacing w:line="240" w:lineRule="atLeast"/>
        <w:contextualSpacing/>
        <w:rPr>
          <w:b/>
          <w:sz w:val="28"/>
          <w:szCs w:val="28"/>
        </w:rPr>
      </w:pPr>
    </w:p>
    <w:p w:rsidR="00EC6AB1" w:rsidRDefault="00EC6AB1" w:rsidP="00371A00">
      <w:pPr>
        <w:spacing w:line="240" w:lineRule="atLeast"/>
        <w:ind w:firstLine="708"/>
        <w:contextualSpacing/>
        <w:jc w:val="both"/>
        <w:rPr>
          <w:sz w:val="28"/>
          <w:szCs w:val="28"/>
        </w:rPr>
      </w:pPr>
      <w:r>
        <w:rPr>
          <w:sz w:val="28"/>
          <w:szCs w:val="28"/>
        </w:rPr>
        <w:t>11.1. Муниципальным служащим и лицам, замещающим муниципальные должности, производится выплата надбавок за почетное звание, ученую степень, ученое звание, иных выплат, предусмотренных Трудовым кодексом Российской Федерации, иными федеральными законами и законами Забайкальского края.</w:t>
      </w:r>
    </w:p>
    <w:p w:rsidR="00EC6AB1" w:rsidRDefault="00EC6AB1" w:rsidP="00371A00">
      <w:pPr>
        <w:spacing w:line="240" w:lineRule="atLeast"/>
        <w:ind w:firstLine="708"/>
        <w:contextualSpacing/>
        <w:jc w:val="both"/>
        <w:rPr>
          <w:sz w:val="28"/>
          <w:szCs w:val="28"/>
        </w:rPr>
      </w:pPr>
      <w:r>
        <w:rPr>
          <w:sz w:val="28"/>
          <w:szCs w:val="28"/>
        </w:rPr>
        <w:t>11.2. Надбавка к должностному окладу за почетное звание, ученую степень, ученое звание устанавливается:</w:t>
      </w:r>
    </w:p>
    <w:p w:rsidR="00EC6AB1" w:rsidRDefault="00EC6AB1" w:rsidP="00371A00">
      <w:pPr>
        <w:spacing w:line="240" w:lineRule="atLeast"/>
        <w:ind w:firstLine="708"/>
        <w:contextualSpacing/>
        <w:jc w:val="both"/>
        <w:rPr>
          <w:sz w:val="28"/>
          <w:szCs w:val="28"/>
        </w:rPr>
      </w:pPr>
      <w:r>
        <w:rPr>
          <w:sz w:val="28"/>
          <w:szCs w:val="28"/>
        </w:rPr>
        <w:t>-лицу, имеющему почетное звание Российской Федерации, ученую степень доктора наук, ученое звание профессора (если они соответствуют профилю занимаемой должности) – в размере 25 процентов от установленного должностного оклада.</w:t>
      </w:r>
    </w:p>
    <w:p w:rsidR="00EC6AB1" w:rsidRDefault="00EC6AB1" w:rsidP="00371A00">
      <w:pPr>
        <w:spacing w:line="240" w:lineRule="atLeast"/>
        <w:ind w:firstLine="708"/>
        <w:contextualSpacing/>
        <w:jc w:val="both"/>
        <w:rPr>
          <w:sz w:val="28"/>
          <w:szCs w:val="28"/>
        </w:rPr>
      </w:pPr>
      <w:r>
        <w:rPr>
          <w:sz w:val="28"/>
          <w:szCs w:val="28"/>
        </w:rPr>
        <w:t>-лицу, имеющему почетное звание Читинской области, Агинского Бурятского автономного округа, Забайкальского края, ученую степень кандидата наук, ученое звание доцента (если они соответствуют профилю занимаемой должности) – в размере 15 процентов от установленного должностного оклада.</w:t>
      </w:r>
    </w:p>
    <w:p w:rsidR="00EC6AB1" w:rsidRDefault="00EC6AB1" w:rsidP="00371A00">
      <w:pPr>
        <w:spacing w:line="240" w:lineRule="atLeast"/>
        <w:ind w:firstLine="708"/>
        <w:contextualSpacing/>
        <w:jc w:val="both"/>
        <w:rPr>
          <w:sz w:val="28"/>
          <w:szCs w:val="28"/>
        </w:rPr>
      </w:pPr>
      <w:r>
        <w:rPr>
          <w:sz w:val="28"/>
          <w:szCs w:val="28"/>
        </w:rPr>
        <w:t xml:space="preserve">11.3.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w:t>
      </w:r>
      <w:r>
        <w:rPr>
          <w:sz w:val="28"/>
          <w:szCs w:val="28"/>
        </w:rPr>
        <w:lastRenderedPageBreak/>
        <w:t>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 должностного оклада по основному месту работы.</w:t>
      </w:r>
    </w:p>
    <w:p w:rsidR="00EC6AB1" w:rsidRDefault="00EC6AB1" w:rsidP="003F169B">
      <w:pPr>
        <w:spacing w:line="240" w:lineRule="atLeast"/>
        <w:contextualSpacing/>
        <w:jc w:val="both"/>
        <w:rPr>
          <w:sz w:val="28"/>
          <w:szCs w:val="28"/>
        </w:rPr>
      </w:pPr>
    </w:p>
    <w:p w:rsidR="00EC6AB1" w:rsidRDefault="00EC6AB1" w:rsidP="00371A00">
      <w:pPr>
        <w:spacing w:line="240" w:lineRule="atLeast"/>
        <w:ind w:firstLine="708"/>
        <w:contextualSpacing/>
        <w:jc w:val="center"/>
        <w:rPr>
          <w:b/>
          <w:sz w:val="28"/>
          <w:szCs w:val="28"/>
        </w:rPr>
      </w:pPr>
      <w:r>
        <w:rPr>
          <w:b/>
          <w:sz w:val="28"/>
          <w:szCs w:val="28"/>
        </w:rPr>
        <w:t>12. Фонд оплаты труда муниципальных служащих.</w:t>
      </w:r>
    </w:p>
    <w:p w:rsidR="00EC6AB1" w:rsidRDefault="00EC6AB1" w:rsidP="003F169B">
      <w:pPr>
        <w:spacing w:line="240" w:lineRule="atLeast"/>
        <w:contextualSpacing/>
        <w:rPr>
          <w:b/>
          <w:sz w:val="28"/>
          <w:szCs w:val="28"/>
        </w:rPr>
      </w:pPr>
    </w:p>
    <w:p w:rsidR="00EC6AB1" w:rsidRDefault="00EC6AB1" w:rsidP="00371A00">
      <w:pPr>
        <w:spacing w:line="240" w:lineRule="atLeast"/>
        <w:ind w:firstLine="708"/>
        <w:contextualSpacing/>
        <w:jc w:val="both"/>
        <w:rPr>
          <w:sz w:val="28"/>
          <w:szCs w:val="28"/>
        </w:rPr>
      </w:pPr>
      <w:r>
        <w:rPr>
          <w:sz w:val="28"/>
          <w:szCs w:val="28"/>
        </w:rPr>
        <w:t>12.1.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EC6AB1" w:rsidRDefault="00EC6AB1" w:rsidP="00371A00">
      <w:pPr>
        <w:spacing w:line="240" w:lineRule="atLeast"/>
        <w:ind w:firstLine="360"/>
        <w:contextualSpacing/>
        <w:jc w:val="both"/>
        <w:rPr>
          <w:sz w:val="28"/>
          <w:szCs w:val="28"/>
        </w:rPr>
      </w:pPr>
      <w:r>
        <w:rPr>
          <w:sz w:val="28"/>
          <w:szCs w:val="28"/>
        </w:rPr>
        <w:t>- ежемесячной надбавки к должностному окладу за выслугу лет на муниципальной службе - в размере трех должностных окладов;</w:t>
      </w:r>
    </w:p>
    <w:p w:rsidR="00EC6AB1" w:rsidRDefault="00EC6AB1" w:rsidP="00371A00">
      <w:pPr>
        <w:spacing w:line="240" w:lineRule="atLeast"/>
        <w:ind w:firstLine="360"/>
        <w:contextualSpacing/>
        <w:jc w:val="both"/>
        <w:rPr>
          <w:sz w:val="28"/>
          <w:szCs w:val="28"/>
        </w:rPr>
      </w:pPr>
      <w:r>
        <w:rPr>
          <w:sz w:val="28"/>
          <w:szCs w:val="28"/>
        </w:rPr>
        <w:t>- ежемесячной надбавки к должностному окладу за особые условия муниципальной службы - в размере четырнадцати должностных окладов;</w:t>
      </w:r>
    </w:p>
    <w:p w:rsidR="00EC6AB1" w:rsidRDefault="00EC6AB1" w:rsidP="00371A00">
      <w:pPr>
        <w:spacing w:line="240" w:lineRule="atLeast"/>
        <w:ind w:firstLine="360"/>
        <w:contextualSpacing/>
        <w:jc w:val="both"/>
        <w:rPr>
          <w:sz w:val="28"/>
          <w:szCs w:val="28"/>
        </w:rPr>
      </w:pPr>
      <w:r>
        <w:rPr>
          <w:sz w:val="28"/>
          <w:szCs w:val="28"/>
        </w:rPr>
        <w:t>-</w:t>
      </w:r>
      <w:r w:rsidR="00371A00">
        <w:rPr>
          <w:sz w:val="28"/>
          <w:szCs w:val="28"/>
        </w:rPr>
        <w:t xml:space="preserve"> </w:t>
      </w:r>
      <w:r>
        <w:rPr>
          <w:sz w:val="28"/>
          <w:szCs w:val="28"/>
        </w:rPr>
        <w:t>ежемесячной надбавки к должностному окладу за классный чин – в размере четырех должностных окладов;</w:t>
      </w:r>
    </w:p>
    <w:p w:rsidR="00EC6AB1" w:rsidRDefault="00EC6AB1" w:rsidP="00371A00">
      <w:pPr>
        <w:spacing w:line="240" w:lineRule="atLeast"/>
        <w:ind w:firstLine="360"/>
        <w:contextualSpacing/>
        <w:jc w:val="both"/>
        <w:rPr>
          <w:sz w:val="28"/>
          <w:szCs w:val="28"/>
        </w:rPr>
      </w:pPr>
      <w:r>
        <w:rPr>
          <w:sz w:val="28"/>
          <w:szCs w:val="28"/>
        </w:rPr>
        <w:t>- ежемесячной процентной надбавки к должностному окладу</w:t>
      </w:r>
      <w:r w:rsidR="00371A00">
        <w:rPr>
          <w:sz w:val="28"/>
          <w:szCs w:val="28"/>
        </w:rPr>
        <w:t xml:space="preserve"> </w:t>
      </w:r>
      <w:r>
        <w:rPr>
          <w:sz w:val="28"/>
          <w:szCs w:val="28"/>
        </w:rPr>
        <w:t>за работу со сведениями, составляющими государственную тайну – в размере полутора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rsidR="00EC6AB1" w:rsidRDefault="00EC6AB1" w:rsidP="00371A00">
      <w:pPr>
        <w:spacing w:line="240" w:lineRule="atLeast"/>
        <w:ind w:firstLine="360"/>
        <w:contextualSpacing/>
        <w:jc w:val="both"/>
        <w:rPr>
          <w:sz w:val="28"/>
          <w:szCs w:val="28"/>
        </w:rPr>
      </w:pPr>
      <w:r>
        <w:rPr>
          <w:sz w:val="28"/>
          <w:szCs w:val="28"/>
        </w:rPr>
        <w:t>- премий за выполнение особо важных и сложных заданий – в размере двух должностных окладов;</w:t>
      </w:r>
    </w:p>
    <w:p w:rsidR="00EC6AB1" w:rsidRDefault="00EC6AB1" w:rsidP="00371A00">
      <w:pPr>
        <w:spacing w:line="240" w:lineRule="atLeast"/>
        <w:ind w:firstLine="360"/>
        <w:contextualSpacing/>
        <w:jc w:val="both"/>
        <w:rPr>
          <w:sz w:val="28"/>
          <w:szCs w:val="28"/>
        </w:rPr>
      </w:pPr>
      <w:r>
        <w:rPr>
          <w:sz w:val="28"/>
          <w:szCs w:val="28"/>
        </w:rPr>
        <w:t>- ежемесячного денежного поощрения - в размере двадцати четырех должностных окладов;</w:t>
      </w:r>
    </w:p>
    <w:p w:rsidR="00EC6AB1" w:rsidRDefault="00EC6AB1" w:rsidP="00371A00">
      <w:pPr>
        <w:spacing w:line="240" w:lineRule="atLeast"/>
        <w:ind w:firstLine="360"/>
        <w:contextualSpacing/>
        <w:jc w:val="both"/>
        <w:rPr>
          <w:sz w:val="28"/>
          <w:szCs w:val="28"/>
        </w:rPr>
      </w:pPr>
      <w:r>
        <w:rPr>
          <w:sz w:val="28"/>
          <w:szCs w:val="28"/>
        </w:rPr>
        <w:t>- единовременной выплаты при предоставлении ежегодного оплачиваемого отпуска - в размере двух должностных окладов;</w:t>
      </w:r>
    </w:p>
    <w:p w:rsidR="00EC6AB1" w:rsidRDefault="00EC6AB1" w:rsidP="00371A00">
      <w:pPr>
        <w:spacing w:line="240" w:lineRule="atLeast"/>
        <w:ind w:firstLine="360"/>
        <w:contextualSpacing/>
        <w:jc w:val="both"/>
        <w:rPr>
          <w:sz w:val="28"/>
          <w:szCs w:val="28"/>
        </w:rPr>
      </w:pPr>
      <w:r>
        <w:rPr>
          <w:sz w:val="28"/>
          <w:szCs w:val="28"/>
        </w:rPr>
        <w:t>- материальной помощи – в размере одного должностного оклада;</w:t>
      </w:r>
    </w:p>
    <w:p w:rsidR="00EC6AB1" w:rsidRDefault="00EC6AB1" w:rsidP="00371A00">
      <w:pPr>
        <w:spacing w:line="240" w:lineRule="atLeast"/>
        <w:ind w:firstLine="360"/>
        <w:contextualSpacing/>
        <w:jc w:val="both"/>
        <w:rPr>
          <w:sz w:val="28"/>
          <w:szCs w:val="28"/>
        </w:rPr>
      </w:pPr>
      <w:r>
        <w:rPr>
          <w:sz w:val="28"/>
          <w:szCs w:val="28"/>
        </w:rPr>
        <w:t>- ежемесячных надбавок за работу в местностях с особыми климатическими условиями.</w:t>
      </w:r>
    </w:p>
    <w:p w:rsidR="00EC6AB1" w:rsidRDefault="00EC6AB1" w:rsidP="00371A00">
      <w:pPr>
        <w:spacing w:line="240" w:lineRule="atLeast"/>
        <w:ind w:firstLine="360"/>
        <w:contextualSpacing/>
        <w:jc w:val="both"/>
        <w:rPr>
          <w:sz w:val="28"/>
          <w:szCs w:val="28"/>
        </w:rPr>
      </w:pPr>
      <w:r>
        <w:rPr>
          <w:sz w:val="28"/>
          <w:szCs w:val="28"/>
        </w:rPr>
        <w:t>-иные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«Калганский район».</w:t>
      </w:r>
    </w:p>
    <w:p w:rsidR="00EC6AB1" w:rsidRDefault="00EC6AB1" w:rsidP="00371A00">
      <w:pPr>
        <w:spacing w:line="240" w:lineRule="atLeast"/>
        <w:ind w:firstLine="708"/>
        <w:contextualSpacing/>
        <w:jc w:val="both"/>
        <w:rPr>
          <w:sz w:val="28"/>
          <w:szCs w:val="28"/>
        </w:rPr>
      </w:pPr>
      <w:r>
        <w:rPr>
          <w:sz w:val="28"/>
          <w:szCs w:val="28"/>
        </w:rPr>
        <w:t>12.2. Размер фонда оплаты труда муниципального служащего в расчете на год не может превышать 62 должностных окладов.</w:t>
      </w:r>
    </w:p>
    <w:p w:rsidR="003F169B" w:rsidRDefault="003F169B" w:rsidP="00371A00">
      <w:pPr>
        <w:spacing w:line="240" w:lineRule="atLeast"/>
        <w:ind w:firstLine="708"/>
        <w:contextualSpacing/>
        <w:jc w:val="both"/>
        <w:rPr>
          <w:sz w:val="28"/>
          <w:szCs w:val="28"/>
        </w:rPr>
      </w:pPr>
    </w:p>
    <w:p w:rsidR="003F169B" w:rsidRDefault="003F169B" w:rsidP="00371A00">
      <w:pPr>
        <w:spacing w:line="240" w:lineRule="atLeast"/>
        <w:ind w:firstLine="708"/>
        <w:contextualSpacing/>
        <w:jc w:val="both"/>
        <w:rPr>
          <w:sz w:val="28"/>
          <w:szCs w:val="28"/>
        </w:rPr>
      </w:pPr>
    </w:p>
    <w:p w:rsidR="00371A00" w:rsidRDefault="00371A00" w:rsidP="00371A00">
      <w:pPr>
        <w:spacing w:line="240" w:lineRule="atLeast"/>
        <w:ind w:firstLine="708"/>
        <w:contextualSpacing/>
        <w:jc w:val="both"/>
        <w:rPr>
          <w:sz w:val="28"/>
          <w:szCs w:val="28"/>
        </w:rPr>
      </w:pPr>
      <w:r>
        <w:rPr>
          <w:sz w:val="28"/>
          <w:szCs w:val="28"/>
        </w:rPr>
        <w:t>____________________________________________________</w:t>
      </w:r>
    </w:p>
    <w:p w:rsidR="00371A00" w:rsidRDefault="00371A00">
      <w:pPr>
        <w:spacing w:after="200" w:line="276" w:lineRule="auto"/>
        <w:rPr>
          <w:sz w:val="28"/>
          <w:szCs w:val="28"/>
        </w:rPr>
      </w:pPr>
      <w:r>
        <w:rPr>
          <w:sz w:val="28"/>
          <w:szCs w:val="28"/>
        </w:rPr>
        <w:br w:type="page"/>
      </w:r>
    </w:p>
    <w:p w:rsidR="00371A00" w:rsidRDefault="00371A00" w:rsidP="00371A00">
      <w:pPr>
        <w:spacing w:line="240" w:lineRule="atLeast"/>
        <w:contextualSpacing/>
        <w:jc w:val="right"/>
        <w:outlineLvl w:val="0"/>
        <w:rPr>
          <w:sz w:val="28"/>
          <w:szCs w:val="28"/>
        </w:rPr>
      </w:pPr>
      <w:r>
        <w:rPr>
          <w:sz w:val="28"/>
          <w:szCs w:val="28"/>
        </w:rPr>
        <w:lastRenderedPageBreak/>
        <w:t>Приложение</w:t>
      </w:r>
    </w:p>
    <w:p w:rsidR="00371A00" w:rsidRDefault="00371A00" w:rsidP="00371A00">
      <w:pPr>
        <w:spacing w:line="240" w:lineRule="atLeast"/>
        <w:contextualSpacing/>
        <w:jc w:val="right"/>
      </w:pPr>
      <w:r>
        <w:t>к Положению о размерах и условиях</w:t>
      </w:r>
    </w:p>
    <w:p w:rsidR="00371A00" w:rsidRDefault="00371A00" w:rsidP="00371A00">
      <w:pPr>
        <w:spacing w:line="240" w:lineRule="atLeast"/>
        <w:contextualSpacing/>
        <w:jc w:val="right"/>
      </w:pPr>
      <w:r>
        <w:t xml:space="preserve"> оплаты труда муниципальных служащих</w:t>
      </w:r>
    </w:p>
    <w:p w:rsidR="00371A00" w:rsidRDefault="00371A00" w:rsidP="00371A00">
      <w:pPr>
        <w:spacing w:line="240" w:lineRule="atLeast"/>
        <w:contextualSpacing/>
        <w:jc w:val="right"/>
      </w:pPr>
      <w:r>
        <w:t xml:space="preserve">муниципального района </w:t>
      </w:r>
    </w:p>
    <w:p w:rsidR="00371A00" w:rsidRDefault="00371A00" w:rsidP="00371A00">
      <w:pPr>
        <w:spacing w:line="240" w:lineRule="atLeast"/>
        <w:contextualSpacing/>
        <w:jc w:val="right"/>
      </w:pPr>
      <w:r>
        <w:t>«Калганский район»</w:t>
      </w:r>
    </w:p>
    <w:p w:rsidR="00371A00" w:rsidRDefault="00371A00" w:rsidP="003F169B">
      <w:pPr>
        <w:spacing w:line="240" w:lineRule="atLeast"/>
        <w:contextualSpacing/>
      </w:pPr>
    </w:p>
    <w:p w:rsidR="00371A00" w:rsidRDefault="00371A00" w:rsidP="003F169B">
      <w:pPr>
        <w:spacing w:line="240" w:lineRule="atLeast"/>
        <w:contextualSpacing/>
      </w:pPr>
    </w:p>
    <w:p w:rsidR="00EC6AB1" w:rsidRDefault="00EC6AB1" w:rsidP="00371A00">
      <w:pPr>
        <w:spacing w:line="240" w:lineRule="atLeast"/>
        <w:contextualSpacing/>
        <w:jc w:val="center"/>
        <w:rPr>
          <w:b/>
          <w:sz w:val="28"/>
          <w:szCs w:val="28"/>
        </w:rPr>
      </w:pPr>
      <w:r>
        <w:rPr>
          <w:b/>
          <w:sz w:val="28"/>
          <w:szCs w:val="28"/>
        </w:rPr>
        <w:t>Размер должностных окладов муниципальных служащих муниципального района «Калганский район»</w:t>
      </w:r>
    </w:p>
    <w:p w:rsidR="00EC6AB1" w:rsidRDefault="00EC6AB1" w:rsidP="00371A00">
      <w:pPr>
        <w:spacing w:line="240" w:lineRule="atLeast"/>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8"/>
        <w:gridCol w:w="1933"/>
      </w:tblGrid>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sz w:val="28"/>
                <w:szCs w:val="28"/>
              </w:rPr>
            </w:pPr>
            <w:r>
              <w:rPr>
                <w:sz w:val="28"/>
                <w:szCs w:val="28"/>
              </w:rPr>
              <w:t>Перечень должностей</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pPr>
            <w:r>
              <w:t>Должностной оклад в процентах от должностного оклада главы муниципального района</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sz w:val="28"/>
                <w:szCs w:val="28"/>
              </w:rPr>
            </w:pPr>
            <w:r>
              <w:rPr>
                <w:sz w:val="28"/>
                <w:szCs w:val="28"/>
              </w:rPr>
              <w:t>1</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rPr>
            </w:pPr>
            <w:r>
              <w:rPr>
                <w:b/>
              </w:rPr>
              <w:t>2</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1.Перечень должностей в аппарате представительного органа муниципального района</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Должности категории «специалисты»</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Старшая группа должностей</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rPr>
                <w:sz w:val="28"/>
                <w:szCs w:val="28"/>
              </w:rPr>
            </w:pPr>
            <w:r>
              <w:rPr>
                <w:sz w:val="28"/>
                <w:szCs w:val="28"/>
              </w:rPr>
              <w:t>Главный специалист</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rPr>
                <w:sz w:val="28"/>
                <w:szCs w:val="28"/>
              </w:rPr>
            </w:pPr>
            <w:r>
              <w:rPr>
                <w:sz w:val="28"/>
                <w:szCs w:val="28"/>
              </w:rPr>
              <w:t>43</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rPr>
                <w:sz w:val="28"/>
                <w:szCs w:val="28"/>
              </w:rPr>
            </w:pPr>
            <w:r>
              <w:rPr>
                <w:sz w:val="28"/>
                <w:szCs w:val="28"/>
              </w:rPr>
              <w:t>Ведущий специалист</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rPr>
                <w:sz w:val="28"/>
                <w:szCs w:val="28"/>
              </w:rPr>
            </w:pPr>
            <w:r>
              <w:rPr>
                <w:sz w:val="28"/>
                <w:szCs w:val="28"/>
              </w:rPr>
              <w:t>36</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2. Перечень должностей в администрации муниципального района</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lang w:val="en-US"/>
              </w:rPr>
              <w:t>I</w:t>
            </w:r>
            <w:r>
              <w:rPr>
                <w:b/>
                <w:sz w:val="28"/>
                <w:szCs w:val="28"/>
              </w:rPr>
              <w:t>.Должности категории «руководители»</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Высшая группа</w:t>
            </w:r>
            <w:r w:rsidR="00371A00">
              <w:rPr>
                <w:b/>
                <w:sz w:val="28"/>
                <w:szCs w:val="28"/>
              </w:rPr>
              <w:t xml:space="preserve"> </w:t>
            </w:r>
            <w:r>
              <w:rPr>
                <w:b/>
                <w:sz w:val="28"/>
                <w:szCs w:val="28"/>
              </w:rPr>
              <w:t>должностей</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Первый заместитель главы администрации муниципального района</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 xml:space="preserve"> 90</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Председатель контрольно-счетной комиссии муниципального района</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80</w:t>
            </w:r>
          </w:p>
        </w:tc>
      </w:tr>
      <w:tr w:rsidR="00EC6AB1" w:rsidTr="00EC6AB1">
        <w:trPr>
          <w:trHeight w:val="284"/>
        </w:trPr>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Заместитель главы администрации муниципального района</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80</w:t>
            </w:r>
          </w:p>
        </w:tc>
      </w:tr>
      <w:tr w:rsidR="00EC6AB1" w:rsidTr="00EC6AB1">
        <w:trPr>
          <w:trHeight w:val="352"/>
        </w:trPr>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 xml:space="preserve"> Управляющий делами администрации муниципального района</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72</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Главная группа должностей</w:t>
            </w:r>
          </w:p>
        </w:tc>
        <w:tc>
          <w:tcPr>
            <w:tcW w:w="1933" w:type="dxa"/>
            <w:tcBorders>
              <w:top w:val="single" w:sz="4" w:space="0" w:color="auto"/>
              <w:left w:val="single" w:sz="4" w:space="0" w:color="auto"/>
              <w:bottom w:val="single" w:sz="4" w:space="0" w:color="auto"/>
              <w:right w:val="single" w:sz="4" w:space="0" w:color="auto"/>
            </w:tcBorders>
          </w:tcPr>
          <w:p w:rsidR="00EC6AB1" w:rsidRDefault="00EC6AB1" w:rsidP="00371A00">
            <w:pPr>
              <w:spacing w:line="240" w:lineRule="atLeast"/>
              <w:contextualSpacing/>
              <w:jc w:val="center"/>
              <w:rPr>
                <w:b/>
                <w:sz w:val="28"/>
                <w:szCs w:val="28"/>
              </w:rPr>
            </w:pPr>
          </w:p>
        </w:tc>
      </w:tr>
      <w:tr w:rsidR="00EC6AB1" w:rsidTr="00EC6AB1">
        <w:tc>
          <w:tcPr>
            <w:tcW w:w="7638" w:type="dxa"/>
            <w:tcBorders>
              <w:top w:val="single" w:sz="4" w:space="0" w:color="auto"/>
              <w:left w:val="single" w:sz="4" w:space="0" w:color="auto"/>
              <w:bottom w:val="single" w:sz="4" w:space="0" w:color="auto"/>
              <w:right w:val="single" w:sz="4" w:space="0" w:color="auto"/>
            </w:tcBorders>
          </w:tcPr>
          <w:p w:rsidR="00EC6AB1" w:rsidRDefault="00EC6AB1" w:rsidP="00F918BE">
            <w:pPr>
              <w:spacing w:line="0" w:lineRule="atLeast"/>
              <w:contextualSpacing/>
              <w:jc w:val="both"/>
              <w:rPr>
                <w:sz w:val="28"/>
                <w:szCs w:val="28"/>
              </w:rPr>
            </w:pPr>
            <w:r>
              <w:rPr>
                <w:sz w:val="28"/>
                <w:szCs w:val="28"/>
              </w:rPr>
              <w:t>Председатель комитета администрации муниципального района;</w:t>
            </w:r>
          </w:p>
          <w:p w:rsidR="00EC6AB1" w:rsidRDefault="00EC6AB1" w:rsidP="00F918BE">
            <w:pPr>
              <w:spacing w:line="0" w:lineRule="atLeast"/>
              <w:contextualSpacing/>
              <w:jc w:val="both"/>
              <w:rPr>
                <w:sz w:val="28"/>
                <w:szCs w:val="28"/>
              </w:rPr>
            </w:pPr>
            <w:r>
              <w:rPr>
                <w:sz w:val="28"/>
                <w:szCs w:val="28"/>
              </w:rPr>
              <w:t xml:space="preserve"> Начальник управления администрации муниципального района</w:t>
            </w:r>
          </w:p>
          <w:p w:rsidR="00EC6AB1" w:rsidRDefault="00EC6AB1" w:rsidP="00F918BE">
            <w:pPr>
              <w:spacing w:line="0" w:lineRule="atLeast"/>
              <w:contextualSpacing/>
              <w:jc w:val="both"/>
              <w:rPr>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 xml:space="preserve"> 68</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F918BE">
            <w:pPr>
              <w:spacing w:line="0" w:lineRule="atLeast"/>
              <w:contextualSpacing/>
              <w:jc w:val="both"/>
              <w:rPr>
                <w:sz w:val="28"/>
                <w:szCs w:val="28"/>
              </w:rPr>
            </w:pPr>
            <w:r>
              <w:rPr>
                <w:sz w:val="28"/>
                <w:szCs w:val="28"/>
              </w:rPr>
              <w:t>Заместитель начальника управления администрации муниципального района</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57</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Заместитель управляющего делами администрации муниципального района</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50</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Ведущая группа должностей</w:t>
            </w:r>
          </w:p>
        </w:tc>
        <w:tc>
          <w:tcPr>
            <w:tcW w:w="1933" w:type="dxa"/>
            <w:tcBorders>
              <w:top w:val="single" w:sz="4" w:space="0" w:color="auto"/>
              <w:left w:val="single" w:sz="4" w:space="0" w:color="auto"/>
              <w:bottom w:val="single" w:sz="4" w:space="0" w:color="auto"/>
              <w:right w:val="single" w:sz="4" w:space="0" w:color="auto"/>
            </w:tcBorders>
          </w:tcPr>
          <w:p w:rsidR="00EC6AB1" w:rsidRDefault="00EC6AB1" w:rsidP="00371A00">
            <w:pPr>
              <w:spacing w:line="240" w:lineRule="atLeast"/>
              <w:contextualSpacing/>
              <w:jc w:val="center"/>
              <w:rPr>
                <w:b/>
                <w:sz w:val="28"/>
                <w:szCs w:val="28"/>
              </w:rPr>
            </w:pP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Начальник отдела администрации муниципального района</w:t>
            </w:r>
          </w:p>
        </w:tc>
        <w:tc>
          <w:tcPr>
            <w:tcW w:w="1933" w:type="dxa"/>
            <w:tcBorders>
              <w:top w:val="single" w:sz="4" w:space="0" w:color="auto"/>
              <w:left w:val="single" w:sz="4" w:space="0" w:color="auto"/>
              <w:bottom w:val="single" w:sz="4" w:space="0" w:color="auto"/>
              <w:right w:val="single" w:sz="4" w:space="0" w:color="auto"/>
            </w:tcBorders>
          </w:tcPr>
          <w:p w:rsidR="00EC6AB1" w:rsidRDefault="00EC6AB1" w:rsidP="00371A00">
            <w:pPr>
              <w:spacing w:line="240" w:lineRule="atLeast"/>
              <w:contextualSpacing/>
              <w:jc w:val="both"/>
              <w:rPr>
                <w:sz w:val="28"/>
                <w:szCs w:val="28"/>
              </w:rPr>
            </w:pPr>
            <w:r>
              <w:rPr>
                <w:sz w:val="28"/>
                <w:szCs w:val="28"/>
              </w:rPr>
              <w:t xml:space="preserve"> 57</w:t>
            </w:r>
          </w:p>
          <w:p w:rsidR="00EC6AB1" w:rsidRDefault="00EC6AB1" w:rsidP="00371A00">
            <w:pPr>
              <w:spacing w:line="240" w:lineRule="atLeast"/>
              <w:contextualSpacing/>
              <w:jc w:val="both"/>
              <w:rPr>
                <w:sz w:val="28"/>
                <w:szCs w:val="28"/>
              </w:rPr>
            </w:pP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lastRenderedPageBreak/>
              <w:t>1</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2</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Заместитель начальника</w:t>
            </w:r>
            <w:r w:rsidR="00371A00">
              <w:rPr>
                <w:sz w:val="28"/>
                <w:szCs w:val="28"/>
              </w:rPr>
              <w:t xml:space="preserve"> </w:t>
            </w:r>
            <w:r>
              <w:rPr>
                <w:sz w:val="28"/>
                <w:szCs w:val="28"/>
              </w:rPr>
              <w:t>отдела администрации муниципального район</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50</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lang w:val="en-US"/>
              </w:rPr>
              <w:t>II</w:t>
            </w:r>
            <w:r>
              <w:rPr>
                <w:b/>
                <w:sz w:val="28"/>
                <w:szCs w:val="28"/>
              </w:rPr>
              <w:t>.Должности категории «специалисты»</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Ведущая группа должностей</w:t>
            </w:r>
          </w:p>
        </w:tc>
      </w:tr>
      <w:tr w:rsidR="00EC6AB1" w:rsidTr="00EC6AB1">
        <w:tc>
          <w:tcPr>
            <w:tcW w:w="7638" w:type="dxa"/>
            <w:tcBorders>
              <w:top w:val="single" w:sz="4" w:space="0" w:color="auto"/>
              <w:left w:val="single" w:sz="4" w:space="0" w:color="auto"/>
              <w:bottom w:val="single" w:sz="4" w:space="0" w:color="auto"/>
              <w:right w:val="single" w:sz="4" w:space="0" w:color="auto"/>
            </w:tcBorders>
          </w:tcPr>
          <w:p w:rsidR="00EC6AB1" w:rsidRDefault="00EC6AB1" w:rsidP="00371A00">
            <w:pPr>
              <w:spacing w:line="240" w:lineRule="atLeast"/>
              <w:contextualSpacing/>
              <w:jc w:val="both"/>
              <w:rPr>
                <w:sz w:val="28"/>
                <w:szCs w:val="28"/>
              </w:rPr>
            </w:pPr>
            <w:r>
              <w:rPr>
                <w:sz w:val="28"/>
                <w:szCs w:val="28"/>
              </w:rPr>
              <w:t>Начальник отдела комитета администрации муниципального района;</w:t>
            </w:r>
          </w:p>
          <w:p w:rsidR="00EC6AB1" w:rsidRDefault="00EC6AB1" w:rsidP="00371A00">
            <w:pPr>
              <w:spacing w:line="240" w:lineRule="atLeast"/>
              <w:contextualSpacing/>
              <w:jc w:val="both"/>
              <w:rPr>
                <w:sz w:val="28"/>
                <w:szCs w:val="28"/>
              </w:rPr>
            </w:pPr>
            <w:r>
              <w:rPr>
                <w:sz w:val="28"/>
                <w:szCs w:val="28"/>
              </w:rPr>
              <w:t>Начальник отдела управления администрации муниципального района;</w:t>
            </w:r>
          </w:p>
          <w:p w:rsidR="00EC6AB1" w:rsidRDefault="00EC6AB1" w:rsidP="00371A00">
            <w:pPr>
              <w:spacing w:line="240" w:lineRule="atLeast"/>
              <w:contextualSpacing/>
              <w:jc w:val="both"/>
              <w:rPr>
                <w:sz w:val="28"/>
                <w:szCs w:val="28"/>
              </w:rPr>
            </w:pPr>
            <w:r>
              <w:rPr>
                <w:sz w:val="28"/>
                <w:szCs w:val="28"/>
              </w:rPr>
              <w:t>Заместитель начальника отдела комитета администрации муниципального района;</w:t>
            </w:r>
          </w:p>
          <w:p w:rsidR="00EC6AB1" w:rsidRDefault="00EC6AB1" w:rsidP="00371A00">
            <w:pPr>
              <w:spacing w:line="240" w:lineRule="atLeast"/>
              <w:contextualSpacing/>
              <w:jc w:val="both"/>
              <w:rPr>
                <w:sz w:val="28"/>
                <w:szCs w:val="28"/>
              </w:rPr>
            </w:pPr>
            <w:r>
              <w:rPr>
                <w:sz w:val="28"/>
                <w:szCs w:val="28"/>
              </w:rPr>
              <w:t>Заместитель начальника отдела управления администрации муниципального района;</w:t>
            </w:r>
          </w:p>
          <w:p w:rsidR="00EC6AB1" w:rsidRDefault="00EC6AB1" w:rsidP="00371A00">
            <w:pPr>
              <w:spacing w:line="240" w:lineRule="atLeast"/>
              <w:contextualSpacing/>
              <w:jc w:val="both"/>
              <w:rPr>
                <w:sz w:val="28"/>
                <w:szCs w:val="28"/>
              </w:rPr>
            </w:pPr>
            <w:r>
              <w:rPr>
                <w:sz w:val="28"/>
                <w:szCs w:val="28"/>
              </w:rPr>
              <w:t>Консультант</w:t>
            </w:r>
          </w:p>
          <w:p w:rsidR="00EC6AB1" w:rsidRDefault="00EC6AB1" w:rsidP="00371A00">
            <w:pPr>
              <w:spacing w:line="240" w:lineRule="atLeast"/>
              <w:contextualSpacing/>
              <w:jc w:val="both"/>
              <w:rPr>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48</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Старшая группа должностей</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Главный специалист</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43</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Ведущий специалист</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36</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lang w:val="en-US"/>
              </w:rPr>
              <w:t>III</w:t>
            </w:r>
            <w:r>
              <w:rPr>
                <w:b/>
                <w:sz w:val="28"/>
                <w:szCs w:val="28"/>
              </w:rPr>
              <w:t>.Должности категории «обеспечивающие специалисты»</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 xml:space="preserve">Старшая группа должностей </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Старший специалист 1 разряда</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34</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 xml:space="preserve"> Старший специалист 2 разряда</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31</w:t>
            </w:r>
          </w:p>
        </w:tc>
      </w:tr>
      <w:tr w:rsidR="00EC6AB1" w:rsidTr="00EC6AB1">
        <w:tc>
          <w:tcPr>
            <w:tcW w:w="9571" w:type="dxa"/>
            <w:gridSpan w:val="2"/>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center"/>
              <w:rPr>
                <w:b/>
                <w:sz w:val="28"/>
                <w:szCs w:val="28"/>
              </w:rPr>
            </w:pPr>
            <w:r>
              <w:rPr>
                <w:b/>
                <w:sz w:val="28"/>
                <w:szCs w:val="28"/>
              </w:rPr>
              <w:t>Младшая группа должностей</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Специалист 1 разряда</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31</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Специалист 2 разряда</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28</w:t>
            </w:r>
          </w:p>
        </w:tc>
      </w:tr>
      <w:tr w:rsidR="00EC6AB1" w:rsidTr="00EC6AB1">
        <w:tc>
          <w:tcPr>
            <w:tcW w:w="7638"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Специалист</w:t>
            </w:r>
          </w:p>
        </w:tc>
        <w:tc>
          <w:tcPr>
            <w:tcW w:w="1933" w:type="dxa"/>
            <w:tcBorders>
              <w:top w:val="single" w:sz="4" w:space="0" w:color="auto"/>
              <w:left w:val="single" w:sz="4" w:space="0" w:color="auto"/>
              <w:bottom w:val="single" w:sz="4" w:space="0" w:color="auto"/>
              <w:right w:val="single" w:sz="4" w:space="0" w:color="auto"/>
            </w:tcBorders>
            <w:hideMark/>
          </w:tcPr>
          <w:p w:rsidR="00EC6AB1" w:rsidRDefault="00EC6AB1" w:rsidP="00371A00">
            <w:pPr>
              <w:spacing w:line="240" w:lineRule="atLeast"/>
              <w:contextualSpacing/>
              <w:jc w:val="both"/>
              <w:rPr>
                <w:sz w:val="28"/>
                <w:szCs w:val="28"/>
              </w:rPr>
            </w:pPr>
            <w:r>
              <w:rPr>
                <w:sz w:val="28"/>
                <w:szCs w:val="28"/>
              </w:rPr>
              <w:t>21</w:t>
            </w:r>
          </w:p>
        </w:tc>
      </w:tr>
    </w:tbl>
    <w:p w:rsidR="00E91AC9" w:rsidRDefault="00E91AC9" w:rsidP="00371A00">
      <w:pPr>
        <w:spacing w:line="240" w:lineRule="atLeast"/>
        <w:contextualSpacing/>
      </w:pPr>
    </w:p>
    <w:p w:rsidR="00F918BE" w:rsidRDefault="00F918BE" w:rsidP="00371A00">
      <w:pPr>
        <w:spacing w:line="240" w:lineRule="atLeast"/>
        <w:contextualSpacing/>
      </w:pPr>
    </w:p>
    <w:p w:rsidR="00F918BE" w:rsidRPr="00F918BE" w:rsidRDefault="00F918BE" w:rsidP="00ED7353">
      <w:pPr>
        <w:spacing w:line="240" w:lineRule="atLeast"/>
        <w:contextualSpacing/>
        <w:jc w:val="center"/>
        <w:rPr>
          <w:u w:val="single"/>
        </w:rPr>
      </w:pPr>
      <w:r>
        <w:rPr>
          <w:u w:val="single"/>
        </w:rPr>
        <w:t>___________</w:t>
      </w:r>
      <w:r w:rsidR="00ED7353">
        <w:rPr>
          <w:u w:val="single"/>
        </w:rPr>
        <w:t>__________________________</w:t>
      </w:r>
    </w:p>
    <w:sectPr w:rsidR="00F918BE" w:rsidRPr="00F918BE" w:rsidSect="00E91A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31B" w:rsidRDefault="004E031B" w:rsidP="003F169B">
      <w:r>
        <w:separator/>
      </w:r>
    </w:p>
  </w:endnote>
  <w:endnote w:type="continuationSeparator" w:id="0">
    <w:p w:rsidR="004E031B" w:rsidRDefault="004E031B" w:rsidP="003F16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31B" w:rsidRDefault="004E031B" w:rsidP="003F169B">
      <w:r>
        <w:separator/>
      </w:r>
    </w:p>
  </w:footnote>
  <w:footnote w:type="continuationSeparator" w:id="0">
    <w:p w:rsidR="004E031B" w:rsidRDefault="004E031B" w:rsidP="003F16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C6AB1"/>
    <w:rsid w:val="00017208"/>
    <w:rsid w:val="000C3F7F"/>
    <w:rsid w:val="00124BDF"/>
    <w:rsid w:val="001274F8"/>
    <w:rsid w:val="001C0D44"/>
    <w:rsid w:val="001F2481"/>
    <w:rsid w:val="00233B14"/>
    <w:rsid w:val="002602C4"/>
    <w:rsid w:val="0027684E"/>
    <w:rsid w:val="002B30D2"/>
    <w:rsid w:val="003268A4"/>
    <w:rsid w:val="003369C5"/>
    <w:rsid w:val="00371A00"/>
    <w:rsid w:val="003B533A"/>
    <w:rsid w:val="003F169B"/>
    <w:rsid w:val="004435BE"/>
    <w:rsid w:val="004D37CD"/>
    <w:rsid w:val="004E031B"/>
    <w:rsid w:val="005105DD"/>
    <w:rsid w:val="00541272"/>
    <w:rsid w:val="00584C1F"/>
    <w:rsid w:val="005B5D2E"/>
    <w:rsid w:val="0061091F"/>
    <w:rsid w:val="0061695A"/>
    <w:rsid w:val="00641C77"/>
    <w:rsid w:val="00684DF8"/>
    <w:rsid w:val="006B26D0"/>
    <w:rsid w:val="006C3064"/>
    <w:rsid w:val="006D1CD1"/>
    <w:rsid w:val="00831599"/>
    <w:rsid w:val="00845E8C"/>
    <w:rsid w:val="00847150"/>
    <w:rsid w:val="00883346"/>
    <w:rsid w:val="008B2DF7"/>
    <w:rsid w:val="00932EA8"/>
    <w:rsid w:val="009D5497"/>
    <w:rsid w:val="009E7680"/>
    <w:rsid w:val="009F76F4"/>
    <w:rsid w:val="00A1352D"/>
    <w:rsid w:val="00A44679"/>
    <w:rsid w:val="00AC0389"/>
    <w:rsid w:val="00AF0530"/>
    <w:rsid w:val="00AF4382"/>
    <w:rsid w:val="00B7054E"/>
    <w:rsid w:val="00B925EB"/>
    <w:rsid w:val="00C06484"/>
    <w:rsid w:val="00C104B0"/>
    <w:rsid w:val="00C24ADB"/>
    <w:rsid w:val="00C72727"/>
    <w:rsid w:val="00CE3A1F"/>
    <w:rsid w:val="00CF60C0"/>
    <w:rsid w:val="00D01E0A"/>
    <w:rsid w:val="00E05F4F"/>
    <w:rsid w:val="00E0706B"/>
    <w:rsid w:val="00E56BDC"/>
    <w:rsid w:val="00E91AC9"/>
    <w:rsid w:val="00EB556E"/>
    <w:rsid w:val="00EC6AB1"/>
    <w:rsid w:val="00ED7353"/>
    <w:rsid w:val="00EF7C1E"/>
    <w:rsid w:val="00F10947"/>
    <w:rsid w:val="00F918BE"/>
    <w:rsid w:val="00FA3DA0"/>
    <w:rsid w:val="00FE3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A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semiHidden/>
    <w:unhideWhenUsed/>
    <w:rsid w:val="003F169B"/>
    <w:pPr>
      <w:tabs>
        <w:tab w:val="center" w:pos="4677"/>
        <w:tab w:val="right" w:pos="9355"/>
      </w:tabs>
    </w:pPr>
  </w:style>
  <w:style w:type="character" w:customStyle="1" w:styleId="a4">
    <w:name w:val="Верхний колонтитул Знак"/>
    <w:basedOn w:val="a0"/>
    <w:link w:val="a3"/>
    <w:uiPriority w:val="99"/>
    <w:semiHidden/>
    <w:rsid w:val="003F169B"/>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F169B"/>
    <w:pPr>
      <w:tabs>
        <w:tab w:val="center" w:pos="4677"/>
        <w:tab w:val="right" w:pos="9355"/>
      </w:tabs>
    </w:pPr>
  </w:style>
  <w:style w:type="character" w:customStyle="1" w:styleId="a6">
    <w:name w:val="Нижний колонтитул Знак"/>
    <w:basedOn w:val="a0"/>
    <w:link w:val="a5"/>
    <w:uiPriority w:val="99"/>
    <w:semiHidden/>
    <w:rsid w:val="003F169B"/>
    <w:rPr>
      <w:rFonts w:ascii="Times New Roman" w:eastAsia="Times New Roman" w:hAnsi="Times New Roman" w:cs="Times New Roman"/>
      <w:sz w:val="24"/>
      <w:szCs w:val="24"/>
      <w:lang w:eastAsia="ru-RU"/>
    </w:rPr>
  </w:style>
  <w:style w:type="paragraph" w:styleId="a7">
    <w:name w:val="List Paragraph"/>
    <w:basedOn w:val="a"/>
    <w:uiPriority w:val="34"/>
    <w:qFormat/>
    <w:rsid w:val="00124BDF"/>
    <w:pPr>
      <w:ind w:left="720"/>
      <w:contextualSpacing/>
    </w:pPr>
  </w:style>
</w:styles>
</file>

<file path=word/webSettings.xml><?xml version="1.0" encoding="utf-8"?>
<w:webSettings xmlns:r="http://schemas.openxmlformats.org/officeDocument/2006/relationships" xmlns:w="http://schemas.openxmlformats.org/wordprocessingml/2006/main">
  <w:divs>
    <w:div w:id="17810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061B-DBF5-42A7-BD75-051FD930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12</Pages>
  <Words>3535</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cp:revision>
  <dcterms:created xsi:type="dcterms:W3CDTF">2016-02-20T02:00:00Z</dcterms:created>
  <dcterms:modified xsi:type="dcterms:W3CDTF">2016-10-25T05:50:00Z</dcterms:modified>
</cp:coreProperties>
</file>