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E5" w:rsidRDefault="00871BE5" w:rsidP="00D54FD5">
      <w:pPr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DC7DFA">
        <w:rPr>
          <w:rFonts w:ascii="Times New Roman" w:hAnsi="Times New Roman"/>
          <w:b/>
          <w:sz w:val="28"/>
          <w:szCs w:val="28"/>
        </w:rPr>
        <w:t>КАЛГАНСКОЕ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85379" w:rsidRDefault="00D85379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379" w:rsidRDefault="00D85379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1BE5" w:rsidRDefault="00871BE5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71BE5" w:rsidRDefault="00144DA9" w:rsidP="00D54FD5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декабря 2015 года</w:t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D85379">
        <w:rPr>
          <w:rFonts w:ascii="Times New Roman" w:hAnsi="Times New Roman"/>
          <w:sz w:val="28"/>
          <w:szCs w:val="28"/>
          <w:lang w:eastAsia="ru-RU"/>
        </w:rPr>
        <w:tab/>
      </w:r>
      <w:r w:rsidR="00871BE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D85379" w:rsidRDefault="00D85379" w:rsidP="00D54FD5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379" w:rsidRDefault="00D85379" w:rsidP="00D54FD5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1BE5" w:rsidRDefault="00871BE5" w:rsidP="00D54FD5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среднесрочном плане социально – экономического развития сельского поселения «</w:t>
      </w:r>
      <w:r w:rsidR="00DC7DFA">
        <w:rPr>
          <w:rFonts w:ascii="Times New Roman" w:hAnsi="Times New Roman"/>
          <w:b/>
          <w:sz w:val="28"/>
          <w:szCs w:val="28"/>
          <w:lang w:eastAsia="ru-RU"/>
        </w:rPr>
        <w:t>Калганское</w:t>
      </w:r>
      <w:r>
        <w:rPr>
          <w:rFonts w:ascii="Times New Roman" w:hAnsi="Times New Roman"/>
          <w:b/>
          <w:sz w:val="28"/>
          <w:szCs w:val="28"/>
          <w:lang w:eastAsia="ru-RU"/>
        </w:rPr>
        <w:t>» на 2016-2020 годы</w:t>
      </w:r>
    </w:p>
    <w:p w:rsidR="00D85379" w:rsidRDefault="00D85379" w:rsidP="00D54FD5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379" w:rsidRDefault="00D85379" w:rsidP="00D54FD5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1BE5" w:rsidRDefault="00871BE5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>Рассмотрев среднесрочный план социально-экономического развития</w:t>
      </w:r>
    </w:p>
    <w:p w:rsidR="00871BE5" w:rsidRDefault="00871BE5" w:rsidP="00D54FD5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color w:val="161616"/>
          <w:sz w:val="28"/>
          <w:szCs w:val="28"/>
        </w:rPr>
        <w:t>сельского поселения 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r>
        <w:rPr>
          <w:rFonts w:ascii="Times New Roman" w:hAnsi="Times New Roman"/>
          <w:bCs/>
          <w:iCs/>
          <w:color w:val="161616"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color w:val="161616"/>
          <w:sz w:val="28"/>
          <w:szCs w:val="28"/>
        </w:rPr>
        <w:t xml:space="preserve"> </w:t>
      </w:r>
      <w:r>
        <w:rPr>
          <w:rFonts w:ascii="Times New Roman" w:hAnsi="Times New Roman"/>
          <w:color w:val="161616"/>
          <w:sz w:val="28"/>
          <w:szCs w:val="28"/>
        </w:rPr>
        <w:t xml:space="preserve">на 2016-2020 годы, на основании статьи </w:t>
      </w:r>
      <w:r>
        <w:rPr>
          <w:rFonts w:ascii="Times New Roman" w:hAnsi="Times New Roman"/>
          <w:sz w:val="28"/>
          <w:szCs w:val="28"/>
        </w:rPr>
        <w:t>9 сельского поселения 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r>
        <w:rPr>
          <w:rFonts w:ascii="Times New Roman" w:hAnsi="Times New Roman"/>
          <w:sz w:val="28"/>
          <w:szCs w:val="28"/>
        </w:rPr>
        <w:t>», Совет сельского поселения 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85379" w:rsidRDefault="00D85379" w:rsidP="00D54FD5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871BE5" w:rsidRDefault="00871BE5" w:rsidP="00D54FD5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среднесрочный план социально-экономического развития сельского поселения 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r>
        <w:rPr>
          <w:rFonts w:ascii="Times New Roman" w:hAnsi="Times New Roman"/>
          <w:sz w:val="28"/>
          <w:szCs w:val="28"/>
        </w:rPr>
        <w:t>» на 2016-2020 годы согласно приложению.</w:t>
      </w:r>
    </w:p>
    <w:p w:rsidR="00871BE5" w:rsidRDefault="00871BE5" w:rsidP="00D54FD5">
      <w:pPr>
        <w:pStyle w:val="ConsNormal"/>
        <w:ind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</w:t>
      </w:r>
    </w:p>
    <w:p w:rsidR="00871BE5" w:rsidRDefault="00871BE5" w:rsidP="00D54FD5">
      <w:pPr>
        <w:pStyle w:val="ConsNormal"/>
        <w:ind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стенде администрации и в сети Интернет.</w:t>
      </w:r>
    </w:p>
    <w:p w:rsidR="00871BE5" w:rsidRDefault="00871BE5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161616"/>
          <w:sz w:val="28"/>
          <w:szCs w:val="28"/>
        </w:rPr>
        <w:t>Контроль за выполнением настоящего р</w:t>
      </w:r>
      <w:r w:rsidR="00D85379">
        <w:rPr>
          <w:rFonts w:ascii="Times New Roman" w:hAnsi="Times New Roman"/>
          <w:color w:val="161616"/>
          <w:sz w:val="28"/>
          <w:szCs w:val="28"/>
        </w:rPr>
        <w:t>ешения возложить на главу</w:t>
      </w:r>
      <w:r>
        <w:rPr>
          <w:rFonts w:ascii="Times New Roman" w:hAnsi="Times New Roman"/>
          <w:color w:val="161616"/>
          <w:sz w:val="28"/>
          <w:szCs w:val="28"/>
        </w:rPr>
        <w:t xml:space="preserve"> администрации сельского поселения 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r>
        <w:rPr>
          <w:rFonts w:ascii="Times New Roman" w:hAnsi="Times New Roman"/>
          <w:color w:val="161616"/>
          <w:sz w:val="28"/>
          <w:szCs w:val="28"/>
        </w:rPr>
        <w:t>»</w:t>
      </w:r>
    </w:p>
    <w:p w:rsidR="00D85379" w:rsidRDefault="00D85379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</w:p>
    <w:p w:rsidR="00D85379" w:rsidRDefault="00D85379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</w:p>
    <w:p w:rsidR="00D85379" w:rsidRDefault="00D85379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</w:p>
    <w:p w:rsidR="00144DA9" w:rsidRDefault="00871BE5" w:rsidP="00D54FD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</w:t>
      </w:r>
    </w:p>
    <w:p w:rsidR="00D54FD5" w:rsidRDefault="00144DA9">
      <w:p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BE5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1BE5">
        <w:rPr>
          <w:rFonts w:ascii="Times New Roman" w:hAnsi="Times New Roman"/>
          <w:sz w:val="28"/>
          <w:szCs w:val="28"/>
        </w:rPr>
        <w:t>«</w:t>
      </w:r>
      <w:r w:rsidR="00DC7DFA">
        <w:rPr>
          <w:rFonts w:ascii="Times New Roman" w:hAnsi="Times New Roman"/>
          <w:bCs/>
          <w:iCs/>
          <w:color w:val="161616"/>
          <w:sz w:val="28"/>
          <w:szCs w:val="28"/>
        </w:rPr>
        <w:t>Калганск</w:t>
      </w:r>
      <w:r>
        <w:rPr>
          <w:rFonts w:ascii="Times New Roman" w:hAnsi="Times New Roman"/>
          <w:bCs/>
          <w:iCs/>
          <w:color w:val="161616"/>
          <w:sz w:val="28"/>
          <w:szCs w:val="28"/>
        </w:rPr>
        <w:t>о</w:t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>е»</w:t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ab/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ab/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ab/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ab/>
      </w:r>
      <w:r w:rsidR="00D85379">
        <w:rPr>
          <w:rFonts w:ascii="Times New Roman" w:hAnsi="Times New Roman"/>
          <w:bCs/>
          <w:iCs/>
          <w:color w:val="16161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А.Н. Полуэктов</w:t>
      </w:r>
      <w:r w:rsidR="00D54FD5">
        <w:rPr>
          <w:rFonts w:ascii="Times New Roman" w:hAnsi="Times New Roman"/>
          <w:sz w:val="28"/>
          <w:szCs w:val="28"/>
        </w:rPr>
        <w:br w:type="page"/>
      </w:r>
    </w:p>
    <w:p w:rsidR="00EA5C63" w:rsidRPr="00DC4C7D" w:rsidRDefault="00EA5C63" w:rsidP="00D54FD5">
      <w:pPr>
        <w:autoSpaceDE w:val="0"/>
        <w:autoSpaceDN w:val="0"/>
        <w:adjustRightInd w:val="0"/>
        <w:ind w:left="4247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DC4C7D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EA5C63" w:rsidRDefault="00EA5C63" w:rsidP="00D54FD5">
      <w:pPr>
        <w:autoSpaceDE w:val="0"/>
        <w:autoSpaceDN w:val="0"/>
        <w:adjustRightInd w:val="0"/>
        <w:ind w:left="5103" w:firstLine="4"/>
        <w:contextualSpacing/>
        <w:jc w:val="right"/>
        <w:rPr>
          <w:rFonts w:ascii="Times New Roman" w:hAnsi="Times New Roman"/>
          <w:sz w:val="28"/>
          <w:szCs w:val="28"/>
        </w:rPr>
      </w:pPr>
      <w:r w:rsidRPr="00DC4C7D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сельского </w:t>
      </w:r>
    </w:p>
    <w:p w:rsidR="00EA5C63" w:rsidRDefault="00EA5C63" w:rsidP="00D54FD5">
      <w:pPr>
        <w:autoSpaceDE w:val="0"/>
        <w:autoSpaceDN w:val="0"/>
        <w:adjustRightInd w:val="0"/>
        <w:ind w:left="5103" w:firstLine="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«Калганское» </w:t>
      </w:r>
      <w:r w:rsidRPr="00DC4C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23.12.</w:t>
      </w:r>
      <w:r w:rsidRPr="00DC4C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15 г. </w:t>
      </w:r>
      <w:r w:rsidRPr="00DC4C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EA5C63" w:rsidRDefault="00EA5C63" w:rsidP="00D54FD5">
      <w:pPr>
        <w:autoSpaceDE w:val="0"/>
        <w:autoSpaceDN w:val="0"/>
        <w:adjustRightInd w:val="0"/>
        <w:ind w:left="5103" w:firstLine="4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C63" w:rsidRPr="00DC4C7D" w:rsidRDefault="00EA5C63" w:rsidP="00D54FD5">
      <w:pPr>
        <w:autoSpaceDE w:val="0"/>
        <w:autoSpaceDN w:val="0"/>
        <w:adjustRightInd w:val="0"/>
        <w:ind w:left="5103" w:firstLine="4"/>
        <w:contextualSpacing/>
        <w:jc w:val="right"/>
        <w:rPr>
          <w:rFonts w:ascii="Times New Roman" w:hAnsi="Times New Roman"/>
          <w:sz w:val="28"/>
          <w:szCs w:val="28"/>
        </w:rPr>
      </w:pPr>
    </w:p>
    <w:p w:rsidR="00381DCC" w:rsidRPr="00EA5C63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Default="00381DCC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A5C63">
        <w:rPr>
          <w:rFonts w:ascii="Times New Roman" w:hAnsi="Times New Roman"/>
          <w:sz w:val="28"/>
          <w:szCs w:val="28"/>
        </w:rPr>
        <w:t>Среднесрочный план</w:t>
      </w:r>
      <w:r w:rsidR="00CC5FCF">
        <w:rPr>
          <w:rFonts w:ascii="Times New Roman" w:hAnsi="Times New Roman"/>
          <w:sz w:val="28"/>
          <w:szCs w:val="28"/>
        </w:rPr>
        <w:t xml:space="preserve"> </w:t>
      </w:r>
      <w:r w:rsidRPr="00EA5C63">
        <w:rPr>
          <w:rFonts w:ascii="Times New Roman" w:hAnsi="Times New Roman"/>
          <w:sz w:val="28"/>
          <w:szCs w:val="28"/>
        </w:rPr>
        <w:t>социально-эко</w:t>
      </w:r>
      <w:r w:rsidR="00D54FD5">
        <w:rPr>
          <w:rFonts w:ascii="Times New Roman" w:hAnsi="Times New Roman"/>
          <w:sz w:val="28"/>
          <w:szCs w:val="28"/>
        </w:rPr>
        <w:t xml:space="preserve">номического развития сельского </w:t>
      </w:r>
      <w:r w:rsidRPr="00EA5C63">
        <w:rPr>
          <w:rFonts w:ascii="Times New Roman" w:hAnsi="Times New Roman"/>
          <w:sz w:val="28"/>
          <w:szCs w:val="28"/>
        </w:rPr>
        <w:t>поселен</w:t>
      </w:r>
      <w:r w:rsidR="00D54FD5">
        <w:rPr>
          <w:rFonts w:ascii="Times New Roman" w:hAnsi="Times New Roman"/>
          <w:sz w:val="28"/>
          <w:szCs w:val="28"/>
        </w:rPr>
        <w:t>ия «Калганское» муниципального района</w:t>
      </w:r>
      <w:r w:rsidR="00CC5FCF">
        <w:rPr>
          <w:rFonts w:ascii="Times New Roman" w:hAnsi="Times New Roman"/>
          <w:sz w:val="28"/>
          <w:szCs w:val="28"/>
        </w:rPr>
        <w:t xml:space="preserve"> </w:t>
      </w:r>
      <w:r w:rsidR="00D54FD5">
        <w:rPr>
          <w:rFonts w:ascii="Times New Roman" w:hAnsi="Times New Roman"/>
          <w:sz w:val="28"/>
          <w:szCs w:val="28"/>
        </w:rPr>
        <w:t>Калганский район</w:t>
      </w:r>
      <w:r w:rsidR="00CC5FCF">
        <w:rPr>
          <w:rFonts w:ascii="Times New Roman" w:hAnsi="Times New Roman"/>
          <w:sz w:val="28"/>
          <w:szCs w:val="28"/>
        </w:rPr>
        <w:t xml:space="preserve"> </w:t>
      </w:r>
      <w:r w:rsidRPr="00EA5C63">
        <w:rPr>
          <w:rFonts w:ascii="Times New Roman" w:hAnsi="Times New Roman"/>
          <w:sz w:val="28"/>
          <w:szCs w:val="28"/>
        </w:rPr>
        <w:t>на 2016-2020 гг.</w:t>
      </w:r>
    </w:p>
    <w:p w:rsidR="00EA5C63" w:rsidRDefault="00EA5C63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FCF" w:rsidRPr="00EA5C63" w:rsidRDefault="00CC5FCF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012"/>
      </w:tblGrid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Комплексная программа социально-экономического развития муниципального образования сельского поселения «Калганское» на 2016-2020 гг.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«Калганское» мун</w:t>
            </w:r>
            <w:r w:rsidR="00D54FD5">
              <w:rPr>
                <w:rFonts w:ascii="Times New Roman" w:hAnsi="Times New Roman"/>
                <w:sz w:val="28"/>
                <w:szCs w:val="28"/>
              </w:rPr>
              <w:t xml:space="preserve">иципального района  Калганский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«Калганское» муни</w:t>
            </w:r>
            <w:r w:rsidR="00CC5FCF">
              <w:rPr>
                <w:rFonts w:ascii="Times New Roman" w:hAnsi="Times New Roman"/>
                <w:sz w:val="28"/>
                <w:szCs w:val="28"/>
              </w:rPr>
              <w:t xml:space="preserve">ципального района «Калганский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район»</w:t>
            </w:r>
          </w:p>
        </w:tc>
      </w:tr>
      <w:tr w:rsidR="00381DCC" w:rsidRPr="00381DCC" w:rsidTr="00CC14EC">
        <w:trPr>
          <w:trHeight w:val="835"/>
        </w:trPr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12" w:type="dxa"/>
          </w:tcPr>
          <w:p w:rsidR="00381DCC" w:rsidRPr="00381DCC" w:rsidRDefault="00CC5FCF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Советом </w:t>
            </w:r>
            <w:r w:rsidR="00381DCC" w:rsidRPr="00381DCC">
              <w:rPr>
                <w:rFonts w:ascii="Times New Roman" w:hAnsi="Times New Roman"/>
                <w:sz w:val="28"/>
                <w:szCs w:val="28"/>
              </w:rPr>
              <w:t>сель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поселения «Калганское» № </w:t>
            </w:r>
            <w:r w:rsidR="00381DCC" w:rsidRPr="00381DCC">
              <w:rPr>
                <w:rFonts w:ascii="Times New Roman" w:hAnsi="Times New Roman"/>
                <w:sz w:val="28"/>
                <w:szCs w:val="28"/>
              </w:rPr>
              <w:t>23 декабря 2015 г.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Повышение благосостояния населения на основе экономического и социального развития поселения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Формирование условий для улучшения качества жизни населения поселения (развитие</w:t>
            </w:r>
            <w:r w:rsidR="00CC5FCF">
              <w:rPr>
                <w:rFonts w:ascii="Times New Roman" w:hAnsi="Times New Roman"/>
                <w:sz w:val="28"/>
                <w:szCs w:val="28"/>
              </w:rPr>
              <w:t xml:space="preserve"> образования, здравоохранения,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физкультуры и спорта, культуры, улучшения демографической и экологической ситуации)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2016-2020 гг.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Перечень основных мероприятий и точек роста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Развитие крестьянских - фермерских хозяйств, лично-подсобных хозяйств. Укрепление материально-технической базы в учреждениях поселения.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</w:t>
            </w:r>
            <w:r w:rsidRPr="00381DCC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 xml:space="preserve">«Развитие малого </w:t>
            </w:r>
            <w:r w:rsidR="00CC5FCF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 xml:space="preserve">и среднего предпринимательства на территории  сельского поселения </w:t>
            </w:r>
            <w:r w:rsidRPr="00381DCC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«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Калганское</w:t>
            </w:r>
            <w:r w:rsidRPr="00381DCC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»  мун</w:t>
            </w:r>
            <w:r w:rsidR="00CC5FCF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 xml:space="preserve">иципального района «Калганский </w:t>
            </w:r>
            <w:r w:rsidRPr="00381DCC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район».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1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Рост реальной заработной платы к 2020 году в 2 раза.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Увеличение номинальной среднемесячной заработной платы одного работника до 8000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рублей.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Увеличение оборота розничной торговли на душу населения до 7000 рублей.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Увеличение объема платных услуг населению на душу</w:t>
            </w:r>
            <w:r w:rsidR="00CC5FCF">
              <w:rPr>
                <w:rFonts w:ascii="Times New Roman" w:hAnsi="Times New Roman"/>
                <w:sz w:val="28"/>
                <w:szCs w:val="28"/>
              </w:rPr>
              <w:t xml:space="preserve"> населения до 4000 тыс. рублей.</w:t>
            </w:r>
          </w:p>
          <w:p w:rsidR="00381DCC" w:rsidRPr="00381DCC" w:rsidRDefault="00381DCC" w:rsidP="00CC5FC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Увеличение производства сельскохозяйственной продукции во всех категориях хозяйств на душу населения до 10 тыс. рублей.</w:t>
            </w:r>
          </w:p>
        </w:tc>
      </w:tr>
      <w:tr w:rsidR="00381DCC" w:rsidRPr="00381DCC" w:rsidTr="00CC14EC">
        <w:tc>
          <w:tcPr>
            <w:tcW w:w="3168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Механизм управления Программой или должностные лица, персонально отвечающие за выполнение Программы или ее основных этапов</w:t>
            </w:r>
          </w:p>
        </w:tc>
        <w:tc>
          <w:tcPr>
            <w:tcW w:w="6012" w:type="dxa"/>
          </w:tcPr>
          <w:p w:rsidR="00381DCC" w:rsidRPr="00381DCC" w:rsidRDefault="00381DCC" w:rsidP="00CC5FC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Контроль за реализ</w:t>
            </w:r>
            <w:r w:rsidR="00CC5FCF">
              <w:rPr>
                <w:rFonts w:ascii="Times New Roman" w:hAnsi="Times New Roman"/>
                <w:sz w:val="28"/>
                <w:szCs w:val="28"/>
              </w:rPr>
              <w:t xml:space="preserve">ацией Программы осуществляется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главой администрации сельского поселения «Калганское».</w:t>
            </w:r>
          </w:p>
        </w:tc>
      </w:tr>
    </w:tbl>
    <w:p w:rsidR="00381DCC" w:rsidRDefault="00381DCC" w:rsidP="00CC5FC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FCF" w:rsidRPr="00381DCC" w:rsidRDefault="00CC5FCF" w:rsidP="00CC5FC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DCC" w:rsidRDefault="00381DCC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 xml:space="preserve">1. Стартовые условия и оценка исходного состояния социально-экономического развития сельского поселения «Калганское» </w:t>
      </w:r>
    </w:p>
    <w:p w:rsidR="00E449D6" w:rsidRDefault="00E449D6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EA5C63" w:rsidRDefault="00E449D6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381DCC" w:rsidRPr="00EA5C63">
        <w:rPr>
          <w:rFonts w:ascii="Times New Roman" w:hAnsi="Times New Roman"/>
          <w:b/>
          <w:sz w:val="28"/>
          <w:szCs w:val="28"/>
        </w:rPr>
        <w:t>Исторически сложившиеся за</w:t>
      </w:r>
      <w:r>
        <w:rPr>
          <w:rFonts w:ascii="Times New Roman" w:hAnsi="Times New Roman"/>
          <w:b/>
          <w:sz w:val="28"/>
          <w:szCs w:val="28"/>
        </w:rPr>
        <w:t>кономерности развития поселения</w:t>
      </w:r>
    </w:p>
    <w:p w:rsidR="00381DCC" w:rsidRPr="00381DCC" w:rsidRDefault="00381DCC" w:rsidP="00D54FD5">
      <w:pPr>
        <w:ind w:left="99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Село Калга было основано в 1777 году яицкими казаками, сподвижниками Емельяна Пугачева, как административно-территориальная единица сельское поселение «Калганское»</w:t>
      </w:r>
      <w:r w:rsidR="00B55C88">
        <w:rPr>
          <w:rFonts w:ascii="Times New Roman" w:hAnsi="Times New Roman"/>
          <w:sz w:val="28"/>
          <w:szCs w:val="28"/>
        </w:rPr>
        <w:t xml:space="preserve"> образовано 1 января 2006 года.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состав сельского поселения «Калганское» входит одно село – с. Калга. Село Калга является административным центром муниципаль</w:t>
      </w:r>
      <w:r w:rsidR="00B55C88">
        <w:rPr>
          <w:rFonts w:ascii="Times New Roman" w:hAnsi="Times New Roman"/>
          <w:sz w:val="28"/>
          <w:szCs w:val="28"/>
        </w:rPr>
        <w:t>ного района «Калганский район».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Сельское поселение «Калганское» занимает общую площадь </w:t>
      </w:r>
      <w:smartTag w:uri="urn:schemas-microsoft-com:office:smarttags" w:element="metricconverter">
        <w:smartTagPr>
          <w:attr w:name="ProductID" w:val="23039 га"/>
        </w:smartTagPr>
        <w:r w:rsidRPr="00381DCC">
          <w:rPr>
            <w:rFonts w:ascii="Times New Roman" w:hAnsi="Times New Roman"/>
            <w:sz w:val="28"/>
            <w:szCs w:val="28"/>
          </w:rPr>
          <w:t>23039 га</w:t>
        </w:r>
      </w:smartTag>
      <w:r w:rsidRPr="00381DCC">
        <w:rPr>
          <w:rFonts w:ascii="Times New Roman" w:hAnsi="Times New Roman"/>
          <w:sz w:val="28"/>
          <w:szCs w:val="28"/>
        </w:rPr>
        <w:t>. Земли сельскохозяйственного назначения составляют – 30 %, леса занимают – 30 %, 40 % - земли застройки, промышленности и транспорта и т.д.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Сельское  поселение «Калганское» граничит с сельскими поселениями «Чупровское», «Нижне-Калгуканское», «Чингильтуйское», «Верхне-Калгунаское» муниципального района «Калганский район».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Поселение обеспечено автомобильным транспортом. 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36 км"/>
        </w:smartTagPr>
        <w:r w:rsidRPr="00381DCC">
          <w:rPr>
            <w:rFonts w:ascii="Times New Roman" w:hAnsi="Times New Roman"/>
            <w:sz w:val="28"/>
            <w:szCs w:val="28"/>
          </w:rPr>
          <w:t>36 км</w:t>
        </w:r>
      </w:smartTag>
      <w:r w:rsidRPr="00381DCC">
        <w:rPr>
          <w:rFonts w:ascii="Times New Roman" w:hAnsi="Times New Roman"/>
          <w:sz w:val="28"/>
          <w:szCs w:val="28"/>
        </w:rPr>
        <w:t xml:space="preserve">, в том числе протяженность дорог с твердым покрытием </w:t>
      </w:r>
      <w:smartTag w:uri="urn:schemas-microsoft-com:office:smarttags" w:element="metricconverter">
        <w:smartTagPr>
          <w:attr w:name="ProductID" w:val="13 км"/>
        </w:smartTagPr>
        <w:r w:rsidRPr="00381DCC">
          <w:rPr>
            <w:rFonts w:ascii="Times New Roman" w:hAnsi="Times New Roman"/>
            <w:sz w:val="28"/>
            <w:szCs w:val="28"/>
          </w:rPr>
          <w:t>13 км</w:t>
        </w:r>
      </w:smartTag>
      <w:r w:rsidRPr="00381DCC">
        <w:rPr>
          <w:rFonts w:ascii="Times New Roman" w:hAnsi="Times New Roman"/>
          <w:sz w:val="28"/>
          <w:szCs w:val="28"/>
        </w:rPr>
        <w:t xml:space="preserve">, с гравийным покрытием </w:t>
      </w:r>
      <w:smartTag w:uri="urn:schemas-microsoft-com:office:smarttags" w:element="metricconverter">
        <w:smartTagPr>
          <w:attr w:name="ProductID" w:val="23 км"/>
        </w:smartTagPr>
        <w:r w:rsidRPr="00381DCC">
          <w:rPr>
            <w:rFonts w:ascii="Times New Roman" w:hAnsi="Times New Roman"/>
            <w:sz w:val="28"/>
            <w:szCs w:val="28"/>
          </w:rPr>
          <w:t>23 км</w:t>
        </w:r>
      </w:smartTag>
      <w:r w:rsidRPr="00381DCC">
        <w:rPr>
          <w:rFonts w:ascii="Times New Roman" w:hAnsi="Times New Roman"/>
          <w:sz w:val="28"/>
          <w:szCs w:val="28"/>
        </w:rPr>
        <w:t>, имеется 5 автомобильных мостов. Ежегодно с 1 сентября по 1 июня действует автобусный маршрут для подвоза детей в школу и детские сады. Налажено автобусное сообщение: Калга-Чита, Калга-Краснокаменск и с сельскими поселениями муниципаль</w:t>
      </w:r>
      <w:r w:rsidR="008C6520">
        <w:rPr>
          <w:rFonts w:ascii="Times New Roman" w:hAnsi="Times New Roman"/>
          <w:sz w:val="28"/>
          <w:szCs w:val="28"/>
        </w:rPr>
        <w:t>ного района «Калганский район».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Теплоснабжением и водоснабжением населения занимается ООО «Калганское», полномочия по откачке сточных вод с 1 июля 2010 года переданы ИП Лаврентьеву В. Г.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>Общая численность населения сельского поселения составляет на 1 января 2015 года – 3488 человек, из них 1704 чел</w:t>
      </w:r>
      <w:r w:rsidR="008C6520">
        <w:rPr>
          <w:rFonts w:ascii="Times New Roman" w:hAnsi="Times New Roman"/>
          <w:sz w:val="28"/>
          <w:szCs w:val="28"/>
        </w:rPr>
        <w:t>овека трудоспособного возраста.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На территории села функционирует средняя общеобразовательная школа, 2 дошкольных учреждения, районная больница, реабилитационный центр</w:t>
      </w:r>
      <w:r w:rsidR="008C6520">
        <w:rPr>
          <w:rFonts w:ascii="Times New Roman" w:hAnsi="Times New Roman"/>
          <w:sz w:val="28"/>
          <w:szCs w:val="28"/>
        </w:rPr>
        <w:t xml:space="preserve">, гостиница, РЭС, </w:t>
      </w:r>
      <w:r w:rsidRPr="00381DCC">
        <w:rPr>
          <w:rFonts w:ascii="Times New Roman" w:hAnsi="Times New Roman"/>
          <w:sz w:val="28"/>
          <w:szCs w:val="28"/>
        </w:rPr>
        <w:t>жилищно-коммунальное предприятие, сельскохозяйственное предприятие, электросвязь, «Сбербанк», отделение почтовой связи, редакция, районный суд, мировой суд, прокуратура, служба судебных приставов, полиция, пожарная часть, автозаправка, автоколонна, ДЭУ, центральная районная и детская библиотека, «Роспотребнадзор», ветстанция, лесничество, центр занятости населения, казначейство, отдел социальной защиты населения, пенсионный фонд и ряд других предприятий и учреждений.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Структура управления сельского поселения «Калганское»:</w:t>
      </w:r>
    </w:p>
    <w:p w:rsidR="00381DCC" w:rsidRDefault="00381DCC" w:rsidP="00D54FD5">
      <w:pPr>
        <w:ind w:firstLine="36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1.Совет сельского поселения «Калганское» (представительный орган): состоит из 10 депутатов, возглавляет Совет поселения глава сельского поселения;</w:t>
      </w:r>
    </w:p>
    <w:p w:rsidR="00381DCC" w:rsidRPr="00381DCC" w:rsidRDefault="008C6520" w:rsidP="008C6520">
      <w:pPr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1DCC" w:rsidRPr="00381DCC">
        <w:rPr>
          <w:rFonts w:ascii="Times New Roman" w:hAnsi="Times New Roman"/>
          <w:sz w:val="28"/>
          <w:szCs w:val="28"/>
        </w:rPr>
        <w:t>Администрация сельского поселения «Калганское» (исполнительный орган).</w:t>
      </w:r>
    </w:p>
    <w:p w:rsid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Главой сельского поселения «Калганское» является Полуэктов Алексей Николаевич, избранный на выборах в 2015 году.</w:t>
      </w:r>
    </w:p>
    <w:p w:rsidR="00E449D6" w:rsidRDefault="00E449D6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81DCC" w:rsidRPr="00E449D6" w:rsidRDefault="00E449D6" w:rsidP="00D54FD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49D6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81DCC" w:rsidRPr="00381DCC">
        <w:rPr>
          <w:rFonts w:ascii="Times New Roman" w:hAnsi="Times New Roman"/>
          <w:b/>
          <w:sz w:val="28"/>
          <w:szCs w:val="28"/>
        </w:rPr>
        <w:t>Демография,</w:t>
      </w:r>
      <w:r w:rsidR="00381DCC" w:rsidRPr="00381DCC">
        <w:rPr>
          <w:rFonts w:ascii="Times New Roman" w:hAnsi="Times New Roman"/>
          <w:sz w:val="28"/>
          <w:szCs w:val="28"/>
        </w:rPr>
        <w:t xml:space="preserve"> </w:t>
      </w:r>
      <w:r w:rsidR="00381DCC" w:rsidRPr="00381DCC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Основные задачи Программы в области демографического развития: улучшения здоровья и увеличения продолжительности жизни населения; улучшения качества жизни населения; пропаганда здорового образа жизни и нравственных ценностей института семьи.</w:t>
      </w:r>
    </w:p>
    <w:p w:rsidR="00381DCC" w:rsidRPr="00381DCC" w:rsidRDefault="00381DCC" w:rsidP="00D54FD5">
      <w:pPr>
        <w:pStyle w:val="23"/>
        <w:spacing w:line="240" w:lineRule="auto"/>
        <w:contextualSpacing/>
        <w:rPr>
          <w:color w:val="000000"/>
          <w:sz w:val="28"/>
          <w:szCs w:val="28"/>
        </w:rPr>
      </w:pPr>
      <w:r w:rsidRPr="00381DCC">
        <w:rPr>
          <w:color w:val="000000"/>
          <w:sz w:val="28"/>
          <w:szCs w:val="28"/>
        </w:rPr>
        <w:t>На территории сельского поселения «Калганское» чис</w:t>
      </w:r>
      <w:r w:rsidR="000D5A3E">
        <w:rPr>
          <w:color w:val="000000"/>
          <w:sz w:val="28"/>
          <w:szCs w:val="28"/>
        </w:rPr>
        <w:t xml:space="preserve">ленность постоянного населения </w:t>
      </w:r>
      <w:r w:rsidRPr="00381DCC">
        <w:rPr>
          <w:color w:val="000000"/>
          <w:sz w:val="28"/>
          <w:szCs w:val="28"/>
        </w:rPr>
        <w:t>на 01.01.2015 г. составляет 3488 человек в том числе:</w:t>
      </w:r>
    </w:p>
    <w:p w:rsidR="00381DCC" w:rsidRPr="00381DCC" w:rsidRDefault="00381DCC" w:rsidP="00D54FD5">
      <w:pPr>
        <w:pStyle w:val="23"/>
        <w:spacing w:line="240" w:lineRule="auto"/>
        <w:contextualSpacing/>
        <w:rPr>
          <w:color w:val="000000"/>
          <w:sz w:val="28"/>
          <w:szCs w:val="28"/>
        </w:rPr>
      </w:pPr>
      <w:r w:rsidRPr="00381DCC">
        <w:rPr>
          <w:color w:val="000000"/>
          <w:sz w:val="28"/>
          <w:szCs w:val="28"/>
        </w:rPr>
        <w:t>- моложе трудоспособного возраста- 1018 человек 29 %</w:t>
      </w:r>
    </w:p>
    <w:p w:rsidR="00381DCC" w:rsidRPr="00381DCC" w:rsidRDefault="00381DCC" w:rsidP="00D54FD5">
      <w:pPr>
        <w:pStyle w:val="23"/>
        <w:spacing w:line="240" w:lineRule="auto"/>
        <w:contextualSpacing/>
        <w:rPr>
          <w:color w:val="000000"/>
          <w:sz w:val="28"/>
          <w:szCs w:val="28"/>
        </w:rPr>
      </w:pPr>
      <w:r w:rsidRPr="00381DCC">
        <w:rPr>
          <w:color w:val="000000"/>
          <w:sz w:val="28"/>
          <w:szCs w:val="28"/>
        </w:rPr>
        <w:t>- старше трудоспособного возраста- 766 человек 21 %</w:t>
      </w:r>
    </w:p>
    <w:p w:rsidR="00381DCC" w:rsidRPr="00381DCC" w:rsidRDefault="00381DCC" w:rsidP="00D54FD5">
      <w:pPr>
        <w:pStyle w:val="23"/>
        <w:spacing w:line="240" w:lineRule="auto"/>
        <w:contextualSpacing/>
        <w:rPr>
          <w:color w:val="000000"/>
          <w:sz w:val="28"/>
          <w:szCs w:val="28"/>
        </w:rPr>
      </w:pPr>
      <w:r w:rsidRPr="00381DCC">
        <w:rPr>
          <w:color w:val="000000"/>
          <w:sz w:val="28"/>
          <w:szCs w:val="28"/>
        </w:rPr>
        <w:t>- трудоспособного возраста - 1704 человек 48,9 %.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620"/>
        <w:gridCol w:w="1260"/>
        <w:gridCol w:w="1260"/>
      </w:tblGrid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2014год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2015год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3755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3699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3488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Родилось,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Умерло,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Прибыло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Выбыло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Миграционный (прирост +), (убыль -) чел.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- 37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- 36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- 33</w:t>
            </w:r>
          </w:p>
        </w:tc>
      </w:tr>
      <w:tr w:rsidR="00381DCC" w:rsidRPr="00381DCC" w:rsidTr="00CC14EC">
        <w:tc>
          <w:tcPr>
            <w:tcW w:w="514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Средняя продолжительность жизни, чел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Мужчин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женщин</w:t>
            </w:r>
          </w:p>
        </w:tc>
        <w:tc>
          <w:tcPr>
            <w:tcW w:w="162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 xml:space="preserve">Анализ динамики характеристик демографического </w:t>
      </w:r>
      <w:r w:rsidR="000D5A3E">
        <w:rPr>
          <w:rFonts w:ascii="Times New Roman" w:hAnsi="Times New Roman"/>
          <w:sz w:val="28"/>
          <w:szCs w:val="28"/>
        </w:rPr>
        <w:t xml:space="preserve">потенциала сельского поселения </w:t>
      </w:r>
      <w:r w:rsidRPr="00381DCC">
        <w:rPr>
          <w:rFonts w:ascii="Times New Roman" w:hAnsi="Times New Roman"/>
          <w:sz w:val="28"/>
          <w:szCs w:val="28"/>
        </w:rPr>
        <w:t>выявляет следующие проблемы и позитивные тенденции.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Положительные показатели - это снизилась естественная убыль населения, а затем произошел переход к положительному естественному приросту населения в 2013 году + 12; в 2014 году +5</w:t>
      </w:r>
      <w:r w:rsidR="000D5A3E">
        <w:rPr>
          <w:rFonts w:ascii="Times New Roman" w:hAnsi="Times New Roman"/>
          <w:sz w:val="28"/>
          <w:szCs w:val="28"/>
        </w:rPr>
        <w:t xml:space="preserve">; в 2015 году +3 человека. За </w:t>
      </w:r>
      <w:r w:rsidRPr="00381DCC">
        <w:rPr>
          <w:rFonts w:ascii="Times New Roman" w:hAnsi="Times New Roman"/>
          <w:sz w:val="28"/>
          <w:szCs w:val="28"/>
        </w:rPr>
        <w:t>период 2013-2015 год родилось 174 челове</w:t>
      </w:r>
      <w:r w:rsidR="000D5A3E">
        <w:rPr>
          <w:rFonts w:ascii="Times New Roman" w:hAnsi="Times New Roman"/>
          <w:sz w:val="28"/>
          <w:szCs w:val="28"/>
        </w:rPr>
        <w:t>ка за 2015 родилось 58 человек.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Одной из причин повышения рождаемости является принятый в целях дополнительных мер государственной поддержки семей имеющих детей, Правительством Российской Федерации, Федеральный Закон от 29 декабря 2006 года № 256-ФЗ «О дополнительных мерах государственной поддержки семей, имеющих детей» вступивший в силу с 1 января 2007 года. Матери родившие двух и более детей имеют право на материнский семейный капитал. </w:t>
      </w:r>
    </w:p>
    <w:p w:rsidR="00381DCC" w:rsidRPr="00381DCC" w:rsidRDefault="000D5A3E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81DCC" w:rsidRPr="00381DCC">
        <w:rPr>
          <w:rFonts w:ascii="Times New Roman" w:hAnsi="Times New Roman"/>
          <w:sz w:val="28"/>
          <w:szCs w:val="28"/>
        </w:rPr>
        <w:t>период 2013-2015 год умерло 162 человека, уровень смертности населения отражается на показателе ожидаемой продолжитель</w:t>
      </w:r>
      <w:r>
        <w:rPr>
          <w:rFonts w:ascii="Times New Roman" w:hAnsi="Times New Roman"/>
          <w:sz w:val="28"/>
          <w:szCs w:val="28"/>
        </w:rPr>
        <w:t xml:space="preserve">ности жизни населения, которая </w:t>
      </w:r>
      <w:r w:rsidR="00381DCC" w:rsidRPr="00381DCC">
        <w:rPr>
          <w:rFonts w:ascii="Times New Roman" w:hAnsi="Times New Roman"/>
          <w:sz w:val="28"/>
          <w:szCs w:val="28"/>
        </w:rPr>
        <w:t>составляет за 2015 год у муж</w:t>
      </w:r>
      <w:r>
        <w:rPr>
          <w:rFonts w:ascii="Times New Roman" w:hAnsi="Times New Roman"/>
          <w:sz w:val="28"/>
          <w:szCs w:val="28"/>
        </w:rPr>
        <w:t>чин – 69 лет, женщин - 71 лет.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Основными причи</w:t>
      </w:r>
      <w:r w:rsidR="000D5A3E">
        <w:rPr>
          <w:rFonts w:ascii="Times New Roman" w:hAnsi="Times New Roman"/>
          <w:sz w:val="28"/>
          <w:szCs w:val="28"/>
        </w:rPr>
        <w:t>нами смертности являются: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-заболевания сердечно-сосудистой системы и органов дыхания;</w:t>
      </w:r>
    </w:p>
    <w:p w:rsidR="00381DCC" w:rsidRPr="00381DCC" w:rsidRDefault="000D5A3E" w:rsidP="00D54FD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81DCC" w:rsidRPr="00381DCC">
        <w:rPr>
          <w:rFonts w:ascii="Times New Roman" w:hAnsi="Times New Roman"/>
          <w:sz w:val="28"/>
          <w:szCs w:val="28"/>
        </w:rPr>
        <w:t>внешние причины;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-онкологические заболевания;</w:t>
      </w:r>
    </w:p>
    <w:p w:rsidR="00381DCC" w:rsidRDefault="000D5A3E" w:rsidP="00D54FD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Концепцией </w:t>
      </w:r>
      <w:r w:rsidR="009A063C">
        <w:rPr>
          <w:rFonts w:ascii="Times New Roman" w:hAnsi="Times New Roman"/>
          <w:sz w:val="28"/>
          <w:szCs w:val="28"/>
        </w:rPr>
        <w:t xml:space="preserve">долгосрочного развития </w:t>
      </w:r>
      <w:r w:rsidR="00381DCC" w:rsidRPr="00381DCC">
        <w:rPr>
          <w:rFonts w:ascii="Times New Roman" w:hAnsi="Times New Roman"/>
          <w:sz w:val="28"/>
          <w:szCs w:val="28"/>
        </w:rPr>
        <w:t>муниципального района «Калганский район» до 2020 года поставлен</w:t>
      </w:r>
      <w:r w:rsidR="009A063C">
        <w:rPr>
          <w:rFonts w:ascii="Times New Roman" w:hAnsi="Times New Roman"/>
          <w:sz w:val="28"/>
          <w:szCs w:val="28"/>
        </w:rPr>
        <w:t xml:space="preserve">а важная цель в </w:t>
      </w:r>
      <w:r w:rsidR="00381DCC" w:rsidRPr="00381DCC">
        <w:rPr>
          <w:rFonts w:ascii="Times New Roman" w:hAnsi="Times New Roman"/>
          <w:sz w:val="28"/>
          <w:szCs w:val="28"/>
        </w:rPr>
        <w:t>демографической политике - повышение устойчивости демографического развития на основе объединения усилий всех подсистем жизнеобеспечения района, стабилизация численности населения, создание условий для ее роста и увеличения продолжительности активной жизни, укрепление здоровья населения.</w:t>
      </w:r>
    </w:p>
    <w:p w:rsidR="00E449D6" w:rsidRDefault="00E449D6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E449D6" w:rsidRDefault="00E449D6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449D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81DCC" w:rsidRPr="00381DCC">
        <w:rPr>
          <w:rFonts w:ascii="Times New Roman" w:hAnsi="Times New Roman"/>
          <w:b/>
          <w:bCs/>
          <w:sz w:val="28"/>
          <w:szCs w:val="28"/>
        </w:rPr>
        <w:t>Рынок труда в поселении</w:t>
      </w:r>
    </w:p>
    <w:p w:rsidR="00E449D6" w:rsidRPr="00381DCC" w:rsidRDefault="00E449D6" w:rsidP="00D54FD5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DCC" w:rsidRPr="00381DCC" w:rsidRDefault="009A063C" w:rsidP="00D54FD5">
      <w:pPr>
        <w:keepNext/>
        <w:autoSpaceDE w:val="0"/>
        <w:autoSpaceDN w:val="0"/>
        <w:adjustRightInd w:val="0"/>
        <w:spacing w:before="100" w:beforeAutospacing="1"/>
        <w:ind w:firstLine="720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задачи Программы </w:t>
      </w:r>
      <w:r w:rsidR="00381DCC" w:rsidRPr="00381DCC">
        <w:rPr>
          <w:rFonts w:ascii="Times New Roman" w:hAnsi="Times New Roman"/>
          <w:color w:val="000000"/>
          <w:sz w:val="28"/>
          <w:szCs w:val="28"/>
        </w:rPr>
        <w:t>в области развития рынка труда: создание и сохранение рабочих мест, уменьшение числа безработных на рынке труда; обеспечение достойных условий оплаты труда, охр</w:t>
      </w:r>
      <w:r>
        <w:rPr>
          <w:rFonts w:ascii="Times New Roman" w:hAnsi="Times New Roman"/>
          <w:color w:val="000000"/>
          <w:sz w:val="28"/>
          <w:szCs w:val="28"/>
        </w:rPr>
        <w:t xml:space="preserve">аны труда, социальных гарантий </w:t>
      </w:r>
      <w:r w:rsidR="00381DCC" w:rsidRPr="00381DCC">
        <w:rPr>
          <w:rFonts w:ascii="Times New Roman" w:hAnsi="Times New Roman"/>
          <w:color w:val="000000"/>
          <w:sz w:val="28"/>
          <w:szCs w:val="28"/>
        </w:rPr>
        <w:t>работающим.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5701"/>
        <w:gridCol w:w="1388"/>
        <w:gridCol w:w="1388"/>
      </w:tblGrid>
      <w:tr w:rsidR="00381DCC" w:rsidRPr="00381DCC" w:rsidTr="00CC14EC">
        <w:trPr>
          <w:trHeight w:val="306"/>
        </w:trPr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жителей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3699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3488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работающих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1272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предприятий и организаций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81DCC" w:rsidRPr="00381DCC" w:rsidTr="00CC14EC">
        <w:trPr>
          <w:trHeight w:val="27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40,1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381DCC" w:rsidRPr="00381DCC" w:rsidTr="00CC14EC">
        <w:trPr>
          <w:trHeight w:val="277"/>
        </w:trPr>
        <w:tc>
          <w:tcPr>
            <w:tcW w:w="5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безработных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стоящих в службе занятости</w:t>
            </w:r>
          </w:p>
        </w:tc>
        <w:tc>
          <w:tcPr>
            <w:tcW w:w="13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безработных всего;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дворов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</w:tr>
      <w:tr w:rsidR="00381DCC" w:rsidRPr="00381DCC" w:rsidTr="00CC14EC">
        <w:trPr>
          <w:trHeight w:val="27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двор занимающихся ЛПХ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  <w:tr w:rsidR="00381DCC" w:rsidRPr="00381DCC" w:rsidTr="00CC14EC">
        <w:trPr>
          <w:trHeight w:val="555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дворов, с неработающим населением занимающихся ЛПХ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Кол-во работающих на вахте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81DCC" w:rsidRPr="00381DCC" w:rsidTr="00CC14EC">
        <w:trPr>
          <w:trHeight w:val="287"/>
        </w:trPr>
        <w:tc>
          <w:tcPr>
            <w:tcW w:w="5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пенсионеров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</w:tbl>
    <w:p w:rsidR="00381DCC" w:rsidRPr="00381DCC" w:rsidRDefault="00381DCC" w:rsidP="00D54FD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b/>
          <w:bCs/>
          <w:sz w:val="28"/>
          <w:szCs w:val="28"/>
        </w:rPr>
        <w:t>Трудоспособного населения по сферам деятельности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6014"/>
        <w:gridCol w:w="1317"/>
        <w:gridCol w:w="1317"/>
      </w:tblGrid>
      <w:tr w:rsidR="00381DCC" w:rsidRPr="00381DCC" w:rsidTr="00CC14EC">
        <w:trPr>
          <w:cantSplit/>
          <w:trHeight w:val="389"/>
        </w:trPr>
        <w:tc>
          <w:tcPr>
            <w:tcW w:w="6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(человек)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381DCC" w:rsidRPr="00381DCC" w:rsidTr="00CC14EC">
        <w:trPr>
          <w:cantSplit/>
          <w:trHeight w:val="28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Здравоохранение, социальное обеспечение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</w:tr>
      <w:tr w:rsidR="00381DCC" w:rsidRPr="00381DCC" w:rsidTr="00CC14EC">
        <w:trPr>
          <w:cantSplit/>
          <w:trHeight w:val="28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381DCC" w:rsidRPr="00381DCC" w:rsidTr="00CC14EC">
        <w:trPr>
          <w:cantSplit/>
          <w:trHeight w:val="28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Транспортное обслуживание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604</w:t>
            </w: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1DCC" w:rsidRPr="00381DCC" w:rsidTr="00CC14EC">
        <w:trPr>
          <w:cantSplit/>
          <w:trHeight w:val="291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1272</w:t>
            </w:r>
          </w:p>
        </w:tc>
      </w:tr>
    </w:tbl>
    <w:p w:rsidR="0002347C" w:rsidRDefault="0002347C" w:rsidP="00D54FD5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Default="0002347C" w:rsidP="00D54FD5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81DCC" w:rsidRPr="00381DCC">
        <w:rPr>
          <w:rFonts w:ascii="Times New Roman" w:hAnsi="Times New Roman"/>
          <w:b/>
          <w:sz w:val="28"/>
          <w:szCs w:val="28"/>
        </w:rPr>
        <w:t>Образование</w:t>
      </w:r>
    </w:p>
    <w:p w:rsidR="0002347C" w:rsidRPr="00381DCC" w:rsidRDefault="0002347C" w:rsidP="00D54FD5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Основной задачей в сфере образования является улучшение качества и доступности услуг по предоставлению дошкольного, начального общего, основного общего, среднего полного и дополнительного образования.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Важным условием развития образования является стабильное финансирование для укрепления финансово-экономических, материально-технических, кадровых ресурсов.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системе образования  на 01.01.2015 год на территории сельского поселения «Калганское» находится 3 общеобразовательных учреждений из них 2 общеобразовательных школы, 2 детских дошкольных образовательных учреждений и Детская юношеская спортивная школа.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школе обучается на 1 января 2015 года 519 человек.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Начато строительство начальной школы в с. Калга.</w:t>
      </w:r>
    </w:p>
    <w:p w:rsidR="002A56CF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 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b/>
          <w:bCs/>
          <w:color w:val="000000"/>
          <w:sz w:val="28"/>
          <w:szCs w:val="28"/>
        </w:rPr>
        <w:t>Состояние сферы образования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4960"/>
        <w:gridCol w:w="1575"/>
        <w:gridCol w:w="1579"/>
        <w:gridCol w:w="1533"/>
      </w:tblGrid>
      <w:tr w:rsidR="00381DCC" w:rsidRPr="00381DCC" w:rsidTr="00CC14EC">
        <w:trPr>
          <w:trHeight w:val="311"/>
        </w:trPr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</w:tc>
      </w:tr>
      <w:tr w:rsidR="00381DCC" w:rsidRPr="00381DCC" w:rsidTr="00CC14EC">
        <w:trPr>
          <w:trHeight w:val="564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81DCC" w:rsidRPr="00381DCC" w:rsidTr="00CC14EC">
        <w:trPr>
          <w:trHeight w:val="573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доля выпускников средних школ в общей численности учащихся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 человек</w:t>
            </w:r>
          </w:p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59 человек</w:t>
            </w:r>
          </w:p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40 человек</w:t>
            </w:r>
          </w:p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7 %</w:t>
            </w:r>
          </w:p>
        </w:tc>
      </w:tr>
      <w:tr w:rsidR="00381DCC" w:rsidRPr="00381DCC" w:rsidTr="00CC14EC">
        <w:trPr>
          <w:trHeight w:val="292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519</w:t>
            </w:r>
          </w:p>
        </w:tc>
      </w:tr>
      <w:tr w:rsidR="00381DCC" w:rsidRPr="00381DCC" w:rsidTr="00CC14EC">
        <w:trPr>
          <w:trHeight w:val="573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374</w:t>
            </w:r>
          </w:p>
        </w:tc>
      </w:tr>
      <w:tr w:rsidR="00381DCC" w:rsidRPr="00381DCC" w:rsidTr="00CC14EC">
        <w:trPr>
          <w:trHeight w:val="564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381DCC" w:rsidRPr="00381DCC" w:rsidTr="00CC14EC">
        <w:trPr>
          <w:trHeight w:val="292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высшим образованием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381DCC" w:rsidRPr="00381DCC" w:rsidTr="00CC14EC">
        <w:trPr>
          <w:trHeight w:val="661"/>
        </w:trPr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средне-специальным образованием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381DCC" w:rsidRPr="00381DCC" w:rsidRDefault="00381DCC" w:rsidP="00D54FD5">
      <w:pPr>
        <w:pStyle w:val="2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81DCC">
        <w:rPr>
          <w:sz w:val="28"/>
          <w:szCs w:val="28"/>
        </w:rPr>
        <w:lastRenderedPageBreak/>
        <w:t> Из приведенной таблицы  виден небольшой  прирост  учащихся в 2015 году за счет притока учащихся из  сел Калганского района.  На 2014/2015 учебный год количество учащихся сокращается за счет миграционного оттока. За период 2013-</w:t>
      </w:r>
      <w:smartTag w:uri="urn:schemas-microsoft-com:office:smarttags" w:element="metricconverter">
        <w:smartTagPr>
          <w:attr w:name="ProductID" w:val="2015 г"/>
        </w:smartTagPr>
        <w:r w:rsidRPr="00381DCC">
          <w:rPr>
            <w:sz w:val="28"/>
            <w:szCs w:val="28"/>
          </w:rPr>
          <w:t>2015 г</w:t>
        </w:r>
      </w:smartTag>
      <w:r w:rsidRPr="00381DCC">
        <w:rPr>
          <w:sz w:val="28"/>
          <w:szCs w:val="28"/>
        </w:rPr>
        <w:t>. сократилось учащихся на 12 человек.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81DCC">
        <w:rPr>
          <w:sz w:val="28"/>
          <w:szCs w:val="28"/>
        </w:rPr>
        <w:t xml:space="preserve">В  учреждениях образования  трудится  педагогических работников 61 человек с высшим образованием- 45,  со средне-специальным  образованием- 16. </w:t>
      </w:r>
    </w:p>
    <w:p w:rsidR="00381DCC" w:rsidRPr="00381DCC" w:rsidRDefault="00381DCC" w:rsidP="00D54FD5">
      <w:pPr>
        <w:pStyle w:val="21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381DCC">
        <w:rPr>
          <w:sz w:val="28"/>
          <w:szCs w:val="28"/>
        </w:rPr>
        <w:t>Средний возраст педагогических работников  более 45 лет. В 2014/2015 годы кадровый состав молодыми специалистами не пополнялся.  Основными причинами данной ситуации является низкая заработная плата, не обустроенный быт, отсутствие благоустроенного  жилья в поселении.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Основные проблемы: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-обновление и пополнение материально-технической базы образовательных учреждений с целью создания современной образовательной среды;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-приобретение медицинского оборудования для лицензированного медицинского  кабинета в каждом образовательном учреждении, привлечение к работе медицинских кадров;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-привлечение молодых специалистов для работы в школу поселения, повышение образовательного ценза работников дошкольного образовательного учреждения.</w:t>
      </w:r>
    </w:p>
    <w:p w:rsidR="00381DCC" w:rsidRDefault="002A56CF" w:rsidP="00D54FD5">
      <w:pPr>
        <w:pStyle w:val="3"/>
        <w:tabs>
          <w:tab w:val="clear" w:pos="1800"/>
        </w:tabs>
        <w:ind w:left="2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1DCC" w:rsidRPr="00381DCC">
        <w:rPr>
          <w:rFonts w:ascii="Times New Roman" w:hAnsi="Times New Roman" w:cs="Times New Roman"/>
          <w:sz w:val="28"/>
          <w:szCs w:val="28"/>
        </w:rPr>
        <w:t>Культура</w:t>
      </w:r>
    </w:p>
    <w:p w:rsidR="002A56CF" w:rsidRPr="002A56CF" w:rsidRDefault="002A56CF" w:rsidP="00D54FD5">
      <w:pPr>
        <w:contextualSpacing/>
        <w:rPr>
          <w:lang w:eastAsia="ru-RU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Приоритетными направлениями развития  культуры сельского поселения  является создание условий для максимального удовлетворения потребностей населения в услугах культурно-досуговых учреждений, развития народного творчества,  содействие росту юных талантов, сохранение сети учреждений культуры, укрепление материальной базы и другие.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Население сельского поселения обслуживает районный центр досуга, районная библиотека, детская библиотека, детская музыкальная школа.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Наряду с положительными моментами в деятельности клубных учреждений следует отметить низкую материально-техническую базу: отсутствие полного набора музыкальных инструментов; не обновляются концертные костюмы, износивший свои ресурсы автотранспорт. В нынешних условиях учреждения культуры ставили перед собой задачу поддерживать свою деятельность платными услугами. В 2009 года приобретен  один компьютер в сборе.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</w:r>
      <w:r w:rsidRPr="00381DCC">
        <w:rPr>
          <w:rFonts w:ascii="Times New Roman" w:hAnsi="Times New Roman"/>
          <w:sz w:val="28"/>
          <w:szCs w:val="28"/>
        </w:rPr>
        <w:tab/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4368"/>
        <w:gridCol w:w="916"/>
        <w:gridCol w:w="1099"/>
      </w:tblGrid>
      <w:tr w:rsidR="00381DCC" w:rsidRPr="00381DCC" w:rsidTr="00CC14EC">
        <w:tc>
          <w:tcPr>
            <w:tcW w:w="176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  <w:t>Показатели</w:t>
            </w:r>
          </w:p>
        </w:tc>
        <w:tc>
          <w:tcPr>
            <w:tcW w:w="482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  <w:t>Ед.изм.</w:t>
            </w:r>
          </w:p>
        </w:tc>
        <w:tc>
          <w:tcPr>
            <w:tcW w:w="852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  <w:t>2014</w:t>
            </w:r>
          </w:p>
        </w:tc>
        <w:tc>
          <w:tcPr>
            <w:tcW w:w="1125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iCs/>
                <w:color w:val="333333"/>
                <w:sz w:val="28"/>
                <w:szCs w:val="28"/>
              </w:rPr>
              <w:t>2015</w:t>
            </w:r>
          </w:p>
        </w:tc>
      </w:tr>
      <w:tr w:rsidR="00381DCC" w:rsidRPr="00381DCC" w:rsidTr="00CC14EC">
        <w:tc>
          <w:tcPr>
            <w:tcW w:w="176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Клубные учреждения</w:t>
            </w:r>
          </w:p>
        </w:tc>
        <w:tc>
          <w:tcPr>
            <w:tcW w:w="482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единиц</w:t>
            </w:r>
          </w:p>
        </w:tc>
        <w:tc>
          <w:tcPr>
            <w:tcW w:w="852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381DCC" w:rsidRPr="00381DCC" w:rsidTr="00CC14EC">
        <w:tc>
          <w:tcPr>
            <w:tcW w:w="176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Общедоступные</w:t>
            </w:r>
          </w:p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482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52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381DCC" w:rsidRPr="00381DCC" w:rsidTr="00CC14EC">
        <w:tc>
          <w:tcPr>
            <w:tcW w:w="176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lastRenderedPageBreak/>
              <w:t>Библиотечный фонд</w:t>
            </w:r>
          </w:p>
        </w:tc>
        <w:tc>
          <w:tcPr>
            <w:tcW w:w="4824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Ед.</w:t>
            </w:r>
          </w:p>
        </w:tc>
        <w:tc>
          <w:tcPr>
            <w:tcW w:w="852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46161</w:t>
            </w:r>
          </w:p>
        </w:tc>
        <w:tc>
          <w:tcPr>
            <w:tcW w:w="1125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46462</w:t>
            </w:r>
          </w:p>
        </w:tc>
      </w:tr>
    </w:tbl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Учреждениями культуры проводятся различные развлекательные, конкурсные и игровые мероприятия:   ко Дню  святого Валентина, Дню молодежи, международному женскому дню, ко Дню защиты детей, дню Победы и другие календарные праздники.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 xml:space="preserve">Центральной районной библиотекой совместно с отделом ЗАГС и центром досуга «Аргунь» создан клуб молодой семьи «АИСТ». В рамках работы клуба  состоялось несколько заседаний, где проводились уже ставшие традиционными обряды: регистрации молодоженов, регистрации новорожденных, имянаречения, торжественное вручение сертификатов на материнский капитал. Одним из положительных моментов является то, что работа клуба молодой семьи «Аист» признана одной из лучших в области, что было отмечено в брошюре управления ЗАГС Забайкальского края «Опыт работы семейных клубов в Забайкальском крае», она рекомендована для организации работы подобных семейных клубов края.   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Мероприятия, проводимые работниками учреждений культуры,  направлены на формирование здорового образа жизни, на нравственное и  патриотическое воспитание молодежи. Уделяется большое внимание возрождению традиций, обрядов, проведению праздников, сохранению и развитию самодеятельного творчества.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Основные проблемы: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-низкая материально-техническая база;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-устаревшее оборудование;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-отсутствие транспортного средства;</w:t>
      </w:r>
    </w:p>
    <w:p w:rsidR="00381DCC" w:rsidRPr="00381DCC" w:rsidRDefault="00381DCC" w:rsidP="00D54FD5">
      <w:pPr>
        <w:pStyle w:val="21"/>
        <w:spacing w:line="240" w:lineRule="auto"/>
        <w:ind w:firstLine="709"/>
        <w:contextualSpacing/>
        <w:rPr>
          <w:sz w:val="28"/>
          <w:szCs w:val="28"/>
        </w:rPr>
      </w:pPr>
      <w:r w:rsidRPr="00381DCC">
        <w:rPr>
          <w:sz w:val="28"/>
          <w:szCs w:val="28"/>
        </w:rPr>
        <w:t>- требуется ремонт зданий.</w:t>
      </w:r>
    </w:p>
    <w:p w:rsidR="00381DCC" w:rsidRDefault="00381DCC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5. Здравоохранение</w:t>
      </w:r>
    </w:p>
    <w:p w:rsidR="002A56CF" w:rsidRPr="00381DCC" w:rsidRDefault="002A56CF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Основные задачи Программы социально-экономического развития в области здравоохранения: определение оптимального объема государственных гарантий по соответствующим видам бесплатной медицинской помощи, порядка и условий ее оказания; улучшение показателей здоровья населения за счет повышения качества медицинской помощи; снижения уровня инфекционной заболеваемости, профилактика социально значимых заболеваний и другие.  </w:t>
      </w:r>
      <w:r w:rsidRPr="00381DCC">
        <w:rPr>
          <w:rFonts w:ascii="Times New Roman" w:hAnsi="Times New Roman"/>
          <w:sz w:val="28"/>
          <w:szCs w:val="28"/>
        </w:rPr>
        <w:tab/>
        <w:t xml:space="preserve"> 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 xml:space="preserve"> На территории сельского поселения осуществляет деятельность МУЗ Калганская районная больница. В отрасли работает 13 врачей и 82 человека среднего медицинского персонала.</w:t>
      </w:r>
      <w:r w:rsidRPr="00381DCC">
        <w:rPr>
          <w:rFonts w:ascii="Times New Roman" w:hAnsi="Times New Roman"/>
          <w:sz w:val="28"/>
          <w:szCs w:val="28"/>
        </w:rPr>
        <w:tab/>
        <w:t xml:space="preserve">В сельском поселении действует районная больница на 73 койки.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Районная больница на 62 койки круглосуточного пребывания, 11 коек дневного пребывания, включает: терапевтическое отделение, хирургическое отделение, инфекционное отделение, родильное отделение, гинекологическое отделение и детское отделение.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ab/>
      </w:r>
      <w:r w:rsidRPr="00381DCC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4686"/>
        <w:gridCol w:w="1623"/>
        <w:gridCol w:w="1629"/>
        <w:gridCol w:w="1415"/>
      </w:tblGrid>
      <w:tr w:rsidR="00381DCC" w:rsidRPr="00381DCC" w:rsidTr="00CC14EC">
        <w:trPr>
          <w:trHeight w:val="300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</w:tr>
      <w:tr w:rsidR="00381DCC" w:rsidRPr="00381DCC" w:rsidTr="00CC14EC">
        <w:trPr>
          <w:trHeight w:val="527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врачебных больничных коек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73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81DCC" w:rsidRPr="00381DCC" w:rsidTr="00CC14EC">
        <w:trPr>
          <w:trHeight w:val="527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врачей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81DCC" w:rsidRPr="00381DCC" w:rsidTr="00CC14EC">
        <w:trPr>
          <w:trHeight w:val="80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среднего медицинского персонала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381DCC" w:rsidRPr="00381DCC" w:rsidTr="00CC14EC">
        <w:trPr>
          <w:trHeight w:val="55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наличие медицинских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DCC" w:rsidRPr="00381DCC" w:rsidRDefault="00381DCC" w:rsidP="00D54FD5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 xml:space="preserve"> </w:t>
      </w:r>
      <w:r w:rsidRPr="00381DCC">
        <w:rPr>
          <w:rFonts w:ascii="Times New Roman" w:hAnsi="Times New Roman"/>
          <w:sz w:val="28"/>
          <w:szCs w:val="28"/>
        </w:rPr>
        <w:t>Основными проблемами в здравоохранении остаются: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недостаточное материально-техническое оснащение учреждений здравоохранения;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недостаточное финансирование;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остается не укомплектованность врачами, в поликлиники ЦРБ остаются вакантные должности хирурга, анестезиолога, ЛОР-врача, фтизиатра, терапевта, психолога, нарколога.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b/>
          <w:sz w:val="28"/>
          <w:szCs w:val="28"/>
        </w:rPr>
      </w:pPr>
    </w:p>
    <w:p w:rsidR="00381DCC" w:rsidRDefault="00381DCC" w:rsidP="00D54FD5">
      <w:pPr>
        <w:shd w:val="clear" w:color="auto" w:fill="FFFFFF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6.Транспорт, связь, дорожное хозяйство</w:t>
      </w:r>
    </w:p>
    <w:p w:rsidR="002A56CF" w:rsidRPr="00381DCC" w:rsidRDefault="002A56CF" w:rsidP="00D54FD5">
      <w:pPr>
        <w:shd w:val="clear" w:color="auto" w:fill="FFFFFF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shd w:val="clear" w:color="auto" w:fill="FFFFFF"/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Основные задачи Программы социально-экономического развития в области дорожного хозяйства является улучшение качества дорожного покрытия, приведение дорожного полотна в соответствии с принятыми стандартами. </w:t>
      </w:r>
    </w:p>
    <w:p w:rsidR="00381DCC" w:rsidRPr="00381DCC" w:rsidRDefault="00381DCC" w:rsidP="00D54FD5">
      <w:pPr>
        <w:pStyle w:val="ab"/>
        <w:spacing w:line="240" w:lineRule="auto"/>
        <w:ind w:firstLine="709"/>
        <w:contextualSpacing/>
      </w:pPr>
      <w:r w:rsidRPr="00381DCC">
        <w:t>Транспортная сеть сельского поселения представлена  автомобильным транспортом.</w:t>
      </w:r>
    </w:p>
    <w:p w:rsidR="00381DCC" w:rsidRPr="00381DCC" w:rsidRDefault="00381DCC" w:rsidP="00D54FD5">
      <w:pPr>
        <w:pStyle w:val="ab"/>
        <w:spacing w:line="240" w:lineRule="auto"/>
        <w:ind w:firstLine="709"/>
        <w:contextualSpacing/>
        <w:rPr>
          <w:b/>
        </w:rPr>
      </w:pPr>
      <w:r w:rsidRPr="00381DCC">
        <w:t xml:space="preserve">Общая протяженность автомобильных дорог </w:t>
      </w:r>
      <w:smartTag w:uri="urn:schemas-microsoft-com:office:smarttags" w:element="metricconverter">
        <w:smartTagPr>
          <w:attr w:name="ProductID" w:val="36 км"/>
        </w:smartTagPr>
        <w:r w:rsidRPr="00381DCC">
          <w:t>36 км</w:t>
        </w:r>
      </w:smartTag>
      <w:r w:rsidRPr="00381DCC">
        <w:t xml:space="preserve"> в сельском поселении  км, из них асфальтобетонные </w:t>
      </w:r>
      <w:smartTag w:uri="urn:schemas-microsoft-com:office:smarttags" w:element="metricconverter">
        <w:smartTagPr>
          <w:attr w:name="ProductID" w:val="13 км"/>
        </w:smartTagPr>
        <w:r w:rsidRPr="00381DCC">
          <w:t>13 км</w:t>
        </w:r>
      </w:smartTag>
      <w:r w:rsidRPr="00381DCC">
        <w:t xml:space="preserve">., гравийные </w:t>
      </w:r>
      <w:smartTag w:uri="urn:schemas-microsoft-com:office:smarttags" w:element="metricconverter">
        <w:smartTagPr>
          <w:attr w:name="ProductID" w:val="23 км"/>
        </w:smartTagPr>
        <w:r w:rsidRPr="00381DCC">
          <w:t>23 км</w:t>
        </w:r>
      </w:smartTag>
      <w:r w:rsidRPr="00381DCC">
        <w:t>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Транспортную инфраструктуру в сельском поселении представляет  муниципальное предприятия МУП «Калганское АТП».</w:t>
      </w:r>
    </w:p>
    <w:p w:rsidR="00381DCC" w:rsidRPr="00381DCC" w:rsidRDefault="00381DCC" w:rsidP="00D54FD5">
      <w:pPr>
        <w:shd w:val="clear" w:color="auto" w:fill="FFFFFF"/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области связи главная задача социально-экономической программы – это улучшение качества предоставляемых услуг связи, развитие добросовестной конкуренции между операторами сотовой связи, увеличение скорости скачиваемой информации в сети «Интернет», а также увеличение число пользователей в сети «Интернет».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Связь и информатизация - наиболее динамично и прогрессивно развивающиеся отрасли. Основные задачи в сфере развития связи и информатизации - обеспечение доступа широких слоев населения к телекоммуникационной  инфраструктуре; развитие рынка современных и высококачественных услуг связи и другие. Лицензию на право предоставления услуг связи на территории сельского поселения имеет Забайкальский филиал ОАО «Сибирьтелеком» ЮВЦТУТЭ Калганский район.</w:t>
      </w:r>
      <w:r w:rsidRPr="00381DCC">
        <w:rPr>
          <w:rFonts w:ascii="Times New Roman" w:hAnsi="Times New Roman"/>
          <w:sz w:val="28"/>
          <w:szCs w:val="28"/>
        </w:rPr>
        <w:tab/>
        <w:t>В сельском поселении функционирует два оператора сотовой связи: ЗАО «Сибинтертелеком» и ОАО «Мегафон».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>За счет федерального бюджета в начале 2011 года планируется запустить цифровое телевидение, в пакет которого будет входить 8 каналов телевидения, а также несколько каналов радио.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До конца 2010 года компания ОАО «Мегафон» планирует заменить устаревшее оборудование на более современное, таким образом, значительно повысить уровень качества </w:t>
      </w:r>
      <w:r w:rsidRPr="002A56CF">
        <w:rPr>
          <w:rFonts w:ascii="Times New Roman" w:hAnsi="Times New Roman"/>
          <w:sz w:val="28"/>
          <w:szCs w:val="28"/>
        </w:rPr>
        <w:t>сотовой</w:t>
      </w:r>
      <w:r w:rsidRPr="00381DCC">
        <w:rPr>
          <w:rFonts w:ascii="Times New Roman" w:hAnsi="Times New Roman"/>
          <w:sz w:val="28"/>
          <w:szCs w:val="28"/>
        </w:rPr>
        <w:t xml:space="preserve"> связи.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bCs/>
          <w:iCs/>
          <w:sz w:val="28"/>
          <w:szCs w:val="28"/>
        </w:rPr>
        <w:t>7.Жилищно-коммунальное хозяйство</w:t>
      </w:r>
    </w:p>
    <w:p w:rsidR="002A56CF" w:rsidRPr="00381DCC" w:rsidRDefault="002A56CF" w:rsidP="00D54FD5">
      <w:pPr>
        <w:ind w:firstLine="720"/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сфере жилищно-коммунального хозяйства основным направлением является обеспечение устойчивого и бесперебойного функционирования всех систем жизнеобеспечения жилищного фонда, объектов социально-культурной сферы, а также устранение необоснованного расходования ресурсов всех видов.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Жилищно-коммунальный комплекс поселения включает в себя:  котельных – 7 единиц, протяженность тепловых и паровых сетей составляет – </w:t>
      </w:r>
      <w:smartTag w:uri="urn:schemas-microsoft-com:office:smarttags" w:element="metricconverter">
        <w:smartTagPr>
          <w:attr w:name="ProductID" w:val="7,3 км"/>
        </w:smartTagPr>
        <w:r w:rsidRPr="00381DCC">
          <w:rPr>
            <w:rFonts w:ascii="Times New Roman" w:hAnsi="Times New Roman"/>
            <w:sz w:val="28"/>
            <w:szCs w:val="28"/>
          </w:rPr>
          <w:t>7,3 км</w:t>
        </w:r>
      </w:smartTag>
      <w:r w:rsidRPr="00381DCC">
        <w:rPr>
          <w:rFonts w:ascii="Times New Roman" w:hAnsi="Times New Roman"/>
          <w:sz w:val="28"/>
          <w:szCs w:val="28"/>
        </w:rPr>
        <w:t xml:space="preserve">, в том числе нуждающихся в замене – </w:t>
      </w:r>
      <w:smartTag w:uri="urn:schemas-microsoft-com:office:smarttags" w:element="metricconverter">
        <w:smartTagPr>
          <w:attr w:name="ProductID" w:val="5 км"/>
        </w:smartTagPr>
        <w:r w:rsidRPr="00381DCC">
          <w:rPr>
            <w:rFonts w:ascii="Times New Roman" w:hAnsi="Times New Roman"/>
            <w:sz w:val="28"/>
            <w:szCs w:val="28"/>
          </w:rPr>
          <w:t>5 км</w:t>
        </w:r>
      </w:smartTag>
      <w:r w:rsidRPr="00381DCC">
        <w:rPr>
          <w:rFonts w:ascii="Times New Roman" w:hAnsi="Times New Roman"/>
          <w:sz w:val="28"/>
          <w:szCs w:val="28"/>
        </w:rPr>
        <w:t>.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Поставщиками тепла в поселении является управляющая организация ООО «Калганское».  Предприятие обеспечивает население, и другие объекты инфраструктуры села, теплом, водой, осуществляет эксплуатацию и ремонт жилищного фонда, инженерных сетей и коммунальных объектов.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Основные проблемы жилищно-коммунального комплекса:</w:t>
      </w:r>
    </w:p>
    <w:p w:rsidR="00381DCC" w:rsidRPr="00381DCC" w:rsidRDefault="00381DCC" w:rsidP="00D54FD5">
      <w:pPr>
        <w:numPr>
          <w:ilvl w:val="0"/>
          <w:numId w:val="30"/>
        </w:num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Текучесть кадров;</w:t>
      </w:r>
    </w:p>
    <w:p w:rsidR="00381DCC" w:rsidRPr="00381DCC" w:rsidRDefault="00381DCC" w:rsidP="00D54FD5">
      <w:pPr>
        <w:numPr>
          <w:ilvl w:val="0"/>
          <w:numId w:val="30"/>
        </w:num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Высокие цены на энергоносители;</w:t>
      </w:r>
    </w:p>
    <w:p w:rsidR="00381DCC" w:rsidRPr="00381DCC" w:rsidRDefault="00381DCC" w:rsidP="00D54FD5">
      <w:pPr>
        <w:numPr>
          <w:ilvl w:val="0"/>
          <w:numId w:val="30"/>
        </w:num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Низкая рентабельность производства;  </w:t>
      </w:r>
    </w:p>
    <w:p w:rsidR="00381DCC" w:rsidRPr="00381DCC" w:rsidRDefault="00381DCC" w:rsidP="00D54FD5">
      <w:pPr>
        <w:numPr>
          <w:ilvl w:val="0"/>
          <w:numId w:val="30"/>
        </w:num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Изношенность теплосетей;</w:t>
      </w:r>
    </w:p>
    <w:p w:rsidR="00381DCC" w:rsidRPr="00381DCC" w:rsidRDefault="00381DCC" w:rsidP="00D54FD5">
      <w:pPr>
        <w:numPr>
          <w:ilvl w:val="0"/>
          <w:numId w:val="30"/>
        </w:num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Отсутствие необходимой техники и др.  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Жилой фонд сельского поселения на 01.01.2015 г. составляет  </w:t>
      </w:r>
      <w:smartTag w:uri="urn:schemas-microsoft-com:office:smarttags" w:element="metricconverter">
        <w:smartTagPr>
          <w:attr w:name="ProductID" w:val="60090 кв. м"/>
        </w:smartTagPr>
        <w:r w:rsidRPr="00381DCC">
          <w:rPr>
            <w:rFonts w:ascii="Times New Roman" w:hAnsi="Times New Roman"/>
            <w:sz w:val="28"/>
            <w:szCs w:val="28"/>
          </w:rPr>
          <w:t>60090 кв. м</w:t>
        </w:r>
      </w:smartTag>
      <w:r w:rsidRPr="00381DCC">
        <w:rPr>
          <w:rFonts w:ascii="Times New Roman" w:hAnsi="Times New Roman"/>
          <w:sz w:val="28"/>
          <w:szCs w:val="28"/>
        </w:rPr>
        <w:t xml:space="preserve"> общей площади, в т.ч.: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- общая площадь частного жилищного фонда- </w:t>
      </w:r>
      <w:smartTag w:uri="urn:schemas-microsoft-com:office:smarttags" w:element="metricconverter">
        <w:smartTagPr>
          <w:attr w:name="ProductID" w:val="52508 кв. м"/>
        </w:smartTagPr>
        <w:r w:rsidRPr="00381DCC">
          <w:rPr>
            <w:rFonts w:ascii="Times New Roman" w:hAnsi="Times New Roman"/>
            <w:sz w:val="28"/>
            <w:szCs w:val="28"/>
          </w:rPr>
          <w:t>52508 кв. м</w:t>
        </w:r>
      </w:smartTag>
      <w:r w:rsidRPr="00381DCC">
        <w:rPr>
          <w:rFonts w:ascii="Times New Roman" w:hAnsi="Times New Roman"/>
          <w:sz w:val="28"/>
          <w:szCs w:val="28"/>
        </w:rPr>
        <w:t>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- жилищный фонд многоквартирных домов – </w:t>
      </w:r>
      <w:smartTag w:uri="urn:schemas-microsoft-com:office:smarttags" w:element="metricconverter">
        <w:smartTagPr>
          <w:attr w:name="ProductID" w:val="27093 кв. м"/>
        </w:smartTagPr>
        <w:r w:rsidRPr="00381DCC">
          <w:rPr>
            <w:rFonts w:ascii="Times New Roman" w:hAnsi="Times New Roman"/>
            <w:sz w:val="28"/>
            <w:szCs w:val="28"/>
          </w:rPr>
          <w:t>27093 кв. м</w:t>
        </w:r>
      </w:smartTag>
      <w:r w:rsidRPr="00381DCC">
        <w:rPr>
          <w:rFonts w:ascii="Times New Roman" w:hAnsi="Times New Roman"/>
          <w:sz w:val="28"/>
          <w:szCs w:val="28"/>
        </w:rPr>
        <w:t xml:space="preserve">. 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На 1 жителя поселения приходится </w:t>
      </w:r>
      <w:smartTag w:uri="urn:schemas-microsoft-com:office:smarttags" w:element="metricconverter">
        <w:smartTagPr>
          <w:attr w:name="ProductID" w:val="16,5 кв. м"/>
        </w:smartTagPr>
        <w:r w:rsidRPr="00381DCC">
          <w:rPr>
            <w:rFonts w:ascii="Times New Roman" w:hAnsi="Times New Roman"/>
            <w:sz w:val="28"/>
            <w:szCs w:val="28"/>
          </w:rPr>
          <w:t>16,5 кв. м</w:t>
        </w:r>
      </w:smartTag>
      <w:r w:rsidRPr="00381DCC">
        <w:rPr>
          <w:rFonts w:ascii="Times New Roman" w:hAnsi="Times New Roman"/>
          <w:sz w:val="28"/>
          <w:szCs w:val="28"/>
        </w:rPr>
        <w:t xml:space="preserve"> жилья общей площади, включая неблагоустроенное жилье (частный сектор). Обеспеченность составляет 91 % от стандартной нормы жилья. 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Общая площадь ветхого и аварийного муниципального жилищного фонда составляет 6 тыс. кв. м, или 10 % от общей площади жилищного фонда.  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Капитальный ремонт позволит установить приборы учета холодной воды и тепловой энергии. 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В 2008 году были объявлены торги и заключен муниципальный контракт на строительство полигона твердо-бытовых отходов. Полигон для ТБО был построен, несанкционированны скалки были ликвидированы. С целью благоустройства улиц администрацией ежегодно набирается бригада рабочих, которые выполняют ряд работ, в том числе занимаются уборкой улиц от мусора.</w:t>
      </w: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8. Промышленность</w:t>
      </w:r>
    </w:p>
    <w:p w:rsidR="002A56CF" w:rsidRPr="00381DCC" w:rsidRDefault="002A56CF" w:rsidP="00D54FD5">
      <w:pPr>
        <w:ind w:firstLine="720"/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>Основные задачи промышленного развития: содействие освоению производства новых видов продукции.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Производством теплоэнергии на территории сельского поселения занимаются ООО «Калганское».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Производством пищевых продуктов, занимаются: ПКФ «Атлант» </w:t>
      </w:r>
      <w:r w:rsidRPr="00381DCC">
        <w:rPr>
          <w:rFonts w:ascii="Times New Roman" w:hAnsi="Times New Roman"/>
          <w:color w:val="000000"/>
          <w:sz w:val="28"/>
          <w:szCs w:val="28"/>
        </w:rPr>
        <w:t>Основная номенклатура выпускаемой продукции: хлеб и хлебобулочные изделия</w:t>
      </w:r>
      <w:r w:rsidRPr="00381DCC">
        <w:rPr>
          <w:rFonts w:ascii="Times New Roman" w:hAnsi="Times New Roman"/>
          <w:sz w:val="28"/>
          <w:szCs w:val="28"/>
        </w:rPr>
        <w:t>.</w:t>
      </w:r>
      <w:r w:rsidRPr="00381DCC">
        <w:rPr>
          <w:rFonts w:ascii="Times New Roman" w:hAnsi="Times New Roman"/>
          <w:sz w:val="28"/>
          <w:szCs w:val="28"/>
        </w:rPr>
        <w:tab/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Производство пищевой продукции</w:t>
      </w: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1792"/>
        <w:gridCol w:w="2522"/>
        <w:gridCol w:w="3118"/>
      </w:tblGrid>
      <w:tr w:rsidR="00381DCC" w:rsidRPr="00381DCC" w:rsidTr="00CC14EC">
        <w:tc>
          <w:tcPr>
            <w:tcW w:w="2207" w:type="dxa"/>
            <w:vMerge w:val="restart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9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2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11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381DCC" w:rsidRPr="00381DCC" w:rsidTr="00CC14EC">
        <w:tc>
          <w:tcPr>
            <w:tcW w:w="2207" w:type="dxa"/>
            <w:vMerge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252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311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</w:tr>
      <w:tr w:rsidR="00381DCC" w:rsidRPr="00381DCC" w:rsidTr="00CC14EC">
        <w:tc>
          <w:tcPr>
            <w:tcW w:w="2207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ПКФ Атлант</w:t>
            </w:r>
          </w:p>
        </w:tc>
        <w:tc>
          <w:tcPr>
            <w:tcW w:w="179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207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79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22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18,03</w:t>
            </w:r>
          </w:p>
        </w:tc>
      </w:tr>
    </w:tbl>
    <w:p w:rsidR="002A56CF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</w:t>
      </w:r>
      <w:r w:rsidRPr="00381DCC">
        <w:rPr>
          <w:rFonts w:ascii="Times New Roman" w:hAnsi="Times New Roman"/>
          <w:sz w:val="28"/>
          <w:szCs w:val="28"/>
        </w:rPr>
        <w:tab/>
        <w:t xml:space="preserve"> </w:t>
      </w:r>
    </w:p>
    <w:p w:rsidR="00381DCC" w:rsidRPr="00381DCC" w:rsidRDefault="002A56CF" w:rsidP="00D54FD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DCC" w:rsidRPr="00381DCC">
        <w:rPr>
          <w:rFonts w:ascii="Times New Roman" w:hAnsi="Times New Roman"/>
          <w:sz w:val="28"/>
          <w:szCs w:val="28"/>
        </w:rPr>
        <w:t>В 2015 году произведено хлеба 18,03 тонн и составляет 94,8% к уровню прошлого года.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 xml:space="preserve">Насыщение рынка продовольственными товарами колбасными, макаронными изделиями,  продукцией кондитерского производства, водкой, ликероводочными изделиями и другими осуществляется из других регионов.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Одной из основных проблем, препятствующим росту производства продукции, является отсутствие заготовительно-снабженческих пунктов,  не развита системы закупа и сбыта сельскохозяйственной продукции у населения сельского поселения. 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</w:t>
      </w:r>
      <w:r w:rsidRPr="00381DCC">
        <w:rPr>
          <w:rFonts w:ascii="Times New Roman" w:hAnsi="Times New Roman"/>
          <w:sz w:val="28"/>
          <w:szCs w:val="28"/>
        </w:rPr>
        <w:tab/>
        <w:t>Необходимо: строительство муниципального  сельскохозяйственного рынка, организация убойной площадки, организация пунктов переработки сельскохозяйственной продукции.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9.Сельское хозяйство</w:t>
      </w:r>
    </w:p>
    <w:p w:rsidR="002A56CF" w:rsidRPr="00381DCC" w:rsidRDefault="002A56CF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Сельскохозяйственную деятельность на территории поселения осуществляют производственный кооператив «Ленинский путь», а также  личные подсобные хозяйства. 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 xml:space="preserve"> Развитие сельского хозяйства будет происходить с учетом имеющегося в поселении производственного потенциала, сложившихся тенденций развития сельскохозяйственных организаций и хозяйств населения. </w:t>
      </w:r>
    </w:p>
    <w:p w:rsidR="00381DCC" w:rsidRPr="00381DCC" w:rsidRDefault="00381DCC" w:rsidP="00D54FD5">
      <w:pPr>
        <w:tabs>
          <w:tab w:val="left" w:pos="4680"/>
        </w:tabs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9"/>
        <w:gridCol w:w="1328"/>
        <w:gridCol w:w="1187"/>
        <w:gridCol w:w="1126"/>
      </w:tblGrid>
      <w:tr w:rsidR="00381DCC" w:rsidRPr="00381DCC" w:rsidTr="00CC14EC">
        <w:tc>
          <w:tcPr>
            <w:tcW w:w="594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32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188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381DCC" w:rsidRPr="00381DCC" w:rsidTr="00CC14EC">
        <w:tc>
          <w:tcPr>
            <w:tcW w:w="594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Производство продукции сельского хозяйства в хозяйствах всех категорий, млн. руб </w:t>
            </w:r>
          </w:p>
        </w:tc>
        <w:tc>
          <w:tcPr>
            <w:tcW w:w="1332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5845,2</w:t>
            </w:r>
          </w:p>
        </w:tc>
        <w:tc>
          <w:tcPr>
            <w:tcW w:w="1188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7192,66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6945,66</w:t>
            </w:r>
          </w:p>
        </w:tc>
      </w:tr>
      <w:tr w:rsidR="00381DCC" w:rsidRPr="00381DCC" w:rsidTr="00CC14EC">
        <w:tc>
          <w:tcPr>
            <w:tcW w:w="594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Растениеводство млн руб</w:t>
            </w:r>
          </w:p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Животноводство млн.руб</w:t>
            </w:r>
          </w:p>
        </w:tc>
        <w:tc>
          <w:tcPr>
            <w:tcW w:w="1332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5845,0</w:t>
            </w:r>
          </w:p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7192,5</w:t>
            </w:r>
          </w:p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6945,5</w:t>
            </w:r>
          </w:p>
          <w:p w:rsidR="00381DCC" w:rsidRPr="00381DCC" w:rsidRDefault="00381DCC" w:rsidP="00D54FD5">
            <w:pPr>
              <w:tabs>
                <w:tab w:val="left" w:pos="46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</w:tbl>
    <w:p w:rsidR="00381DCC" w:rsidRPr="00381DCC" w:rsidRDefault="00381DCC" w:rsidP="00D54FD5">
      <w:pPr>
        <w:tabs>
          <w:tab w:val="left" w:pos="4680"/>
        </w:tabs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tabs>
          <w:tab w:val="left" w:pos="4680"/>
        </w:tabs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Производство продукции сельского хозяйства</w:t>
      </w: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в хозяйствах всех категорий:</w:t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720"/>
        <w:gridCol w:w="1260"/>
        <w:gridCol w:w="1260"/>
        <w:gridCol w:w="1080"/>
      </w:tblGrid>
      <w:tr w:rsidR="00381DCC" w:rsidRPr="00381DCC" w:rsidTr="00CC14EC">
        <w:trPr>
          <w:trHeight w:val="1020"/>
          <w:tblHeader/>
        </w:trPr>
        <w:tc>
          <w:tcPr>
            <w:tcW w:w="5220" w:type="dxa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20" w:type="dxa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81DCC" w:rsidRPr="00381DCC" w:rsidRDefault="00381DCC" w:rsidP="00D54FD5">
            <w:pPr>
              <w:ind w:left="-1864" w:firstLine="186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260" w:type="dxa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2013 год 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</w:p>
        </w:tc>
      </w:tr>
      <w:tr w:rsidR="00381DCC" w:rsidRPr="00381DCC" w:rsidTr="00CC14EC">
        <w:tc>
          <w:tcPr>
            <w:tcW w:w="522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72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1922,7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1816,3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1706,5</w:t>
            </w:r>
          </w:p>
        </w:tc>
      </w:tr>
      <w:tr w:rsidR="00381DCC" w:rsidRPr="00381DCC" w:rsidTr="00CC14EC">
        <w:tc>
          <w:tcPr>
            <w:tcW w:w="5220" w:type="dxa"/>
          </w:tcPr>
          <w:p w:rsidR="00381DCC" w:rsidRPr="00381DCC" w:rsidRDefault="00381DCC" w:rsidP="00D54FD5">
            <w:pPr>
              <w:pStyle w:val="a6"/>
              <w:contextualSpacing/>
              <w:jc w:val="center"/>
              <w:rPr>
                <w:sz w:val="28"/>
                <w:szCs w:val="28"/>
              </w:rPr>
            </w:pPr>
            <w:r w:rsidRPr="00381DCC">
              <w:rPr>
                <w:sz w:val="28"/>
                <w:szCs w:val="28"/>
              </w:rPr>
              <w:t>Реализация  (в живом весе)</w:t>
            </w:r>
          </w:p>
        </w:tc>
        <w:tc>
          <w:tcPr>
            <w:tcW w:w="72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1,95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</w:tbl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Общая площадь сельскохозяйственных угодий в ПК «Ленинский путь» на 01.01.2010 г. составляет </w:t>
      </w:r>
      <w:smartTag w:uri="urn:schemas-microsoft-com:office:smarttags" w:element="metricconverter">
        <w:smartTagPr>
          <w:attr w:name="ProductID" w:val="6646 га"/>
        </w:smartTagPr>
        <w:r w:rsidRPr="00381DCC">
          <w:rPr>
            <w:rFonts w:ascii="Times New Roman" w:hAnsi="Times New Roman"/>
            <w:sz w:val="28"/>
            <w:szCs w:val="28"/>
          </w:rPr>
          <w:t>6646 га</w:t>
        </w:r>
      </w:smartTag>
      <w:r w:rsidRPr="00381DCC">
        <w:rPr>
          <w:rFonts w:ascii="Times New Roman" w:hAnsi="Times New Roman"/>
          <w:sz w:val="28"/>
          <w:szCs w:val="28"/>
        </w:rPr>
        <w:t xml:space="preserve">, в том числе пашни </w:t>
      </w:r>
      <w:smartTag w:uri="urn:schemas-microsoft-com:office:smarttags" w:element="metricconverter">
        <w:smartTagPr>
          <w:attr w:name="ProductID" w:val="2150 га"/>
        </w:smartTagPr>
        <w:r w:rsidRPr="00381DCC">
          <w:rPr>
            <w:rFonts w:ascii="Times New Roman" w:hAnsi="Times New Roman"/>
            <w:sz w:val="28"/>
            <w:szCs w:val="28"/>
          </w:rPr>
          <w:t>2150 га</w:t>
        </w:r>
      </w:smartTag>
      <w:r w:rsidRPr="00381DCC">
        <w:rPr>
          <w:rFonts w:ascii="Times New Roman" w:hAnsi="Times New Roman"/>
          <w:sz w:val="28"/>
          <w:szCs w:val="28"/>
        </w:rPr>
        <w:t xml:space="preserve">, сенокосы </w:t>
      </w:r>
      <w:smartTag w:uri="urn:schemas-microsoft-com:office:smarttags" w:element="metricconverter">
        <w:smartTagPr>
          <w:attr w:name="ProductID" w:val="1375 га"/>
        </w:smartTagPr>
        <w:r w:rsidRPr="00381DCC">
          <w:rPr>
            <w:rFonts w:ascii="Times New Roman" w:hAnsi="Times New Roman"/>
            <w:sz w:val="28"/>
            <w:szCs w:val="28"/>
          </w:rPr>
          <w:t>1375 га</w:t>
        </w:r>
      </w:smartTag>
      <w:r w:rsidRPr="00381DCC">
        <w:rPr>
          <w:rFonts w:ascii="Times New Roman" w:hAnsi="Times New Roman"/>
          <w:sz w:val="28"/>
          <w:szCs w:val="28"/>
        </w:rPr>
        <w:t xml:space="preserve">, пастбища </w:t>
      </w:r>
      <w:smartTag w:uri="urn:schemas-microsoft-com:office:smarttags" w:element="metricconverter">
        <w:smartTagPr>
          <w:attr w:name="ProductID" w:val="2267 га"/>
        </w:smartTagPr>
        <w:r w:rsidRPr="00381DCC">
          <w:rPr>
            <w:rFonts w:ascii="Times New Roman" w:hAnsi="Times New Roman"/>
            <w:sz w:val="28"/>
            <w:szCs w:val="28"/>
          </w:rPr>
          <w:t>2267 га</w:t>
        </w:r>
      </w:smartTag>
      <w:r w:rsidRPr="00381DCC">
        <w:rPr>
          <w:rFonts w:ascii="Times New Roman" w:hAnsi="Times New Roman"/>
          <w:sz w:val="28"/>
          <w:szCs w:val="28"/>
        </w:rPr>
        <w:t xml:space="preserve">, залежь </w:t>
      </w:r>
      <w:smartTag w:uri="urn:schemas-microsoft-com:office:smarttags" w:element="metricconverter">
        <w:smartTagPr>
          <w:attr w:name="ProductID" w:val="854 га"/>
        </w:smartTagPr>
        <w:r w:rsidRPr="00381DCC">
          <w:rPr>
            <w:rFonts w:ascii="Times New Roman" w:hAnsi="Times New Roman"/>
            <w:sz w:val="28"/>
            <w:szCs w:val="28"/>
          </w:rPr>
          <w:t>854 га</w:t>
        </w:r>
      </w:smartTag>
      <w:r w:rsidRPr="00381DCC">
        <w:rPr>
          <w:rFonts w:ascii="Times New Roman" w:hAnsi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5"/>
        <w:gridCol w:w="1257"/>
        <w:gridCol w:w="1174"/>
        <w:gridCol w:w="1074"/>
        <w:gridCol w:w="1074"/>
        <w:gridCol w:w="1074"/>
      </w:tblGrid>
      <w:tr w:rsidR="00381DCC" w:rsidRPr="00381DCC" w:rsidTr="00CC14EC">
        <w:tc>
          <w:tcPr>
            <w:tcW w:w="38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2012год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381DCC" w:rsidRPr="00381DCC" w:rsidTr="00CC14EC">
        <w:tc>
          <w:tcPr>
            <w:tcW w:w="38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Посевные площади,  всего (га)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1466</w:t>
            </w:r>
          </w:p>
        </w:tc>
      </w:tr>
      <w:tr w:rsidR="00381DCC" w:rsidRPr="00381DCC" w:rsidTr="00CC14EC">
        <w:tc>
          <w:tcPr>
            <w:tcW w:w="38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Валовой сбор (в весе после доработки) (ц) всего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16150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15380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19227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18163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17065</w:t>
            </w:r>
          </w:p>
        </w:tc>
      </w:tr>
    </w:tbl>
    <w:p w:rsidR="00FB07B0" w:rsidRDefault="00FB07B0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Поселение находится в зоне рискованного земледелия, велика зависимость от погодных условий.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В результате сложных погодных условий в 2009 году,  в уборочный период часть  посевных площадей, осталось не убрано лежать под снегом.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Посевная страда 2010года не принесла утешительных результатов из-за   отсутствия необходимых денежных средств, привело к снижению посевных площадей засеяно 64 % посевных площадей. Далее из-за почвенно-атмосферных явлений: высоких плюсовых температур, низкой влажности воздуха, отсутствия влаги в почве – привело к гибели части зерновых культур общей площадью списано </w:t>
      </w:r>
      <w:smartTag w:uri="urn:schemas-microsoft-com:office:smarttags" w:element="metricconverter">
        <w:smartTagPr>
          <w:attr w:name="ProductID" w:val="600 га"/>
        </w:smartTagPr>
        <w:r w:rsidRPr="00381DCC">
          <w:rPr>
            <w:rFonts w:ascii="Times New Roman" w:hAnsi="Times New Roman"/>
            <w:sz w:val="28"/>
            <w:szCs w:val="28"/>
          </w:rPr>
          <w:t>600 га</w:t>
        </w:r>
      </w:smartTag>
      <w:r w:rsidRPr="00381DCC">
        <w:rPr>
          <w:rFonts w:ascii="Times New Roman" w:hAnsi="Times New Roman"/>
          <w:sz w:val="28"/>
          <w:szCs w:val="28"/>
        </w:rPr>
        <w:t xml:space="preserve"> из них пшеницы-</w:t>
      </w:r>
      <w:smartTag w:uri="urn:schemas-microsoft-com:office:smarttags" w:element="metricconverter">
        <w:smartTagPr>
          <w:attr w:name="ProductID" w:val="365 га"/>
        </w:smartTagPr>
        <w:r w:rsidRPr="00381DCC">
          <w:rPr>
            <w:rFonts w:ascii="Times New Roman" w:hAnsi="Times New Roman"/>
            <w:sz w:val="28"/>
            <w:szCs w:val="28"/>
          </w:rPr>
          <w:t>365 га</w:t>
        </w:r>
      </w:smartTag>
      <w:r w:rsidRPr="00381DCC">
        <w:rPr>
          <w:rFonts w:ascii="Times New Roman" w:hAnsi="Times New Roman"/>
          <w:sz w:val="28"/>
          <w:szCs w:val="28"/>
        </w:rPr>
        <w:t>, овса -235га.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Производство продукции сельского хозяйства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900"/>
        <w:gridCol w:w="900"/>
        <w:gridCol w:w="1080"/>
        <w:gridCol w:w="1260"/>
      </w:tblGrid>
      <w:tr w:rsidR="00381DCC" w:rsidRPr="00381DCC" w:rsidTr="00CC14EC">
        <w:trPr>
          <w:trHeight w:val="322"/>
          <w:tblHeader/>
        </w:trPr>
        <w:tc>
          <w:tcPr>
            <w:tcW w:w="5040" w:type="dxa"/>
            <w:vMerge w:val="restart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00" w:type="dxa"/>
            <w:vMerge w:val="restart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81DCC" w:rsidRPr="00381DCC" w:rsidRDefault="00381DCC" w:rsidP="00D54FD5">
            <w:pPr>
              <w:ind w:left="-1864" w:firstLine="186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изм</w:t>
            </w:r>
          </w:p>
        </w:tc>
        <w:tc>
          <w:tcPr>
            <w:tcW w:w="900" w:type="dxa"/>
            <w:vMerge w:val="restart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2013год 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</w:p>
        </w:tc>
      </w:tr>
      <w:tr w:rsidR="00381DCC" w:rsidRPr="00381DCC" w:rsidTr="00CC14EC">
        <w:trPr>
          <w:trHeight w:val="689"/>
          <w:tblHeader/>
        </w:trPr>
        <w:tc>
          <w:tcPr>
            <w:tcW w:w="5040" w:type="dxa"/>
            <w:vMerge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6" w:space="0" w:color="auto"/>
            </w:tcBorders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rPr>
          <w:trHeight w:val="345"/>
        </w:trPr>
        <w:tc>
          <w:tcPr>
            <w:tcW w:w="504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 Реализация всех видов скота на убой (в живом весе)</w:t>
            </w:r>
          </w:p>
        </w:tc>
        <w:tc>
          <w:tcPr>
            <w:tcW w:w="90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90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1,69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</w:tr>
      <w:tr w:rsidR="00381DCC" w:rsidRPr="00381DCC" w:rsidTr="00CC14EC">
        <w:tc>
          <w:tcPr>
            <w:tcW w:w="504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 Реализация зерна</w:t>
            </w:r>
          </w:p>
        </w:tc>
        <w:tc>
          <w:tcPr>
            <w:tcW w:w="90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90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1523,6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1419,4</w:t>
            </w:r>
          </w:p>
        </w:tc>
        <w:tc>
          <w:tcPr>
            <w:tcW w:w="126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1137,3</w:t>
            </w:r>
          </w:p>
        </w:tc>
      </w:tr>
    </w:tbl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      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Руководитель сельхозпредприятия прикладывает все усилия для улучшения материально-технической базы - приобретая технику в кредит, частично, за счет собственных средств и по лизингу. Привлечено в 2009 году по лизингу сельскохозяйственной техники: ПК Ленинский путь-2 комбайна «Енисей.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tabs>
          <w:tab w:val="left" w:pos="3060"/>
          <w:tab w:val="left" w:pos="3420"/>
        </w:tabs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lastRenderedPageBreak/>
        <w:t>Показатели развития животноводства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080"/>
        <w:gridCol w:w="1080"/>
        <w:gridCol w:w="1080"/>
        <w:gridCol w:w="1080"/>
        <w:gridCol w:w="1183"/>
      </w:tblGrid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2011г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2012г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2013г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2014г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2015г в % к 2011г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Крупный рогатый скот во всех категориях хозяйств – всего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1891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1693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1590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1308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сельхозпредприятиях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крестьянских фермерских хозяйствах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1792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1563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1296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Овцы –всего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сельхозпредприятиях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крестьянских фермерских хозяйствах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Свиньи – всего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сельхозпредприятиях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крестьянских фермерских хозяйствах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Лошадей – всего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сельхозпредприятиях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крестьянских фермерских хозяйствах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2988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08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FB07B0" w:rsidRDefault="00FB07B0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Наиболее стабильно развивается животноводство в личных подсобных хозяйствах.  Сохраняется тенденция к снижению поголовья животных. Причинами сокращения численности животных является удорожание кормов, а также их заготовки. Так как поголовье животных в ЛПХ содержат в основном жители пожилого возраста, им необходима механизированная помощь по заготовке кормов, чего в настоящее время не получают или  дорого.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>Снижение поголовья КРС в сельхозпредприятии является отсутствие необходимых денежных средств на проведение уборочных и посевных работ, происходит забой скота на ГСМ, так же являются  сложившиеся сложные погодные условия - выпадение глубокого снега, несвоевременный подвоз кормов и другие.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Организатором по обеспечению оборудованием искусственного осеменения является ГУ «Калганская станция по борьбе с болезнями животных», в структурный состав ее входят: станция по борьбе с болезнями животных;  ветеринарная лаборатория. Ветеринарной службой проводится разъяснительная работа по особо опасным инфекционным заболеваниям, общих для животных и человека, диагностические исследования, мониторинг напряженности иммунитета на грипп птиц, ящур КРС.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10.Торговля, услуги, общественное питание</w:t>
      </w:r>
    </w:p>
    <w:p w:rsidR="009D5E82" w:rsidRPr="00381DCC" w:rsidRDefault="009D5E82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За 2015 год розничный товарооборот  составил 134,7  млн. рублей. За 2014 год розничный товарооборот  составил 130,0 млн. рублей. Рост обусловлен увеличением ассортимента реализуемой продукции и товаров в торговых точках и количества объектов розничной торговли, осуществляющих деятельность на территории района.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1"/>
        <w:gridCol w:w="1083"/>
        <w:gridCol w:w="1210"/>
      </w:tblGrid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Оборот розничной торговли, млн.руб.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134,7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Магазины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Аптеки  муниципальная 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Аптечные киоски и пункты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Рестораны, кафе, бары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1DCC" w:rsidRPr="00381DCC" w:rsidTr="00CC14EC">
        <w:tc>
          <w:tcPr>
            <w:tcW w:w="582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Автозаправочные станции</w:t>
            </w:r>
          </w:p>
        </w:tc>
        <w:tc>
          <w:tcPr>
            <w:tcW w:w="1083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Поддержка и развитие малого предпринимательства в районе является одним из направлений развития и одним из важных инструментов решения ряда социально-экономических проблем поселения: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-создание дополнительных рабочих мест;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-пополнение бюджета района за счет налоговых поступлений от субъектов малого предпринимательства;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-формирование среднего класса жителей, основного гаранта социальной и политической стабильности;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-снижения уровня безработицы.</w:t>
      </w: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ab/>
        <w:t>Предпринимательская инициатива, ориентируясь на потребителя, всегда устремляется туда, где возникает неудовлетворительный спрос, и уходит из тех сфер, которые перестают отвечать запросам рынка. Таким образом, формируются и поддерживаются оптимальные хозяйственные пропорции.</w:t>
      </w:r>
    </w:p>
    <w:p w:rsidR="00381DCC" w:rsidRPr="00381DCC" w:rsidRDefault="00381DCC" w:rsidP="00D54FD5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Индивидуальные предприниматели решают проблему занятости населения, оказывают  спонсорскую помощь организациям (учреждениям) поселения и физическим лицам. Улучшается торговое обслуживание население, вводятся в эксплуатацию торговые площади обеспечивающее разнообразие и доступность потребительских товаров. </w:t>
      </w:r>
    </w:p>
    <w:p w:rsidR="00381DCC" w:rsidRPr="00381DCC" w:rsidRDefault="00381DCC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/>
          <w:bCs/>
          <w:i/>
          <w:color w:val="161616"/>
          <w:sz w:val="28"/>
          <w:szCs w:val="28"/>
        </w:rPr>
      </w:pPr>
    </w:p>
    <w:p w:rsidR="00381DCC" w:rsidRDefault="00381DCC" w:rsidP="00D54FD5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bCs/>
          <w:color w:val="161616"/>
          <w:sz w:val="28"/>
          <w:szCs w:val="28"/>
        </w:rPr>
      </w:pPr>
      <w:r w:rsidRPr="00381DCC">
        <w:rPr>
          <w:rFonts w:ascii="Times New Roman" w:hAnsi="Times New Roman"/>
          <w:b/>
          <w:bCs/>
          <w:color w:val="161616"/>
          <w:sz w:val="28"/>
          <w:szCs w:val="28"/>
        </w:rPr>
        <w:t>Раздел 11. Основные индикаторы социально-экономического развития муниципального образования на среднесрочную перспективу</w:t>
      </w:r>
    </w:p>
    <w:p w:rsidR="009D5E82" w:rsidRPr="00381DCC" w:rsidRDefault="009D5E82" w:rsidP="00D54FD5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bCs/>
          <w:color w:val="161616"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Основными показателями достижения стратегической цели и решения задач социально-экономического развития сельского поселения «Калганское» муниципального района «Калганский район» Забайкальского края до 2020 года являются: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увеличение объема промышленной продукции – не менее чем на 20 %;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рост инвестиций в основной капитал  - не менее чем на 20 %;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ввод в эксплуатацию жилых домов – не менее 500 кв.м. ежегодно;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рост оборота розничной торговли – не менее чем на 20 %;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повышение реальных располагаемых денежных доходов населения – не менее чем на 20 %;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 увеличение средней продолжительности жизни до 70 лет.</w:t>
      </w:r>
    </w:p>
    <w:p w:rsidR="00381DCC" w:rsidRPr="00381DCC" w:rsidRDefault="00381DCC" w:rsidP="00D54FD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161616"/>
          <w:sz w:val="28"/>
          <w:szCs w:val="28"/>
        </w:rPr>
      </w:pPr>
    </w:p>
    <w:p w:rsidR="00381DCC" w:rsidRPr="00381DCC" w:rsidRDefault="00381DCC" w:rsidP="00D54FD5">
      <w:pPr>
        <w:tabs>
          <w:tab w:val="left" w:pos="220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tabs>
          <w:tab w:val="left" w:pos="220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Default="00381DCC" w:rsidP="00D54FD5">
      <w:pPr>
        <w:tabs>
          <w:tab w:val="left" w:pos="220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12. Среднесрочный план социально-экономического развития сельского поселения «Калганское» муниципального района «Калганский район» на 2016-2020 годы</w:t>
      </w:r>
    </w:p>
    <w:p w:rsidR="009D5E82" w:rsidRPr="00381DCC" w:rsidRDefault="009D5E82" w:rsidP="00D54FD5">
      <w:pPr>
        <w:tabs>
          <w:tab w:val="left" w:pos="220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Основные  проблемы, препятствующие реализации выбранных приоритетов экономического развития поселения: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ab/>
      </w:r>
      <w:r w:rsidRPr="00381DCC">
        <w:rPr>
          <w:rFonts w:ascii="Times New Roman" w:hAnsi="Times New Roman"/>
          <w:sz w:val="28"/>
          <w:szCs w:val="28"/>
        </w:rPr>
        <w:t>-слабая материально-техническая база АПК;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высокая степень изношенности техники и основных производственных фондов;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снижение инвестиций в сельскохозяйственное производство;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отсутствие или удаленность от рынков сбыта продукции;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слабое развитие перерабатывающих предприятий;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старение квалифицированных кадров;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низкая оплата труда;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дефицит собственных оборотных средств для сезонного финансирования производства;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ab/>
        <w:t>-слабо развита сеть  бытового обслуживания населения.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-</w:t>
      </w:r>
      <w:r w:rsidRPr="00381DCC">
        <w:rPr>
          <w:rFonts w:ascii="Times New Roman" w:hAnsi="Times New Roman"/>
          <w:sz w:val="28"/>
          <w:szCs w:val="28"/>
        </w:rPr>
        <w:t xml:space="preserve"> сокращение численности населения;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lastRenderedPageBreak/>
        <w:t>- безработица приводит к деградации населения, алкоголизму, наркомании и преступлениям;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доля молодежи и инвалидов, ищущих работу и чрезвычайная сложность с их трудоустройством;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 - усиливается дефицит квалифицированных работников.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слабая материально-техническая база учреждений культуры;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- высокий уровень износа действующих объектов культуры;</w:t>
      </w:r>
    </w:p>
    <w:p w:rsidR="00381DCC" w:rsidRPr="00381DCC" w:rsidRDefault="00381DCC" w:rsidP="00D54FD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-привлечение молодых специалистов для работы в школы; </w:t>
      </w: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81DCC">
        <w:rPr>
          <w:rFonts w:ascii="Times New Roman" w:hAnsi="Times New Roman"/>
          <w:b/>
          <w:bCs/>
          <w:sz w:val="28"/>
          <w:szCs w:val="28"/>
        </w:rPr>
        <w:t>12. ОБЩАЯ ХАРАКТЕРИСТИКА МУНИЦИПАЛЬНОГО ОБРАЗОВАНИЯ</w:t>
      </w:r>
    </w:p>
    <w:p w:rsidR="00381DCC" w:rsidRPr="00381DCC" w:rsidRDefault="00381DCC" w:rsidP="00D54FD5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554"/>
        <w:gridCol w:w="2397"/>
        <w:gridCol w:w="1250"/>
        <w:gridCol w:w="1250"/>
      </w:tblGrid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Ед.изм.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2015г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социально –экономического развития: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Производство промышленной продукции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Тыс.гкал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6,3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6,3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6,31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7,26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Полиграфическая промышленность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Индекс промышленного производства по видам деятельности в сопоставимых ценах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Полиграфическая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Сельское хозяйство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Из общего объема: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Продукция сельхопредприятий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Продукция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Продукция крестьянских (фермерских) хозяйств 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(всех категорий) в сопоставимых ценах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Инвестиционная и строительная деятельность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% к пред.году в сопоставимых ценах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работ, выполненный по виду деятельности «строительство»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Ввод в действие жилья и объектов соцкультбыта: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Ввод в действие общей площади жилых домов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Потребительский рынок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Оборот розничной торговли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процентах к предыдущему периоду в сопоставимых ценах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В процентах к предыдущему периоду в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сопоставимых ценах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том числе- бытовых услуг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Рынок труда и заработной платы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(без совместителей)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не занятых трудовой деятельностью граждан, ищущих работу и обратившихся в службе занятости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на одного работающего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Фонд заработной платы в организациях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numPr>
                <w:ilvl w:val="0"/>
                <w:numId w:val="31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занятых на малых предприятиях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Обеспеченность детей в возрасте 1-6 лет местами в детских дошкольных учреждениях 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Дневных общеобразовательных учреждений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больничных коек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Мощность врачебных амбулаторно-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поликлинических учреждений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Посещений в смену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8.5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мест в зрительных залах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книг и журналов в библиотеках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46161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46462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музеев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санаторно-курортных организаций и организаций отдыха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летних оздоровительных лагерей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детей, отдохнувших в них за лето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спортивных сооружений и спортивных школ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Жилищный фонд на конец года -всего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Тыс.кв.м.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60,089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60,089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жильем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Наличие основных фондов, находящихся в муниципальной собственности: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 полной стоимости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 остаточной балансовой стоимости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кв.км.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230,39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230,39</w:t>
            </w:r>
          </w:p>
        </w:tc>
      </w:tr>
      <w:tr w:rsidR="00381DCC" w:rsidRPr="00381DCC" w:rsidTr="00CC14EC">
        <w:trPr>
          <w:trHeight w:val="1463"/>
        </w:trPr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т.ч. находящаяся в ведении муниципального образования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находящаяся в собственности муниципального образования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Предоставленная физическим лицам: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1,577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1,577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в аренду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Предоставленная юридическим лицам: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в аренду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6,663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6,663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Данных нет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Данных нет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    «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Данных нет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Данных нет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Демография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3622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3622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в возрасте моложе трудоспособного возраста на начало года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1638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1638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 трудоспособного возраста на начало года 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1434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1434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в возрасте старше трудоспособного  на начало года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1205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13.6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Общий коэффициент рождаемости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13.7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Общий коэффициент смертности на 1000 населения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(убыли -)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+ 3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+ 3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показатели по реализации отдельных полномочий по решению вопросов местного </w:t>
            </w:r>
            <w:r w:rsidRPr="00381D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Доходы - всего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7.7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7.7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т.ч: собственные: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3,57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3,57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налог на доходы физ.лиц 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единый налог на совокупный доход 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 xml:space="preserve"> Расходы - всего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7,7</w:t>
            </w:r>
          </w:p>
        </w:tc>
      </w:tr>
      <w:tr w:rsidR="00381DCC" w:rsidRPr="00381DCC" w:rsidTr="00CC14EC">
        <w:trPr>
          <w:trHeight w:val="650"/>
        </w:trPr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 т.ч.общегосударственные вопросы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культура и средства массовой информации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здравоохранение и спорт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861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0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DCC" w:rsidRPr="00381DCC" w:rsidRDefault="00381DCC" w:rsidP="00D54FD5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381DCC"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 </w:t>
      </w: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tabs>
          <w:tab w:val="left" w:pos="548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13.  Ресурсное обеспечение программы</w:t>
      </w:r>
    </w:p>
    <w:p w:rsidR="00381DCC" w:rsidRPr="00381DCC" w:rsidRDefault="00381DCC" w:rsidP="00D54FD5">
      <w:pPr>
        <w:pStyle w:val="310"/>
        <w:tabs>
          <w:tab w:val="left" w:pos="3544"/>
        </w:tabs>
        <w:ind w:firstLine="0"/>
        <w:contextualSpacing/>
        <w:rPr>
          <w:szCs w:val="28"/>
        </w:rPr>
      </w:pPr>
    </w:p>
    <w:p w:rsidR="00381DCC" w:rsidRPr="00381DCC" w:rsidRDefault="00381DCC" w:rsidP="00D54FD5">
      <w:pPr>
        <w:pStyle w:val="310"/>
        <w:tabs>
          <w:tab w:val="left" w:pos="3544"/>
        </w:tabs>
        <w:ind w:firstLine="0"/>
        <w:contextualSpacing/>
        <w:jc w:val="center"/>
        <w:rPr>
          <w:szCs w:val="28"/>
        </w:rPr>
      </w:pPr>
      <w:r w:rsidRPr="00381DCC">
        <w:rPr>
          <w:szCs w:val="28"/>
        </w:rPr>
        <w:t>Объем финансирования программы в 2011-2015 году:</w:t>
      </w:r>
    </w:p>
    <w:p w:rsidR="00381DCC" w:rsidRPr="00381DCC" w:rsidRDefault="00381DCC" w:rsidP="00D54FD5">
      <w:pPr>
        <w:pStyle w:val="310"/>
        <w:tabs>
          <w:tab w:val="left" w:pos="3544"/>
        </w:tabs>
        <w:ind w:firstLine="0"/>
        <w:contextualSpacing/>
        <w:jc w:val="center"/>
        <w:rPr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1605"/>
        <w:gridCol w:w="1605"/>
        <w:gridCol w:w="1468"/>
        <w:gridCol w:w="1605"/>
        <w:gridCol w:w="846"/>
      </w:tblGrid>
      <w:tr w:rsidR="00381DCC" w:rsidRPr="00381DCC" w:rsidTr="00CC14EC">
        <w:trPr>
          <w:cantSplit/>
          <w:trHeight w:val="421"/>
        </w:trPr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2011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2012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2013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 xml:space="preserve">2014 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2015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Всего, млн. руб.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5.48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5.48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5.48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5.48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5.48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в том числе: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бюджет поселения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4.127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4.127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4.127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4.127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4.127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бюджет муниципального района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1.32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1.32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1.32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1.32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1.32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федеральный бюджет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>бюджет краевой бюджет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</w:tr>
      <w:tr w:rsidR="00381DCC" w:rsidRPr="00381DCC" w:rsidTr="00CC14EC">
        <w:tc>
          <w:tcPr>
            <w:tcW w:w="2725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rPr>
                <w:szCs w:val="28"/>
              </w:rPr>
            </w:pPr>
            <w:r w:rsidRPr="00381DCC">
              <w:rPr>
                <w:szCs w:val="28"/>
              </w:rPr>
              <w:t xml:space="preserve">внебюджетные </w:t>
            </w:r>
            <w:r w:rsidRPr="00381DCC">
              <w:rPr>
                <w:szCs w:val="28"/>
              </w:rPr>
              <w:lastRenderedPageBreak/>
              <w:t>источники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lastRenderedPageBreak/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470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160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  <w:tc>
          <w:tcPr>
            <w:tcW w:w="837" w:type="dxa"/>
          </w:tcPr>
          <w:p w:rsidR="00381DCC" w:rsidRPr="00381DCC" w:rsidRDefault="00381DCC" w:rsidP="00D54FD5">
            <w:pPr>
              <w:pStyle w:val="310"/>
              <w:tabs>
                <w:tab w:val="left" w:pos="3544"/>
              </w:tabs>
              <w:ind w:firstLine="0"/>
              <w:contextualSpacing/>
              <w:jc w:val="center"/>
              <w:rPr>
                <w:szCs w:val="28"/>
              </w:rPr>
            </w:pPr>
            <w:r w:rsidRPr="00381DCC">
              <w:rPr>
                <w:szCs w:val="28"/>
              </w:rPr>
              <w:t>-</w:t>
            </w:r>
          </w:p>
        </w:tc>
      </w:tr>
    </w:tbl>
    <w:p w:rsidR="00381DCC" w:rsidRPr="00381DCC" w:rsidRDefault="00381DCC" w:rsidP="00D54FD5">
      <w:pPr>
        <w:pStyle w:val="310"/>
        <w:tabs>
          <w:tab w:val="left" w:pos="3544"/>
        </w:tabs>
        <w:contextualSpacing/>
        <w:rPr>
          <w:szCs w:val="28"/>
        </w:rPr>
      </w:pPr>
      <w:r w:rsidRPr="00381DCC">
        <w:rPr>
          <w:szCs w:val="28"/>
        </w:rPr>
        <w:lastRenderedPageBreak/>
        <w:t>В дальнейшем планируется привлечение средств из:</w:t>
      </w:r>
    </w:p>
    <w:p w:rsidR="00381DCC" w:rsidRPr="00381DCC" w:rsidRDefault="00381DCC" w:rsidP="00D54FD5">
      <w:pPr>
        <w:pStyle w:val="310"/>
        <w:tabs>
          <w:tab w:val="left" w:pos="3544"/>
        </w:tabs>
        <w:contextualSpacing/>
        <w:rPr>
          <w:szCs w:val="28"/>
        </w:rPr>
      </w:pPr>
      <w:r w:rsidRPr="00381DCC">
        <w:rPr>
          <w:szCs w:val="28"/>
        </w:rPr>
        <w:t>федерального и краевого бюджета, при условии включения мероприятий программы в федеральные целевые программы.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b/>
          <w:sz w:val="28"/>
          <w:szCs w:val="28"/>
        </w:rPr>
      </w:pPr>
      <w:bookmarkStart w:id="0" w:name="_Toc502407507"/>
      <w:bookmarkStart w:id="1" w:name="_Toc502538684"/>
    </w:p>
    <w:p w:rsidR="00381DCC" w:rsidRP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14. Точки экономического роста</w:t>
      </w:r>
    </w:p>
    <w:p w:rsidR="00381DCC" w:rsidRDefault="00381DCC" w:rsidP="00D54FD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1) Пошив  и ремонт швейных изделий 2011-2012г.г.</w:t>
      </w:r>
    </w:p>
    <w:p w:rsidR="009D5E82" w:rsidRPr="00381DCC" w:rsidRDefault="009D5E82" w:rsidP="00D54FD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и краткое содержание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Строительство пошивочного цеха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Отраслевая принадлежность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Бытовое обслуживание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Территориальная привязка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с. Калга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Тип инвестиционного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Новое строительство цеха, улучшение  материально-технической базы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220,0 тыс. руб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Виды производимой продукции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Пошив изделий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2015г.-3; 2016-1.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Рынки сбыта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Калганский район, районы Забайкальского края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Ожидаемая эффективность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Создание дополнительных рабочих мест, увеличение  доходной части бюджета.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DCC" w:rsidRPr="00381DCC" w:rsidRDefault="00381DCC" w:rsidP="00D54FD5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2)  Модернизация жилищно-коммунального хозяйства</w:t>
      </w:r>
    </w:p>
    <w:p w:rsidR="009D5E82" w:rsidRPr="00381DCC" w:rsidRDefault="009D5E82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2" w:name="_Toc502407503"/>
            <w:bookmarkStart w:id="3" w:name="_Toc502538680"/>
            <w:bookmarkEnd w:id="0"/>
            <w:bookmarkEnd w:id="1"/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и краткое содержание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Модернизация котельных, теплосетей 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Отраслевая принадлежность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Жилищно-коммунальное хозяйство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Территориальная привязка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с. Калга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Тип инвестиционного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Замена котельного оборудования, тепловых сетей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3000 тыс. рублей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Виды производимой продукции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Рынки сбыта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С. Калга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Ожидаемая эффективность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Уменьшение себестоимости производимой теплоэнергии, снижение аварийности на теплосетях, повышение доходной части ООО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«Калганское», увеличение заработной платы работников данного предприятия.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DCC" w:rsidRP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>3)  Ремонт дорожного полотна</w:t>
      </w:r>
    </w:p>
    <w:p w:rsidR="00381DCC" w:rsidRPr="00381DCC" w:rsidRDefault="00381DCC" w:rsidP="00D54FD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Наименование и краткое содержание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Ремонт дорожного полотна, безопасность дорожного движения.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Отраслевая принадлежность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Дорога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Территориальная привязка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с. Калга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Тип инвестиционного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Ремонт дорожного полотна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 млн. рублей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 рабочих места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Ожидаемая эффективность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Снижение аварийности на дорогах, повышение качества жизни населения и эффективности экономики села.</w:t>
            </w:r>
          </w:p>
        </w:tc>
      </w:tr>
      <w:tr w:rsidR="00381DCC" w:rsidRPr="00381DCC" w:rsidTr="00CC14EC">
        <w:tc>
          <w:tcPr>
            <w:tcW w:w="4785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4786" w:type="dxa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DCC" w:rsidRPr="00381DCC" w:rsidRDefault="00381DCC" w:rsidP="00D54FD5">
      <w:pPr>
        <w:pStyle w:val="3"/>
        <w:tabs>
          <w:tab w:val="clear" w:pos="180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81DCC" w:rsidRPr="00381DCC" w:rsidRDefault="00381DCC" w:rsidP="00D54FD5">
      <w:pPr>
        <w:pStyle w:val="3"/>
        <w:tabs>
          <w:tab w:val="clear" w:pos="180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81DCC" w:rsidRPr="00381DCC" w:rsidRDefault="00381DCC" w:rsidP="00D54FD5">
      <w:pPr>
        <w:pStyle w:val="3"/>
        <w:tabs>
          <w:tab w:val="clear" w:pos="1800"/>
        </w:tabs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CC">
        <w:rPr>
          <w:rFonts w:ascii="Times New Roman" w:hAnsi="Times New Roman" w:cs="Times New Roman"/>
          <w:sz w:val="28"/>
          <w:szCs w:val="28"/>
        </w:rPr>
        <w:br w:type="page"/>
      </w:r>
      <w:r w:rsidRPr="00381DCC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381DCC">
        <w:rPr>
          <w:rStyle w:val="aff7"/>
          <w:rFonts w:ascii="Times New Roman" w:hAnsi="Times New Roman" w:cs="Times New Roman"/>
          <w:i w:val="0"/>
          <w:sz w:val="28"/>
          <w:szCs w:val="28"/>
        </w:rPr>
        <w:t>Управление</w:t>
      </w:r>
      <w:r w:rsidRPr="00381DCC">
        <w:rPr>
          <w:rFonts w:ascii="Times New Roman" w:hAnsi="Times New Roman" w:cs="Times New Roman"/>
          <w:sz w:val="28"/>
          <w:szCs w:val="28"/>
        </w:rPr>
        <w:t xml:space="preserve"> программой и контроль за ее реализаци</w:t>
      </w:r>
      <w:bookmarkEnd w:id="2"/>
      <w:bookmarkEnd w:id="3"/>
      <w:r w:rsidRPr="00381DCC">
        <w:rPr>
          <w:rFonts w:ascii="Times New Roman" w:hAnsi="Times New Roman" w:cs="Times New Roman"/>
          <w:sz w:val="28"/>
          <w:szCs w:val="28"/>
        </w:rPr>
        <w:t>ей</w:t>
      </w: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Формы и методы управления реализацией программы определяются Администрацией сельского поселения «Калганское»   муниципального района «Калганский район».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Общее руководство и управление реализацией программных мероприятий осуществляет глава администрация сельского поселения «Калганское»    муниципального района.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Администрация сельского поселения «Калганское» муниципального района является:</w:t>
      </w:r>
    </w:p>
    <w:p w:rsidR="00381DCC" w:rsidRPr="00381DCC" w:rsidRDefault="00381DCC" w:rsidP="00D54FD5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 xml:space="preserve">–  заказчиком муниципальной программы и координатором деятельности исполнителей мероприятий программы. 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381DCC">
        <w:rPr>
          <w:rFonts w:ascii="Times New Roman" w:hAnsi="Times New Roman"/>
          <w:sz w:val="28"/>
          <w:szCs w:val="28"/>
        </w:rPr>
        <w:t>сельского поселения «Калганское» муниципального района</w:t>
      </w:r>
      <w:r w:rsidRPr="00381DCC">
        <w:rPr>
          <w:rFonts w:ascii="Times New Roman" w:hAnsi="Times New Roman"/>
          <w:color w:val="000000"/>
          <w:sz w:val="28"/>
          <w:szCs w:val="28"/>
        </w:rPr>
        <w:t xml:space="preserve"> осуществляет: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разработку механизмов привлечения дополнительных финансовых ресурсов для реализации программы;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 xml:space="preserve">контроль за эффективным и целевым использованием бюджетных средств на реализацию Программы; 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подготовку предложений по актуализации мероприятий в соответствии с приоритетами социально-экономического развития  Калганского муниципального района,  ускорению или приостановке реализации отдельных проектов;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подготовку предложений по созданию или привлечению организаций для реализации проектов программы;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381DCC" w:rsidRPr="00381DCC" w:rsidRDefault="00381DCC" w:rsidP="00D54FD5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81DCC">
        <w:rPr>
          <w:rFonts w:ascii="Times New Roman" w:hAnsi="Times New Roman"/>
          <w:color w:val="000000"/>
          <w:sz w:val="28"/>
          <w:szCs w:val="28"/>
        </w:rPr>
        <w:t>подготовку в установленные сроки ежемесячных и годовых отчетов, годового доклада о ходе реализации программы представительному органу местного самоуправления, осуществляющему контроль за ходом реализации  программы.</w:t>
      </w:r>
      <w:r w:rsidRPr="00381DCC">
        <w:rPr>
          <w:rFonts w:ascii="Times New Roman" w:hAnsi="Times New Roman"/>
          <w:sz w:val="28"/>
          <w:szCs w:val="28"/>
        </w:rPr>
        <w:t xml:space="preserve"> Итоги реализации Программы социально-экономического развития городского округа рассматриваются на сессии городского Совета депутатов.</w:t>
      </w:r>
    </w:p>
    <w:p w:rsidR="00381DCC" w:rsidRPr="00381DCC" w:rsidRDefault="00381DCC" w:rsidP="00D54F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r w:rsidRPr="00381DCC">
        <w:rPr>
          <w:rFonts w:ascii="Times New Roman" w:hAnsi="Times New Roman"/>
          <w:sz w:val="28"/>
          <w:szCs w:val="28"/>
        </w:rPr>
        <w:t>Контроль за исполнением  программы осуществляется Главой сельского поселения «Калганское».</w:t>
      </w:r>
    </w:p>
    <w:p w:rsidR="00381DCC" w:rsidRPr="00381DCC" w:rsidRDefault="00381DCC" w:rsidP="00D54FD5">
      <w:pPr>
        <w:pStyle w:val="3"/>
        <w:tabs>
          <w:tab w:val="clear" w:pos="1800"/>
        </w:tabs>
        <w:ind w:left="288"/>
        <w:contextualSpacing/>
        <w:rPr>
          <w:rFonts w:ascii="Times New Roman" w:hAnsi="Times New Roman" w:cs="Times New Roman"/>
          <w:sz w:val="28"/>
          <w:szCs w:val="28"/>
        </w:rPr>
      </w:pPr>
    </w:p>
    <w:p w:rsidR="00381DCC" w:rsidRDefault="00381DCC" w:rsidP="00D54FD5">
      <w:pPr>
        <w:pStyle w:val="3"/>
        <w:tabs>
          <w:tab w:val="clear" w:pos="1800"/>
        </w:tabs>
        <w:ind w:left="2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CC">
        <w:rPr>
          <w:rFonts w:ascii="Times New Roman" w:hAnsi="Times New Roman" w:cs="Times New Roman"/>
          <w:sz w:val="28"/>
          <w:szCs w:val="28"/>
        </w:rPr>
        <w:t>16.  Анализ сильных и слабых сторон населения</w:t>
      </w:r>
    </w:p>
    <w:p w:rsidR="009D5E82" w:rsidRPr="009D5E82" w:rsidRDefault="009D5E82" w:rsidP="00D54FD5">
      <w:pPr>
        <w:contextualSpacing/>
        <w:rPr>
          <w:lang w:eastAsia="ru-RU"/>
        </w:rPr>
      </w:pPr>
    </w:p>
    <w:p w:rsidR="00381DCC" w:rsidRPr="00381DCC" w:rsidRDefault="00381DCC" w:rsidP="00D54FD5">
      <w:pPr>
        <w:pStyle w:val="ab"/>
        <w:spacing w:line="240" w:lineRule="auto"/>
        <w:ind w:firstLine="567"/>
        <w:contextualSpacing/>
      </w:pPr>
      <w:r w:rsidRPr="00381DCC">
        <w:t xml:space="preserve">Анализ ситуации в поселении сведен в таблицу и выполнен в виде </w:t>
      </w:r>
      <w:r w:rsidRPr="00381DCC">
        <w:rPr>
          <w:lang w:val="en-US"/>
        </w:rPr>
        <w:t>SWOT</w:t>
      </w:r>
      <w:r w:rsidRPr="00381DCC">
        <w:t>-анализа проанализированы сильные и слабые стороны, возможности и угрозы.</w:t>
      </w:r>
    </w:p>
    <w:p w:rsidR="00381DCC" w:rsidRPr="00381DCC" w:rsidRDefault="00381DCC" w:rsidP="00D54FD5">
      <w:pPr>
        <w:pStyle w:val="ab"/>
        <w:spacing w:line="240" w:lineRule="auto"/>
        <w:contextualSpacing/>
        <w:jc w:val="center"/>
        <w:rPr>
          <w:b/>
          <w:bCs/>
        </w:rPr>
      </w:pPr>
    </w:p>
    <w:p w:rsidR="00381DCC" w:rsidRPr="00381DCC" w:rsidRDefault="00381DCC" w:rsidP="00D54FD5">
      <w:pPr>
        <w:pStyle w:val="ab"/>
        <w:spacing w:line="240" w:lineRule="auto"/>
        <w:contextualSpacing/>
        <w:jc w:val="center"/>
      </w:pPr>
      <w:r w:rsidRPr="00381DCC">
        <w:rPr>
          <w:b/>
          <w:bCs/>
        </w:rPr>
        <w:t>Сильные и слабые стороны</w:t>
      </w:r>
    </w:p>
    <w:p w:rsidR="00381DCC" w:rsidRPr="00381DCC" w:rsidRDefault="00381DCC" w:rsidP="00D54FD5">
      <w:pPr>
        <w:pStyle w:val="ab"/>
        <w:spacing w:line="240" w:lineRule="auto"/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34"/>
        <w:gridCol w:w="4919"/>
      </w:tblGrid>
      <w:tr w:rsidR="00381DCC" w:rsidRPr="00381DCC" w:rsidTr="00CC14EC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sz w:val="28"/>
                <w:szCs w:val="28"/>
              </w:rPr>
              <w:t>Слабые стороны</w:t>
            </w:r>
          </w:p>
        </w:tc>
      </w:tr>
      <w:tr w:rsidR="00381DCC" w:rsidRPr="00381DCC" w:rsidTr="00CC14E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1.Экономически выгодное  расположение -  пригодных для сельскохозяйственного производства</w:t>
            </w: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2.  Сохранена социальная сфера - образовательные, медицинские учреждения, дома культуры.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 Наличие земельных ресурсов для ведения сельскохозяйственного производства, личного подсобного хозяйства.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4. Наличие  сельскохозяйственных  предприятий развивающихся в разных отраслях сельхоз производства и переработки  с/п продукции и фермерских хозяйств, пчеловодство.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 Благоприятная экологическая ситуация.</w:t>
            </w:r>
          </w:p>
          <w:p w:rsidR="00381DCC" w:rsidRPr="00381DCC" w:rsidRDefault="00381DCC" w:rsidP="00D54FD5">
            <w:pPr>
              <w:pStyle w:val="report0"/>
              <w:contextualSpacing/>
              <w:rPr>
                <w:sz w:val="28"/>
                <w:szCs w:val="28"/>
              </w:rPr>
            </w:pPr>
            <w:r w:rsidRPr="00381DCC">
              <w:rPr>
                <w:sz w:val="28"/>
                <w:szCs w:val="28"/>
              </w:rPr>
              <w:t>6.Возрастание роли малого бизнеса в экономике поселения, увеличение числа малых предприятий;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2. Требуют капитального ремонта дороги с твердым покрытием.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3.Неблагоприятная демографическая ситуация: высокий уровень естественной убыли, старение населения, отток молодёжи из села.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4. Недостаточно развитая рыночная инфраструктура.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5.Изношенные коммунальные сети, требующие срочной замены (водоводы).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6. Недостаточно рабочих мест, высокая безработица.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7. Низкая доходная база бюджета поселения (малый % населения, имеющие оформленные паспорта на имущество в котором они проживают).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 Осуществление предпринимательской деятельности без регистрации.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9. Низкая  покупательная способность населения.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10. Низкая собираемость  земельного налога.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11. Недостаточно детских дошкольных учреждений.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12. Недостаток книг в школьных и сельских  библиотеках.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13. Недостаток педагогических кадров и их старение в школах поселения.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14. Отсутствие системы бытового обслуживания на территории поселения;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15. Недостаточно развитая  материальная база  для развития физкультуры и спорта, слабое финансирование этой сферы;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16. Недостаток доступного жилья.</w:t>
            </w:r>
          </w:p>
        </w:tc>
      </w:tr>
    </w:tbl>
    <w:p w:rsidR="00381DCC" w:rsidRPr="00381DCC" w:rsidRDefault="00381DCC" w:rsidP="00D54FD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381DCC">
        <w:rPr>
          <w:rFonts w:ascii="Times New Roman" w:hAnsi="Times New Roman"/>
          <w:b/>
          <w:bCs/>
          <w:sz w:val="28"/>
          <w:szCs w:val="28"/>
        </w:rPr>
        <w:t>Возможности и угрозы</w:t>
      </w:r>
    </w:p>
    <w:p w:rsidR="00381DCC" w:rsidRPr="00381DCC" w:rsidRDefault="00381DCC" w:rsidP="00D54FD5">
      <w:pPr>
        <w:spacing w:before="100" w:beforeAutospacing="1" w:after="100" w:afterAutospacing="1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29"/>
        <w:gridCol w:w="4924"/>
      </w:tblGrid>
      <w:tr w:rsidR="00381DCC" w:rsidRPr="00381DCC" w:rsidTr="00CC14EC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bCs/>
                <w:sz w:val="28"/>
                <w:szCs w:val="28"/>
              </w:rPr>
              <w:t>УГРОЗЫ</w:t>
            </w:r>
          </w:p>
        </w:tc>
      </w:tr>
      <w:tr w:rsidR="00381DCC" w:rsidRPr="00381DCC" w:rsidTr="00CC14E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   развитие  сельскохозяйственного бизнеса на территории поселения,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 -внедрение на предприятиях прогрессивных технологий в зерновом, молочном, мясном,  производствах,  тиражирование передового опыта на хозяйства района, и области;         2.  Развитие малого бизнеса на территории поселения: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 - развитие сферы услуг, в том числе ремонт и сервисное обслуживание автомобилей;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предоставление парикмахерских услуг, косметический кабинет;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ремонт и пошив одежды, ремонт обуви.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 распиловка и продажа пиломатериала, столярные услуги, заточка инструментов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- услуги печника, ремонт и монтаж местного отопления, услуги электрика;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-  развитие сферы сбора, закупа и переработки дикорастущего сырья;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  Развитие социальной инфраструктуры.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   Развитие личного подворья граждан, как источника доходов населения, и развития  на этом фоне мини предприятий переработки сельскохозяйственной продукции, глубокая заморозка, сушка, консервация овощей,  ягод, грибов, пакетирование свежих овощей.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    Диспаритет цен на сельскохозяйственную продукцию.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(Непомерный рост стоимости энергоносителей, запасных частей, удобрений, и  новой сельскохозяйственной техники).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2.    Отсутствие мотивации к труду, рост безработицы, низкий уровень доходов населения, деградация  алкоголизм, воровство, наркомания.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3.   Снижение квалификации, старение и выбывание квалифицированных кадров. </w:t>
            </w: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Демографические проблемы, связанные со старением населения и усиливающаяся финансовая нагрузка на экономически активное население;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4.  Нехватка квалифицированной рабочей силы в поселении;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  Высокая доля населения, 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силе;  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6.  </w:t>
            </w: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Наличие незанятого экономически -активного населения трудоспособного возраста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7.  </w:t>
            </w: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Слабая возвращаемость выпускников  вузов в поселение;</w:t>
            </w:r>
          </w:p>
          <w:p w:rsidR="00381DCC" w:rsidRPr="00381DCC" w:rsidRDefault="00381DCC" w:rsidP="00D54F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8.  </w:t>
            </w:r>
            <w:r w:rsidRPr="00381DCC">
              <w:rPr>
                <w:rFonts w:ascii="Times New Roman" w:hAnsi="Times New Roman"/>
                <w:color w:val="000000"/>
                <w:sz w:val="28"/>
                <w:szCs w:val="28"/>
              </w:rPr>
              <w:t>Отток молодого экономически активного населения за пределы поселения, района (выпускники школ);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37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9.    Ухудшение качества детского и материнского здоровья, снижение рождаемости.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10.     Снижение налогового потенциала, недостаточная бюджетная обеспеченность из за слабой экономической базы поселения.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11.  Отсутствие инвестиционной привлекательности предприятий находящихся в поселении.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12.   Повышение аварийности в жилищно-коммунальной сфере поселения.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13.   Низкий удельный вес собственных доходных источников </w:t>
            </w:r>
            <w:r w:rsidRPr="00381DCC">
              <w:rPr>
                <w:rFonts w:ascii="Times New Roman" w:hAnsi="Times New Roman"/>
                <w:sz w:val="28"/>
                <w:szCs w:val="28"/>
              </w:rPr>
              <w:lastRenderedPageBreak/>
              <w:t>бюджета, зависимость от трансфертов из бюджетов других уровней.</w:t>
            </w:r>
            <w:r w:rsidRPr="00381DCC">
              <w:rPr>
                <w:rFonts w:ascii="Times New Roman" w:hAnsi="Times New Roman"/>
                <w:sz w:val="28"/>
                <w:szCs w:val="28"/>
              </w:rPr>
              <w:br/>
              <w:t>14.  Снижение объемов продукции в личных подсобных хозяйствах.</w:t>
            </w:r>
          </w:p>
          <w:p w:rsidR="00381DCC" w:rsidRPr="00381DCC" w:rsidRDefault="00381DCC" w:rsidP="00D54FD5">
            <w:pPr>
              <w:autoSpaceDE w:val="0"/>
              <w:spacing w:before="100" w:beforeAutospacing="1" w:after="100" w:afterAutospacing="1"/>
              <w:ind w:left="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81DCC" w:rsidRPr="00381DCC" w:rsidRDefault="00381DCC" w:rsidP="00D54FD5">
      <w:pPr>
        <w:pStyle w:val="ab"/>
        <w:spacing w:line="240" w:lineRule="auto"/>
        <w:contextualSpacing/>
      </w:pPr>
      <w:r w:rsidRPr="00381DCC">
        <w:lastRenderedPageBreak/>
        <w:t> </w:t>
      </w:r>
    </w:p>
    <w:p w:rsidR="00381DCC" w:rsidRPr="00381DCC" w:rsidRDefault="00381DCC" w:rsidP="00D54FD5">
      <w:pPr>
        <w:contextualSpacing/>
        <w:rPr>
          <w:rFonts w:ascii="Times New Roman" w:hAnsi="Times New Roman"/>
          <w:bCs/>
          <w:sz w:val="28"/>
          <w:szCs w:val="28"/>
        </w:rPr>
        <w:sectPr w:rsidR="00381DCC" w:rsidRPr="00381DCC" w:rsidSect="00293FF2">
          <w:pgSz w:w="11906" w:h="16838" w:code="9"/>
          <w:pgMar w:top="1418" w:right="851" w:bottom="567" w:left="1418" w:header="720" w:footer="720" w:gutter="0"/>
          <w:pgNumType w:start="1"/>
          <w:cols w:space="708"/>
        </w:sectPr>
      </w:pPr>
    </w:p>
    <w:p w:rsidR="00381DCC" w:rsidRPr="009D5E82" w:rsidRDefault="00381DCC" w:rsidP="00D54F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5E82">
        <w:rPr>
          <w:rFonts w:ascii="Times New Roman" w:hAnsi="Times New Roman"/>
          <w:b/>
          <w:sz w:val="28"/>
          <w:szCs w:val="28"/>
        </w:rPr>
        <w:lastRenderedPageBreak/>
        <w:t>17. План мероприятий по реализации среднесрочного плана социально-экономического развития муниципального образования</w:t>
      </w:r>
    </w:p>
    <w:p w:rsidR="009D5E82" w:rsidRPr="00381DCC" w:rsidRDefault="009D5E82" w:rsidP="00D54FD5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  <w:r w:rsidRPr="00381DCC">
        <w:rPr>
          <w:rFonts w:ascii="Times New Roman" w:hAnsi="Times New Roman"/>
          <w:b/>
          <w:sz w:val="28"/>
          <w:szCs w:val="28"/>
        </w:rPr>
        <w:t xml:space="preserve"> План мероприятий по реализации среднесрочного плана на 2016-2020 годы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417"/>
        <w:gridCol w:w="1418"/>
        <w:gridCol w:w="1417"/>
        <w:gridCol w:w="1418"/>
        <w:gridCol w:w="1417"/>
        <w:gridCol w:w="1418"/>
      </w:tblGrid>
      <w:tr w:rsidR="00381DCC" w:rsidRPr="00381DCC" w:rsidTr="00CC14EC">
        <w:tc>
          <w:tcPr>
            <w:tcW w:w="1844" w:type="dxa"/>
            <w:vMerge w:val="restart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5" w:type="dxa"/>
            <w:gridSpan w:val="6"/>
            <w:vAlign w:val="center"/>
          </w:tcPr>
          <w:p w:rsidR="00381DCC" w:rsidRPr="00381DCC" w:rsidRDefault="00381DCC" w:rsidP="00D54F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381DCC" w:rsidRPr="00381DCC" w:rsidTr="00CC14EC">
        <w:tc>
          <w:tcPr>
            <w:tcW w:w="1844" w:type="dxa"/>
            <w:vMerge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81DCC">
              <w:rPr>
                <w:rFonts w:ascii="Times New Roman" w:hAnsi="Times New Roman"/>
                <w:b/>
                <w:sz w:val="28"/>
                <w:szCs w:val="28"/>
              </w:rPr>
              <w:t>всего по мероприятиям</w:t>
            </w:r>
          </w:p>
        </w:tc>
      </w:tr>
      <w:tr w:rsidR="00381DCC" w:rsidRPr="00381DCC" w:rsidTr="00CC14EC">
        <w:tc>
          <w:tcPr>
            <w:tcW w:w="1844" w:type="dxa"/>
            <w:vMerge w:val="restart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1.Благоустройство села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Всего:10,0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Всего:15,0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Всего:15,0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Всего:15,0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Всего:65,0</w:t>
            </w:r>
          </w:p>
        </w:tc>
      </w:tr>
      <w:tr w:rsidR="00381DCC" w:rsidRPr="00381DCC" w:rsidTr="00CC14EC">
        <w:tc>
          <w:tcPr>
            <w:tcW w:w="1844" w:type="dxa"/>
            <w:vMerge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</w:tr>
      <w:tr w:rsidR="00381DCC" w:rsidRPr="00381DCC" w:rsidTr="00CC14EC">
        <w:tc>
          <w:tcPr>
            <w:tcW w:w="1844" w:type="dxa"/>
            <w:vMerge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</w:tr>
      <w:tr w:rsidR="00381DCC" w:rsidRPr="00381DCC" w:rsidTr="00CC14EC">
        <w:tc>
          <w:tcPr>
            <w:tcW w:w="1844" w:type="dxa"/>
            <w:vMerge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МБ:10,0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МБ:10,0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МБ:15,0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МБ:15,0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МБ:15,0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МБ:65,0</w:t>
            </w:r>
          </w:p>
        </w:tc>
      </w:tr>
      <w:tr w:rsidR="00381DCC" w:rsidRPr="00381DCC" w:rsidTr="00575868">
        <w:tc>
          <w:tcPr>
            <w:tcW w:w="1844" w:type="dxa"/>
            <w:vMerge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</w:tr>
      <w:tr w:rsidR="00381DCC" w:rsidRPr="00381DCC" w:rsidTr="00293FF2">
        <w:tc>
          <w:tcPr>
            <w:tcW w:w="1844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2.ремонт дорог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Всего:5000,0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Всего:-1000,0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1000,0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1000,0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81DCC" w:rsidRPr="004A7233" w:rsidRDefault="0013030B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 9000,0</w:t>
            </w:r>
          </w:p>
        </w:tc>
      </w:tr>
      <w:tr w:rsidR="00381DCC" w:rsidRPr="00381DCC" w:rsidTr="00293FF2">
        <w:tc>
          <w:tcPr>
            <w:tcW w:w="1844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5000,0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8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7" w:type="dxa"/>
            <w:vAlign w:val="center"/>
          </w:tcPr>
          <w:p w:rsidR="00381DCC" w:rsidRPr="00381DCC" w:rsidRDefault="00381DCC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auto"/>
            <w:vAlign w:val="center"/>
          </w:tcPr>
          <w:p w:rsidR="00381DCC" w:rsidRPr="00381DCC" w:rsidRDefault="00731793" w:rsidP="00D54FD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ФБ: 9</w:t>
            </w:r>
            <w:r w:rsidRPr="00381DCC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026DD5" w:rsidRPr="00381DCC" w:rsidTr="00293FF2">
        <w:tc>
          <w:tcPr>
            <w:tcW w:w="1844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</w:tr>
      <w:tr w:rsidR="00026DD5" w:rsidRPr="00381DCC" w:rsidTr="00293FF2">
        <w:tc>
          <w:tcPr>
            <w:tcW w:w="1844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МБ:-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</w:t>
            </w:r>
          </w:p>
        </w:tc>
      </w:tr>
      <w:tr w:rsidR="00026DD5" w:rsidRPr="00381DCC" w:rsidTr="00293FF2">
        <w:tc>
          <w:tcPr>
            <w:tcW w:w="1844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3.содержание памятников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Всего:47,0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КБ: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МБ:47,0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 по мероприятиям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Всего:5017,0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Всего:1020,0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1025,0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Всего: 9112,0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ФБ: 9000,0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 xml:space="preserve">КБ: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КБ: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МБ: 112,0</w:t>
            </w:r>
          </w:p>
        </w:tc>
      </w:tr>
      <w:tr w:rsidR="00026DD5" w:rsidRPr="00381DCC" w:rsidTr="00293FF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D5" w:rsidRPr="00381DCC" w:rsidRDefault="00026DD5" w:rsidP="00D54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DCC">
              <w:rPr>
                <w:rFonts w:ascii="Times New Roman" w:hAnsi="Times New Roman"/>
                <w:sz w:val="28"/>
                <w:szCs w:val="28"/>
              </w:rPr>
              <w:t>ЧИ:</w:t>
            </w:r>
          </w:p>
        </w:tc>
      </w:tr>
    </w:tbl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sz w:val="28"/>
          <w:szCs w:val="28"/>
        </w:rPr>
      </w:pPr>
    </w:p>
    <w:p w:rsidR="00381DCC" w:rsidRPr="00381DCC" w:rsidRDefault="00381DCC" w:rsidP="00D54FD5">
      <w:pPr>
        <w:contextualSpacing/>
        <w:rPr>
          <w:rFonts w:ascii="Times New Roman" w:hAnsi="Times New Roman"/>
          <w:b/>
          <w:sz w:val="28"/>
          <w:szCs w:val="28"/>
        </w:rPr>
      </w:pPr>
    </w:p>
    <w:sectPr w:rsidR="00381DCC" w:rsidRPr="00381DCC" w:rsidSect="0029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D0" w:rsidRDefault="009E0BD0" w:rsidP="00381DCC">
      <w:r>
        <w:separator/>
      </w:r>
    </w:p>
  </w:endnote>
  <w:endnote w:type="continuationSeparator" w:id="1">
    <w:p w:rsidR="009E0BD0" w:rsidRDefault="009E0BD0" w:rsidP="0038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D0" w:rsidRDefault="009E0BD0" w:rsidP="00381DCC">
      <w:r>
        <w:separator/>
      </w:r>
    </w:p>
  </w:footnote>
  <w:footnote w:type="continuationSeparator" w:id="1">
    <w:p w:rsidR="009E0BD0" w:rsidRDefault="009E0BD0" w:rsidP="00381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A33BC3"/>
    <w:multiLevelType w:val="hybridMultilevel"/>
    <w:tmpl w:val="EFFE7920"/>
    <w:lvl w:ilvl="0" w:tplc="2AB4B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8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02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6A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8B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A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7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2E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397F96"/>
    <w:multiLevelType w:val="hybridMultilevel"/>
    <w:tmpl w:val="43B878B6"/>
    <w:lvl w:ilvl="0" w:tplc="D3C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E9257E"/>
    <w:multiLevelType w:val="hybridMultilevel"/>
    <w:tmpl w:val="A8B0E7F0"/>
    <w:lvl w:ilvl="0" w:tplc="13F6465C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167371B1"/>
    <w:multiLevelType w:val="hybridMultilevel"/>
    <w:tmpl w:val="78109D00"/>
    <w:lvl w:ilvl="0" w:tplc="2DD253C8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1E56004C"/>
    <w:multiLevelType w:val="singleLevel"/>
    <w:tmpl w:val="4948BE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FA1197F"/>
    <w:multiLevelType w:val="hybridMultilevel"/>
    <w:tmpl w:val="5ED0DEE6"/>
    <w:lvl w:ilvl="0" w:tplc="FFFFFFFF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0C7C44"/>
    <w:multiLevelType w:val="hybridMultilevel"/>
    <w:tmpl w:val="B904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27235"/>
    <w:multiLevelType w:val="hybridMultilevel"/>
    <w:tmpl w:val="3C8633E6"/>
    <w:lvl w:ilvl="0" w:tplc="BDC275D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96656CE"/>
    <w:multiLevelType w:val="hybridMultilevel"/>
    <w:tmpl w:val="B16AA490"/>
    <w:lvl w:ilvl="0" w:tplc="98A43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68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6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0D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2A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4A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24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AF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E0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DC282E"/>
    <w:multiLevelType w:val="hybridMultilevel"/>
    <w:tmpl w:val="C3AC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0256D"/>
    <w:multiLevelType w:val="hybridMultilevel"/>
    <w:tmpl w:val="81F2B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8066E"/>
    <w:multiLevelType w:val="hybridMultilevel"/>
    <w:tmpl w:val="8626E2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A05AC"/>
    <w:multiLevelType w:val="hybridMultilevel"/>
    <w:tmpl w:val="8402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36159"/>
    <w:multiLevelType w:val="hybridMultilevel"/>
    <w:tmpl w:val="AF12C9A0"/>
    <w:lvl w:ilvl="0" w:tplc="96D620B2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541DE"/>
    <w:multiLevelType w:val="hybridMultilevel"/>
    <w:tmpl w:val="486A9454"/>
    <w:lvl w:ilvl="0" w:tplc="752A5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FD590D"/>
    <w:multiLevelType w:val="hybridMultilevel"/>
    <w:tmpl w:val="3968D324"/>
    <w:lvl w:ilvl="0" w:tplc="C890F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7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B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4F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6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A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476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C6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F3449F"/>
    <w:multiLevelType w:val="hybridMultilevel"/>
    <w:tmpl w:val="ED6C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64639"/>
    <w:multiLevelType w:val="hybridMultilevel"/>
    <w:tmpl w:val="659C709E"/>
    <w:lvl w:ilvl="0" w:tplc="DEECA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44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2B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20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61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D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5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AB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0FC0BCE"/>
    <w:multiLevelType w:val="hybridMultilevel"/>
    <w:tmpl w:val="FBC8B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E45D22"/>
    <w:multiLevelType w:val="hybridMultilevel"/>
    <w:tmpl w:val="376CB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4E7FB3"/>
    <w:multiLevelType w:val="hybridMultilevel"/>
    <w:tmpl w:val="52E0DD64"/>
    <w:lvl w:ilvl="0" w:tplc="FFFFFFFF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A595887"/>
    <w:multiLevelType w:val="hybridMultilevel"/>
    <w:tmpl w:val="1146021C"/>
    <w:lvl w:ilvl="0" w:tplc="FD9610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C2ACC"/>
    <w:multiLevelType w:val="hybridMultilevel"/>
    <w:tmpl w:val="1A8CF6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BB0D05"/>
    <w:multiLevelType w:val="hybridMultilevel"/>
    <w:tmpl w:val="43628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081FA5"/>
    <w:multiLevelType w:val="multilevel"/>
    <w:tmpl w:val="6F545D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u w:val="none"/>
      </w:rPr>
    </w:lvl>
  </w:abstractNum>
  <w:abstractNum w:abstractNumId="26">
    <w:nsid w:val="66964733"/>
    <w:multiLevelType w:val="hybridMultilevel"/>
    <w:tmpl w:val="33523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91D82"/>
    <w:multiLevelType w:val="hybridMultilevel"/>
    <w:tmpl w:val="65A0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35DED"/>
    <w:multiLevelType w:val="hybridMultilevel"/>
    <w:tmpl w:val="16784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24"/>
  </w:num>
  <w:num w:numId="5">
    <w:abstractNumId w:val="12"/>
  </w:num>
  <w:num w:numId="6">
    <w:abstractNumId w:val="25"/>
  </w:num>
  <w:num w:numId="7">
    <w:abstractNumId w:val="27"/>
  </w:num>
  <w:num w:numId="8">
    <w:abstractNumId w:val="14"/>
  </w:num>
  <w:num w:numId="9">
    <w:abstractNumId w:val="15"/>
  </w:num>
  <w:num w:numId="10">
    <w:abstractNumId w:val="2"/>
  </w:num>
  <w:num w:numId="11">
    <w:abstractNumId w:val="16"/>
  </w:num>
  <w:num w:numId="12">
    <w:abstractNumId w:val="18"/>
  </w:num>
  <w:num w:numId="13">
    <w:abstractNumId w:val="1"/>
  </w:num>
  <w:num w:numId="14">
    <w:abstractNumId w:val="9"/>
  </w:num>
  <w:num w:numId="15">
    <w:abstractNumId w:val="0"/>
  </w:num>
  <w:num w:numId="16">
    <w:abstractNumId w:val="23"/>
  </w:num>
  <w:num w:numId="17">
    <w:abstractNumId w:val="5"/>
  </w:num>
  <w:num w:numId="18">
    <w:abstractNumId w:val="17"/>
  </w:num>
  <w:num w:numId="19">
    <w:abstractNumId w:val="20"/>
  </w:num>
  <w:num w:numId="20">
    <w:abstractNumId w:val="28"/>
  </w:num>
  <w:num w:numId="21">
    <w:abstractNumId w:val="29"/>
  </w:num>
  <w:num w:numId="22">
    <w:abstractNumId w:val="8"/>
  </w:num>
  <w:num w:numId="23">
    <w:abstractNumId w:val="6"/>
  </w:num>
  <w:num w:numId="24">
    <w:abstractNumId w:val="26"/>
  </w:num>
  <w:num w:numId="25">
    <w:abstractNumId w:val="21"/>
  </w:num>
  <w:num w:numId="26">
    <w:abstractNumId w:val="10"/>
  </w:num>
  <w:num w:numId="27">
    <w:abstractNumId w:val="22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BE5"/>
    <w:rsid w:val="0002347C"/>
    <w:rsid w:val="00026DD5"/>
    <w:rsid w:val="000417ED"/>
    <w:rsid w:val="000D41E9"/>
    <w:rsid w:val="000D5A3E"/>
    <w:rsid w:val="000E5650"/>
    <w:rsid w:val="0013030B"/>
    <w:rsid w:val="00144DA9"/>
    <w:rsid w:val="002908D4"/>
    <w:rsid w:val="00293FF2"/>
    <w:rsid w:val="002A56CF"/>
    <w:rsid w:val="00381DCC"/>
    <w:rsid w:val="00405F76"/>
    <w:rsid w:val="004A7233"/>
    <w:rsid w:val="00575868"/>
    <w:rsid w:val="00652C97"/>
    <w:rsid w:val="006A14F1"/>
    <w:rsid w:val="006C716B"/>
    <w:rsid w:val="00731793"/>
    <w:rsid w:val="008638C5"/>
    <w:rsid w:val="00871BE5"/>
    <w:rsid w:val="008C6520"/>
    <w:rsid w:val="00974B37"/>
    <w:rsid w:val="009A063C"/>
    <w:rsid w:val="009D5E82"/>
    <w:rsid w:val="009E0BD0"/>
    <w:rsid w:val="00A31FBF"/>
    <w:rsid w:val="00A968BD"/>
    <w:rsid w:val="00B128BF"/>
    <w:rsid w:val="00B55C88"/>
    <w:rsid w:val="00C36BA7"/>
    <w:rsid w:val="00CC14EC"/>
    <w:rsid w:val="00CC5FCF"/>
    <w:rsid w:val="00D54FD5"/>
    <w:rsid w:val="00D85379"/>
    <w:rsid w:val="00DC7DFA"/>
    <w:rsid w:val="00E37E0D"/>
    <w:rsid w:val="00E449D6"/>
    <w:rsid w:val="00EA5C63"/>
    <w:rsid w:val="00ED0AF2"/>
    <w:rsid w:val="00FB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E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81DC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81DCC"/>
    <w:pPr>
      <w:keepNext/>
      <w:spacing w:line="360" w:lineRule="auto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1DCC"/>
    <w:pPr>
      <w:keepNext/>
      <w:tabs>
        <w:tab w:val="num" w:pos="1800"/>
      </w:tabs>
      <w:spacing w:before="240" w:after="60"/>
      <w:ind w:left="144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1DCC"/>
    <w:pPr>
      <w:keepNext/>
      <w:tabs>
        <w:tab w:val="num" w:pos="2520"/>
      </w:tabs>
      <w:spacing w:before="240" w:after="60"/>
      <w:ind w:left="216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81DCC"/>
    <w:pPr>
      <w:tabs>
        <w:tab w:val="num" w:pos="3240"/>
      </w:tabs>
      <w:spacing w:before="240" w:after="60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81DCC"/>
    <w:pPr>
      <w:tabs>
        <w:tab w:val="num" w:pos="3960"/>
      </w:tabs>
      <w:spacing w:before="240" w:after="60"/>
      <w:ind w:left="3600"/>
      <w:jc w:val="left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81DCC"/>
    <w:pPr>
      <w:tabs>
        <w:tab w:val="num" w:pos="4680"/>
      </w:tabs>
      <w:spacing w:before="240" w:after="60"/>
      <w:ind w:left="4320"/>
      <w:jc w:val="left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81DCC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1DCC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1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1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1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1D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1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1D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1D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1D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1DCC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38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81DCC"/>
    <w:pPr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81D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381DCC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81DCC"/>
  </w:style>
  <w:style w:type="paragraph" w:styleId="31">
    <w:name w:val="List Bullet 3"/>
    <w:basedOn w:val="a"/>
    <w:rsid w:val="00381DCC"/>
    <w:pPr>
      <w:tabs>
        <w:tab w:val="num" w:pos="926"/>
      </w:tabs>
      <w:ind w:left="926" w:hanging="36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Статья"/>
    <w:basedOn w:val="a"/>
    <w:next w:val="a"/>
    <w:rsid w:val="00381DCC"/>
    <w:pPr>
      <w:spacing w:line="288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customStyle="1" w:styleId="aa">
    <w:name w:val="Стандарт"/>
    <w:basedOn w:val="a"/>
    <w:rsid w:val="00381DCC"/>
    <w:pPr>
      <w:spacing w:line="288" w:lineRule="auto"/>
      <w:ind w:firstLine="709"/>
    </w:pPr>
    <w:rPr>
      <w:rFonts w:ascii="Times New Roman" w:hAnsi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381DCC"/>
    <w:pPr>
      <w:suppressAutoHyphens/>
      <w:spacing w:line="360" w:lineRule="auto"/>
      <w:ind w:firstLine="539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81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aliases w:val=" Знак, Знак1 Знак,Знак1 Знак"/>
    <w:basedOn w:val="a"/>
    <w:link w:val="ae"/>
    <w:rsid w:val="00381DCC"/>
    <w:pPr>
      <w:spacing w:after="12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aliases w:val=" Знак Знак, Знак1 Знак Знак1,Знак1 Знак Знак"/>
    <w:basedOn w:val="a0"/>
    <w:link w:val="ad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1DCC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81DCC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81DCC"/>
    <w:pPr>
      <w:spacing w:after="120"/>
      <w:ind w:left="283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81D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rsid w:val="00381DCC"/>
    <w:rPr>
      <w:color w:val="0000FF"/>
      <w:u w:val="single"/>
    </w:rPr>
  </w:style>
  <w:style w:type="paragraph" w:styleId="af0">
    <w:name w:val="header"/>
    <w:aliases w:val="ВерхКолонтитул"/>
    <w:basedOn w:val="a"/>
    <w:link w:val="af1"/>
    <w:rsid w:val="00381DCC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38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381DCC"/>
    <w:pPr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381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4">
    <w:name w:val="H4"/>
    <w:basedOn w:val="a"/>
    <w:next w:val="a"/>
    <w:rsid w:val="00381DCC"/>
    <w:pPr>
      <w:keepNext/>
      <w:spacing w:before="100" w:after="100"/>
      <w:jc w:val="left"/>
      <w:outlineLvl w:val="4"/>
    </w:pPr>
    <w:rPr>
      <w:rFonts w:ascii="Times New Roman" w:hAnsi="Times New Roman"/>
      <w:b/>
      <w:snapToGrid w:val="0"/>
      <w:sz w:val="24"/>
      <w:szCs w:val="20"/>
      <w:lang w:eastAsia="ru-RU"/>
    </w:rPr>
  </w:style>
  <w:style w:type="paragraph" w:styleId="34">
    <w:name w:val="Body Text 3"/>
    <w:basedOn w:val="a"/>
    <w:link w:val="35"/>
    <w:rsid w:val="00381DCC"/>
    <w:pPr>
      <w:spacing w:line="36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381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nk">
    <w:name w:val="lnk"/>
    <w:basedOn w:val="a0"/>
    <w:rsid w:val="00381DCC"/>
  </w:style>
  <w:style w:type="character" w:styleId="af4">
    <w:name w:val="FollowedHyperlink"/>
    <w:basedOn w:val="a0"/>
    <w:rsid w:val="00381DCC"/>
    <w:rPr>
      <w:color w:val="800080"/>
      <w:u w:val="single"/>
    </w:rPr>
  </w:style>
  <w:style w:type="paragraph" w:styleId="af5">
    <w:name w:val="footnote text"/>
    <w:basedOn w:val="a"/>
    <w:link w:val="af6"/>
    <w:semiHidden/>
    <w:rsid w:val="00381DCC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381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81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Normal (Web)"/>
    <w:basedOn w:val="a"/>
    <w:rsid w:val="00381D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Report">
    <w:name w:val="Report"/>
    <w:basedOn w:val="a"/>
    <w:rsid w:val="00381DCC"/>
    <w:pPr>
      <w:spacing w:line="360" w:lineRule="auto"/>
      <w:ind w:firstLine="567"/>
    </w:pPr>
    <w:rPr>
      <w:rFonts w:ascii="Times New Roman" w:hAnsi="Times New Roman"/>
      <w:sz w:val="24"/>
      <w:szCs w:val="20"/>
      <w:lang w:eastAsia="ru-RU"/>
    </w:rPr>
  </w:style>
  <w:style w:type="paragraph" w:customStyle="1" w:styleId="normal">
    <w:name w:val="normal"/>
    <w:basedOn w:val="a"/>
    <w:rsid w:val="00381DCC"/>
    <w:pPr>
      <w:snapToGri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8">
    <w:name w:val="черта"/>
    <w:autoRedefine/>
    <w:rsid w:val="00381D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381DCC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41">
    <w:name w:val="Заголовок 41"/>
    <w:rsid w:val="00381DCC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customStyle="1" w:styleId="af9">
    <w:name w:val="ОТСТУП"/>
    <w:basedOn w:val="a"/>
    <w:rsid w:val="00381DCC"/>
    <w:pPr>
      <w:widowControl w:val="0"/>
      <w:numPr>
        <w:ilvl w:val="12"/>
      </w:numPr>
      <w:ind w:firstLine="709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a">
    <w:name w:val="caption"/>
    <w:basedOn w:val="a"/>
    <w:next w:val="a"/>
    <w:qFormat/>
    <w:rsid w:val="00381DCC"/>
    <w:rPr>
      <w:rFonts w:ascii="Times New Roman" w:hAnsi="Times New Roman"/>
      <w:i/>
      <w:sz w:val="28"/>
      <w:szCs w:val="20"/>
      <w:lang w:eastAsia="ru-RU"/>
    </w:rPr>
  </w:style>
  <w:style w:type="paragraph" w:customStyle="1" w:styleId="42">
    <w:name w:val="заголовок 4"/>
    <w:basedOn w:val="a"/>
    <w:next w:val="a"/>
    <w:rsid w:val="00381DCC"/>
    <w:pPr>
      <w:keepNext/>
      <w:jc w:val="center"/>
      <w:outlineLvl w:val="3"/>
    </w:pPr>
    <w:rPr>
      <w:rFonts w:ascii="Times New Roman" w:hAnsi="Times New Roman"/>
      <w:snapToGrid w:val="0"/>
      <w:color w:val="000000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381DCC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szCs w:val="20"/>
      <w:lang w:eastAsia="ru-RU"/>
    </w:rPr>
  </w:style>
  <w:style w:type="paragraph" w:customStyle="1" w:styleId="afb">
    <w:name w:val="Кому"/>
    <w:basedOn w:val="a"/>
    <w:rsid w:val="00381DCC"/>
    <w:pPr>
      <w:jc w:val="left"/>
    </w:pPr>
    <w:rPr>
      <w:rFonts w:ascii="Baltica" w:hAnsi="Baltica"/>
      <w:sz w:val="24"/>
      <w:szCs w:val="20"/>
      <w:lang w:eastAsia="ru-RU"/>
    </w:rPr>
  </w:style>
  <w:style w:type="paragraph" w:customStyle="1" w:styleId="11">
    <w:name w:val="Основной текст1"/>
    <w:rsid w:val="00381DCC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381DCC"/>
    <w:pPr>
      <w:keepNext/>
      <w:autoSpaceDE w:val="0"/>
      <w:autoSpaceDN w:val="0"/>
      <w:jc w:val="center"/>
      <w:outlineLvl w:val="0"/>
    </w:pPr>
    <w:rPr>
      <w:rFonts w:ascii="Times New Roman" w:hAnsi="Times New Roman"/>
      <w:i/>
      <w:iCs/>
      <w:sz w:val="28"/>
      <w:szCs w:val="28"/>
      <w:lang w:eastAsia="ru-RU"/>
    </w:rPr>
  </w:style>
  <w:style w:type="paragraph" w:customStyle="1" w:styleId="osnovnojjtekst">
    <w:name w:val="osnovnojj_tekst"/>
    <w:basedOn w:val="a"/>
    <w:rsid w:val="00381DCC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Заголовок_2 Знак"/>
    <w:basedOn w:val="a"/>
    <w:next w:val="a"/>
    <w:rsid w:val="00381DCC"/>
    <w:pPr>
      <w:keepNext/>
      <w:tabs>
        <w:tab w:val="num" w:pos="360"/>
      </w:tabs>
      <w:spacing w:before="60" w:after="60"/>
      <w:jc w:val="center"/>
      <w:outlineLvl w:val="0"/>
    </w:pPr>
    <w:rPr>
      <w:rFonts w:ascii="Times New Roman" w:hAnsi="Times New Roman"/>
      <w:b/>
      <w:bCs/>
      <w:kern w:val="32"/>
      <w:sz w:val="28"/>
      <w:szCs w:val="28"/>
      <w:lang w:val="en-US" w:eastAsia="ru-RU"/>
    </w:rPr>
  </w:style>
  <w:style w:type="character" w:customStyle="1" w:styleId="26">
    <w:name w:val="Заголовок_2 Знак Знак"/>
    <w:basedOn w:val="a0"/>
    <w:rsid w:val="00381DCC"/>
    <w:rPr>
      <w:b/>
      <w:bCs/>
      <w:kern w:val="32"/>
      <w:sz w:val="28"/>
      <w:szCs w:val="28"/>
      <w:lang w:val="en-US" w:eastAsia="ru-RU" w:bidi="ar-SA"/>
    </w:rPr>
  </w:style>
  <w:style w:type="paragraph" w:customStyle="1" w:styleId="afc">
    <w:name w:val="Таблица"/>
    <w:basedOn w:val="a"/>
    <w:autoRedefine/>
    <w:rsid w:val="00381DCC"/>
    <w:pPr>
      <w:ind w:firstLine="567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afd">
    <w:name w:val="ТАБЛ"/>
    <w:basedOn w:val="a"/>
    <w:autoRedefine/>
    <w:rsid w:val="00381DCC"/>
    <w:pPr>
      <w:spacing w:line="360" w:lineRule="auto"/>
      <w:ind w:firstLine="567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13">
    <w:name w:val="Обычный1"/>
    <w:rsid w:val="00381DCC"/>
    <w:pPr>
      <w:spacing w:after="0" w:line="260" w:lineRule="auto"/>
      <w:ind w:left="320" w:hanging="3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Plain Text"/>
    <w:basedOn w:val="a"/>
    <w:link w:val="aff"/>
    <w:rsid w:val="00381DCC"/>
    <w:pPr>
      <w:ind w:firstLine="567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381DC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0">
    <w:name w:val="Block Text"/>
    <w:basedOn w:val="a"/>
    <w:rsid w:val="00381DCC"/>
    <w:pPr>
      <w:spacing w:line="360" w:lineRule="auto"/>
      <w:ind w:left="340" w:right="-1077" w:firstLine="653"/>
    </w:pPr>
    <w:rPr>
      <w:rFonts w:ascii="Times New Roman" w:hAnsi="Times New Roman"/>
      <w:sz w:val="28"/>
      <w:szCs w:val="20"/>
      <w:lang w:eastAsia="ru-RU"/>
    </w:rPr>
  </w:style>
  <w:style w:type="paragraph" w:styleId="14">
    <w:name w:val="toc 1"/>
    <w:aliases w:val="заголовок"/>
    <w:basedOn w:val="a"/>
    <w:next w:val="a"/>
    <w:autoRedefine/>
    <w:semiHidden/>
    <w:rsid w:val="00381DCC"/>
    <w:pPr>
      <w:widowControl w:val="0"/>
      <w:tabs>
        <w:tab w:val="right" w:leader="dot" w:pos="9629"/>
      </w:tabs>
      <w:autoSpaceDE w:val="0"/>
      <w:autoSpaceDN w:val="0"/>
      <w:adjustRightInd w:val="0"/>
      <w:jc w:val="left"/>
      <w:outlineLvl w:val="2"/>
    </w:pPr>
    <w:rPr>
      <w:rFonts w:ascii="Times New Roman" w:hAnsi="Times New Roman"/>
      <w:b/>
      <w:bCs/>
      <w:noProof/>
      <w:kern w:val="32"/>
      <w:sz w:val="28"/>
      <w:szCs w:val="28"/>
      <w:lang w:eastAsia="ru-RU"/>
    </w:rPr>
  </w:style>
  <w:style w:type="paragraph" w:customStyle="1" w:styleId="xl35">
    <w:name w:val="xl35"/>
    <w:basedOn w:val="a"/>
    <w:rsid w:val="00381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eastAsia="Arial Unicode MS" w:hAnsi="Times New Roman"/>
      <w:sz w:val="24"/>
      <w:szCs w:val="20"/>
      <w:lang w:eastAsia="ru-RU"/>
    </w:rPr>
  </w:style>
  <w:style w:type="paragraph" w:customStyle="1" w:styleId="xl58">
    <w:name w:val="xl58"/>
    <w:basedOn w:val="a"/>
    <w:rsid w:val="00381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customStyle="1" w:styleId="aff1">
    <w:name w:val="номер страницы"/>
    <w:basedOn w:val="a0"/>
    <w:rsid w:val="00381DCC"/>
  </w:style>
  <w:style w:type="paragraph" w:customStyle="1" w:styleId="15">
    <w:name w:val="Верхний колонтитул1"/>
    <w:basedOn w:val="a"/>
    <w:rsid w:val="00381DCC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aff2">
    <w:name w:val="собственностью объеденены в следующие блоки:"/>
    <w:basedOn w:val="ab"/>
    <w:rsid w:val="00381DCC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f3">
    <w:name w:val="!Простой текст! Знак Знак"/>
    <w:basedOn w:val="a"/>
    <w:rsid w:val="00381DCC"/>
    <w:pPr>
      <w:spacing w:after="120"/>
    </w:pPr>
    <w:rPr>
      <w:rFonts w:ascii="Times New Roman" w:hAnsi="Times New Roman"/>
      <w:sz w:val="24"/>
      <w:szCs w:val="20"/>
      <w:lang w:eastAsia="ru-RU"/>
    </w:rPr>
  </w:style>
  <w:style w:type="paragraph" w:customStyle="1" w:styleId="16">
    <w:name w:val="заголовок 1 Знак Знак Знак"/>
    <w:basedOn w:val="a"/>
    <w:next w:val="a"/>
    <w:rsid w:val="00381DCC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customStyle="1" w:styleId="27">
    <w:name w:val="Обычный (веб)2"/>
    <w:basedOn w:val="a"/>
    <w:rsid w:val="00381DCC"/>
    <w:pPr>
      <w:spacing w:before="120" w:after="120"/>
      <w:ind w:firstLine="48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H1">
    <w:name w:val="H1"/>
    <w:basedOn w:val="a"/>
    <w:next w:val="a"/>
    <w:rsid w:val="00381DCC"/>
    <w:pPr>
      <w:keepNext/>
      <w:spacing w:before="100" w:after="100"/>
      <w:jc w:val="left"/>
      <w:outlineLvl w:val="1"/>
    </w:pPr>
    <w:rPr>
      <w:rFonts w:ascii="Times New Roman" w:hAnsi="Times New Roman"/>
      <w:b/>
      <w:snapToGrid w:val="0"/>
      <w:kern w:val="36"/>
      <w:sz w:val="48"/>
      <w:szCs w:val="24"/>
      <w:lang w:eastAsia="ru-RU"/>
    </w:rPr>
  </w:style>
  <w:style w:type="paragraph" w:styleId="aff4">
    <w:name w:val="List Bullet"/>
    <w:basedOn w:val="a"/>
    <w:autoRedefine/>
    <w:rsid w:val="00381DCC"/>
    <w:pPr>
      <w:overflowPunct w:val="0"/>
      <w:autoSpaceDE w:val="0"/>
      <w:autoSpaceDN w:val="0"/>
      <w:adjustRightInd w:val="0"/>
      <w:ind w:left="284" w:right="282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28">
    <w:name w:val="List Bullet 2"/>
    <w:basedOn w:val="a"/>
    <w:autoRedefine/>
    <w:rsid w:val="00381DCC"/>
    <w:pPr>
      <w:overflowPunct w:val="0"/>
      <w:autoSpaceDE w:val="0"/>
      <w:autoSpaceDN w:val="0"/>
      <w:adjustRightInd w:val="0"/>
      <w:ind w:left="-284" w:right="-766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29">
    <w:name w:val="List 2"/>
    <w:basedOn w:val="a"/>
    <w:rsid w:val="00381DCC"/>
    <w:pPr>
      <w:ind w:left="566" w:hanging="283"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Normal2">
    <w:name w:val="ConsNormal2"/>
    <w:rsid w:val="00381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Стиль По центру"/>
    <w:basedOn w:val="a"/>
    <w:rsid w:val="00381DCC"/>
    <w:pPr>
      <w:jc w:val="center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2">
    <w:name w:val="Body Text 22 Знак Знак Знак"/>
    <w:basedOn w:val="a"/>
    <w:rsid w:val="00381DCC"/>
    <w:pPr>
      <w:ind w:firstLine="720"/>
    </w:pPr>
    <w:rPr>
      <w:rFonts w:ascii="Arial" w:hAnsi="Arial"/>
      <w:sz w:val="28"/>
      <w:szCs w:val="24"/>
      <w:lang w:eastAsia="ru-RU"/>
    </w:rPr>
  </w:style>
  <w:style w:type="paragraph" w:customStyle="1" w:styleId="120">
    <w:name w:val="Стиль12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381DCC"/>
    <w:pPr>
      <w:ind w:firstLine="709"/>
    </w:pPr>
    <w:rPr>
      <w:rFonts w:ascii="Times New Roman" w:hAnsi="Times New Roman"/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381DCC"/>
    <w:pPr>
      <w:ind w:firstLine="708"/>
    </w:pPr>
    <w:rPr>
      <w:rFonts w:ascii="Times New Roman" w:hAnsi="Times New Roman"/>
      <w:sz w:val="28"/>
      <w:szCs w:val="20"/>
      <w:lang w:eastAsia="ru-RU"/>
    </w:rPr>
  </w:style>
  <w:style w:type="paragraph" w:customStyle="1" w:styleId="aff6">
    <w:name w:val="Стиль По ширине"/>
    <w:basedOn w:val="a"/>
    <w:autoRedefine/>
    <w:rsid w:val="00381DCC"/>
    <w:rPr>
      <w:rFonts w:ascii="Times New Roman" w:hAnsi="Times New Roman"/>
      <w:sz w:val="28"/>
      <w:szCs w:val="20"/>
      <w:lang w:eastAsia="ru-RU"/>
    </w:rPr>
  </w:style>
  <w:style w:type="paragraph" w:customStyle="1" w:styleId="articletext">
    <w:name w:val="article_text"/>
    <w:basedOn w:val="a"/>
    <w:rsid w:val="00381DCC"/>
    <w:pPr>
      <w:ind w:firstLine="400"/>
    </w:pPr>
    <w:rPr>
      <w:rFonts w:ascii="Times New Roman" w:hAnsi="Times New Roman"/>
      <w:sz w:val="24"/>
      <w:szCs w:val="24"/>
      <w:lang w:eastAsia="ru-RU"/>
    </w:rPr>
  </w:style>
  <w:style w:type="character" w:customStyle="1" w:styleId="17">
    <w:name w:val="заголовок 1 Знак Знак Знак Знак"/>
    <w:basedOn w:val="a0"/>
    <w:rsid w:val="00381DCC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381DCC"/>
    <w:rPr>
      <w:rFonts w:ascii="Arial" w:hAnsi="Arial"/>
      <w:sz w:val="28"/>
      <w:szCs w:val="24"/>
      <w:lang w:val="ru-RU" w:eastAsia="ru-RU" w:bidi="ar-SA"/>
    </w:rPr>
  </w:style>
  <w:style w:type="character" w:styleId="aff7">
    <w:name w:val="Emphasis"/>
    <w:basedOn w:val="a0"/>
    <w:qFormat/>
    <w:rsid w:val="00381DCC"/>
    <w:rPr>
      <w:i/>
      <w:iCs/>
    </w:rPr>
  </w:style>
  <w:style w:type="paragraph" w:customStyle="1" w:styleId="130">
    <w:name w:val="Стиль13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BodyText221">
    <w:name w:val="Body Text 22"/>
    <w:basedOn w:val="a"/>
    <w:rsid w:val="00381DCC"/>
    <w:pPr>
      <w:ind w:firstLine="720"/>
    </w:pPr>
    <w:rPr>
      <w:rFonts w:ascii="Arial" w:hAnsi="Arial"/>
      <w:sz w:val="28"/>
      <w:szCs w:val="20"/>
      <w:lang w:eastAsia="ru-RU"/>
    </w:rPr>
  </w:style>
  <w:style w:type="paragraph" w:customStyle="1" w:styleId="095">
    <w:name w:val="Стиль По ширине Первая строка:  095 см"/>
    <w:basedOn w:val="a"/>
    <w:autoRedefine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381DCC"/>
    <w:pPr>
      <w:ind w:firstLine="709"/>
      <w:jc w:val="left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aff8">
    <w:name w:val="Стиль полужирный По центру"/>
    <w:basedOn w:val="a"/>
    <w:rsid w:val="00381DCC"/>
    <w:pPr>
      <w:jc w:val="center"/>
    </w:pPr>
    <w:rPr>
      <w:rFonts w:ascii="Times New Roman" w:hAnsi="Times New Roman"/>
      <w:b/>
      <w:bCs/>
      <w:sz w:val="24"/>
      <w:szCs w:val="20"/>
      <w:lang w:eastAsia="ru-RU"/>
    </w:rPr>
  </w:style>
  <w:style w:type="character" w:customStyle="1" w:styleId="2a">
    <w:name w:val="Знак2"/>
    <w:aliases w:val=" Знак1 Знак Знак"/>
    <w:basedOn w:val="a0"/>
    <w:rsid w:val="00381DCC"/>
    <w:rPr>
      <w:sz w:val="24"/>
      <w:szCs w:val="24"/>
      <w:lang w:val="ru-RU" w:eastAsia="ru-RU" w:bidi="ar-SA"/>
    </w:rPr>
  </w:style>
  <w:style w:type="paragraph" w:customStyle="1" w:styleId="aff9">
    <w:name w:val="Стиль полужирный курсив По центру"/>
    <w:basedOn w:val="a"/>
    <w:autoRedefine/>
    <w:rsid w:val="00381DCC"/>
    <w:pPr>
      <w:jc w:val="center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121">
    <w:name w:val="Стиль Название объекта + 12 пт По центру"/>
    <w:basedOn w:val="afa"/>
    <w:rsid w:val="00381DCC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381DCC"/>
    <w:pPr>
      <w:spacing w:before="160" w:after="480" w:line="240" w:lineRule="exact"/>
      <w:ind w:left="57" w:right="4820"/>
    </w:pPr>
    <w:rPr>
      <w:rFonts w:ascii="Times New Roman" w:hAnsi="Times New Roman"/>
      <w:sz w:val="28"/>
      <w:szCs w:val="20"/>
      <w:lang w:eastAsia="ru-RU"/>
    </w:rPr>
  </w:style>
  <w:style w:type="paragraph" w:customStyle="1" w:styleId="ConsNonformat">
    <w:name w:val="ConsNonformat"/>
    <w:rsid w:val="00381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Message Header"/>
    <w:basedOn w:val="a"/>
    <w:link w:val="affb"/>
    <w:rsid w:val="00381DCC"/>
    <w:pPr>
      <w:spacing w:before="60" w:after="60" w:line="200" w:lineRule="exact"/>
      <w:jc w:val="left"/>
    </w:pPr>
    <w:rPr>
      <w:rFonts w:ascii="Arial" w:hAnsi="Arial"/>
      <w:i/>
      <w:sz w:val="20"/>
      <w:szCs w:val="20"/>
      <w:lang w:eastAsia="ru-RU"/>
    </w:rPr>
  </w:style>
  <w:style w:type="character" w:customStyle="1" w:styleId="affb">
    <w:name w:val="Шапка Знак"/>
    <w:basedOn w:val="a0"/>
    <w:link w:val="affa"/>
    <w:rsid w:val="00381DCC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text">
    <w:name w:val="ntext"/>
    <w:basedOn w:val="a"/>
    <w:rsid w:val="00381DCC"/>
    <w:pPr>
      <w:spacing w:after="60"/>
    </w:pPr>
    <w:rPr>
      <w:rFonts w:ascii="Times New Roman" w:hAnsi="Times New Roman"/>
      <w:color w:val="27496E"/>
      <w:sz w:val="18"/>
      <w:szCs w:val="18"/>
      <w:lang w:eastAsia="ru-RU"/>
    </w:rPr>
  </w:style>
  <w:style w:type="paragraph" w:styleId="affc">
    <w:name w:val="List Number"/>
    <w:basedOn w:val="a"/>
    <w:rsid w:val="00381DCC"/>
    <w:pPr>
      <w:tabs>
        <w:tab w:val="left" w:pos="360"/>
      </w:tabs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t">
    <w:name w:val="cont"/>
    <w:basedOn w:val="a"/>
    <w:rsid w:val="00381D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381DCC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ffd">
    <w:name w:val="Рис."/>
    <w:basedOn w:val="ad"/>
    <w:next w:val="ad"/>
    <w:rsid w:val="00381DCC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e">
    <w:name w:val="Табл."/>
    <w:basedOn w:val="ad"/>
    <w:next w:val="ad"/>
    <w:rsid w:val="00381DCC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f">
    <w:name w:val="Табл._заг"/>
    <w:rsid w:val="00381DC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81DCC"/>
    <w:pPr>
      <w:ind w:firstLine="720"/>
    </w:pPr>
    <w:rPr>
      <w:rFonts w:ascii="Arial" w:hAnsi="Arial"/>
      <w:sz w:val="28"/>
      <w:szCs w:val="24"/>
      <w:lang w:eastAsia="ru-RU"/>
    </w:rPr>
  </w:style>
  <w:style w:type="character" w:customStyle="1" w:styleId="BodyText2">
    <w:name w:val="Body Text 2 Знак"/>
    <w:basedOn w:val="a0"/>
    <w:rsid w:val="00381DCC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381DC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0">
    <w:name w:val="Содержание"/>
    <w:next w:val="a"/>
    <w:rsid w:val="00381DC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381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Заголовок24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afff1">
    <w:name w:val="Наз. табл."/>
    <w:basedOn w:val="a"/>
    <w:rsid w:val="00381DCC"/>
    <w:pPr>
      <w:jc w:val="center"/>
    </w:pPr>
    <w:rPr>
      <w:rFonts w:ascii="Times New Roman" w:hAnsi="Times New Roman"/>
      <w:b/>
      <w:i/>
      <w:sz w:val="28"/>
      <w:szCs w:val="20"/>
      <w:lang w:eastAsia="ru-RU"/>
    </w:rPr>
  </w:style>
  <w:style w:type="paragraph" w:customStyle="1" w:styleId="170">
    <w:name w:val="Заголовок17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381DCC"/>
    <w:pPr>
      <w:widowControl w:val="0"/>
      <w:ind w:firstLine="709"/>
    </w:pPr>
    <w:rPr>
      <w:rFonts w:ascii="Times New Roman" w:hAnsi="Times New Roman"/>
      <w:sz w:val="24"/>
      <w:szCs w:val="20"/>
      <w:lang w:eastAsia="ru-RU"/>
    </w:rPr>
  </w:style>
  <w:style w:type="paragraph" w:customStyle="1" w:styleId="140">
    <w:name w:val="Заголовок14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afff2">
    <w:name w:val="Стильнаш"/>
    <w:basedOn w:val="a"/>
    <w:rsid w:val="00381DCC"/>
    <w:pPr>
      <w:spacing w:line="280" w:lineRule="exact"/>
      <w:ind w:firstLine="454"/>
    </w:pPr>
    <w:rPr>
      <w:rFonts w:ascii="Arial" w:hAnsi="Arial"/>
      <w:sz w:val="20"/>
      <w:szCs w:val="20"/>
      <w:lang w:eastAsia="ru-RU"/>
    </w:rPr>
  </w:style>
  <w:style w:type="paragraph" w:customStyle="1" w:styleId="131">
    <w:name w:val="Заголовок13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afff3">
    <w:name w:val="текст"/>
    <w:basedOn w:val="a"/>
    <w:rsid w:val="00381DCC"/>
    <w:pPr>
      <w:ind w:firstLine="567"/>
    </w:pPr>
    <w:rPr>
      <w:rFonts w:ascii="Times New Roman" w:hAnsi="Times New Roman"/>
      <w:sz w:val="20"/>
      <w:szCs w:val="20"/>
      <w:lang w:eastAsia="ru-RU"/>
    </w:rPr>
  </w:style>
  <w:style w:type="paragraph" w:customStyle="1" w:styleId="afff4">
    <w:name w:val="Араб"/>
    <w:basedOn w:val="a"/>
    <w:rsid w:val="00381DCC"/>
    <w:rPr>
      <w:rFonts w:ascii="Times New Roman" w:hAnsi="Times New Roman"/>
      <w:sz w:val="24"/>
      <w:szCs w:val="20"/>
      <w:lang w:eastAsia="ru-RU"/>
    </w:rPr>
  </w:style>
  <w:style w:type="paragraph" w:customStyle="1" w:styleId="211">
    <w:name w:val="Заголовок21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260">
    <w:name w:val="Заголовок26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61">
    <w:name w:val="Заголовок26.1"/>
    <w:basedOn w:val="260"/>
    <w:rsid w:val="00381DCC"/>
    <w:pPr>
      <w:ind w:left="360"/>
    </w:pPr>
    <w:rPr>
      <w:smallCaps/>
    </w:rPr>
  </w:style>
  <w:style w:type="paragraph" w:customStyle="1" w:styleId="afff5">
    <w:name w:val="Текст табл"/>
    <w:basedOn w:val="a"/>
    <w:rsid w:val="00381DCC"/>
    <w:pPr>
      <w:jc w:val="left"/>
    </w:pPr>
    <w:rPr>
      <w:rFonts w:ascii="Times New Roman" w:hAnsi="Times New Roman"/>
      <w:sz w:val="28"/>
      <w:szCs w:val="20"/>
      <w:lang w:eastAsia="ru-RU"/>
    </w:rPr>
  </w:style>
  <w:style w:type="paragraph" w:customStyle="1" w:styleId="afff6">
    <w:name w:val="Осн. текст"/>
    <w:basedOn w:val="a"/>
    <w:rsid w:val="00381DCC"/>
    <w:pPr>
      <w:spacing w:line="360" w:lineRule="auto"/>
      <w:ind w:firstLine="737"/>
    </w:pPr>
    <w:rPr>
      <w:rFonts w:ascii="Times New Roman" w:hAnsi="Times New Roman"/>
      <w:sz w:val="28"/>
      <w:szCs w:val="20"/>
      <w:lang w:eastAsia="ru-RU"/>
    </w:rPr>
  </w:style>
  <w:style w:type="paragraph" w:customStyle="1" w:styleId="262">
    <w:name w:val="Заголовок26.2"/>
    <w:basedOn w:val="261"/>
    <w:rsid w:val="00381DCC"/>
  </w:style>
  <w:style w:type="paragraph" w:customStyle="1" w:styleId="Web">
    <w:name w:val="Обычный (Web)"/>
    <w:basedOn w:val="a"/>
    <w:rsid w:val="00381DCC"/>
    <w:pPr>
      <w:spacing w:before="100" w:after="100"/>
      <w:jc w:val="left"/>
    </w:pPr>
    <w:rPr>
      <w:rFonts w:ascii="Times New Roman" w:hAnsi="Times New Roman"/>
      <w:sz w:val="24"/>
      <w:szCs w:val="20"/>
      <w:lang w:eastAsia="ru-RU"/>
    </w:rPr>
  </w:style>
  <w:style w:type="paragraph" w:customStyle="1" w:styleId="Normal1">
    <w:name w:val="Normal1"/>
    <w:rsid w:val="00381D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1">
    <w:name w:val="Body Text 2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PlainText1">
    <w:name w:val="Plain Text1"/>
    <w:basedOn w:val="a"/>
    <w:rsid w:val="00381DC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60">
    <w:name w:val="Заголовок16"/>
    <w:basedOn w:val="a"/>
    <w:rsid w:val="00381DCC"/>
    <w:pPr>
      <w:keepNext/>
      <w:spacing w:line="360" w:lineRule="auto"/>
      <w:jc w:val="center"/>
      <w:outlineLvl w:val="6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510">
    <w:name w:val="заголовок 51"/>
    <w:basedOn w:val="a"/>
    <w:next w:val="ad"/>
    <w:rsid w:val="00381DCC"/>
    <w:pPr>
      <w:keepNext/>
      <w:spacing w:before="120" w:after="80"/>
    </w:pPr>
    <w:rPr>
      <w:rFonts w:ascii="Arial" w:hAnsi="Arial"/>
      <w:b/>
      <w:i/>
      <w:kern w:val="28"/>
      <w:sz w:val="28"/>
      <w:szCs w:val="20"/>
      <w:lang w:eastAsia="ru-RU"/>
    </w:rPr>
  </w:style>
  <w:style w:type="paragraph" w:customStyle="1" w:styleId="consnonformat0">
    <w:name w:val="consnonformat"/>
    <w:basedOn w:val="a"/>
    <w:rsid w:val="00381DCC"/>
    <w:pPr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afff7">
    <w:name w:val="Письмо"/>
    <w:basedOn w:val="a"/>
    <w:rsid w:val="00381DCC"/>
    <w:pPr>
      <w:autoSpaceDE w:val="0"/>
      <w:autoSpaceDN w:val="0"/>
      <w:ind w:firstLine="720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afff8">
    <w:name w:val="рисунок"/>
    <w:basedOn w:val="ad"/>
    <w:next w:val="ad"/>
    <w:rsid w:val="00381DCC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381DCC"/>
    <w:pPr>
      <w:tabs>
        <w:tab w:val="num" w:pos="1080"/>
      </w:tabs>
      <w:ind w:firstLine="720"/>
    </w:pPr>
    <w:rPr>
      <w:rFonts w:ascii="Times New Roman" w:hAnsi="Times New Roman"/>
      <w:sz w:val="24"/>
      <w:szCs w:val="20"/>
      <w:lang w:eastAsia="ru-RU"/>
    </w:rPr>
  </w:style>
  <w:style w:type="paragraph" w:customStyle="1" w:styleId="100">
    <w:name w:val="Текст 10"/>
    <w:basedOn w:val="a"/>
    <w:rsid w:val="00381DCC"/>
    <w:pPr>
      <w:spacing w:before="40" w:line="360" w:lineRule="auto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afff9">
    <w:name w:val="Subtitle"/>
    <w:basedOn w:val="a"/>
    <w:link w:val="afffa"/>
    <w:qFormat/>
    <w:rsid w:val="00381DCC"/>
    <w:pPr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afffa">
    <w:name w:val="Подзаголовок Знак"/>
    <w:basedOn w:val="a0"/>
    <w:link w:val="afff9"/>
    <w:rsid w:val="00381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b">
    <w:name w:val="Знак Знак"/>
    <w:basedOn w:val="a0"/>
    <w:rsid w:val="00381DCC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381DCC"/>
    <w:rPr>
      <w:rFonts w:ascii="Arial" w:hAnsi="Arial"/>
      <w:sz w:val="28"/>
      <w:lang w:val="ru-RU" w:eastAsia="ru-RU" w:bidi="ar-SA"/>
    </w:rPr>
  </w:style>
  <w:style w:type="character" w:customStyle="1" w:styleId="afffc">
    <w:name w:val="Знак Знак Знак"/>
    <w:basedOn w:val="a0"/>
    <w:rsid w:val="00381DCC"/>
    <w:rPr>
      <w:sz w:val="28"/>
      <w:lang w:val="ru-RU" w:eastAsia="ru-RU" w:bidi="ar-SA"/>
    </w:rPr>
  </w:style>
  <w:style w:type="paragraph" w:customStyle="1" w:styleId="textt">
    <w:name w:val="text_t"/>
    <w:basedOn w:val="a"/>
    <w:rsid w:val="00381DCC"/>
    <w:pPr>
      <w:spacing w:before="100" w:beforeAutospacing="1" w:after="100" w:afterAutospacing="1"/>
      <w:ind w:left="67"/>
      <w:jc w:val="left"/>
    </w:pPr>
    <w:rPr>
      <w:rFonts w:ascii="Arial" w:hAnsi="Arial" w:cs="Arial"/>
      <w:color w:val="261F58"/>
      <w:sz w:val="18"/>
      <w:szCs w:val="18"/>
      <w:lang w:eastAsia="ru-RU"/>
    </w:rPr>
  </w:style>
  <w:style w:type="paragraph" w:customStyle="1" w:styleId="212">
    <w:name w:val="Основной текст с отступом 2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10">
    <w:name w:val="Стиль1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a">
    <w:name w:val="Текст1"/>
    <w:basedOn w:val="a"/>
    <w:rsid w:val="00381DC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m">
    <w:name w:val="m"/>
    <w:basedOn w:val="a"/>
    <w:rsid w:val="00381D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1">
    <w:name w:val="ConsNormal1"/>
    <w:rsid w:val="00381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"/>
    <w:rsid w:val="00381DCC"/>
    <w:pPr>
      <w:spacing w:after="60"/>
    </w:pPr>
    <w:rPr>
      <w:rFonts w:ascii="Times New Roman" w:hAnsi="Times New Roman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381D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11">
    <w:name w:val="Body Text Indent 211"/>
    <w:basedOn w:val="a"/>
    <w:rsid w:val="00381DCC"/>
    <w:pPr>
      <w:widowControl w:val="0"/>
      <w:ind w:firstLine="709"/>
    </w:pPr>
    <w:rPr>
      <w:rFonts w:ascii="Times New Roman" w:hAnsi="Times New Roman"/>
      <w:sz w:val="24"/>
      <w:szCs w:val="20"/>
      <w:lang w:eastAsia="ru-RU"/>
    </w:rPr>
  </w:style>
  <w:style w:type="paragraph" w:customStyle="1" w:styleId="Normal11">
    <w:name w:val="Normal11"/>
    <w:rsid w:val="00381D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11">
    <w:name w:val="Body Text 21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b">
    <w:name w:val="рисунок1"/>
    <w:basedOn w:val="ad"/>
    <w:next w:val="ad"/>
    <w:rsid w:val="00381DCC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381DCC"/>
    <w:pPr>
      <w:spacing w:before="40" w:line="360" w:lineRule="auto"/>
    </w:pPr>
    <w:rPr>
      <w:rFonts w:ascii="Times New Roman" w:hAnsi="Times New Roman"/>
      <w:kern w:val="28"/>
      <w:sz w:val="20"/>
      <w:szCs w:val="20"/>
      <w:lang w:eastAsia="ru-RU"/>
    </w:rPr>
  </w:style>
  <w:style w:type="paragraph" w:customStyle="1" w:styleId="2b">
    <w:name w:val="рисунок2"/>
    <w:basedOn w:val="ad"/>
    <w:next w:val="ad"/>
    <w:rsid w:val="00381DCC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36">
    <w:name w:val="рисунок3"/>
    <w:basedOn w:val="ad"/>
    <w:next w:val="ad"/>
    <w:rsid w:val="00381DCC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213">
    <w:name w:val="рисунок21"/>
    <w:basedOn w:val="ad"/>
    <w:next w:val="ad"/>
    <w:rsid w:val="00381DCC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BodyText25">
    <w:name w:val="Body Text 25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381DCC"/>
    <w:pPr>
      <w:ind w:firstLine="697"/>
    </w:pPr>
    <w:rPr>
      <w:rFonts w:ascii="Times New Roman" w:hAnsi="Times New Roman"/>
      <w:spacing w:val="4"/>
      <w:sz w:val="28"/>
      <w:szCs w:val="20"/>
      <w:lang w:eastAsia="ru-RU"/>
    </w:rPr>
  </w:style>
  <w:style w:type="character" w:customStyle="1" w:styleId="111">
    <w:name w:val="Знак Знак Знак11"/>
    <w:basedOn w:val="a0"/>
    <w:rsid w:val="00381DCC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381DCC"/>
    <w:pPr>
      <w:spacing w:before="120"/>
      <w:ind w:firstLine="720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afffd">
    <w:name w:val="Стиль Основной текст"/>
    <w:aliases w:val="Знак,Знак1 + Первая строка:  127 см"/>
    <w:basedOn w:val="ad"/>
    <w:autoRedefine/>
    <w:rsid w:val="00381DCC"/>
    <w:pPr>
      <w:spacing w:after="0"/>
      <w:ind w:firstLine="720"/>
      <w:jc w:val="both"/>
    </w:pPr>
    <w:rPr>
      <w:sz w:val="28"/>
      <w:szCs w:val="20"/>
    </w:rPr>
  </w:style>
  <w:style w:type="character" w:styleId="afffe">
    <w:name w:val="Strong"/>
    <w:basedOn w:val="a0"/>
    <w:qFormat/>
    <w:rsid w:val="00381DCC"/>
    <w:rPr>
      <w:b/>
      <w:bCs/>
    </w:rPr>
  </w:style>
  <w:style w:type="paragraph" w:customStyle="1" w:styleId="1c">
    <w:name w:val="1"/>
    <w:basedOn w:val="ad"/>
    <w:autoRedefine/>
    <w:rsid w:val="00381DCC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basedOn w:val="a0"/>
    <w:rsid w:val="00381DCC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381DCC"/>
    <w:pPr>
      <w:ind w:firstLine="652"/>
      <w:jc w:val="center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2c">
    <w:name w:val="2"/>
    <w:basedOn w:val="ad"/>
    <w:autoRedefine/>
    <w:rsid w:val="00381DCC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f">
    <w:name w:val="Стиль полужирный курсив По ширине"/>
    <w:basedOn w:val="a"/>
    <w:autoRedefine/>
    <w:rsid w:val="00381DCC"/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381DCC"/>
    <w:pPr>
      <w:ind w:right="-142" w:firstLine="708"/>
    </w:pPr>
    <w:rPr>
      <w:rFonts w:ascii="Times New Roman" w:hAnsi="Times New Roman"/>
      <w:sz w:val="28"/>
      <w:szCs w:val="20"/>
      <w:lang w:eastAsia="ru-RU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381DCC"/>
    <w:pPr>
      <w:ind w:firstLine="720"/>
      <w:jc w:val="center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381DCC"/>
    <w:pPr>
      <w:shd w:val="clear" w:color="auto" w:fill="FFFFFF"/>
      <w:ind w:firstLine="709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affff0">
    <w:name w:val="Стиль Черный"/>
    <w:basedOn w:val="a"/>
    <w:autoRedefine/>
    <w:rsid w:val="00381DCC"/>
    <w:pPr>
      <w:shd w:val="clear" w:color="auto" w:fill="FFFFFF"/>
      <w:ind w:firstLine="709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fff1">
    <w:name w:val="Стиль Черный Знак"/>
    <w:basedOn w:val="a0"/>
    <w:rsid w:val="00381DCC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381DCC"/>
    <w:pPr>
      <w:shd w:val="clear" w:color="auto" w:fill="FFFFFF"/>
      <w:ind w:firstLine="720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381DCC"/>
    <w:pPr>
      <w:ind w:right="-198" w:firstLine="709"/>
    </w:pPr>
    <w:rPr>
      <w:rFonts w:ascii="Times New Roman" w:hAnsi="Times New Roman"/>
      <w:sz w:val="28"/>
      <w:szCs w:val="20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381DCC"/>
    <w:pPr>
      <w:ind w:firstLine="709"/>
      <w:jc w:val="center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381DCC"/>
    <w:pPr>
      <w:ind w:firstLine="720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381DCC"/>
    <w:pPr>
      <w:ind w:right="-2"/>
      <w:jc w:val="center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381DCC"/>
    <w:pPr>
      <w:spacing w:line="240" w:lineRule="atLeast"/>
      <w:ind w:firstLine="709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3"/>
    <w:autoRedefine/>
    <w:rsid w:val="00381DCC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d"/>
    <w:autoRedefine/>
    <w:rsid w:val="00381DCC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381DCC"/>
    <w:pPr>
      <w:spacing w:line="228" w:lineRule="auto"/>
      <w:ind w:right="-85" w:firstLine="709"/>
    </w:pPr>
    <w:rPr>
      <w:rFonts w:ascii="Times New Roman" w:hAnsi="Times New Roman"/>
      <w:sz w:val="28"/>
      <w:szCs w:val="20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381DCC"/>
    <w:pPr>
      <w:spacing w:line="226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paragraph" w:customStyle="1" w:styleId="12711">
    <w:name w:val="Стиль По ширине Первая строка:  127 см1"/>
    <w:basedOn w:val="a"/>
    <w:rsid w:val="00381DCC"/>
    <w:pPr>
      <w:ind w:firstLine="720"/>
    </w:pPr>
    <w:rPr>
      <w:rFonts w:ascii="Times New Roman" w:hAnsi="Times New Roman"/>
      <w:sz w:val="28"/>
      <w:szCs w:val="20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b"/>
    <w:rsid w:val="00381DCC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1e">
    <w:name w:val="Знак1"/>
    <w:basedOn w:val="a0"/>
    <w:rsid w:val="00381D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381D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Обычный2"/>
    <w:rsid w:val="00381D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Заголовок_1 Знак"/>
    <w:basedOn w:val="1"/>
    <w:next w:val="a"/>
    <w:rsid w:val="00381DCC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basedOn w:val="10"/>
    <w:rsid w:val="00381DCC"/>
    <w:rPr>
      <w:rFonts w:ascii="Arial" w:hAnsi="Arial" w:cs="Arial"/>
      <w:noProof w:val="0"/>
      <w:kern w:val="32"/>
      <w:sz w:val="32"/>
      <w:szCs w:val="32"/>
      <w:lang w:val="en-US" w:eastAsia="ru-RU" w:bidi="ar-SA"/>
    </w:rPr>
  </w:style>
  <w:style w:type="paragraph" w:customStyle="1" w:styleId="affff2">
    <w:name w:val="для проектов"/>
    <w:basedOn w:val="a"/>
    <w:rsid w:val="00381DCC"/>
    <w:pPr>
      <w:spacing w:line="36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fff3">
    <w:name w:val="Цветовое выделение"/>
    <w:rsid w:val="00381DCC"/>
    <w:rPr>
      <w:b/>
      <w:bCs/>
      <w:color w:val="000080"/>
      <w:sz w:val="20"/>
      <w:szCs w:val="20"/>
    </w:rPr>
  </w:style>
  <w:style w:type="paragraph" w:customStyle="1" w:styleId="38">
    <w:name w:val="Заголовок_3"/>
    <w:basedOn w:val="3"/>
    <w:next w:val="a"/>
    <w:rsid w:val="00381DCC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381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381DCC"/>
    <w:pPr>
      <w:widowControl w:val="0"/>
      <w:autoSpaceDE w:val="0"/>
      <w:autoSpaceDN w:val="0"/>
      <w:adjustRightInd w:val="0"/>
      <w:spacing w:before="80" w:after="0" w:line="260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2">
    <w:name w:val="Обычный (веб)1"/>
    <w:basedOn w:val="a"/>
    <w:rsid w:val="00381DCC"/>
    <w:pPr>
      <w:spacing w:before="100" w:after="100"/>
      <w:jc w:val="left"/>
    </w:pPr>
    <w:rPr>
      <w:rFonts w:ascii="Times New Roman" w:hAnsi="Times New Roman"/>
      <w:sz w:val="24"/>
      <w:szCs w:val="20"/>
      <w:lang w:eastAsia="ru-RU"/>
    </w:rPr>
  </w:style>
  <w:style w:type="paragraph" w:customStyle="1" w:styleId="xl46">
    <w:name w:val="xl46"/>
    <w:basedOn w:val="a"/>
    <w:rsid w:val="00381DCC"/>
    <w:pPr>
      <w:pBdr>
        <w:left w:val="single" w:sz="6" w:space="0" w:color="auto"/>
        <w:bottom w:val="single" w:sz="6" w:space="0" w:color="auto"/>
      </w:pBdr>
      <w:spacing w:before="100" w:after="100"/>
      <w:jc w:val="left"/>
    </w:pPr>
    <w:rPr>
      <w:rFonts w:ascii="Bookman Old Style" w:hAnsi="Bookman Old Style"/>
      <w:b/>
      <w:sz w:val="24"/>
      <w:szCs w:val="20"/>
      <w:lang w:eastAsia="ru-RU"/>
    </w:rPr>
  </w:style>
  <w:style w:type="paragraph" w:customStyle="1" w:styleId="xl63">
    <w:name w:val="xl63"/>
    <w:basedOn w:val="a"/>
    <w:rsid w:val="00381DCC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 w:val="24"/>
      <w:szCs w:val="20"/>
      <w:lang w:eastAsia="ru-RU"/>
    </w:rPr>
  </w:style>
  <w:style w:type="paragraph" w:customStyle="1" w:styleId="affff4">
    <w:name w:val="шапка таблицы"/>
    <w:basedOn w:val="a"/>
    <w:autoRedefine/>
    <w:rsid w:val="00381DCC"/>
    <w:pPr>
      <w:jc w:val="left"/>
    </w:pPr>
    <w:rPr>
      <w:rFonts w:ascii="Times New Roman" w:hAnsi="Times New Roman"/>
      <w:sz w:val="28"/>
      <w:szCs w:val="20"/>
      <w:lang w:eastAsia="ru-RU"/>
    </w:rPr>
  </w:style>
  <w:style w:type="paragraph" w:customStyle="1" w:styleId="affff5">
    <w:name w:val="Внутренний адрес"/>
    <w:basedOn w:val="a"/>
    <w:rsid w:val="00381DCC"/>
    <w:pPr>
      <w:autoSpaceDE w:val="0"/>
      <w:autoSpaceDN w:val="0"/>
      <w:jc w:val="left"/>
    </w:pPr>
    <w:rPr>
      <w:rFonts w:ascii="Times New Roman" w:hAnsi="Times New Roman"/>
      <w:sz w:val="20"/>
      <w:szCs w:val="24"/>
      <w:lang w:eastAsia="ru-RU"/>
    </w:rPr>
  </w:style>
  <w:style w:type="paragraph" w:customStyle="1" w:styleId="ConsDocList">
    <w:name w:val="ConsDocList"/>
    <w:rsid w:val="00381DC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f3">
    <w:name w:val="Знак Знак1"/>
    <w:aliases w:val=" Знак1 Знак Знак Знак"/>
    <w:basedOn w:val="a0"/>
    <w:rsid w:val="00381DCC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381DCC"/>
    <w:pPr>
      <w:spacing w:before="100" w:after="100" w:line="360" w:lineRule="exact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2e">
    <w:name w:val="Знак Знак2"/>
    <w:basedOn w:val="a0"/>
    <w:rsid w:val="00381DCC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381DCC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basedOn w:val="1f1"/>
    <w:rsid w:val="00381DCC"/>
    <w:rPr>
      <w:iCs/>
      <w:lang w:val="ru-RU"/>
    </w:rPr>
  </w:style>
  <w:style w:type="paragraph" w:styleId="affff6">
    <w:name w:val="List Paragraph"/>
    <w:basedOn w:val="a"/>
    <w:uiPriority w:val="34"/>
    <w:qFormat/>
    <w:rsid w:val="00381DCC"/>
    <w:pPr>
      <w:ind w:left="708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fff7">
    <w:name w:val="footnote reference"/>
    <w:basedOn w:val="a0"/>
    <w:rsid w:val="00381DCC"/>
    <w:rPr>
      <w:vertAlign w:val="superscript"/>
    </w:rPr>
  </w:style>
  <w:style w:type="character" w:customStyle="1" w:styleId="apple-converted-space">
    <w:name w:val="apple-converted-space"/>
    <w:basedOn w:val="a0"/>
    <w:rsid w:val="00381DCC"/>
  </w:style>
  <w:style w:type="character" w:customStyle="1" w:styleId="FontStyle170">
    <w:name w:val="Font Style170"/>
    <w:basedOn w:val="a0"/>
    <w:uiPriority w:val="99"/>
    <w:rsid w:val="00381DCC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381DCC"/>
    <w:pPr>
      <w:widowControl w:val="0"/>
      <w:autoSpaceDE w:val="0"/>
      <w:autoSpaceDN w:val="0"/>
      <w:adjustRightInd w:val="0"/>
      <w:spacing w:line="254" w:lineRule="exact"/>
      <w:ind w:firstLine="403"/>
    </w:pPr>
    <w:rPr>
      <w:rFonts w:ascii="Arial" w:hAnsi="Arial" w:cs="Arial"/>
      <w:sz w:val="24"/>
      <w:szCs w:val="24"/>
      <w:lang w:eastAsia="ru-RU"/>
    </w:rPr>
  </w:style>
  <w:style w:type="character" w:customStyle="1" w:styleId="FontStyle178">
    <w:name w:val="Font Style178"/>
    <w:basedOn w:val="a0"/>
    <w:uiPriority w:val="99"/>
    <w:rsid w:val="00381DCC"/>
    <w:rPr>
      <w:rFonts w:ascii="Times New Roman" w:hAnsi="Times New Roman" w:cs="Times New Roman"/>
      <w:b/>
      <w:bCs/>
      <w:sz w:val="20"/>
      <w:szCs w:val="20"/>
    </w:rPr>
  </w:style>
  <w:style w:type="character" w:customStyle="1" w:styleId="1f6">
    <w:name w:val="Основной шрифт абзаца1"/>
    <w:rsid w:val="00381DCC"/>
  </w:style>
  <w:style w:type="paragraph" w:customStyle="1" w:styleId="affff8">
    <w:name w:val="Содержимое таблицы"/>
    <w:basedOn w:val="a"/>
    <w:rsid w:val="00381DCC"/>
    <w:pPr>
      <w:suppressLineNumbers/>
      <w:suppressAutoHyphens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381DCC"/>
  </w:style>
  <w:style w:type="paragraph" w:customStyle="1" w:styleId="text3cl">
    <w:name w:val="text3cl"/>
    <w:basedOn w:val="a"/>
    <w:rsid w:val="00381DCC"/>
    <w:pPr>
      <w:spacing w:before="144" w:after="288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ffff9">
    <w:name w:val="Ñòèëü"/>
    <w:rsid w:val="00381DC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fa">
    <w:name w:val="Знак Знак Знак"/>
    <w:basedOn w:val="a"/>
    <w:rsid w:val="00381DCC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affffb">
    <w:name w:val="Абзац с отсуп"/>
    <w:basedOn w:val="a"/>
    <w:rsid w:val="00381DCC"/>
    <w:pPr>
      <w:spacing w:before="120" w:line="360" w:lineRule="exact"/>
      <w:ind w:firstLine="720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afff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1DCC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affffd">
    <w:name w:val="Знак Знак Знак Знак"/>
    <w:basedOn w:val="a"/>
    <w:rsid w:val="00381DCC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report0">
    <w:name w:val="report"/>
    <w:basedOn w:val="a"/>
    <w:rsid w:val="00381D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DD62-168A-4DEA-88C4-36F71181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Калга 2</cp:lastModifiedBy>
  <cp:revision>2</cp:revision>
  <cp:lastPrinted>2016-02-15T06:07:00Z</cp:lastPrinted>
  <dcterms:created xsi:type="dcterms:W3CDTF">2016-02-29T03:07:00Z</dcterms:created>
  <dcterms:modified xsi:type="dcterms:W3CDTF">2016-02-29T03:07:00Z</dcterms:modified>
</cp:coreProperties>
</file>