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2D" w:rsidRPr="00403F9F" w:rsidRDefault="00E87A2D" w:rsidP="00E87A2D">
      <w:pPr>
        <w:spacing w:after="0" w:line="240" w:lineRule="auto"/>
        <w:jc w:val="center"/>
        <w:rPr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сельского 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E87A2D" w:rsidRPr="00403F9F" w:rsidRDefault="00E87A2D" w:rsidP="00E87A2D">
      <w:pPr>
        <w:spacing w:after="0" w:line="240" w:lineRule="auto"/>
        <w:jc w:val="center"/>
        <w:rPr>
          <w:b/>
          <w:szCs w:val="28"/>
        </w:rPr>
      </w:pPr>
    </w:p>
    <w:p w:rsidR="00E87A2D" w:rsidRPr="00403F9F" w:rsidRDefault="00E87A2D" w:rsidP="00E87A2D">
      <w:pPr>
        <w:spacing w:after="0" w:line="240" w:lineRule="auto"/>
        <w:jc w:val="center"/>
        <w:rPr>
          <w:b/>
          <w:szCs w:val="28"/>
        </w:rPr>
      </w:pPr>
    </w:p>
    <w:p w:rsidR="00E87A2D" w:rsidRDefault="00E87A2D" w:rsidP="00E87A2D">
      <w:pPr>
        <w:spacing w:after="0" w:line="240" w:lineRule="auto"/>
        <w:jc w:val="center"/>
        <w:rPr>
          <w:b/>
          <w:szCs w:val="28"/>
        </w:rPr>
      </w:pPr>
      <w:r w:rsidRPr="00403F9F">
        <w:rPr>
          <w:b/>
          <w:szCs w:val="28"/>
        </w:rPr>
        <w:t>ПОСТАНОВЛЕНИЕ</w:t>
      </w:r>
    </w:p>
    <w:p w:rsidR="00E87A2D" w:rsidRDefault="00E87A2D" w:rsidP="00E87A2D">
      <w:pPr>
        <w:spacing w:after="0" w:line="240" w:lineRule="auto"/>
        <w:jc w:val="center"/>
        <w:rPr>
          <w:b/>
          <w:szCs w:val="28"/>
        </w:rPr>
      </w:pPr>
    </w:p>
    <w:p w:rsidR="00ED0280" w:rsidRPr="00403F9F" w:rsidRDefault="00ED0280" w:rsidP="00E87A2D">
      <w:pPr>
        <w:spacing w:after="0" w:line="240" w:lineRule="auto"/>
        <w:jc w:val="center"/>
        <w:rPr>
          <w:b/>
          <w:szCs w:val="28"/>
        </w:rPr>
      </w:pPr>
    </w:p>
    <w:p w:rsidR="00E87A2D" w:rsidRDefault="00E8735A" w:rsidP="00E87A2D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14 января</w:t>
      </w:r>
      <w:r w:rsidR="00E87A2D">
        <w:rPr>
          <w:szCs w:val="28"/>
        </w:rPr>
        <w:t xml:space="preserve"> 2016</w:t>
      </w:r>
      <w:r w:rsidR="00ED0280">
        <w:rPr>
          <w:szCs w:val="28"/>
        </w:rPr>
        <w:t>года</w:t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87A2D">
        <w:rPr>
          <w:szCs w:val="28"/>
        </w:rPr>
        <w:t>№ 2</w:t>
      </w:r>
    </w:p>
    <w:p w:rsidR="00E87A2D" w:rsidRDefault="00E87A2D" w:rsidP="00E87A2D">
      <w:pPr>
        <w:spacing w:after="0" w:line="240" w:lineRule="atLeast"/>
        <w:ind w:firstLine="0"/>
        <w:jc w:val="center"/>
        <w:rPr>
          <w:szCs w:val="28"/>
        </w:rPr>
      </w:pPr>
    </w:p>
    <w:p w:rsidR="00E87A2D" w:rsidRPr="00403F9F" w:rsidRDefault="00E87A2D" w:rsidP="00E87A2D">
      <w:pPr>
        <w:spacing w:after="0" w:line="240" w:lineRule="auto"/>
        <w:ind w:firstLine="0"/>
        <w:jc w:val="center"/>
        <w:rPr>
          <w:szCs w:val="28"/>
        </w:rPr>
      </w:pPr>
    </w:p>
    <w:p w:rsidR="00E87A2D" w:rsidRPr="00D87E55" w:rsidRDefault="00E87A2D" w:rsidP="00E87A2D">
      <w:pPr>
        <w:spacing w:after="0" w:line="240" w:lineRule="auto"/>
        <w:ind w:firstLine="0"/>
        <w:jc w:val="center"/>
        <w:rPr>
          <w:szCs w:val="28"/>
        </w:rPr>
      </w:pPr>
      <w:r w:rsidRPr="00403F9F">
        <w:rPr>
          <w:i/>
          <w:szCs w:val="28"/>
        </w:rPr>
        <w:t xml:space="preserve"> </w:t>
      </w:r>
      <w:r w:rsidRPr="00D87E55">
        <w:rPr>
          <w:szCs w:val="28"/>
        </w:rPr>
        <w:t>с</w:t>
      </w:r>
      <w:proofErr w:type="gramStart"/>
      <w:r w:rsidRPr="00D87E55">
        <w:rPr>
          <w:szCs w:val="28"/>
        </w:rPr>
        <w:t>.</w:t>
      </w:r>
      <w:r>
        <w:rPr>
          <w:szCs w:val="28"/>
        </w:rPr>
        <w:t>С</w:t>
      </w:r>
      <w:proofErr w:type="gramEnd"/>
      <w:r>
        <w:rPr>
          <w:szCs w:val="28"/>
        </w:rPr>
        <w:t>редняя Б</w:t>
      </w:r>
      <w:r w:rsidRPr="00D87E55">
        <w:rPr>
          <w:szCs w:val="28"/>
        </w:rPr>
        <w:t>орзя</w:t>
      </w:r>
    </w:p>
    <w:p w:rsidR="00E87A2D" w:rsidRDefault="00E87A2D" w:rsidP="00E87A2D">
      <w:pPr>
        <w:spacing w:after="0" w:line="240" w:lineRule="auto"/>
        <w:ind w:firstLine="0"/>
        <w:jc w:val="center"/>
        <w:rPr>
          <w:szCs w:val="28"/>
        </w:rPr>
      </w:pPr>
    </w:p>
    <w:p w:rsidR="00217578" w:rsidRPr="00403F9F" w:rsidRDefault="00217578" w:rsidP="00E87A2D">
      <w:pPr>
        <w:spacing w:after="0" w:line="240" w:lineRule="auto"/>
        <w:ind w:firstLine="0"/>
        <w:jc w:val="center"/>
        <w:rPr>
          <w:szCs w:val="28"/>
        </w:rPr>
      </w:pPr>
    </w:p>
    <w:p w:rsidR="00E87A2D" w:rsidRPr="00403F9F" w:rsidRDefault="00E87A2D" w:rsidP="00E87A2D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порядке разработки и корректировки</w:t>
      </w:r>
      <w:r w:rsidRPr="00403F9F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муниципальных программ</w:t>
      </w:r>
      <w:r w:rsidRPr="00403F9F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сельского поселения «</w:t>
      </w:r>
      <w:proofErr w:type="spellStart"/>
      <w:r>
        <w:rPr>
          <w:rFonts w:eastAsia="Times New Roman"/>
          <w:b/>
          <w:szCs w:val="28"/>
          <w:lang w:eastAsia="ru-RU"/>
        </w:rPr>
        <w:t>Средне-Борзинское</w:t>
      </w:r>
      <w:proofErr w:type="spellEnd"/>
      <w:r>
        <w:rPr>
          <w:rFonts w:eastAsia="Times New Roman"/>
          <w:b/>
          <w:szCs w:val="28"/>
          <w:lang w:eastAsia="ru-RU"/>
        </w:rPr>
        <w:t>»</w:t>
      </w:r>
      <w:r w:rsidRPr="00403F9F">
        <w:rPr>
          <w:rFonts w:eastAsia="Times New Roman"/>
          <w:b/>
          <w:szCs w:val="28"/>
          <w:lang w:eastAsia="ru-RU"/>
        </w:rPr>
        <w:t xml:space="preserve">, </w:t>
      </w:r>
      <w:r>
        <w:rPr>
          <w:rFonts w:eastAsia="Times New Roman"/>
          <w:b/>
          <w:szCs w:val="28"/>
          <w:lang w:eastAsia="ru-RU"/>
        </w:rPr>
        <w:t>осуществления мониторинга и контроля их реализации</w:t>
      </w:r>
    </w:p>
    <w:p w:rsidR="00E87A2D" w:rsidRDefault="00E87A2D" w:rsidP="00E87A2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17578" w:rsidRPr="00403F9F" w:rsidRDefault="00217578" w:rsidP="00E87A2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87A2D" w:rsidRPr="00403F9F" w:rsidRDefault="00E87A2D" w:rsidP="00FA52BB">
      <w:pPr>
        <w:pStyle w:val="a3"/>
        <w:spacing w:line="240" w:lineRule="atLeast"/>
        <w:jc w:val="both"/>
        <w:rPr>
          <w:szCs w:val="28"/>
        </w:rPr>
      </w:pPr>
      <w:proofErr w:type="gramStart"/>
      <w:r w:rsidRPr="00403F9F">
        <w:rPr>
          <w:szCs w:val="28"/>
        </w:rPr>
        <w:t xml:space="preserve">В соответствии со </w:t>
      </w:r>
      <w:hyperlink r:id="rId4" w:history="1">
        <w:r w:rsidRPr="00403F9F">
          <w:rPr>
            <w:szCs w:val="28"/>
          </w:rPr>
          <w:t xml:space="preserve">статьей </w:t>
        </w:r>
      </w:hyperlink>
      <w:r w:rsidRPr="00403F9F">
        <w:rPr>
          <w:szCs w:val="28"/>
        </w:rPr>
        <w:t>179 Бюджетного кодекса Российской Федерации,  статьями 15 (16), 17 Федерального закона от 06октября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</w:t>
      </w:r>
      <w:r w:rsidR="00213625">
        <w:rPr>
          <w:szCs w:val="28"/>
        </w:rPr>
        <w:t xml:space="preserve">ции», а также статьей 9 </w:t>
      </w:r>
      <w:r>
        <w:rPr>
          <w:szCs w:val="28"/>
        </w:rPr>
        <w:t>Устава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  <w:r w:rsidRPr="00403F9F">
        <w:rPr>
          <w:szCs w:val="28"/>
        </w:rPr>
        <w:t>, администрация</w:t>
      </w:r>
      <w:r>
        <w:rPr>
          <w:szCs w:val="28"/>
        </w:rPr>
        <w:t xml:space="preserve"> сельского поселения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  <w:r w:rsidRPr="00403F9F">
        <w:rPr>
          <w:i/>
          <w:szCs w:val="28"/>
        </w:rPr>
        <w:t xml:space="preserve"> </w:t>
      </w:r>
      <w:r w:rsidRPr="00403F9F">
        <w:rPr>
          <w:b/>
          <w:szCs w:val="28"/>
        </w:rPr>
        <w:t>постановляет:</w:t>
      </w:r>
    </w:p>
    <w:p w:rsidR="00E87A2D" w:rsidRPr="00403F9F" w:rsidRDefault="00E87A2D" w:rsidP="00FA52BB">
      <w:pPr>
        <w:pStyle w:val="a3"/>
        <w:spacing w:line="240" w:lineRule="atLeast"/>
        <w:jc w:val="both"/>
        <w:rPr>
          <w:szCs w:val="28"/>
        </w:rPr>
      </w:pPr>
    </w:p>
    <w:p w:rsidR="00E87A2D" w:rsidRPr="00403F9F" w:rsidRDefault="00E87A2D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 </w:t>
      </w:r>
      <w:r w:rsidRPr="00403F9F">
        <w:t xml:space="preserve">Утвердить </w:t>
      </w:r>
      <w:hyperlink w:anchor="Par31" w:history="1">
        <w:r w:rsidRPr="00403F9F">
          <w:t>Порядок</w:t>
        </w:r>
      </w:hyperlink>
      <w:r w:rsidRPr="00403F9F">
        <w:t xml:space="preserve"> разработки и корректировки муниципальных программ</w:t>
      </w:r>
      <w:r>
        <w:rPr>
          <w:szCs w:val="28"/>
        </w:rPr>
        <w:t xml:space="preserve">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  <w:r w:rsidRPr="00403F9F">
        <w:t xml:space="preserve">, осуществления мониторинга и контроля их реализации </w:t>
      </w:r>
      <w:r w:rsidRPr="00403F9F">
        <w:rPr>
          <w:rFonts w:eastAsia="Times New Roman"/>
          <w:szCs w:val="28"/>
          <w:lang w:eastAsia="ru-RU"/>
        </w:rPr>
        <w:t>согласно приложению № 1.</w:t>
      </w:r>
    </w:p>
    <w:p w:rsidR="00E87A2D" w:rsidRPr="00403F9F" w:rsidRDefault="00E87A2D" w:rsidP="00FA52BB">
      <w:pPr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Pr="00403F9F">
        <w:rPr>
          <w:rFonts w:eastAsia="Times New Roman"/>
          <w:szCs w:val="28"/>
          <w:lang w:eastAsia="ru-RU"/>
        </w:rPr>
        <w:t xml:space="preserve">. </w:t>
      </w:r>
      <w:r w:rsidRPr="00403F9F">
        <w:rPr>
          <w:szCs w:val="28"/>
        </w:rPr>
        <w:t>Настоящее постановление вступает в силу на следующий день после дня его официального</w:t>
      </w:r>
      <w:r>
        <w:rPr>
          <w:szCs w:val="28"/>
        </w:rPr>
        <w:t xml:space="preserve"> опубликования (обнародования).</w:t>
      </w:r>
    </w:p>
    <w:p w:rsidR="00E87A2D" w:rsidRPr="0095377B" w:rsidRDefault="00E87A2D" w:rsidP="00FA52BB">
      <w:pPr>
        <w:spacing w:after="0" w:line="240" w:lineRule="atLeast"/>
        <w:ind w:firstLine="708"/>
        <w:rPr>
          <w:szCs w:val="28"/>
        </w:rPr>
      </w:pPr>
      <w:r>
        <w:rPr>
          <w:szCs w:val="28"/>
        </w:rPr>
        <w:t xml:space="preserve">3. </w:t>
      </w:r>
      <w:r w:rsidRPr="0095377B">
        <w:rPr>
          <w:szCs w:val="28"/>
        </w:rPr>
        <w:t>Полный текст настоящего постановления разместить на официальном сайте администрации муниципального района «</w:t>
      </w:r>
      <w:proofErr w:type="spellStart"/>
      <w:r w:rsidRPr="0095377B">
        <w:rPr>
          <w:szCs w:val="28"/>
        </w:rPr>
        <w:t>Калганский</w:t>
      </w:r>
      <w:proofErr w:type="spellEnd"/>
      <w:r w:rsidRPr="0095377B">
        <w:rPr>
          <w:szCs w:val="28"/>
        </w:rPr>
        <w:t xml:space="preserve"> район» http://www.калга</w:t>
      </w:r>
      <w:proofErr w:type="gramStart"/>
      <w:r w:rsidRPr="0095377B">
        <w:rPr>
          <w:szCs w:val="28"/>
        </w:rPr>
        <w:t>.з</w:t>
      </w:r>
      <w:proofErr w:type="gramEnd"/>
      <w:r w:rsidRPr="0095377B">
        <w:rPr>
          <w:szCs w:val="28"/>
        </w:rPr>
        <w:t xml:space="preserve">абайкальский </w:t>
      </w:r>
      <w:proofErr w:type="spellStart"/>
      <w:r w:rsidRPr="0095377B">
        <w:rPr>
          <w:szCs w:val="28"/>
        </w:rPr>
        <w:t>край.рф</w:t>
      </w:r>
      <w:proofErr w:type="spellEnd"/>
      <w:r w:rsidRPr="0095377B">
        <w:rPr>
          <w:szCs w:val="28"/>
        </w:rPr>
        <w:t xml:space="preserve"> в информационно-телекоммуникационной сети «Интернет».</w:t>
      </w:r>
    </w:p>
    <w:p w:rsidR="00E87A2D" w:rsidRPr="00206013" w:rsidRDefault="00E87A2D" w:rsidP="00FA52BB">
      <w:pPr>
        <w:spacing w:after="0" w:line="240" w:lineRule="atLeast"/>
        <w:ind w:firstLine="708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206013">
        <w:rPr>
          <w:rFonts w:eastAsia="Times New Roman"/>
          <w:szCs w:val="28"/>
          <w:lang w:eastAsia="ru-RU"/>
        </w:rPr>
        <w:t xml:space="preserve">. </w:t>
      </w:r>
      <w:proofErr w:type="gramStart"/>
      <w:r w:rsidRPr="00206013">
        <w:rPr>
          <w:rFonts w:eastAsia="Times New Roman"/>
          <w:szCs w:val="28"/>
          <w:lang w:eastAsia="ru-RU"/>
        </w:rPr>
        <w:t>Контроль за</w:t>
      </w:r>
      <w:proofErr w:type="gramEnd"/>
      <w:r w:rsidRPr="00206013">
        <w:rPr>
          <w:rFonts w:eastAsia="Times New Roman"/>
          <w:szCs w:val="28"/>
          <w:lang w:eastAsia="ru-RU"/>
        </w:rPr>
        <w:t xml:space="preserve"> исполнением </w:t>
      </w:r>
      <w:r w:rsidR="002F16A2">
        <w:rPr>
          <w:rFonts w:eastAsia="Times New Roman"/>
          <w:szCs w:val="28"/>
          <w:lang w:eastAsia="ru-RU"/>
        </w:rPr>
        <w:t>настоящего постановления</w:t>
      </w:r>
      <w:r>
        <w:rPr>
          <w:rFonts w:eastAsia="Times New Roman"/>
          <w:szCs w:val="28"/>
          <w:lang w:eastAsia="ru-RU"/>
        </w:rPr>
        <w:t xml:space="preserve"> возложить на главу администрации Давыдова Н.В</w:t>
      </w:r>
      <w:r w:rsidRPr="00206013">
        <w:rPr>
          <w:rFonts w:eastAsia="Times New Roman"/>
          <w:i/>
          <w:szCs w:val="28"/>
          <w:lang w:eastAsia="ru-RU"/>
        </w:rPr>
        <w:t>.</w:t>
      </w:r>
    </w:p>
    <w:p w:rsidR="00E87A2D" w:rsidRPr="00403F9F" w:rsidRDefault="00E87A2D" w:rsidP="00FA52BB">
      <w:pPr>
        <w:spacing w:after="0" w:line="240" w:lineRule="atLeast"/>
        <w:ind w:firstLine="0"/>
        <w:rPr>
          <w:szCs w:val="28"/>
        </w:rPr>
      </w:pPr>
    </w:p>
    <w:p w:rsidR="00E87A2D" w:rsidRPr="00403F9F" w:rsidRDefault="00E87A2D" w:rsidP="00FA52BB">
      <w:pPr>
        <w:spacing w:after="0" w:line="240" w:lineRule="atLeast"/>
        <w:ind w:firstLine="0"/>
        <w:rPr>
          <w:szCs w:val="28"/>
        </w:rPr>
      </w:pPr>
    </w:p>
    <w:p w:rsidR="00E87A2D" w:rsidRPr="00403F9F" w:rsidRDefault="00E87A2D" w:rsidP="00FA52BB">
      <w:pPr>
        <w:spacing w:after="0" w:line="240" w:lineRule="atLeast"/>
        <w:ind w:firstLine="0"/>
        <w:rPr>
          <w:szCs w:val="28"/>
        </w:rPr>
      </w:pPr>
    </w:p>
    <w:p w:rsidR="00E87A2D" w:rsidRDefault="002F16A2" w:rsidP="00FA52B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Глава</w:t>
      </w:r>
      <w:r w:rsidR="00E87A2D" w:rsidRPr="00403F9F">
        <w:rPr>
          <w:szCs w:val="28"/>
        </w:rPr>
        <w:t xml:space="preserve"> администрации </w:t>
      </w:r>
      <w:r w:rsidR="00E87A2D">
        <w:rPr>
          <w:szCs w:val="28"/>
        </w:rPr>
        <w:t>сельского</w:t>
      </w:r>
    </w:p>
    <w:p w:rsidR="00E87A2D" w:rsidRPr="009C2908" w:rsidRDefault="00E87A2D" w:rsidP="00FA52B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поселения «</w:t>
      </w:r>
      <w:proofErr w:type="spellStart"/>
      <w:r>
        <w:rPr>
          <w:szCs w:val="28"/>
        </w:rPr>
        <w:t>Средне</w:t>
      </w:r>
      <w:r w:rsidR="00ED0280">
        <w:rPr>
          <w:szCs w:val="28"/>
        </w:rPr>
        <w:t>-Борзинское</w:t>
      </w:r>
      <w:proofErr w:type="spellEnd"/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 w:rsidR="00ED0280">
        <w:rPr>
          <w:szCs w:val="28"/>
        </w:rPr>
        <w:tab/>
      </w:r>
      <w:r>
        <w:rPr>
          <w:szCs w:val="28"/>
        </w:rPr>
        <w:t>Н.В.Давыдов</w:t>
      </w:r>
    </w:p>
    <w:p w:rsidR="006B4119" w:rsidRDefault="006B4119" w:rsidP="00FA52BB">
      <w:pPr>
        <w:spacing w:after="0" w:line="240" w:lineRule="atLeast"/>
        <w:ind w:firstLine="0"/>
        <w:rPr>
          <w:bCs/>
          <w:szCs w:val="28"/>
        </w:rPr>
      </w:pPr>
      <w:r>
        <w:rPr>
          <w:bCs/>
          <w:szCs w:val="28"/>
        </w:rPr>
        <w:br w:type="page"/>
      </w:r>
    </w:p>
    <w:p w:rsidR="00377B18" w:rsidRDefault="00377B18" w:rsidP="00FA52BB">
      <w:pPr>
        <w:spacing w:after="0" w:line="240" w:lineRule="atLeast"/>
        <w:ind w:firstLine="0"/>
        <w:rPr>
          <w:bCs/>
          <w:szCs w:val="28"/>
        </w:rPr>
      </w:pPr>
      <w:r>
        <w:rPr>
          <w:bCs/>
          <w:szCs w:val="28"/>
        </w:rPr>
        <w:lastRenderedPageBreak/>
        <w:t>ПРИЛОЖЕНИЕ № 1</w:t>
      </w:r>
    </w:p>
    <w:p w:rsidR="00377B18" w:rsidRDefault="00377B18" w:rsidP="00FA52B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к постановлению администрации</w:t>
      </w:r>
    </w:p>
    <w:p w:rsidR="006B4119" w:rsidRDefault="006B4119" w:rsidP="00FA52B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сельского поселения</w:t>
      </w:r>
    </w:p>
    <w:p w:rsidR="006B4119" w:rsidRDefault="006B4119" w:rsidP="00FA52B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</w:p>
    <w:p w:rsidR="00377B18" w:rsidRDefault="006B4119" w:rsidP="00FA52B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от 14 января 2016 года № 2</w:t>
      </w:r>
    </w:p>
    <w:p w:rsidR="00377B18" w:rsidRDefault="00377B18" w:rsidP="00FA52BB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77B18" w:rsidRDefault="00377B18" w:rsidP="00FA52BB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B4119" w:rsidRDefault="006B4119" w:rsidP="00FA52BB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77B18" w:rsidRDefault="00377B18" w:rsidP="00FA52BB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ПОРЯДОК</w:t>
      </w:r>
    </w:p>
    <w:p w:rsidR="00377B18" w:rsidRDefault="00377B18" w:rsidP="00FA52BB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РАЗРАБОТКИ И КОРРЕКТИРОВКИ МУНИЦИПАЛЬНЫХ ПРОГРАММ </w:t>
      </w:r>
      <w:r w:rsidR="006B4119" w:rsidRPr="006B4119">
        <w:rPr>
          <w:rFonts w:eastAsia="Times New Roman"/>
          <w:b/>
          <w:szCs w:val="28"/>
          <w:lang w:eastAsia="ru-RU"/>
        </w:rPr>
        <w:t>«СРЕДНЕ-БОРЗИНСКОЕ»</w:t>
      </w:r>
      <w:r w:rsidRPr="006B4119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ИХ РЕАЛИЗАЦИИ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377B18" w:rsidRDefault="00377B18" w:rsidP="00FA52BB">
      <w:pPr>
        <w:spacing w:after="0" w:line="24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Общие положения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Настоящий Порядок определяет основные положения разработки и корре</w:t>
      </w:r>
      <w:r w:rsidR="006B4119">
        <w:rPr>
          <w:rFonts w:eastAsia="Times New Roman"/>
          <w:szCs w:val="28"/>
          <w:lang w:eastAsia="ru-RU"/>
        </w:rPr>
        <w:t>ктировки муниципальных программ сельского поселения «</w:t>
      </w:r>
      <w:proofErr w:type="spellStart"/>
      <w:r w:rsidR="006B4119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6B4119">
        <w:rPr>
          <w:rFonts w:eastAsia="Times New Roman"/>
          <w:szCs w:val="28"/>
          <w:lang w:eastAsia="ru-RU"/>
        </w:rPr>
        <w:t>»</w:t>
      </w:r>
      <w:r>
        <w:t>, осуществления мониторинга и контроля их реализации</w:t>
      </w:r>
      <w:r>
        <w:rPr>
          <w:rFonts w:eastAsia="Times New Roman"/>
          <w:i/>
          <w:szCs w:val="28"/>
          <w:lang w:eastAsia="ru-RU"/>
        </w:rPr>
        <w:t>.</w:t>
      </w:r>
    </w:p>
    <w:p w:rsidR="00377B18" w:rsidRDefault="006B4119" w:rsidP="00FA52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Муниципальная программа сельского поселения «</w:t>
      </w:r>
      <w:proofErr w:type="spellStart"/>
      <w:r>
        <w:rPr>
          <w:rFonts w:eastAsia="Times New Roman"/>
          <w:szCs w:val="28"/>
          <w:lang w:eastAsia="ru-RU"/>
        </w:rPr>
        <w:t>Средне-Борзинское</w:t>
      </w:r>
      <w:proofErr w:type="spellEnd"/>
      <w:r>
        <w:rPr>
          <w:rFonts w:eastAsia="Times New Roman"/>
          <w:szCs w:val="28"/>
          <w:lang w:eastAsia="ru-RU"/>
        </w:rPr>
        <w:t>»</w:t>
      </w:r>
      <w:r w:rsidR="00377B18">
        <w:rPr>
          <w:rFonts w:eastAsia="Times New Roman"/>
          <w:i/>
          <w:szCs w:val="28"/>
          <w:lang w:eastAsia="ru-RU"/>
        </w:rPr>
        <w:t xml:space="preserve"> </w:t>
      </w:r>
      <w:r w:rsidR="00377B18">
        <w:rPr>
          <w:rFonts w:eastAsia="Times New Roman"/>
          <w:szCs w:val="28"/>
          <w:lang w:eastAsia="ru-RU"/>
        </w:rPr>
        <w:t xml:space="preserve">(далее  – муниципальная программа) является документом стратегического планирования, </w:t>
      </w:r>
      <w:r w:rsidR="00377B18">
        <w:rPr>
          <w:szCs w:val="28"/>
        </w:rPr>
        <w:t>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</w:t>
      </w:r>
      <w:r>
        <w:rPr>
          <w:szCs w:val="28"/>
        </w:rPr>
        <w:t>циально-экономического развития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».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 </w:t>
      </w:r>
      <w:r>
        <w:rPr>
          <w:szCs w:val="28"/>
        </w:rPr>
        <w:t xml:space="preserve">Муниципальные программы разрабатываются </w:t>
      </w:r>
      <w:r>
        <w:rPr>
          <w:rFonts w:eastAsia="Times New Roman"/>
          <w:szCs w:val="28"/>
          <w:lang w:eastAsia="ru-RU"/>
        </w:rPr>
        <w:t>на пери</w:t>
      </w:r>
      <w:r w:rsidR="00322762">
        <w:rPr>
          <w:rFonts w:eastAsia="Times New Roman"/>
          <w:szCs w:val="28"/>
          <w:lang w:eastAsia="ru-RU"/>
        </w:rPr>
        <w:t>од, определяемый администрацией сельского поселения «</w:t>
      </w:r>
      <w:proofErr w:type="spellStart"/>
      <w:r w:rsidR="00322762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322762">
        <w:rPr>
          <w:rFonts w:eastAsia="Times New Roman"/>
          <w:szCs w:val="28"/>
          <w:lang w:eastAsia="ru-RU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(далее – Администрация)</w:t>
      </w:r>
      <w:r>
        <w:rPr>
          <w:rFonts w:eastAsia="Times New Roman"/>
          <w:szCs w:val="28"/>
          <w:lang w:eastAsia="ru-RU"/>
        </w:rPr>
        <w:t xml:space="preserve">. 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szCs w:val="28"/>
        </w:rPr>
        <w:t>1.4. Муниципальные программы разрабатываются в соответствии с приоритетами социально-экономического развития, определенными среднесрочными планами соц</w:t>
      </w:r>
      <w:r w:rsidR="00322762">
        <w:rPr>
          <w:szCs w:val="28"/>
        </w:rPr>
        <w:t>иально-экономического развития сельского поселения «</w:t>
      </w:r>
      <w:proofErr w:type="spellStart"/>
      <w:r w:rsidR="00322762">
        <w:rPr>
          <w:szCs w:val="28"/>
        </w:rPr>
        <w:t>Средне-Борзинское</w:t>
      </w:r>
      <w:proofErr w:type="spellEnd"/>
      <w:r w:rsidR="00322762">
        <w:rPr>
          <w:szCs w:val="28"/>
        </w:rPr>
        <w:t>»</w:t>
      </w:r>
      <w:r>
        <w:rPr>
          <w:rFonts w:eastAsia="Times New Roman"/>
          <w:szCs w:val="28"/>
          <w:lang w:eastAsia="ru-RU"/>
        </w:rPr>
        <w:t xml:space="preserve"> с учетом отраслевых документов стратегического планирования муниципального района «</w:t>
      </w:r>
      <w:proofErr w:type="spellStart"/>
      <w:r>
        <w:rPr>
          <w:rFonts w:eastAsia="Times New Roman"/>
          <w:szCs w:val="28"/>
          <w:lang w:eastAsia="ru-RU"/>
        </w:rPr>
        <w:t>Калганский</w:t>
      </w:r>
      <w:proofErr w:type="spellEnd"/>
      <w:r>
        <w:rPr>
          <w:rFonts w:eastAsia="Times New Roman"/>
          <w:szCs w:val="28"/>
          <w:lang w:eastAsia="ru-RU"/>
        </w:rPr>
        <w:t xml:space="preserve"> район».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 xml:space="preserve">1.5. 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</w:t>
      </w:r>
      <w:proofErr w:type="gramStart"/>
      <w:r>
        <w:rPr>
          <w:szCs w:val="28"/>
        </w:rPr>
        <w:t>сложности</w:t>
      </w:r>
      <w:proofErr w:type="gramEnd"/>
      <w:r>
        <w:rPr>
          <w:szCs w:val="28"/>
        </w:rPr>
        <w:t xml:space="preserve"> решаемых в рамках муниципальной программы задач.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1.7. В случае</w:t>
      </w:r>
      <w:proofErr w:type="gramStart"/>
      <w:r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 xml:space="preserve"> если утверждена и реализуется муниципальная программа муниципального района «</w:t>
      </w:r>
      <w:proofErr w:type="spellStart"/>
      <w:r>
        <w:rPr>
          <w:color w:val="111111"/>
          <w:sz w:val="28"/>
          <w:szCs w:val="28"/>
        </w:rPr>
        <w:t>Калганский</w:t>
      </w:r>
      <w:proofErr w:type="spellEnd"/>
      <w:r>
        <w:rPr>
          <w:color w:val="111111"/>
          <w:sz w:val="28"/>
          <w:szCs w:val="28"/>
        </w:rPr>
        <w:t xml:space="preserve"> район», направленная на </w:t>
      </w:r>
      <w:r>
        <w:rPr>
          <w:color w:val="111111"/>
          <w:sz w:val="28"/>
          <w:szCs w:val="28"/>
        </w:rPr>
        <w:lastRenderedPageBreak/>
        <w:t>достижение целей, относящихся к предмету совместного ведения муниципального района «</w:t>
      </w:r>
      <w:proofErr w:type="spellStart"/>
      <w:r>
        <w:rPr>
          <w:color w:val="111111"/>
          <w:sz w:val="28"/>
          <w:szCs w:val="28"/>
        </w:rPr>
        <w:t>Калганский</w:t>
      </w:r>
      <w:proofErr w:type="spellEnd"/>
      <w:r>
        <w:rPr>
          <w:color w:val="111111"/>
          <w:sz w:val="28"/>
          <w:szCs w:val="28"/>
        </w:rPr>
        <w:t xml:space="preserve"> район» и</w:t>
      </w:r>
      <w:r w:rsidR="00322762">
        <w:rPr>
          <w:color w:val="111111"/>
          <w:sz w:val="28"/>
          <w:szCs w:val="28"/>
        </w:rPr>
        <w:t xml:space="preserve"> сельского поселения «</w:t>
      </w:r>
      <w:proofErr w:type="spellStart"/>
      <w:r w:rsidR="00322762">
        <w:rPr>
          <w:color w:val="111111"/>
          <w:sz w:val="28"/>
          <w:szCs w:val="28"/>
        </w:rPr>
        <w:t>Средне-Борзинское</w:t>
      </w:r>
      <w:proofErr w:type="spellEnd"/>
      <w:r w:rsidR="00322762">
        <w:rPr>
          <w:color w:val="111111"/>
          <w:sz w:val="28"/>
          <w:szCs w:val="28"/>
        </w:rPr>
        <w:t>»</w:t>
      </w:r>
      <w:r>
        <w:rPr>
          <w:sz w:val="28"/>
          <w:szCs w:val="28"/>
        </w:rPr>
        <w:t>, может быть разработана аналогичная муниципальная программа</w:t>
      </w:r>
      <w:r w:rsidR="00322762">
        <w:rPr>
          <w:sz w:val="28"/>
          <w:szCs w:val="28"/>
        </w:rPr>
        <w:t xml:space="preserve"> сельского поселения «</w:t>
      </w:r>
      <w:proofErr w:type="spellStart"/>
      <w:r w:rsidR="00322762">
        <w:rPr>
          <w:sz w:val="28"/>
          <w:szCs w:val="28"/>
        </w:rPr>
        <w:t>Средне-Борзинское</w:t>
      </w:r>
      <w:proofErr w:type="spellEnd"/>
      <w:r w:rsidR="003227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77B18" w:rsidRDefault="00377B18" w:rsidP="00FA52BB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1.8. </w:t>
      </w:r>
      <w:r>
        <w:rPr>
          <w:szCs w:val="28"/>
        </w:rPr>
        <w:t>Разработка муницип</w:t>
      </w:r>
      <w:r w:rsidR="00322762">
        <w:rPr>
          <w:szCs w:val="28"/>
        </w:rPr>
        <w:t>альных программ осуществляется главой администраци</w:t>
      </w:r>
      <w:proofErr w:type="gramStart"/>
      <w:r w:rsidR="00322762">
        <w:rPr>
          <w:szCs w:val="28"/>
        </w:rPr>
        <w:t>и</w:t>
      </w:r>
      <w:r>
        <w:rPr>
          <w:szCs w:val="28"/>
        </w:rPr>
        <w:t>(</w:t>
      </w:r>
      <w:proofErr w:type="gramEnd"/>
      <w:r>
        <w:rPr>
          <w:szCs w:val="28"/>
        </w:rPr>
        <w:t>далее – ответств</w:t>
      </w:r>
      <w:r w:rsidR="00322762">
        <w:rPr>
          <w:szCs w:val="28"/>
        </w:rPr>
        <w:t>енный исполнитель).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целях обеспечения эффективной реализации муниципальной программы (подпрограммы) и достижения ее конечных результатов ответственный исполнитель выполняет следующие функции: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постановлений об утверждении муниципальной программы или о внесении в нее изменений;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организует реализацию муниципальной программы (подпрограммы) в соответствии с утвержденным Порядком, взаимодействует с соисполнителями и участниками муниципальной программы по вопросам реализации мероприятий, подготовки отчетности и доклада о ходе реализации и оценке эффективности муниципальной программы;</w:t>
      </w:r>
    </w:p>
    <w:p w:rsidR="00377B18" w:rsidRDefault="00377B18" w:rsidP="00FA52BB">
      <w:pPr>
        <w:pStyle w:val="ConsPlusNormal"/>
        <w:tabs>
          <w:tab w:val="left" w:pos="108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 которых является исполнителем);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обеспечивает размещение муниципальной программы (ее актуальной редакции), годовых отчетов о реализации муниципальной программы на официальном сайте в информационно-телекоммуникационной сети «Интернет» (далее – официальный сайт).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Соисполнители муниципальной программы (подпрограммы):</w:t>
      </w:r>
    </w:p>
    <w:p w:rsidR="00377B18" w:rsidRDefault="00377B18" w:rsidP="00FA52BB">
      <w:pPr>
        <w:spacing w:after="0" w:line="240" w:lineRule="atLeast"/>
      </w:pPr>
      <w:r>
        <w:t xml:space="preserve">1) участвуют в разработке и осуществляют реализацию мероприятий муниципальной программы </w:t>
      </w:r>
      <w:r>
        <w:rPr>
          <w:szCs w:val="28"/>
        </w:rPr>
        <w:t xml:space="preserve">(подпрограммы) </w:t>
      </w:r>
      <w:r>
        <w:t>в рамках своей компетенции, в отношении которых они являются соисполнителями;</w:t>
      </w:r>
    </w:p>
    <w:p w:rsidR="00377B18" w:rsidRDefault="00377B18" w:rsidP="00FA52BB">
      <w:pPr>
        <w:spacing w:after="0" w:line="240" w:lineRule="atLeast"/>
      </w:pPr>
      <w:r>
        <w:t xml:space="preserve">2) представляют ответственному исполнителю предложения при разработке муниципальной программы </w:t>
      </w:r>
      <w:r>
        <w:rPr>
          <w:szCs w:val="28"/>
        </w:rPr>
        <w:t xml:space="preserve">(подпрограммы) </w:t>
      </w:r>
      <w:r>
        <w:t xml:space="preserve">в части мероприятий муниципальной программы </w:t>
      </w:r>
      <w:r>
        <w:rPr>
          <w:szCs w:val="28"/>
        </w:rPr>
        <w:t>(подпрограммы)</w:t>
      </w:r>
      <w:r>
        <w:t>, в реализации которых предполагается их участие;</w:t>
      </w:r>
    </w:p>
    <w:p w:rsidR="00377B18" w:rsidRDefault="00377B18" w:rsidP="00FA52BB">
      <w:pPr>
        <w:spacing w:after="0" w:line="240" w:lineRule="atLeast"/>
      </w:pPr>
      <w:r>
        <w:t xml:space="preserve">3) представляют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 </w:t>
      </w:r>
      <w:r>
        <w:rPr>
          <w:szCs w:val="28"/>
        </w:rPr>
        <w:t>(подпрограммы)</w:t>
      </w:r>
      <w:r>
        <w:t>;</w:t>
      </w:r>
    </w:p>
    <w:p w:rsidR="00377B18" w:rsidRDefault="00377B18" w:rsidP="00FA52BB">
      <w:pPr>
        <w:spacing w:after="0" w:line="240" w:lineRule="atLeast"/>
      </w:pPr>
      <w:r>
        <w:lastRenderedPageBreak/>
        <w:t>4)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377B18" w:rsidRDefault="00377B18" w:rsidP="00FA52BB">
      <w:pPr>
        <w:spacing w:after="0" w:line="240" w:lineRule="atLeast"/>
      </w:pPr>
      <w:r>
        <w:t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377B18" w:rsidRDefault="00377B18" w:rsidP="00FA52BB">
      <w:pPr>
        <w:widowControl w:val="0"/>
        <w:autoSpaceDE w:val="0"/>
        <w:autoSpaceDN w:val="0"/>
        <w:adjustRightInd w:val="0"/>
        <w:spacing w:after="0" w:line="240" w:lineRule="atLeast"/>
        <w:rPr>
          <w:i/>
          <w:szCs w:val="28"/>
        </w:rPr>
      </w:pPr>
    </w:p>
    <w:p w:rsidR="00377B18" w:rsidRDefault="00377B18" w:rsidP="00FA52BB">
      <w:pPr>
        <w:spacing w:after="0" w:line="24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2. Требования к содержанию муниципальной программы</w:t>
      </w:r>
    </w:p>
    <w:p w:rsidR="00377B18" w:rsidRDefault="00377B18" w:rsidP="00FA52BB">
      <w:pPr>
        <w:spacing w:after="0" w:line="240" w:lineRule="atLeast"/>
        <w:rPr>
          <w:rFonts w:eastAsia="Times New Roman"/>
          <w:b/>
          <w:szCs w:val="28"/>
          <w:lang w:eastAsia="ru-RU"/>
        </w:rPr>
      </w:pP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2.2. Муниципальная программа содержит: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 муниципальной программы;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 характеристику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3) перечень приоритетов муниципальной программы;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4) 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сроки и этапы реализации (при наличии этапов реализации);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6) описание мероприятий (при необходимости);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7) бюджетное обеспечение муниципальной программы (с расшифровкой по основным мероприятиям, а также по годам реализации муниципальной программы);</w:t>
      </w:r>
    </w:p>
    <w:p w:rsidR="00377B18" w:rsidRDefault="00377B18" w:rsidP="00FA52BB">
      <w:pPr>
        <w:tabs>
          <w:tab w:val="left" w:pos="709"/>
        </w:tabs>
        <w:autoSpaceDE w:val="0"/>
        <w:autoSpaceDN w:val="0"/>
        <w:adjustRightInd w:val="0"/>
        <w:spacing w:after="0" w:line="240" w:lineRule="atLeast"/>
      </w:pPr>
      <w:r>
        <w:rPr>
          <w:color w:val="111111"/>
          <w:szCs w:val="28"/>
        </w:rPr>
        <w:t xml:space="preserve">8) </w:t>
      </w:r>
      <w:r>
        <w:t xml:space="preserve">описание рисков реализации </w:t>
      </w:r>
      <w:r>
        <w:rPr>
          <w:color w:val="111111"/>
          <w:szCs w:val="28"/>
        </w:rPr>
        <w:t>муниципальной программы</w:t>
      </w:r>
      <w:r>
        <w:t>, в том числе не</w:t>
      </w:r>
      <w:r w:rsidR="00322762">
        <w:t xml:space="preserve"> </w:t>
      </w:r>
      <w:r>
        <w:t>достижения целевых показателей, а также описание механизмов управления рисками и мер по их минимизации;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9) результативность муниципальной программы (целевые показатели (индикаторы) и порядок их расчета, конечные результаты реализации муниципальной программы);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приложения к муниципальной программе.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 формирования в составе муниципальной программы подпрограмм их содержание определяется в соответствии с пунктом 2.2 настоящего Порядка. 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377B18" w:rsidRDefault="00377B18" w:rsidP="00FA52BB">
      <w:pPr>
        <w:spacing w:after="0" w:line="24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3. Порядок разработки муниципальной программы</w:t>
      </w:r>
    </w:p>
    <w:p w:rsidR="00377B18" w:rsidRDefault="00377B18" w:rsidP="00FA52BB">
      <w:pPr>
        <w:spacing w:after="0" w:line="240" w:lineRule="atLeast"/>
        <w:rPr>
          <w:rFonts w:eastAsia="Times New Roman"/>
          <w:b/>
          <w:szCs w:val="28"/>
          <w:lang w:eastAsia="ru-RU"/>
        </w:rPr>
      </w:pPr>
    </w:p>
    <w:p w:rsidR="00377B18" w:rsidRDefault="00377B18" w:rsidP="00FA52BB">
      <w:pPr>
        <w:spacing w:after="0" w:line="240" w:lineRule="atLeast"/>
      </w:pPr>
      <w:r>
        <w:rPr>
          <w:rFonts w:eastAsia="Times New Roman"/>
          <w:szCs w:val="28"/>
          <w:lang w:eastAsia="ru-RU"/>
        </w:rPr>
        <w:lastRenderedPageBreak/>
        <w:t xml:space="preserve">3.1. </w:t>
      </w:r>
      <w:r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377B18" w:rsidRDefault="00377B18" w:rsidP="00FA52BB">
      <w:pPr>
        <w:spacing w:after="0" w:line="240" w:lineRule="atLeast"/>
      </w:pPr>
      <w:r>
        <w:t xml:space="preserve">3.2. Проект перечня муниципальных программ формируется </w:t>
      </w:r>
      <w:r>
        <w:rPr>
          <w:szCs w:val="28"/>
        </w:rPr>
        <w:t>уполномоченным органом</w:t>
      </w:r>
      <w:r>
        <w:t xml:space="preserve"> на основании положений федеральных законов и законов Забайкальского края, поручениями Губернатора Забайкальского края и Правительства Забайкальского края, главы</w:t>
      </w:r>
      <w:r w:rsidR="00322762">
        <w:rPr>
          <w:szCs w:val="28"/>
        </w:rPr>
        <w:t xml:space="preserve"> администрации сельского поселения «</w:t>
      </w:r>
      <w:proofErr w:type="spellStart"/>
      <w:r w:rsidR="00322762">
        <w:rPr>
          <w:szCs w:val="28"/>
        </w:rPr>
        <w:t>Средне-Борзинское</w:t>
      </w:r>
      <w:proofErr w:type="spellEnd"/>
      <w:r w:rsidR="00322762">
        <w:rPr>
          <w:szCs w:val="28"/>
        </w:rPr>
        <w:t>»,</w:t>
      </w:r>
      <w:r>
        <w:rPr>
          <w:szCs w:val="28"/>
        </w:rPr>
        <w:t xml:space="preserve"> </w:t>
      </w:r>
      <w:r>
        <w:t>нормативных правовых актов местного самоуправления.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t xml:space="preserve">3.3. </w:t>
      </w:r>
      <w:r>
        <w:rPr>
          <w:szCs w:val="28"/>
        </w:rPr>
        <w:t>Изменения в перечень муниципальных программ вносятся до 01 декабря года, предшествующего очередному финансовому году.</w:t>
      </w:r>
    </w:p>
    <w:p w:rsidR="00377B18" w:rsidRDefault="00377B18" w:rsidP="00FA52BB">
      <w:pPr>
        <w:spacing w:after="0" w:line="240" w:lineRule="atLeast"/>
      </w:pPr>
      <w:r>
        <w:t>3.4. Перечень муниципальных программ содержит:</w:t>
      </w:r>
    </w:p>
    <w:p w:rsidR="00377B18" w:rsidRDefault="00377B18" w:rsidP="00FA52BB">
      <w:pPr>
        <w:spacing w:after="0" w:line="240" w:lineRule="atLeast"/>
      </w:pPr>
      <w:r>
        <w:t>1) наименования муниципальных программ и подпрограмм, формируемых в составе муниципальных программ;</w:t>
      </w:r>
    </w:p>
    <w:p w:rsidR="00377B18" w:rsidRDefault="00377B18" w:rsidP="00FA52BB">
      <w:pPr>
        <w:spacing w:after="0" w:line="240" w:lineRule="atLeast"/>
      </w:pPr>
      <w:r>
        <w:t>2) наименования ответственных исполнителей и соисполнителей муниципальных программ и входящих в их состав подпрограмм.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t xml:space="preserve">3.5. </w:t>
      </w:r>
      <w:r>
        <w:rPr>
          <w:szCs w:val="28"/>
        </w:rPr>
        <w:t>Разработку проекта муниципальной программы (подпрограммы) осуществляет ответственный исполнитель совместно с соисполнителями.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3.6. </w:t>
      </w:r>
      <w:r>
        <w:rPr>
          <w:szCs w:val="28"/>
        </w:rPr>
        <w:t>Проект муниципальной программы подлежит обязательному согласованию с контрольно-счетным органом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</w:t>
      </w:r>
      <w:r>
        <w:rPr>
          <w:i/>
          <w:szCs w:val="28"/>
        </w:rPr>
        <w:t xml:space="preserve"> </w:t>
      </w:r>
      <w:r>
        <w:rPr>
          <w:szCs w:val="28"/>
        </w:rPr>
        <w:t xml:space="preserve">(далее – контрольно-счетный орган). </w:t>
      </w:r>
    </w:p>
    <w:p w:rsidR="00377B18" w:rsidRDefault="00377B18" w:rsidP="00FA52BB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Ответственный исполнитель направляет проект муниципальной программы в контрольно-счетный орган для прохождения финансово-экономической экспертизы.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3.8. Контрольно-счетный орган в срок до 15 дней готовит заключение по проекту муниципальной программы.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3.9. С</w:t>
      </w:r>
      <w:r>
        <w:rPr>
          <w:rFonts w:eastAsia="Times New Roman"/>
          <w:szCs w:val="28"/>
          <w:lang w:eastAsia="ru-RU"/>
        </w:rPr>
        <w:t xml:space="preserve"> целью обеспечения открытости и доступности информации об основных ее положениях </w:t>
      </w:r>
      <w:r>
        <w:rPr>
          <w:szCs w:val="28"/>
        </w:rPr>
        <w:t xml:space="preserve">проект муниципальной программы размещается на официальном сайте </w:t>
      </w:r>
      <w:r>
        <w:rPr>
          <w:rFonts w:eastAsia="Times New Roman"/>
          <w:szCs w:val="28"/>
          <w:lang w:eastAsia="ru-RU"/>
        </w:rPr>
        <w:t>для проведения общественной экспертизы в соответствии с Порядком пров</w:t>
      </w:r>
      <w:r w:rsidR="00322762">
        <w:rPr>
          <w:rFonts w:eastAsia="Times New Roman"/>
          <w:szCs w:val="28"/>
          <w:lang w:eastAsia="ru-RU"/>
        </w:rPr>
        <w:t>едения общественного обсуждения сельского поселения «</w:t>
      </w:r>
      <w:proofErr w:type="spellStart"/>
      <w:r w:rsidR="00322762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322762">
        <w:rPr>
          <w:rFonts w:eastAsia="Times New Roman"/>
          <w:szCs w:val="28"/>
          <w:lang w:eastAsia="ru-RU"/>
        </w:rPr>
        <w:t>»</w:t>
      </w:r>
      <w:r>
        <w:rPr>
          <w:szCs w:val="28"/>
        </w:rPr>
        <w:t>.</w:t>
      </w:r>
    </w:p>
    <w:p w:rsidR="00377B18" w:rsidRDefault="00377B18" w:rsidP="00FA52BB">
      <w:pPr>
        <w:widowControl w:val="0"/>
        <w:autoSpaceDE w:val="0"/>
        <w:autoSpaceDN w:val="0"/>
        <w:adjustRightInd w:val="0"/>
        <w:spacing w:after="0" w:line="240" w:lineRule="atLeast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3.10. На основе предложений и замечаний, поступивших в ходе общественного обсуждения, в течение 10 дней, </w:t>
      </w:r>
      <w:r>
        <w:rPr>
          <w:szCs w:val="28"/>
        </w:rPr>
        <w:t xml:space="preserve">ответственный исполнитель </w:t>
      </w:r>
      <w:r>
        <w:rPr>
          <w:rFonts w:eastAsia="Times New Roman"/>
          <w:szCs w:val="28"/>
          <w:lang w:eastAsia="ru-RU"/>
        </w:rPr>
        <w:t xml:space="preserve">дорабатывает проект </w:t>
      </w:r>
      <w:r>
        <w:rPr>
          <w:szCs w:val="28"/>
        </w:rPr>
        <w:t>муниципальной программы</w:t>
      </w:r>
      <w:r>
        <w:rPr>
          <w:rFonts w:eastAsia="Times New Roman"/>
          <w:i/>
          <w:szCs w:val="28"/>
          <w:lang w:eastAsia="ru-RU"/>
        </w:rPr>
        <w:t>.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3.11. Доработанный проект </w:t>
      </w:r>
      <w:r>
        <w:rPr>
          <w:szCs w:val="28"/>
        </w:rPr>
        <w:t xml:space="preserve">муниципальной программы </w:t>
      </w:r>
      <w:r>
        <w:rPr>
          <w:rFonts w:eastAsia="Times New Roman"/>
          <w:szCs w:val="28"/>
          <w:lang w:eastAsia="ru-RU"/>
        </w:rPr>
        <w:t>направляется на принятие (у</w:t>
      </w:r>
      <w:r w:rsidR="00322762">
        <w:rPr>
          <w:rFonts w:eastAsia="Times New Roman"/>
          <w:szCs w:val="28"/>
          <w:lang w:eastAsia="ru-RU"/>
        </w:rPr>
        <w:t xml:space="preserve">тверждение) главе администрации сельского </w:t>
      </w:r>
      <w:proofErr w:type="spellStart"/>
      <w:r w:rsidR="00322762">
        <w:rPr>
          <w:rFonts w:eastAsia="Times New Roman"/>
          <w:szCs w:val="28"/>
          <w:lang w:eastAsia="ru-RU"/>
        </w:rPr>
        <w:t>поселенмия</w:t>
      </w:r>
      <w:proofErr w:type="spellEnd"/>
      <w:r w:rsidR="00322762">
        <w:rPr>
          <w:rFonts w:eastAsia="Times New Roman"/>
          <w:szCs w:val="28"/>
          <w:lang w:eastAsia="ru-RU"/>
        </w:rPr>
        <w:t xml:space="preserve"> «</w:t>
      </w:r>
      <w:proofErr w:type="spellStart"/>
      <w:r w:rsidR="00322762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322762">
        <w:rPr>
          <w:rFonts w:eastAsia="Times New Roman"/>
          <w:szCs w:val="28"/>
          <w:lang w:eastAsia="ru-RU"/>
        </w:rPr>
        <w:t>»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3.11.1. В случае если </w:t>
      </w:r>
      <w:r>
        <w:rPr>
          <w:szCs w:val="28"/>
        </w:rPr>
        <w:t>глава администраци</w:t>
      </w:r>
      <w:r w:rsidR="00322762">
        <w:rPr>
          <w:szCs w:val="28"/>
        </w:rPr>
        <w:t>и сельского поселения «</w:t>
      </w:r>
      <w:proofErr w:type="spellStart"/>
      <w:r w:rsidR="00322762">
        <w:rPr>
          <w:szCs w:val="28"/>
        </w:rPr>
        <w:t>Средне-Борзинское</w:t>
      </w:r>
      <w:proofErr w:type="spellEnd"/>
      <w:r w:rsidR="00322762"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>
        <w:rPr>
          <w:szCs w:val="28"/>
        </w:rPr>
        <w:t>муниципальной программы</w:t>
      </w:r>
      <w:r>
        <w:rPr>
          <w:rFonts w:eastAsia="Times New Roman"/>
          <w:szCs w:val="28"/>
          <w:lang w:eastAsia="ru-RU"/>
        </w:rPr>
        <w:t>, проект направляется на доработку ответственному исполнителю.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3.15. Муниципальная программа утверждается постановлением Администрации.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 xml:space="preserve">3.15.1. Муниципальные программы, предусмотренные к реализации с очередного финансового года, утверждаются </w:t>
      </w:r>
      <w:r>
        <w:rPr>
          <w:rFonts w:eastAsia="Times New Roman"/>
          <w:szCs w:val="28"/>
          <w:lang w:eastAsia="ru-RU"/>
        </w:rPr>
        <w:t xml:space="preserve">постановлением Администрации </w:t>
      </w:r>
      <w:r>
        <w:rPr>
          <w:szCs w:val="28"/>
        </w:rPr>
        <w:t xml:space="preserve"> до 31 декабря текущего финансового года. 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3.16. </w:t>
      </w:r>
      <w:proofErr w:type="gramStart"/>
      <w:r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>
        <w:rPr>
          <w:szCs w:val="28"/>
        </w:rPr>
        <w:t>муниципальной программы</w:t>
      </w:r>
      <w:r>
        <w:rPr>
          <w:rFonts w:eastAsia="Times New Roman"/>
          <w:szCs w:val="28"/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>
        <w:rPr>
          <w:bCs/>
          <w:iCs/>
          <w:szCs w:val="28"/>
        </w:rPr>
        <w:t xml:space="preserve">направляет </w:t>
      </w:r>
      <w:r>
        <w:rPr>
          <w:szCs w:val="28"/>
        </w:rPr>
        <w:t xml:space="preserve">муниципальную программу </w:t>
      </w:r>
      <w:r>
        <w:rPr>
          <w:bCs/>
          <w:iCs/>
          <w:szCs w:val="28"/>
        </w:rPr>
        <w:t>в Министерство экономического развития Российской</w:t>
      </w:r>
      <w:proofErr w:type="gramEnd"/>
      <w:r>
        <w:rPr>
          <w:bCs/>
          <w:iCs/>
          <w:szCs w:val="28"/>
        </w:rPr>
        <w:t xml:space="preserve"> Федерации, для</w:t>
      </w:r>
      <w:r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3.17. Администрация, в течение 10 дней со дня утверждения </w:t>
      </w:r>
      <w:r>
        <w:rPr>
          <w:szCs w:val="28"/>
        </w:rPr>
        <w:t>муниципальной программы</w:t>
      </w:r>
      <w:r>
        <w:rPr>
          <w:rFonts w:eastAsia="Times New Roman"/>
          <w:szCs w:val="28"/>
          <w:lang w:eastAsia="ru-RU"/>
        </w:rPr>
        <w:t xml:space="preserve">, проводит работу по размещению </w:t>
      </w:r>
      <w:r>
        <w:rPr>
          <w:szCs w:val="28"/>
        </w:rPr>
        <w:t>муниципальной программы</w:t>
      </w:r>
      <w:r>
        <w:rPr>
          <w:rFonts w:eastAsia="Times New Roman"/>
          <w:szCs w:val="28"/>
          <w:lang w:eastAsia="ru-RU"/>
        </w:rPr>
        <w:t xml:space="preserve"> в сети «Интернет» на официальном сайте</w:t>
      </w:r>
      <w:proofErr w:type="gramStart"/>
      <w:r>
        <w:rPr>
          <w:rFonts w:eastAsia="Times New Roman"/>
          <w:szCs w:val="28"/>
          <w:lang w:eastAsia="ru-RU"/>
        </w:rPr>
        <w:t xml:space="preserve"> ,</w:t>
      </w:r>
      <w:proofErr w:type="gramEnd"/>
      <w:r>
        <w:rPr>
          <w:rFonts w:eastAsia="Times New Roman"/>
          <w:szCs w:val="28"/>
          <w:lang w:eastAsia="ru-RU"/>
        </w:rPr>
        <w:t xml:space="preserve"> а также по опубл</w:t>
      </w:r>
      <w:r w:rsidR="00727ADD">
        <w:rPr>
          <w:rFonts w:eastAsia="Times New Roman"/>
          <w:szCs w:val="28"/>
          <w:lang w:eastAsia="ru-RU"/>
        </w:rPr>
        <w:t>икованию (обнародованию) на стенде в администрации сельского поселения «</w:t>
      </w:r>
      <w:proofErr w:type="spellStart"/>
      <w:r w:rsidR="00727ADD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727ADD">
        <w:rPr>
          <w:rFonts w:eastAsia="Times New Roman"/>
          <w:szCs w:val="28"/>
          <w:lang w:eastAsia="ru-RU"/>
        </w:rPr>
        <w:t>».</w:t>
      </w:r>
    </w:p>
    <w:p w:rsidR="00377B18" w:rsidRDefault="00377B18" w:rsidP="00FA52BB">
      <w:pPr>
        <w:spacing w:after="0" w:line="240" w:lineRule="atLeast"/>
        <w:ind w:firstLine="720"/>
        <w:rPr>
          <w:szCs w:val="28"/>
        </w:rPr>
      </w:pPr>
    </w:p>
    <w:p w:rsidR="00377B18" w:rsidRDefault="00377B18" w:rsidP="00FA52BB">
      <w:pPr>
        <w:spacing w:after="0" w:line="240" w:lineRule="atLeast"/>
        <w:ind w:firstLine="720"/>
        <w:rPr>
          <w:szCs w:val="28"/>
        </w:rPr>
      </w:pPr>
      <w:r>
        <w:rPr>
          <w:b/>
          <w:szCs w:val="28"/>
        </w:rPr>
        <w:t>4. Финансовое обеспечение реализации муниципальной программы</w:t>
      </w:r>
    </w:p>
    <w:p w:rsidR="00377B18" w:rsidRDefault="00377B18" w:rsidP="00FA52BB">
      <w:pPr>
        <w:spacing w:after="0" w:line="240" w:lineRule="atLeast"/>
        <w:ind w:firstLine="720"/>
        <w:rPr>
          <w:szCs w:val="28"/>
        </w:rPr>
      </w:pP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Финансовое обеспечение реализации муниципальных программ в части расходных обязательств</w:t>
      </w:r>
      <w:r w:rsidR="00727ADD">
        <w:rPr>
          <w:sz w:val="28"/>
          <w:szCs w:val="28"/>
        </w:rPr>
        <w:t xml:space="preserve"> сельского поселения «</w:t>
      </w:r>
      <w:proofErr w:type="spellStart"/>
      <w:r w:rsidR="00727ADD">
        <w:rPr>
          <w:sz w:val="28"/>
          <w:szCs w:val="28"/>
        </w:rPr>
        <w:t>Средне-Борзинское</w:t>
      </w:r>
      <w:proofErr w:type="spellEnd"/>
      <w:r w:rsidR="00727ADD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 счет средств местного бюджета, средств вышестоящих бюджетов.</w:t>
      </w:r>
    </w:p>
    <w:p w:rsidR="00377B18" w:rsidRDefault="00377B18" w:rsidP="00FA52BB">
      <w:pPr>
        <w:spacing w:after="0" w:line="240" w:lineRule="atLeast"/>
      </w:pPr>
      <w:r>
        <w:rPr>
          <w:szCs w:val="28"/>
        </w:rPr>
        <w:t>4.2. Распределение бюджетных ассигнований на реализацию муниципальных программ</w:t>
      </w:r>
      <w:r>
        <w:t xml:space="preserve"> (под</w:t>
      </w:r>
      <w:r w:rsidR="00727ADD">
        <w:t>программ) утверждается решением Совета сельского поселения «</w:t>
      </w:r>
      <w:proofErr w:type="spellStart"/>
      <w:r w:rsidR="00727ADD">
        <w:t>Средне-Борзинское</w:t>
      </w:r>
      <w:proofErr w:type="spellEnd"/>
      <w:r w:rsidR="00727ADD">
        <w:t>»</w:t>
      </w:r>
      <w:r>
        <w:rPr>
          <w:i/>
          <w:szCs w:val="28"/>
        </w:rPr>
        <w:t xml:space="preserve"> </w:t>
      </w:r>
      <w:r w:rsidR="00727ADD">
        <w:t>о бюджете сельского поселения «</w:t>
      </w:r>
      <w:proofErr w:type="spellStart"/>
      <w:r w:rsidR="00727ADD">
        <w:t>Средне-Борзинское</w:t>
      </w:r>
      <w:proofErr w:type="spellEnd"/>
      <w:r w:rsidR="00727ADD">
        <w:t>»</w:t>
      </w:r>
      <w:r>
        <w:rPr>
          <w:i/>
          <w:szCs w:val="28"/>
        </w:rPr>
        <w:t xml:space="preserve"> </w:t>
      </w:r>
      <w:r>
        <w:t>на очередной финансовый год и на плановый период.</w:t>
      </w: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4.2.1.В случае несоответствия предусмотренных в муниципальной программе объемов бюджетного финансирования объемам, утвержденным решением о бюджете</w:t>
      </w:r>
      <w:r w:rsidR="00727ADD">
        <w:rPr>
          <w:sz w:val="28"/>
          <w:szCs w:val="28"/>
        </w:rPr>
        <w:t xml:space="preserve"> сельского поселения «</w:t>
      </w:r>
      <w:proofErr w:type="spellStart"/>
      <w:r w:rsidR="00727ADD">
        <w:rPr>
          <w:sz w:val="28"/>
          <w:szCs w:val="28"/>
        </w:rPr>
        <w:t>Средне-Борзинское</w:t>
      </w:r>
      <w:proofErr w:type="spellEnd"/>
      <w:r w:rsidR="00727ADD">
        <w:rPr>
          <w:sz w:val="28"/>
          <w:szCs w:val="28"/>
        </w:rPr>
        <w:t>»</w:t>
      </w:r>
      <w:r>
        <w:rPr>
          <w:sz w:val="28"/>
          <w:szCs w:val="28"/>
        </w:rPr>
        <w:t>, муниципальная программа подлежит приведению в соответствие с решением о бюджете на очередной финансовый год и плановый период.</w:t>
      </w:r>
    </w:p>
    <w:p w:rsidR="00377B18" w:rsidRDefault="00377B18" w:rsidP="00FA52BB">
      <w:pPr>
        <w:spacing w:after="0" w:line="240" w:lineRule="atLeast"/>
      </w:pPr>
      <w:r>
        <w:t>4.3. Внесение изменений в муниципальные программы является основанием</w:t>
      </w:r>
      <w:r w:rsidR="00727ADD">
        <w:t xml:space="preserve"> для подготовки проекта решения Совета сельского поселения «</w:t>
      </w:r>
      <w:proofErr w:type="spellStart"/>
      <w:r w:rsidR="00727ADD">
        <w:t>Средне-Борзинское</w:t>
      </w:r>
      <w:proofErr w:type="spellEnd"/>
      <w:r w:rsidR="00727ADD">
        <w:t>»</w:t>
      </w:r>
      <w:r>
        <w:rPr>
          <w:i/>
          <w:szCs w:val="28"/>
        </w:rPr>
        <w:t xml:space="preserve"> </w:t>
      </w:r>
      <w:r w:rsidR="00727ADD">
        <w:t>о внесении изменений в бюджет сельского поселения «</w:t>
      </w:r>
      <w:proofErr w:type="spellStart"/>
      <w:r w:rsidR="00727ADD">
        <w:t>Средне-Борзинское</w:t>
      </w:r>
      <w:proofErr w:type="spellEnd"/>
      <w:r w:rsidR="00727ADD">
        <w:t>»</w:t>
      </w:r>
      <w:r>
        <w:t xml:space="preserve"> в соответствии с </w:t>
      </w:r>
      <w:r w:rsidR="00727ADD">
        <w:t>Положением о бюджетном процессе сельского поселения «Средне-Борзинское»</w:t>
      </w:r>
      <w:r>
        <w:t>.</w:t>
      </w:r>
    </w:p>
    <w:p w:rsidR="00377B18" w:rsidRDefault="00377B18" w:rsidP="00FA52BB">
      <w:pPr>
        <w:spacing w:after="0" w:line="240" w:lineRule="atLeast"/>
      </w:pPr>
      <w:r>
        <w:t>4.4.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377B18" w:rsidRDefault="00377B18" w:rsidP="00FA52BB">
      <w:pPr>
        <w:spacing w:after="0" w:line="240" w:lineRule="atLeast"/>
      </w:pPr>
      <w:r>
        <w:t xml:space="preserve">4.5.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</w:t>
      </w:r>
      <w:r w:rsidR="00C21840">
        <w:t>с нормативными правовыми актами сельского поселения «</w:t>
      </w:r>
      <w:proofErr w:type="spellStart"/>
      <w:r w:rsidR="00C21840">
        <w:t>Средне-Борзинское</w:t>
      </w:r>
      <w:proofErr w:type="spellEnd"/>
      <w:r w:rsidR="00C21840">
        <w:t>»</w:t>
      </w:r>
      <w:r>
        <w:t xml:space="preserve">, регулирующими порядок </w:t>
      </w:r>
      <w:r>
        <w:lastRenderedPageBreak/>
        <w:t>составления проекта местного бюджета и планирование бюджетных ассигнований.</w:t>
      </w:r>
    </w:p>
    <w:p w:rsidR="00377B18" w:rsidRDefault="00377B18" w:rsidP="00FA52BB">
      <w:pPr>
        <w:spacing w:after="0" w:line="240" w:lineRule="atLeast"/>
        <w:ind w:firstLine="720"/>
        <w:rPr>
          <w:b/>
          <w:szCs w:val="28"/>
        </w:rPr>
      </w:pPr>
    </w:p>
    <w:p w:rsidR="00377B18" w:rsidRDefault="00377B18" w:rsidP="00FA52BB">
      <w:pPr>
        <w:spacing w:after="0" w:line="24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 Порядок корректировки реализации </w:t>
      </w:r>
      <w:r>
        <w:rPr>
          <w:b/>
          <w:szCs w:val="28"/>
        </w:rPr>
        <w:t>муниципальной программы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szCs w:val="28"/>
        </w:rPr>
        <w:t>5.1.</w:t>
      </w:r>
      <w:r>
        <w:rPr>
          <w:rFonts w:eastAsia="Times New Roman"/>
          <w:szCs w:val="28"/>
          <w:lang w:eastAsia="ru-RU"/>
        </w:rPr>
        <w:t xml:space="preserve">Распоряжение  о корректировке муниципальных программ принимается </w:t>
      </w:r>
      <w:r w:rsidR="00FA52BB">
        <w:rPr>
          <w:szCs w:val="28"/>
        </w:rPr>
        <w:t>главой администрации сельского поселения «</w:t>
      </w:r>
      <w:proofErr w:type="spellStart"/>
      <w:r w:rsidR="00FA52BB">
        <w:rPr>
          <w:szCs w:val="28"/>
        </w:rPr>
        <w:t>Средне-Борзинское</w:t>
      </w:r>
      <w:proofErr w:type="spellEnd"/>
      <w:r w:rsidR="00FA52BB">
        <w:rPr>
          <w:szCs w:val="28"/>
        </w:rPr>
        <w:t>»</w:t>
      </w:r>
      <w:r>
        <w:rPr>
          <w:rFonts w:eastAsia="Times New Roman"/>
          <w:szCs w:val="28"/>
          <w:lang w:eastAsia="ru-RU"/>
        </w:rPr>
        <w:t xml:space="preserve"> в следующих случаях: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 xml:space="preserve">5.1.1. существенного изменения условий (факторов) развития </w:t>
      </w:r>
      <w:r w:rsidR="00FA52BB">
        <w:rPr>
          <w:szCs w:val="28"/>
        </w:rPr>
        <w:t>экономики Забайкальского края и сельского поселения «</w:t>
      </w:r>
      <w:proofErr w:type="spellStart"/>
      <w:r w:rsidR="00FA52BB">
        <w:rPr>
          <w:szCs w:val="28"/>
        </w:rPr>
        <w:t>Средне-Борзинское</w:t>
      </w:r>
      <w:proofErr w:type="spellEnd"/>
      <w:r w:rsidR="00FA52BB">
        <w:rPr>
          <w:szCs w:val="28"/>
        </w:rPr>
        <w:t>»</w:t>
      </w:r>
      <w:r>
        <w:rPr>
          <w:szCs w:val="28"/>
        </w:rPr>
        <w:t>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5.1.2. существенного изменения</w:t>
      </w:r>
      <w:r w:rsidR="00FA52BB">
        <w:rPr>
          <w:szCs w:val="28"/>
        </w:rPr>
        <w:t xml:space="preserve"> ожидаемых поступлений в бюджет сельского поселения «</w:t>
      </w:r>
      <w:proofErr w:type="spellStart"/>
      <w:r w:rsidR="00FA52BB">
        <w:rPr>
          <w:szCs w:val="28"/>
        </w:rPr>
        <w:t>Средне-Борзинское</w:t>
      </w:r>
      <w:proofErr w:type="spellEnd"/>
      <w:r w:rsidR="00FA52BB">
        <w:rPr>
          <w:szCs w:val="28"/>
        </w:rPr>
        <w:t>»</w:t>
      </w:r>
      <w:r>
        <w:rPr>
          <w:bCs/>
          <w:iCs/>
          <w:szCs w:val="28"/>
        </w:rPr>
        <w:t>.</w:t>
      </w:r>
    </w:p>
    <w:p w:rsidR="00377B18" w:rsidRDefault="00377B18" w:rsidP="00FA52BB">
      <w:pPr>
        <w:widowControl w:val="0"/>
        <w:autoSpaceDE w:val="0"/>
        <w:autoSpaceDN w:val="0"/>
        <w:adjustRightInd w:val="0"/>
        <w:spacing w:after="0" w:line="240" w:lineRule="atLeast"/>
      </w:pPr>
      <w:r>
        <w:t xml:space="preserve">5.2. Ответственным за корректировку </w:t>
      </w:r>
      <w:r>
        <w:rPr>
          <w:rFonts w:eastAsia="Times New Roman"/>
          <w:szCs w:val="28"/>
          <w:lang w:eastAsia="ru-RU"/>
        </w:rPr>
        <w:t xml:space="preserve">муниципальных программ </w:t>
      </w:r>
      <w:r>
        <w:t>является ответственный исполнитель.</w:t>
      </w:r>
    </w:p>
    <w:p w:rsidR="00377B18" w:rsidRDefault="00377B18" w:rsidP="00FA52BB">
      <w:pPr>
        <w:spacing w:after="0" w:line="240" w:lineRule="atLeast"/>
      </w:pPr>
      <w:r>
        <w:t xml:space="preserve">5.3. </w:t>
      </w:r>
      <w:r>
        <w:rPr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377B18" w:rsidRDefault="00377B18" w:rsidP="00FA52BB">
      <w:pPr>
        <w:widowControl w:val="0"/>
        <w:autoSpaceDE w:val="0"/>
        <w:autoSpaceDN w:val="0"/>
        <w:adjustRightInd w:val="0"/>
        <w:spacing w:after="0" w:line="240" w:lineRule="atLeast"/>
      </w:pPr>
      <w:r>
        <w:t xml:space="preserve">5.4.Корректировка </w:t>
      </w:r>
      <w:r>
        <w:rPr>
          <w:rFonts w:eastAsia="Times New Roman"/>
          <w:szCs w:val="28"/>
          <w:lang w:eastAsia="ru-RU"/>
        </w:rPr>
        <w:t xml:space="preserve">муниципальных программ </w:t>
      </w:r>
      <w:r>
        <w:t>осуществляется в порядке, предусмотренном для их разработки.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377B18" w:rsidRDefault="00377B18" w:rsidP="00FA52BB">
      <w:pPr>
        <w:spacing w:after="0" w:line="24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6. Управление, мониторинг, контроль и оценка эффективности реализации муниципальной программы</w:t>
      </w:r>
    </w:p>
    <w:p w:rsidR="00377B18" w:rsidRDefault="00377B18" w:rsidP="00FA52BB">
      <w:pPr>
        <w:spacing w:after="0" w:line="240" w:lineRule="atLeast"/>
        <w:rPr>
          <w:rFonts w:eastAsia="Times New Roman"/>
          <w:b/>
          <w:szCs w:val="28"/>
          <w:lang w:eastAsia="ru-RU"/>
        </w:rPr>
      </w:pPr>
    </w:p>
    <w:p w:rsidR="00377B18" w:rsidRDefault="00377B18" w:rsidP="00FA52BB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Реализация и текущее управление реализацией муниципальной программы осуществляет ответственный исполнитель совместно с соисполнителями муниципальной программы.</w:t>
      </w:r>
    </w:p>
    <w:p w:rsidR="00377B18" w:rsidRDefault="00377B18" w:rsidP="00FA52BB">
      <w:pPr>
        <w:tabs>
          <w:tab w:val="left" w:pos="1134"/>
        </w:tabs>
        <w:spacing w:after="0" w:line="240" w:lineRule="atLeast"/>
      </w:pPr>
      <w:r>
        <w:rPr>
          <w:szCs w:val="28"/>
        </w:rPr>
        <w:t xml:space="preserve">6.2. </w:t>
      </w:r>
      <w:r>
        <w:t>Муниципальная 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377B18" w:rsidRDefault="00377B18" w:rsidP="00FA52BB">
      <w:pPr>
        <w:tabs>
          <w:tab w:val="left" w:pos="1134"/>
        </w:tabs>
        <w:spacing w:after="0" w:line="240" w:lineRule="atLeast"/>
        <w:rPr>
          <w:szCs w:val="28"/>
        </w:rPr>
      </w:pPr>
      <w:r>
        <w:rPr>
          <w:szCs w:val="28"/>
        </w:rPr>
        <w:t xml:space="preserve">6.3. </w:t>
      </w:r>
      <w:r>
        <w:t xml:space="preserve">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соисполнителей, участников муниципальной программы разрабатывает детальный план-график реализации муниципальной программы на очередной год и плановый период, содержащий перечень мероприятий и контрольных событий муниципальной программы с указанием сроков их реализации, ожидаемых результатов и бюджетных ассигнований. </w:t>
      </w:r>
    </w:p>
    <w:p w:rsidR="00377B18" w:rsidRDefault="00377B18" w:rsidP="00FA52BB">
      <w:pPr>
        <w:spacing w:after="0" w:line="240" w:lineRule="atLeast"/>
        <w:rPr>
          <w:rFonts w:eastAsia="Times New Roman"/>
          <w:szCs w:val="28"/>
          <w:lang w:eastAsia="ru-RU"/>
        </w:rPr>
      </w:pPr>
      <w:r>
        <w:rPr>
          <w:szCs w:val="28"/>
        </w:rPr>
        <w:t>6.4. Д</w:t>
      </w:r>
      <w:r>
        <w:rPr>
          <w:rFonts w:eastAsia="Times New Roman"/>
          <w:szCs w:val="28"/>
          <w:lang w:eastAsia="ru-RU"/>
        </w:rPr>
        <w:t>етальный план-график утверждается ответственным исполнителем в течение 10 дней после принятия (ут</w:t>
      </w:r>
      <w:r w:rsidR="00FA52BB">
        <w:rPr>
          <w:rFonts w:eastAsia="Times New Roman"/>
          <w:szCs w:val="28"/>
          <w:lang w:eastAsia="ru-RU"/>
        </w:rPr>
        <w:t>верждения) главой администрации сельского поселения «</w:t>
      </w:r>
      <w:proofErr w:type="spellStart"/>
      <w:r w:rsidR="00FA52BB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FA52BB">
        <w:rPr>
          <w:rFonts w:eastAsia="Times New Roman"/>
          <w:szCs w:val="28"/>
          <w:lang w:eastAsia="ru-RU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муниципальной программы</w:t>
      </w:r>
      <w:r>
        <w:rPr>
          <w:i/>
          <w:szCs w:val="28"/>
        </w:rPr>
        <w:t>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 xml:space="preserve">6.5. В целях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реализацией муниципальной программы и предупреждения возникновения проблем в ходе ее реализации </w:t>
      </w:r>
      <w:r>
        <w:rPr>
          <w:szCs w:val="28"/>
        </w:rPr>
        <w:lastRenderedPageBreak/>
        <w:t>на постоянной основе осуществляется мониторинг реализации муниципальной программы.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6.6. Мониторинг реализации муниципальной программы осуществляет ответственный исполнитель совместно с соисполнителями.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6.7. Ответственный исполнитель муниципальной программы составляет совместно с соисполнителями и п</w:t>
      </w:r>
      <w:r w:rsidR="00FA52BB">
        <w:rPr>
          <w:szCs w:val="28"/>
        </w:rPr>
        <w:t>редставляет главе администрации сельского поселения «</w:t>
      </w:r>
      <w:proofErr w:type="spellStart"/>
      <w:r w:rsidR="00FA52BB">
        <w:rPr>
          <w:szCs w:val="28"/>
        </w:rPr>
        <w:t>Средне-Борзинское</w:t>
      </w:r>
      <w:proofErr w:type="spellEnd"/>
      <w:r w:rsidR="00FA52BB"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годовой отчет о ходе реализации муниципальной программы (далее - годовой отчет).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6.7.1. Годовой отчет содержит: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1) сведения об основных результатах реализации муниципальной программы за отчетный год;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3) перечень мероприятий, выполненных и не выполненных в установленные сроки (с указанием причин);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4) анализ факторов, повлиявших на ход и результаты реализации муниципальной программы;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5) данные об использовании бюджетных ассигнований и иных средств на выполнение мероприятий;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 xml:space="preserve">6.12.Ответственный исполнитель подготавливает сводный годовой доклад о ходе реализации и оценке эффективности реализации муниципальной программы и представляет его </w:t>
      </w:r>
      <w:r w:rsidR="00FA52BB">
        <w:rPr>
          <w:rFonts w:eastAsia="Times New Roman"/>
          <w:szCs w:val="28"/>
          <w:lang w:eastAsia="ru-RU"/>
        </w:rPr>
        <w:t>главе администрации сельского поселения «</w:t>
      </w:r>
      <w:proofErr w:type="spellStart"/>
      <w:r w:rsidR="00FA52BB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FA52BB">
        <w:rPr>
          <w:rFonts w:eastAsia="Times New Roman"/>
          <w:szCs w:val="28"/>
          <w:lang w:eastAsia="ru-RU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 xml:space="preserve">ежегодно до 1 апреля года, следующего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отчетным.</w:t>
      </w:r>
    </w:p>
    <w:p w:rsidR="00377B18" w:rsidRDefault="00FA52BB" w:rsidP="00FA52BB">
      <w:pPr>
        <w:spacing w:after="0" w:line="240" w:lineRule="atLeast"/>
        <w:rPr>
          <w:szCs w:val="28"/>
        </w:rPr>
      </w:pPr>
      <w:r>
        <w:rPr>
          <w:szCs w:val="28"/>
        </w:rPr>
        <w:t>6.16.1.</w:t>
      </w:r>
      <w:r w:rsidR="00377B18">
        <w:rPr>
          <w:szCs w:val="28"/>
        </w:rPr>
        <w:t>Сводный годовой доклад о ходе реализации и оценке эффективности реализации муниципальной программы содержит: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1) сведения об основных результатах реализации муниципальных программ за отчетный период;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2)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3) сведения о вы</w:t>
      </w:r>
      <w:r w:rsidR="00FA52BB">
        <w:rPr>
          <w:szCs w:val="28"/>
        </w:rPr>
        <w:t>полнении расходных обязательств сельского поселения «</w:t>
      </w:r>
      <w:proofErr w:type="spellStart"/>
      <w:r w:rsidR="00FA52BB">
        <w:rPr>
          <w:szCs w:val="28"/>
        </w:rPr>
        <w:t>Средне-Борзинское</w:t>
      </w:r>
      <w:proofErr w:type="spellEnd"/>
      <w:r w:rsidR="00FA52BB">
        <w:rPr>
          <w:szCs w:val="28"/>
        </w:rPr>
        <w:t>»</w:t>
      </w:r>
      <w:r>
        <w:rPr>
          <w:szCs w:val="28"/>
        </w:rPr>
        <w:t>, связанных с реализацией муниципальных программ;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>4) предложения по оценке деятельности ответственного исполнителя в части, касающейся реализации муниципальных программ;</w:t>
      </w:r>
    </w:p>
    <w:p w:rsidR="00377B18" w:rsidRDefault="00377B18" w:rsidP="00FA52BB">
      <w:pPr>
        <w:spacing w:after="0" w:line="240" w:lineRule="atLeast"/>
        <w:rPr>
          <w:szCs w:val="28"/>
        </w:rPr>
      </w:pPr>
      <w:r>
        <w:rPr>
          <w:szCs w:val="28"/>
        </w:rPr>
        <w:t xml:space="preserve">5)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377B18" w:rsidRDefault="00377B18" w:rsidP="00FA52BB">
      <w:pPr>
        <w:pStyle w:val="a6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F64478" w:rsidRDefault="00F64478" w:rsidP="00FA52BB">
      <w:pPr>
        <w:spacing w:after="0" w:line="240" w:lineRule="atLeast"/>
      </w:pPr>
    </w:p>
    <w:sectPr w:rsidR="00F64478" w:rsidSect="00F6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A2D"/>
    <w:rsid w:val="000D7DBA"/>
    <w:rsid w:val="00213625"/>
    <w:rsid w:val="00217578"/>
    <w:rsid w:val="002F16A2"/>
    <w:rsid w:val="00322762"/>
    <w:rsid w:val="00377B18"/>
    <w:rsid w:val="006B4119"/>
    <w:rsid w:val="006F408A"/>
    <w:rsid w:val="00727ADD"/>
    <w:rsid w:val="007C37AE"/>
    <w:rsid w:val="007F403F"/>
    <w:rsid w:val="008008EF"/>
    <w:rsid w:val="00A86F6C"/>
    <w:rsid w:val="00C21840"/>
    <w:rsid w:val="00C91447"/>
    <w:rsid w:val="00E8735A"/>
    <w:rsid w:val="00E87A2D"/>
    <w:rsid w:val="00ED0280"/>
    <w:rsid w:val="00F64478"/>
    <w:rsid w:val="00FA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D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7A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87A2D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7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unhideWhenUsed/>
    <w:rsid w:val="00377B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77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ый"/>
    <w:rsid w:val="00377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D883EA2F9BE2427F67B28F79F961E4F4F2B097029D3D5C33C67B7B1D9F807DBB26616D77963C59f8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13</cp:revision>
  <dcterms:created xsi:type="dcterms:W3CDTF">2016-01-14T19:40:00Z</dcterms:created>
  <dcterms:modified xsi:type="dcterms:W3CDTF">2016-02-01T23:39:00Z</dcterms:modified>
</cp:coreProperties>
</file>