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67" w:rsidRDefault="000C6E67" w:rsidP="00580B0B">
      <w:pPr>
        <w:spacing w:after="0" w:line="240" w:lineRule="atLeast"/>
        <w:jc w:val="center"/>
        <w:rPr>
          <w:szCs w:val="28"/>
        </w:rPr>
      </w:pPr>
      <w:r>
        <w:rPr>
          <w:b/>
          <w:szCs w:val="28"/>
        </w:rPr>
        <w:t>Администрация сельского поселения «</w:t>
      </w:r>
      <w:proofErr w:type="spellStart"/>
      <w:r>
        <w:rPr>
          <w:b/>
          <w:szCs w:val="28"/>
        </w:rPr>
        <w:t>Средне-Борзинское</w:t>
      </w:r>
      <w:proofErr w:type="spellEnd"/>
      <w:r>
        <w:rPr>
          <w:b/>
          <w:szCs w:val="28"/>
        </w:rPr>
        <w:t>»</w:t>
      </w:r>
    </w:p>
    <w:p w:rsidR="000C6E67" w:rsidRDefault="000C6E67" w:rsidP="00580B0B">
      <w:pPr>
        <w:spacing w:after="0" w:line="240" w:lineRule="atLeast"/>
        <w:jc w:val="center"/>
        <w:rPr>
          <w:b/>
          <w:szCs w:val="28"/>
        </w:rPr>
      </w:pPr>
    </w:p>
    <w:p w:rsidR="000C6E67" w:rsidRDefault="000C6E67" w:rsidP="00580B0B">
      <w:pPr>
        <w:spacing w:after="0" w:line="240" w:lineRule="atLeast"/>
        <w:jc w:val="center"/>
        <w:rPr>
          <w:b/>
          <w:szCs w:val="28"/>
        </w:rPr>
      </w:pPr>
    </w:p>
    <w:p w:rsidR="000C6E67" w:rsidRDefault="000C6E67" w:rsidP="00580B0B">
      <w:pPr>
        <w:spacing w:after="0" w:line="24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C6E67" w:rsidRDefault="000C6E67" w:rsidP="00580B0B">
      <w:pPr>
        <w:spacing w:after="0" w:line="240" w:lineRule="atLeast"/>
        <w:jc w:val="center"/>
        <w:rPr>
          <w:szCs w:val="28"/>
        </w:rPr>
      </w:pPr>
    </w:p>
    <w:p w:rsidR="000B2B7A" w:rsidRDefault="000B2B7A" w:rsidP="00580B0B">
      <w:pPr>
        <w:spacing w:after="0" w:line="240" w:lineRule="atLeast"/>
        <w:jc w:val="center"/>
        <w:rPr>
          <w:szCs w:val="28"/>
        </w:rPr>
      </w:pPr>
    </w:p>
    <w:p w:rsidR="000C6E67" w:rsidRDefault="002A2337" w:rsidP="00580B0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14 января</w:t>
      </w:r>
      <w:r w:rsidR="000B2B7A">
        <w:rPr>
          <w:szCs w:val="28"/>
        </w:rPr>
        <w:t xml:space="preserve"> 2016года</w:t>
      </w:r>
      <w:r w:rsidR="000B2B7A">
        <w:rPr>
          <w:szCs w:val="28"/>
        </w:rPr>
        <w:tab/>
      </w:r>
      <w:r w:rsidR="000B2B7A">
        <w:rPr>
          <w:szCs w:val="28"/>
        </w:rPr>
        <w:tab/>
      </w:r>
      <w:r w:rsidR="000B2B7A">
        <w:rPr>
          <w:szCs w:val="28"/>
        </w:rPr>
        <w:tab/>
      </w:r>
      <w:r w:rsidR="000B2B7A">
        <w:rPr>
          <w:szCs w:val="28"/>
        </w:rPr>
        <w:tab/>
      </w:r>
      <w:r w:rsidR="000B2B7A">
        <w:rPr>
          <w:szCs w:val="28"/>
        </w:rPr>
        <w:tab/>
      </w:r>
      <w:r w:rsidR="000B2B7A">
        <w:rPr>
          <w:szCs w:val="28"/>
        </w:rPr>
        <w:tab/>
      </w:r>
      <w:r w:rsidR="000B2B7A">
        <w:rPr>
          <w:szCs w:val="28"/>
        </w:rPr>
        <w:tab/>
      </w:r>
      <w:r w:rsidR="000B2B7A">
        <w:rPr>
          <w:szCs w:val="28"/>
        </w:rPr>
        <w:tab/>
      </w:r>
      <w:r w:rsidR="000B2B7A">
        <w:rPr>
          <w:szCs w:val="28"/>
        </w:rPr>
        <w:tab/>
      </w:r>
      <w:r w:rsidR="000C6E67">
        <w:rPr>
          <w:szCs w:val="28"/>
        </w:rPr>
        <w:t>№ 3</w:t>
      </w:r>
    </w:p>
    <w:p w:rsidR="000C6E67" w:rsidRDefault="000C6E67" w:rsidP="00580B0B">
      <w:pPr>
        <w:spacing w:after="0" w:line="240" w:lineRule="atLeast"/>
        <w:ind w:firstLine="0"/>
        <w:jc w:val="center"/>
        <w:rPr>
          <w:szCs w:val="28"/>
        </w:rPr>
      </w:pPr>
    </w:p>
    <w:p w:rsidR="000C6E67" w:rsidRDefault="000C6E67" w:rsidP="00580B0B">
      <w:pPr>
        <w:spacing w:after="0" w:line="240" w:lineRule="atLeast"/>
        <w:ind w:firstLine="0"/>
        <w:jc w:val="center"/>
        <w:rPr>
          <w:szCs w:val="28"/>
        </w:rPr>
      </w:pPr>
    </w:p>
    <w:p w:rsidR="000C6E67" w:rsidRDefault="000C6E67" w:rsidP="00580B0B">
      <w:pPr>
        <w:spacing w:after="0" w:line="240" w:lineRule="atLeast"/>
        <w:ind w:firstLine="0"/>
        <w:jc w:val="center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редняя Борзя</w:t>
      </w:r>
    </w:p>
    <w:p w:rsidR="000C6E67" w:rsidRDefault="000C6E67" w:rsidP="00580B0B">
      <w:pPr>
        <w:spacing w:after="0" w:line="240" w:lineRule="atLeast"/>
        <w:ind w:firstLine="0"/>
        <w:jc w:val="center"/>
        <w:rPr>
          <w:szCs w:val="28"/>
        </w:rPr>
      </w:pPr>
    </w:p>
    <w:p w:rsidR="000C6E67" w:rsidRDefault="000C6E67" w:rsidP="00580B0B">
      <w:pPr>
        <w:spacing w:after="0" w:line="240" w:lineRule="atLeast"/>
        <w:ind w:firstLine="0"/>
        <w:jc w:val="center"/>
        <w:rPr>
          <w:szCs w:val="28"/>
        </w:rPr>
      </w:pPr>
    </w:p>
    <w:p w:rsidR="000C6E67" w:rsidRDefault="000B2B7A" w:rsidP="00580B0B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 порядке разработки и </w:t>
      </w:r>
      <w:r w:rsidR="000C6E67">
        <w:rPr>
          <w:rFonts w:eastAsia="Times New Roman"/>
          <w:b/>
          <w:szCs w:val="28"/>
          <w:lang w:eastAsia="ru-RU"/>
        </w:rPr>
        <w:t>корректировке прогноза</w:t>
      </w:r>
    </w:p>
    <w:p w:rsidR="000C6E67" w:rsidRDefault="000C6E67" w:rsidP="00580B0B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социально-экономического развития</w:t>
      </w:r>
    </w:p>
    <w:p w:rsidR="000C6E67" w:rsidRDefault="00580B0B" w:rsidP="00580B0B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сельского поселения</w:t>
      </w:r>
      <w:r w:rsidR="000C6E67">
        <w:rPr>
          <w:rFonts w:eastAsia="Times New Roman"/>
          <w:b/>
          <w:szCs w:val="28"/>
          <w:lang w:eastAsia="ru-RU"/>
        </w:rPr>
        <w:t xml:space="preserve"> «</w:t>
      </w:r>
      <w:proofErr w:type="spellStart"/>
      <w:r w:rsidR="000C6E67">
        <w:rPr>
          <w:rFonts w:eastAsia="Times New Roman"/>
          <w:b/>
          <w:szCs w:val="28"/>
          <w:lang w:eastAsia="ru-RU"/>
        </w:rPr>
        <w:t>Средне-Борзинское</w:t>
      </w:r>
      <w:proofErr w:type="spellEnd"/>
      <w:r w:rsidR="000C6E67">
        <w:rPr>
          <w:rFonts w:eastAsia="Times New Roman"/>
          <w:b/>
          <w:szCs w:val="28"/>
          <w:lang w:eastAsia="ru-RU"/>
        </w:rPr>
        <w:t>»</w:t>
      </w:r>
      <w:r w:rsidR="000C6E67">
        <w:rPr>
          <w:rFonts w:eastAsia="Times New Roman"/>
          <w:szCs w:val="28"/>
          <w:lang w:eastAsia="ru-RU"/>
        </w:rPr>
        <w:t xml:space="preserve"> </w:t>
      </w:r>
      <w:r w:rsidR="000C6E67">
        <w:rPr>
          <w:rFonts w:eastAsia="Times New Roman"/>
          <w:b/>
          <w:szCs w:val="28"/>
          <w:lang w:eastAsia="ru-RU"/>
        </w:rPr>
        <w:t>на среднесрочный период, осуществления мониторинга и контроля его реализации</w:t>
      </w:r>
    </w:p>
    <w:p w:rsidR="000C6E67" w:rsidRDefault="000C6E67" w:rsidP="00580B0B">
      <w:pPr>
        <w:spacing w:after="0" w:line="240" w:lineRule="atLeast"/>
        <w:jc w:val="center"/>
        <w:rPr>
          <w:rFonts w:eastAsia="Times New Roman"/>
          <w:szCs w:val="28"/>
          <w:lang w:eastAsia="ru-RU"/>
        </w:rPr>
      </w:pPr>
    </w:p>
    <w:p w:rsidR="000B2B7A" w:rsidRDefault="000B2B7A" w:rsidP="00580B0B">
      <w:pPr>
        <w:spacing w:after="0" w:line="240" w:lineRule="atLeast"/>
        <w:jc w:val="center"/>
        <w:rPr>
          <w:rFonts w:eastAsia="Times New Roman"/>
          <w:szCs w:val="28"/>
          <w:lang w:eastAsia="ru-RU"/>
        </w:rPr>
      </w:pPr>
    </w:p>
    <w:p w:rsidR="000C6E67" w:rsidRDefault="000C6E67" w:rsidP="00580B0B">
      <w:pPr>
        <w:pStyle w:val="a3"/>
        <w:spacing w:line="240" w:lineRule="atLeast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</w:t>
      </w:r>
      <w:hyperlink r:id="rId4" w:history="1">
        <w:r>
          <w:rPr>
            <w:rStyle w:val="a5"/>
            <w:color w:val="auto"/>
            <w:szCs w:val="28"/>
            <w:u w:val="none"/>
          </w:rPr>
          <w:t xml:space="preserve">статьей </w:t>
        </w:r>
      </w:hyperlink>
      <w:r>
        <w:rPr>
          <w:szCs w:val="28"/>
        </w:rPr>
        <w:t>173 Бюджетного кодекса Российской Федерации,  пунктом 6 части 1 статьи 17 Федерального закона от 06 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</w:t>
      </w:r>
      <w:r w:rsidR="00592A08">
        <w:rPr>
          <w:szCs w:val="28"/>
        </w:rPr>
        <w:t xml:space="preserve">й Федерации», а также статьей 9 </w:t>
      </w:r>
      <w:r>
        <w:rPr>
          <w:szCs w:val="28"/>
        </w:rPr>
        <w:t>Устава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proofErr w:type="gramEnd"/>
      <w:r>
        <w:rPr>
          <w:szCs w:val="28"/>
        </w:rPr>
        <w:t>», администрация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 xml:space="preserve">» </w:t>
      </w:r>
      <w:r>
        <w:rPr>
          <w:b/>
          <w:szCs w:val="28"/>
        </w:rPr>
        <w:t>постановляет:</w:t>
      </w:r>
    </w:p>
    <w:p w:rsidR="000C6E67" w:rsidRDefault="000C6E67" w:rsidP="00580B0B">
      <w:pPr>
        <w:pStyle w:val="a3"/>
        <w:spacing w:line="240" w:lineRule="atLeast"/>
        <w:jc w:val="both"/>
        <w:rPr>
          <w:szCs w:val="28"/>
        </w:rPr>
      </w:pPr>
    </w:p>
    <w:p w:rsidR="000C6E67" w:rsidRDefault="000C6E67" w:rsidP="00580B0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>
        <w:t xml:space="preserve">Утвердить </w:t>
      </w:r>
      <w:hyperlink r:id="rId5" w:anchor="Par31" w:history="1">
        <w:r>
          <w:rPr>
            <w:rStyle w:val="a5"/>
            <w:color w:val="auto"/>
            <w:u w:val="none"/>
          </w:rPr>
          <w:t>Порядок</w:t>
        </w:r>
      </w:hyperlink>
      <w:r>
        <w:t xml:space="preserve"> разработки и корректировки прогноза социально-экономического развития сельского поселения «</w:t>
      </w:r>
      <w:proofErr w:type="spellStart"/>
      <w:r>
        <w:t>Средне-Борзинское</w:t>
      </w:r>
      <w:proofErr w:type="spellEnd"/>
      <w:r>
        <w:t>»</w:t>
      </w:r>
      <w:r>
        <w:rPr>
          <w:i/>
          <w:szCs w:val="28"/>
        </w:rPr>
        <w:t xml:space="preserve"> </w:t>
      </w:r>
      <w:r>
        <w:rPr>
          <w:szCs w:val="28"/>
        </w:rPr>
        <w:t>на среднесрочный период</w:t>
      </w:r>
      <w:r>
        <w:t xml:space="preserve">, осуществления мониторинга и контроля его реализации </w:t>
      </w:r>
      <w:r>
        <w:rPr>
          <w:rFonts w:eastAsia="Times New Roman"/>
          <w:szCs w:val="28"/>
          <w:lang w:eastAsia="ru-RU"/>
        </w:rPr>
        <w:t xml:space="preserve">согласно приложению № 1. </w:t>
      </w:r>
    </w:p>
    <w:p w:rsidR="000C6E67" w:rsidRDefault="000C6E67" w:rsidP="00580B0B">
      <w:pPr>
        <w:spacing w:after="0" w:line="240" w:lineRule="atLeast"/>
        <w:ind w:firstLine="708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r>
        <w:rPr>
          <w:szCs w:val="28"/>
        </w:rPr>
        <w:t>Настоящее постановление вступает в силу на следующий день после дня его официального опубликования (обнародования)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</w:p>
    <w:p w:rsidR="000C6E67" w:rsidRDefault="000C6E67" w:rsidP="00580B0B">
      <w:pPr>
        <w:spacing w:after="0" w:line="240" w:lineRule="atLeast"/>
        <w:ind w:firstLine="708"/>
        <w:rPr>
          <w:szCs w:val="28"/>
        </w:rPr>
      </w:pPr>
      <w:r>
        <w:rPr>
          <w:szCs w:val="28"/>
        </w:rPr>
        <w:t>3. Полный текст настоящего постановления разместить на официальном сайте администрации муниципального района «</w:t>
      </w:r>
      <w:proofErr w:type="spellStart"/>
      <w:r>
        <w:rPr>
          <w:szCs w:val="28"/>
        </w:rPr>
        <w:t>Калганский</w:t>
      </w:r>
      <w:proofErr w:type="spellEnd"/>
      <w:r>
        <w:rPr>
          <w:szCs w:val="28"/>
        </w:rPr>
        <w:t xml:space="preserve"> район» http://www.калга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 xml:space="preserve">абайкальский </w:t>
      </w:r>
      <w:proofErr w:type="spellStart"/>
      <w:r>
        <w:rPr>
          <w:szCs w:val="28"/>
        </w:rPr>
        <w:t>край.рф</w:t>
      </w:r>
      <w:proofErr w:type="spellEnd"/>
      <w:r>
        <w:rPr>
          <w:szCs w:val="28"/>
        </w:rPr>
        <w:t xml:space="preserve"> в информационно-телекоммуникационной сети «Интернет».</w:t>
      </w:r>
    </w:p>
    <w:p w:rsidR="000C6E67" w:rsidRDefault="000C6E67" w:rsidP="00580B0B">
      <w:pPr>
        <w:spacing w:after="0" w:line="240" w:lineRule="atLeast"/>
        <w:ind w:firstLine="708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Контроль за</w:t>
      </w:r>
      <w:r w:rsidR="00577437">
        <w:rPr>
          <w:rFonts w:eastAsia="Times New Roman"/>
          <w:szCs w:val="28"/>
          <w:lang w:eastAsia="ru-RU"/>
        </w:rPr>
        <w:t xml:space="preserve"> исполнением настоящего постановления</w:t>
      </w:r>
      <w:r>
        <w:rPr>
          <w:rFonts w:eastAsia="Times New Roman"/>
          <w:szCs w:val="28"/>
          <w:lang w:eastAsia="ru-RU"/>
        </w:rPr>
        <w:t xml:space="preserve"> возложить </w:t>
      </w:r>
      <w:proofErr w:type="gramStart"/>
      <w:r>
        <w:rPr>
          <w:rFonts w:eastAsia="Times New Roman"/>
          <w:szCs w:val="28"/>
          <w:lang w:eastAsia="ru-RU"/>
        </w:rPr>
        <w:t>на</w:t>
      </w:r>
      <w:proofErr w:type="gramEnd"/>
      <w:r>
        <w:rPr>
          <w:rFonts w:eastAsia="Times New Roman"/>
          <w:szCs w:val="28"/>
          <w:lang w:eastAsia="ru-RU"/>
        </w:rPr>
        <w:t xml:space="preserve"> главу администрации Давыдова Н.В</w:t>
      </w:r>
      <w:r>
        <w:rPr>
          <w:rFonts w:eastAsia="Times New Roman"/>
          <w:i/>
          <w:szCs w:val="28"/>
          <w:lang w:eastAsia="ru-RU"/>
        </w:rPr>
        <w:t>.</w:t>
      </w:r>
    </w:p>
    <w:p w:rsidR="000C6E67" w:rsidRDefault="000C6E67" w:rsidP="00580B0B">
      <w:pPr>
        <w:spacing w:after="0" w:line="240" w:lineRule="atLeast"/>
        <w:ind w:firstLine="0"/>
        <w:rPr>
          <w:szCs w:val="28"/>
        </w:rPr>
      </w:pPr>
    </w:p>
    <w:p w:rsidR="00577437" w:rsidRDefault="00577437" w:rsidP="00580B0B">
      <w:pPr>
        <w:spacing w:after="0" w:line="240" w:lineRule="atLeast"/>
        <w:ind w:firstLine="0"/>
        <w:rPr>
          <w:szCs w:val="28"/>
        </w:rPr>
      </w:pPr>
    </w:p>
    <w:p w:rsidR="00577437" w:rsidRDefault="00577437" w:rsidP="00580B0B">
      <w:pPr>
        <w:spacing w:after="0" w:line="240" w:lineRule="atLeast"/>
        <w:ind w:firstLine="0"/>
        <w:rPr>
          <w:szCs w:val="28"/>
        </w:rPr>
      </w:pPr>
    </w:p>
    <w:p w:rsidR="000C6E67" w:rsidRDefault="000C6E67" w:rsidP="00580B0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Глава администрации</w:t>
      </w:r>
    </w:p>
    <w:p w:rsidR="000C6E67" w:rsidRDefault="000C6E67" w:rsidP="00580B0B">
      <w:pPr>
        <w:spacing w:after="0" w:line="240" w:lineRule="atLeast"/>
        <w:ind w:firstLine="0"/>
        <w:rPr>
          <w:i/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Н.В.Давыдов</w:t>
      </w:r>
    </w:p>
    <w:p w:rsidR="00577437" w:rsidRDefault="00577437" w:rsidP="00580B0B">
      <w:pPr>
        <w:spacing w:after="0" w:line="240" w:lineRule="atLeast"/>
        <w:ind w:firstLine="0"/>
        <w:jc w:val="left"/>
        <w:rPr>
          <w:i/>
          <w:szCs w:val="28"/>
        </w:rPr>
      </w:pPr>
      <w:r>
        <w:rPr>
          <w:i/>
          <w:szCs w:val="28"/>
        </w:rPr>
        <w:br w:type="page"/>
      </w:r>
    </w:p>
    <w:p w:rsidR="00226882" w:rsidRDefault="00226882" w:rsidP="000B2B7A">
      <w:pPr>
        <w:spacing w:after="0" w:line="240" w:lineRule="auto"/>
        <w:ind w:firstLine="0"/>
        <w:rPr>
          <w:bCs/>
          <w:szCs w:val="28"/>
        </w:rPr>
      </w:pPr>
      <w:r>
        <w:rPr>
          <w:bCs/>
          <w:szCs w:val="28"/>
        </w:rPr>
        <w:lastRenderedPageBreak/>
        <w:t>ПРИЛОЖЕНИЕ № 1</w:t>
      </w:r>
    </w:p>
    <w:p w:rsidR="00226882" w:rsidRDefault="000B2B7A" w:rsidP="000B2B7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к постановлению администрации</w:t>
      </w:r>
    </w:p>
    <w:p w:rsidR="000B2B7A" w:rsidRDefault="000B2B7A" w:rsidP="000B2B7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</w:t>
      </w:r>
    </w:p>
    <w:p w:rsidR="00226882" w:rsidRDefault="000B2B7A" w:rsidP="000B2B7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от 14 января 2016 года №3</w:t>
      </w:r>
    </w:p>
    <w:p w:rsidR="00226882" w:rsidRDefault="00226882" w:rsidP="0022688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226882" w:rsidRDefault="00226882" w:rsidP="0022688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226882" w:rsidRDefault="00226882" w:rsidP="0022688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226882" w:rsidRDefault="00226882" w:rsidP="00226882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ПОРЯДОК</w:t>
      </w:r>
    </w:p>
    <w:p w:rsidR="00226882" w:rsidRDefault="00226882" w:rsidP="00226882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</w:t>
      </w:r>
    </w:p>
    <w:p w:rsidR="00226882" w:rsidRPr="000B2B7A" w:rsidRDefault="00226882" w:rsidP="000B2B7A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СОЦИАЛЬНО-ЭКОНОМИЧЕСКОГО РАЗВИТИЯ </w:t>
      </w:r>
      <w:r w:rsidR="000B2B7A">
        <w:rPr>
          <w:rFonts w:eastAsia="Times New Roman"/>
          <w:b/>
          <w:szCs w:val="28"/>
          <w:lang w:eastAsia="ru-RU"/>
        </w:rPr>
        <w:t>СЕЛЬСКОГО ПОСЕЛЕНИЯ «СРЕДНЕ-БОРЗИНСКОЕ»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НА СРЕДНЕСРОЧНЫЙ ПЕРИОД, ОСУЩЕСТВЛЕНИЯ МОНИТОРИНГА И КОНТРОЛЯ ЕГО РЕАЛИЗАЦИИ</w:t>
      </w:r>
    </w:p>
    <w:p w:rsidR="00226882" w:rsidRDefault="00226882" w:rsidP="000B2B7A">
      <w:pPr>
        <w:spacing w:after="0" w:line="240" w:lineRule="auto"/>
        <w:jc w:val="center"/>
        <w:rPr>
          <w:rFonts w:eastAsia="Times New Roman"/>
          <w:szCs w:val="28"/>
          <w:highlight w:val="yellow"/>
          <w:lang w:eastAsia="ru-RU"/>
        </w:rPr>
      </w:pPr>
    </w:p>
    <w:p w:rsidR="00226882" w:rsidRDefault="00226882" w:rsidP="000B2B7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Общие положения</w:t>
      </w:r>
    </w:p>
    <w:p w:rsidR="00226882" w:rsidRDefault="00226882" w:rsidP="000B2B7A">
      <w:pPr>
        <w:spacing w:after="0" w:line="240" w:lineRule="auto"/>
        <w:jc w:val="center"/>
        <w:rPr>
          <w:rFonts w:eastAsia="Times New Roman"/>
          <w:szCs w:val="28"/>
          <w:highlight w:val="yellow"/>
          <w:lang w:eastAsia="ru-RU"/>
        </w:rPr>
      </w:pPr>
    </w:p>
    <w:p w:rsidR="00226882" w:rsidRDefault="00226882" w:rsidP="00580B0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Настоящий Порядок определяет основные положения разработки и корректировки прогноза со</w:t>
      </w:r>
      <w:r w:rsidR="000B2B7A">
        <w:rPr>
          <w:rFonts w:eastAsia="Times New Roman"/>
          <w:szCs w:val="28"/>
          <w:lang w:eastAsia="ru-RU"/>
        </w:rPr>
        <w:t>циально-экономического развития сельского поселения «</w:t>
      </w:r>
      <w:proofErr w:type="spellStart"/>
      <w:r w:rsidR="000B2B7A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0B2B7A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на </w:t>
      </w:r>
      <w:r>
        <w:rPr>
          <w:szCs w:val="28"/>
        </w:rPr>
        <w:t>среднесрочный</w:t>
      </w:r>
      <w:r>
        <w:rPr>
          <w:rFonts w:eastAsia="Times New Roman"/>
          <w:szCs w:val="28"/>
          <w:lang w:eastAsia="ru-RU"/>
        </w:rPr>
        <w:t xml:space="preserve"> период</w:t>
      </w:r>
      <w:r>
        <w:t>, осуществления мониторинга и контроля его реализации</w:t>
      </w:r>
      <w:r>
        <w:rPr>
          <w:rFonts w:eastAsia="Times New Roman"/>
          <w:i/>
          <w:szCs w:val="28"/>
          <w:lang w:eastAsia="ru-RU"/>
        </w:rPr>
        <w:t>.</w:t>
      </w:r>
    </w:p>
    <w:p w:rsidR="00226882" w:rsidRDefault="00226882" w:rsidP="00580B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>1.2. Прогноз со</w:t>
      </w:r>
      <w:r w:rsidR="000B2B7A">
        <w:rPr>
          <w:rFonts w:eastAsia="Times New Roman"/>
          <w:szCs w:val="28"/>
          <w:lang w:eastAsia="ru-RU"/>
        </w:rPr>
        <w:t>циально-экономического развития сельского поселения «</w:t>
      </w:r>
      <w:proofErr w:type="spellStart"/>
      <w:r w:rsidR="000B2B7A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0B2B7A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на </w:t>
      </w:r>
      <w:r>
        <w:rPr>
          <w:szCs w:val="28"/>
        </w:rPr>
        <w:t>среднесрочный</w:t>
      </w:r>
      <w:r>
        <w:rPr>
          <w:rFonts w:eastAsia="Times New Roman"/>
          <w:szCs w:val="28"/>
          <w:lang w:eastAsia="ru-RU"/>
        </w:rPr>
        <w:t xml:space="preserve"> период (далее - среднесрочный прогноз) является документом стратегического планирования, </w:t>
      </w:r>
      <w:r>
        <w:rPr>
          <w:szCs w:val="28"/>
        </w:rPr>
        <w:t>содержащим систему научно обоснованных представлений о внешних и внутренних условиях, направлениях и об ожидаемых результатах со</w:t>
      </w:r>
      <w:r w:rsidR="000B2B7A">
        <w:rPr>
          <w:szCs w:val="28"/>
        </w:rPr>
        <w:t>циально-экономического развития сельского поселения «</w:t>
      </w:r>
      <w:proofErr w:type="spellStart"/>
      <w:r w:rsidR="000B2B7A">
        <w:rPr>
          <w:szCs w:val="28"/>
        </w:rPr>
        <w:t>Средне-Борзинское</w:t>
      </w:r>
      <w:proofErr w:type="spellEnd"/>
      <w:r w:rsidR="000B2B7A">
        <w:rPr>
          <w:szCs w:val="28"/>
        </w:rPr>
        <w:t>»</w:t>
      </w:r>
      <w:r>
        <w:rPr>
          <w:rFonts w:eastAsia="Times New Roman"/>
          <w:i/>
          <w:szCs w:val="28"/>
          <w:lang w:eastAsia="ru-RU"/>
        </w:rPr>
        <w:t xml:space="preserve"> </w:t>
      </w:r>
      <w:r>
        <w:rPr>
          <w:szCs w:val="28"/>
        </w:rPr>
        <w:t>на среднесрочный период.</w:t>
      </w:r>
    </w:p>
    <w:p w:rsidR="00226882" w:rsidRDefault="00226882" w:rsidP="00580B0B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Среднесрочный прогноз </w:t>
      </w:r>
      <w:r>
        <w:rPr>
          <w:bCs/>
          <w:iCs/>
          <w:sz w:val="28"/>
          <w:szCs w:val="28"/>
        </w:rPr>
        <w:t xml:space="preserve">разрабатывается </w:t>
      </w:r>
      <w:r>
        <w:rPr>
          <w:sz w:val="28"/>
          <w:szCs w:val="28"/>
        </w:rPr>
        <w:t>ежегодно на период не менее трех лет.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 xml:space="preserve">1.4. </w:t>
      </w:r>
      <w:proofErr w:type="gramStart"/>
      <w:r>
        <w:rPr>
          <w:szCs w:val="28"/>
        </w:rPr>
        <w:t>Среднесрочный прогноз разрабатывается на основе 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 муниципального района «</w:t>
      </w:r>
      <w:proofErr w:type="spellStart"/>
      <w:r>
        <w:rPr>
          <w:szCs w:val="28"/>
        </w:rPr>
        <w:t>Калганский</w:t>
      </w:r>
      <w:proofErr w:type="spellEnd"/>
      <w:r>
        <w:rPr>
          <w:szCs w:val="28"/>
        </w:rPr>
        <w:t xml:space="preserve"> район» с учетом основных направлений бюджетной политики и основных направлений налоговой политики Забайкальского края и других документов стратегического планирования.</w:t>
      </w:r>
      <w:proofErr w:type="gramEnd"/>
    </w:p>
    <w:p w:rsidR="00226882" w:rsidRDefault="00226882" w:rsidP="00580B0B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1.5. Среднесрочный прогноз </w:t>
      </w:r>
      <w:r>
        <w:rPr>
          <w:bCs/>
          <w:iCs/>
          <w:sz w:val="28"/>
          <w:szCs w:val="28"/>
        </w:rPr>
        <w:t xml:space="preserve">разрабатывается на основе данных, представляемых, хозяйствующими субъектами с учетом изменений внешних и внутренних условий развития. </w:t>
      </w:r>
    </w:p>
    <w:p w:rsidR="00226882" w:rsidRDefault="00226882" w:rsidP="00580B0B">
      <w:pPr>
        <w:pStyle w:val="ConsPlusNormal"/>
        <w:widowControl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Cs w:val="28"/>
        </w:rPr>
        <w:t xml:space="preserve"> </w:t>
      </w:r>
      <w:r w:rsidR="000B2B7A">
        <w:rPr>
          <w:sz w:val="28"/>
          <w:szCs w:val="28"/>
        </w:rPr>
        <w:t>Среднесрочный прогноз</w:t>
      </w:r>
      <w:r>
        <w:rPr>
          <w:sz w:val="28"/>
          <w:szCs w:val="28"/>
        </w:rPr>
        <w:t xml:space="preserve"> разрабатывается в целях:</w:t>
      </w:r>
    </w:p>
    <w:p w:rsidR="00226882" w:rsidRDefault="00226882" w:rsidP="00580B0B">
      <w:pPr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226882" w:rsidRDefault="00226882" w:rsidP="00580B0B">
      <w:pPr>
        <w:pStyle w:val="ConsPlusNormal"/>
        <w:widowControl/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определения тенденций и количественных значений показателей социально-экономического развития</w:t>
      </w:r>
      <w:r w:rsidR="000B2B7A">
        <w:rPr>
          <w:sz w:val="28"/>
          <w:szCs w:val="28"/>
        </w:rPr>
        <w:t xml:space="preserve"> сельского поселения «</w:t>
      </w:r>
      <w:proofErr w:type="spellStart"/>
      <w:r w:rsidR="000B2B7A">
        <w:rPr>
          <w:sz w:val="28"/>
          <w:szCs w:val="28"/>
        </w:rPr>
        <w:t>Средне-Борзинское</w:t>
      </w:r>
      <w:proofErr w:type="spellEnd"/>
      <w:r w:rsidR="000B2B7A"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среднесрочную перспективу, а также воздействия решений Правительства Российской Федерации, исполнительных органов государственной власти Забайкальского края,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район», органов местного самоуправления </w:t>
      </w:r>
      <w:r w:rsidR="000B2B7A">
        <w:rPr>
          <w:sz w:val="28"/>
          <w:szCs w:val="28"/>
        </w:rPr>
        <w:t>сельского поселения «</w:t>
      </w:r>
      <w:proofErr w:type="spellStart"/>
      <w:r w:rsidR="000B2B7A">
        <w:rPr>
          <w:sz w:val="28"/>
          <w:szCs w:val="28"/>
        </w:rPr>
        <w:t>Средне-Борзинское</w:t>
      </w:r>
      <w:proofErr w:type="spellEnd"/>
      <w:r w:rsidR="000B2B7A"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экономические и социальные процессы, происходящие на территории </w:t>
      </w:r>
      <w:r w:rsidR="000B2B7A">
        <w:rPr>
          <w:sz w:val="28"/>
          <w:szCs w:val="28"/>
        </w:rPr>
        <w:t>сельского поселения «</w:t>
      </w:r>
      <w:proofErr w:type="spellStart"/>
      <w:r w:rsidR="000B2B7A">
        <w:rPr>
          <w:sz w:val="28"/>
          <w:szCs w:val="28"/>
        </w:rPr>
        <w:t>Средне-Борзинское</w:t>
      </w:r>
      <w:proofErr w:type="spellEnd"/>
      <w:r w:rsidR="000B2B7A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226882" w:rsidRDefault="00226882" w:rsidP="00580B0B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 xml:space="preserve">- формирования основы </w:t>
      </w:r>
      <w:r w:rsidR="000B2B7A">
        <w:rPr>
          <w:szCs w:val="28"/>
        </w:rPr>
        <w:t>для составления проекта бюджета се</w:t>
      </w:r>
      <w:r w:rsidR="00397B7F">
        <w:rPr>
          <w:szCs w:val="28"/>
        </w:rPr>
        <w:t>льского поселения «</w:t>
      </w:r>
      <w:proofErr w:type="spellStart"/>
      <w:r w:rsidR="00397B7F">
        <w:rPr>
          <w:szCs w:val="28"/>
        </w:rPr>
        <w:t>Средне-Борзинское</w:t>
      </w:r>
      <w:proofErr w:type="spellEnd"/>
      <w:r w:rsidR="00397B7F">
        <w:rPr>
          <w:szCs w:val="28"/>
        </w:rPr>
        <w:t>»</w:t>
      </w:r>
      <w:r>
        <w:rPr>
          <w:szCs w:val="28"/>
        </w:rPr>
        <w:t>;</w:t>
      </w:r>
    </w:p>
    <w:p w:rsidR="00226882" w:rsidRDefault="00226882" w:rsidP="00580B0B">
      <w:pPr>
        <w:pStyle w:val="ConsPlusNormal"/>
        <w:widowControl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информирования</w:t>
      </w:r>
      <w:r w:rsidR="00397B7F">
        <w:rPr>
          <w:sz w:val="28"/>
          <w:szCs w:val="28"/>
        </w:rPr>
        <w:t xml:space="preserve"> Совета сельского поселения «</w:t>
      </w:r>
      <w:proofErr w:type="spellStart"/>
      <w:r w:rsidR="00397B7F">
        <w:rPr>
          <w:sz w:val="28"/>
          <w:szCs w:val="28"/>
        </w:rPr>
        <w:t>Средне-Борзинское</w:t>
      </w:r>
      <w:proofErr w:type="spellEnd"/>
      <w:r w:rsidR="00397B7F">
        <w:rPr>
          <w:sz w:val="28"/>
          <w:szCs w:val="28"/>
        </w:rPr>
        <w:t>»,</w:t>
      </w:r>
      <w:r>
        <w:rPr>
          <w:sz w:val="28"/>
          <w:szCs w:val="28"/>
        </w:rPr>
        <w:t xml:space="preserve"> населения</w:t>
      </w:r>
      <w:r w:rsidR="00397B7F">
        <w:rPr>
          <w:sz w:val="28"/>
          <w:szCs w:val="28"/>
        </w:rPr>
        <w:t xml:space="preserve"> сельского поселения «</w:t>
      </w:r>
      <w:proofErr w:type="spellStart"/>
      <w:r w:rsidR="00397B7F">
        <w:rPr>
          <w:sz w:val="28"/>
          <w:szCs w:val="28"/>
        </w:rPr>
        <w:t>Средне-Борзинское</w:t>
      </w:r>
      <w:proofErr w:type="spellEnd"/>
      <w:r w:rsidR="00397B7F">
        <w:rPr>
          <w:sz w:val="28"/>
          <w:szCs w:val="28"/>
        </w:rPr>
        <w:t>»</w:t>
      </w:r>
      <w:r>
        <w:rPr>
          <w:sz w:val="28"/>
          <w:szCs w:val="28"/>
        </w:rPr>
        <w:t xml:space="preserve"> о перспективах развития экономики и социальной сферы.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1.7. Среднесрочный прогноз включает в себя систему показателей социально-экономического развития</w:t>
      </w:r>
      <w:r w:rsidR="00397B7F">
        <w:rPr>
          <w:szCs w:val="28"/>
        </w:rPr>
        <w:t xml:space="preserve"> сельского поселения «</w:t>
      </w:r>
      <w:proofErr w:type="spellStart"/>
      <w:r w:rsidR="00397B7F">
        <w:rPr>
          <w:szCs w:val="28"/>
        </w:rPr>
        <w:t>Средне-Борзинское</w:t>
      </w:r>
      <w:proofErr w:type="spellEnd"/>
      <w:r w:rsidR="00397B7F">
        <w:rPr>
          <w:szCs w:val="28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и пояснительную записку.</w:t>
      </w:r>
    </w:p>
    <w:p w:rsidR="00226882" w:rsidRDefault="00226882" w:rsidP="00580B0B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1.7.1.</w:t>
      </w:r>
      <w:r>
        <w:rPr>
          <w:szCs w:val="28"/>
        </w:rPr>
        <w:t xml:space="preserve"> </w:t>
      </w:r>
      <w:r>
        <w:rPr>
          <w:sz w:val="28"/>
          <w:szCs w:val="28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1.8. Среднесрочный прогноз разрабатывается: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1.8.1. на основе официальной статистической информации, сформированной территориальным органом Федеральной служб</w:t>
      </w:r>
      <w:r w:rsidR="00397B7F">
        <w:rPr>
          <w:szCs w:val="28"/>
        </w:rPr>
        <w:t xml:space="preserve">ы государственной статистики по </w:t>
      </w:r>
      <w:r w:rsidR="00EB0581">
        <w:rPr>
          <w:szCs w:val="28"/>
        </w:rPr>
        <w:t>сельскому поселению «</w:t>
      </w:r>
      <w:proofErr w:type="spellStart"/>
      <w:r w:rsidR="00EB0581">
        <w:rPr>
          <w:szCs w:val="28"/>
        </w:rPr>
        <w:t>Средне-Борзинское</w:t>
      </w:r>
      <w:proofErr w:type="spellEnd"/>
      <w:r w:rsidR="00EB0581">
        <w:rPr>
          <w:szCs w:val="28"/>
        </w:rPr>
        <w:t>»</w:t>
      </w:r>
      <w:r>
        <w:rPr>
          <w:szCs w:val="28"/>
        </w:rPr>
        <w:t>, при ее отсутствии - данных ведомственной отчетности;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1.8.2.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</w:t>
      </w:r>
      <w:r w:rsidR="00EB0581">
        <w:rPr>
          <w:szCs w:val="28"/>
        </w:rPr>
        <w:t>ы, состояния природных ресурсов сельского поселения «</w:t>
      </w:r>
      <w:proofErr w:type="spellStart"/>
      <w:r w:rsidR="00EB0581">
        <w:rPr>
          <w:szCs w:val="28"/>
        </w:rPr>
        <w:t>Средне-Борзинское</w:t>
      </w:r>
      <w:proofErr w:type="spellEnd"/>
      <w:r w:rsidR="00EB0581">
        <w:rPr>
          <w:szCs w:val="28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и перспектив изменения указанных факторов;</w:t>
      </w:r>
    </w:p>
    <w:p w:rsidR="00226882" w:rsidRDefault="00226882" w:rsidP="00580B0B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1.8.3. в рамках бюджетного процесса</w:t>
      </w:r>
      <w:r w:rsidR="00EB0581">
        <w:rPr>
          <w:sz w:val="28"/>
          <w:szCs w:val="28"/>
        </w:rPr>
        <w:t xml:space="preserve"> сельского поселения «</w:t>
      </w:r>
      <w:proofErr w:type="spellStart"/>
      <w:r w:rsidR="00EB0581">
        <w:rPr>
          <w:sz w:val="28"/>
          <w:szCs w:val="28"/>
        </w:rPr>
        <w:t>Средне-Борзинское</w:t>
      </w:r>
      <w:proofErr w:type="spellEnd"/>
      <w:r w:rsidR="00EB0581"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является основой для разработки проекта бюджета</w:t>
      </w:r>
      <w:r w:rsidR="00EB0581">
        <w:rPr>
          <w:sz w:val="28"/>
          <w:szCs w:val="28"/>
        </w:rPr>
        <w:t xml:space="preserve"> сельского поселения «</w:t>
      </w:r>
      <w:proofErr w:type="spellStart"/>
      <w:r w:rsidR="00EB0581">
        <w:rPr>
          <w:sz w:val="28"/>
          <w:szCs w:val="28"/>
        </w:rPr>
        <w:t>Средне-Борзинское</w:t>
      </w:r>
      <w:proofErr w:type="spellEnd"/>
      <w:r w:rsidR="00EB0581">
        <w:rPr>
          <w:sz w:val="28"/>
          <w:szCs w:val="28"/>
        </w:rPr>
        <w:t>»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226882" w:rsidRDefault="00226882" w:rsidP="00580B0B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1.9. Среднесрочный прогноз </w:t>
      </w:r>
      <w:r>
        <w:rPr>
          <w:bCs/>
          <w:iCs/>
          <w:sz w:val="28"/>
          <w:szCs w:val="28"/>
        </w:rPr>
        <w:t>разрабатывается на вариативной основе.</w:t>
      </w:r>
      <w:r>
        <w:rPr>
          <w:sz w:val="28"/>
          <w:szCs w:val="28"/>
        </w:rPr>
        <w:t xml:space="preserve"> </w:t>
      </w:r>
    </w:p>
    <w:p w:rsidR="00226882" w:rsidRDefault="00226882" w:rsidP="00580B0B">
      <w:pPr>
        <w:spacing w:after="0" w:line="240" w:lineRule="atLeast"/>
        <w:rPr>
          <w:color w:val="2D3038"/>
          <w:szCs w:val="28"/>
        </w:rPr>
      </w:pPr>
      <w:r>
        <w:rPr>
          <w:rFonts w:eastAsia="Times New Roman"/>
          <w:szCs w:val="28"/>
          <w:lang w:eastAsia="ru-RU"/>
        </w:rPr>
        <w:t xml:space="preserve">1.10. </w:t>
      </w:r>
      <w:r>
        <w:rPr>
          <w:color w:val="2D3038"/>
          <w:szCs w:val="28"/>
        </w:rPr>
        <w:t xml:space="preserve">Среднесрочный прогноз содержит: </w:t>
      </w:r>
    </w:p>
    <w:p w:rsidR="00226882" w:rsidRDefault="00226882" w:rsidP="00580B0B">
      <w:pPr>
        <w:spacing w:after="0" w:line="240" w:lineRule="atLeast"/>
        <w:rPr>
          <w:color w:val="2D3038"/>
          <w:szCs w:val="28"/>
        </w:rPr>
      </w:pPr>
      <w:r>
        <w:rPr>
          <w:color w:val="2D3038"/>
          <w:szCs w:val="28"/>
        </w:rPr>
        <w:t>1.10.1. оценку достигнутого уровня социально-экономического развития</w:t>
      </w:r>
      <w:r w:rsidR="00EB0581">
        <w:rPr>
          <w:color w:val="2D3038"/>
          <w:szCs w:val="28"/>
        </w:rPr>
        <w:t xml:space="preserve"> сельского поселения «</w:t>
      </w:r>
      <w:proofErr w:type="spellStart"/>
      <w:r w:rsidR="00EB0581">
        <w:rPr>
          <w:color w:val="2D3038"/>
          <w:szCs w:val="28"/>
        </w:rPr>
        <w:t>Средне-Борзинское</w:t>
      </w:r>
      <w:proofErr w:type="spellEnd"/>
      <w:r w:rsidR="00EB0581">
        <w:rPr>
          <w:color w:val="2D3038"/>
          <w:szCs w:val="28"/>
        </w:rPr>
        <w:t>»</w:t>
      </w:r>
      <w:r>
        <w:rPr>
          <w:color w:val="2D3038"/>
          <w:szCs w:val="28"/>
        </w:rPr>
        <w:t xml:space="preserve">; </w:t>
      </w:r>
    </w:p>
    <w:p w:rsidR="00226882" w:rsidRDefault="00226882" w:rsidP="00580B0B">
      <w:pPr>
        <w:spacing w:after="0" w:line="240" w:lineRule="atLeast"/>
        <w:rPr>
          <w:color w:val="2D3038"/>
          <w:szCs w:val="28"/>
        </w:rPr>
      </w:pPr>
      <w:r>
        <w:rPr>
          <w:color w:val="2D3038"/>
          <w:szCs w:val="28"/>
        </w:rPr>
        <w:t>1.10.2. оценку факторов и ограничений экономического роста</w:t>
      </w:r>
      <w:r w:rsidR="00EB0581">
        <w:rPr>
          <w:color w:val="2D3038"/>
          <w:szCs w:val="28"/>
        </w:rPr>
        <w:t xml:space="preserve"> сельского поселения «</w:t>
      </w:r>
      <w:proofErr w:type="spellStart"/>
      <w:r w:rsidR="00EB0581">
        <w:rPr>
          <w:color w:val="2D3038"/>
          <w:szCs w:val="28"/>
        </w:rPr>
        <w:t>Средне-Борзинское</w:t>
      </w:r>
      <w:proofErr w:type="spellEnd"/>
      <w:r w:rsidR="00EB0581">
        <w:rPr>
          <w:color w:val="2D3038"/>
          <w:szCs w:val="28"/>
        </w:rPr>
        <w:t>»</w:t>
      </w:r>
      <w:r>
        <w:rPr>
          <w:i/>
          <w:szCs w:val="28"/>
        </w:rPr>
        <w:t xml:space="preserve"> </w:t>
      </w:r>
      <w:r>
        <w:rPr>
          <w:color w:val="2D3038"/>
          <w:szCs w:val="28"/>
        </w:rPr>
        <w:t xml:space="preserve">на среднесрочный период; </w:t>
      </w:r>
    </w:p>
    <w:p w:rsidR="00226882" w:rsidRDefault="00226882" w:rsidP="00580B0B">
      <w:pPr>
        <w:spacing w:after="0" w:line="240" w:lineRule="atLeast"/>
        <w:rPr>
          <w:color w:val="2D3038"/>
          <w:szCs w:val="28"/>
        </w:rPr>
      </w:pPr>
      <w:r>
        <w:rPr>
          <w:color w:val="2D3038"/>
          <w:szCs w:val="28"/>
        </w:rPr>
        <w:t>1.10.3. направления социально-экономического развития</w:t>
      </w:r>
      <w:r w:rsidR="00EB0581">
        <w:rPr>
          <w:color w:val="2D3038"/>
          <w:szCs w:val="28"/>
        </w:rPr>
        <w:t xml:space="preserve"> сельского поселения «</w:t>
      </w:r>
      <w:proofErr w:type="spellStart"/>
      <w:r w:rsidR="00EB0581">
        <w:rPr>
          <w:color w:val="2D3038"/>
          <w:szCs w:val="28"/>
        </w:rPr>
        <w:t>Средне-Борзинское</w:t>
      </w:r>
      <w:proofErr w:type="spellEnd"/>
      <w:r w:rsidR="00EB0581">
        <w:rPr>
          <w:color w:val="2D3038"/>
          <w:szCs w:val="28"/>
        </w:rPr>
        <w:t>»</w:t>
      </w:r>
      <w:r>
        <w:rPr>
          <w:i/>
          <w:szCs w:val="28"/>
        </w:rPr>
        <w:t xml:space="preserve"> </w:t>
      </w:r>
      <w:r>
        <w:rPr>
          <w:color w:val="2D3038"/>
          <w:szCs w:val="28"/>
        </w:rPr>
        <w:t xml:space="preserve">и целевые показатели одного или нескольких вариантов среднесрочного прогноза, включая количественные </w:t>
      </w:r>
      <w:r>
        <w:rPr>
          <w:color w:val="2D3038"/>
          <w:szCs w:val="28"/>
        </w:rPr>
        <w:lastRenderedPageBreak/>
        <w:t xml:space="preserve">показатели и качественные характеристики социально-экономического развития; </w:t>
      </w:r>
    </w:p>
    <w:p w:rsidR="00226882" w:rsidRDefault="00226882" w:rsidP="00580B0B">
      <w:pPr>
        <w:spacing w:after="0" w:line="240" w:lineRule="atLeast"/>
        <w:rPr>
          <w:color w:val="2D3038"/>
          <w:szCs w:val="28"/>
        </w:rPr>
      </w:pPr>
      <w:r>
        <w:rPr>
          <w:color w:val="2D3038"/>
          <w:szCs w:val="28"/>
        </w:rPr>
        <w:t>1.10.4. основные параметры муниципальных программ</w:t>
      </w:r>
      <w:r w:rsidR="00EB0581">
        <w:rPr>
          <w:color w:val="2D3038"/>
          <w:szCs w:val="28"/>
        </w:rPr>
        <w:t xml:space="preserve"> сельского поселения «</w:t>
      </w:r>
      <w:proofErr w:type="spellStart"/>
      <w:r w:rsidR="00EB0581">
        <w:rPr>
          <w:color w:val="2D3038"/>
          <w:szCs w:val="28"/>
        </w:rPr>
        <w:t>Средне-Борзинское</w:t>
      </w:r>
      <w:proofErr w:type="spellEnd"/>
      <w:r w:rsidR="00EB0581">
        <w:rPr>
          <w:color w:val="2D3038"/>
          <w:szCs w:val="28"/>
        </w:rPr>
        <w:t>»</w:t>
      </w:r>
      <w:r>
        <w:rPr>
          <w:color w:val="2D3038"/>
          <w:szCs w:val="28"/>
        </w:rPr>
        <w:t xml:space="preserve">; </w:t>
      </w:r>
    </w:p>
    <w:p w:rsidR="00226882" w:rsidRDefault="00226882" w:rsidP="00580B0B">
      <w:pPr>
        <w:spacing w:after="0" w:line="240" w:lineRule="atLeast"/>
        <w:rPr>
          <w:color w:val="2D3038"/>
          <w:szCs w:val="28"/>
        </w:rPr>
      </w:pPr>
      <w:r>
        <w:rPr>
          <w:color w:val="2D3038"/>
          <w:szCs w:val="28"/>
        </w:rPr>
        <w:t>1.10.5. иные положения, определяемые г</w:t>
      </w:r>
      <w:r>
        <w:rPr>
          <w:rFonts w:eastAsia="Times New Roman"/>
          <w:szCs w:val="28"/>
          <w:lang w:eastAsia="ru-RU"/>
        </w:rPr>
        <w:t xml:space="preserve">лавой </w:t>
      </w:r>
      <w:r w:rsidR="00EB0581">
        <w:rPr>
          <w:szCs w:val="28"/>
        </w:rPr>
        <w:t>администрации сельского поселения «</w:t>
      </w:r>
      <w:proofErr w:type="spellStart"/>
      <w:r w:rsidR="00EB0581">
        <w:rPr>
          <w:szCs w:val="28"/>
        </w:rPr>
        <w:t>Средне-Борзинское</w:t>
      </w:r>
      <w:proofErr w:type="spellEnd"/>
      <w:r w:rsidR="00EB0581">
        <w:rPr>
          <w:szCs w:val="28"/>
        </w:rPr>
        <w:t>»</w:t>
      </w:r>
      <w:r>
        <w:rPr>
          <w:color w:val="2D3038"/>
          <w:szCs w:val="28"/>
        </w:rPr>
        <w:t>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1.11. </w:t>
      </w:r>
      <w:r>
        <w:rPr>
          <w:szCs w:val="28"/>
        </w:rPr>
        <w:t>Разработка среднесрочного прогноза осуществляется администрацией сельского поселения (далее - уполномоченный орган) совместно и во взаимодействии с хозяйствующими субъектами, осуществляю</w:t>
      </w:r>
      <w:r w:rsidR="00EB0581">
        <w:rPr>
          <w:szCs w:val="28"/>
        </w:rPr>
        <w:t>щими деятельность на территории сельского поселения «</w:t>
      </w:r>
      <w:proofErr w:type="spellStart"/>
      <w:r w:rsidR="00EB0581">
        <w:rPr>
          <w:szCs w:val="28"/>
        </w:rPr>
        <w:t>Средне-Борзинское</w:t>
      </w:r>
      <w:proofErr w:type="spellEnd"/>
      <w:r w:rsidR="00EB0581">
        <w:rPr>
          <w:szCs w:val="28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(далее – участники разработки прогноза).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i/>
          <w:szCs w:val="28"/>
        </w:rPr>
      </w:pPr>
      <w:r>
        <w:rPr>
          <w:rFonts w:eastAsia="Times New Roman"/>
          <w:szCs w:val="28"/>
          <w:lang w:eastAsia="ru-RU"/>
        </w:rPr>
        <w:t xml:space="preserve">1.12. Координация и методическое обеспечение процесса разработки, корректировки и мониторинга </w:t>
      </w:r>
      <w:r>
        <w:t xml:space="preserve">среднесрочного прогноза осуществляются </w:t>
      </w:r>
      <w:r>
        <w:rPr>
          <w:szCs w:val="28"/>
        </w:rPr>
        <w:t>уполномоченным органом</w:t>
      </w:r>
      <w:r>
        <w:rPr>
          <w:i/>
          <w:szCs w:val="28"/>
        </w:rPr>
        <w:t>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</w:p>
    <w:p w:rsidR="00226882" w:rsidRDefault="00226882" w:rsidP="00580B0B">
      <w:pPr>
        <w:spacing w:after="0" w:line="24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2. Порядок разработки среднесрочного прогноза</w:t>
      </w:r>
    </w:p>
    <w:p w:rsidR="00226882" w:rsidRDefault="00226882" w:rsidP="00580B0B">
      <w:pPr>
        <w:spacing w:after="0" w:line="240" w:lineRule="atLeast"/>
        <w:rPr>
          <w:rFonts w:eastAsia="Times New Roman"/>
          <w:b/>
          <w:szCs w:val="28"/>
          <w:lang w:eastAsia="ru-RU"/>
        </w:rPr>
      </w:pP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2.1. </w:t>
      </w:r>
      <w:r>
        <w:rPr>
          <w:szCs w:val="28"/>
        </w:rPr>
        <w:t>Уполномоченный орган в целях подготовки среднесрочного прогноза:</w:t>
      </w:r>
    </w:p>
    <w:p w:rsidR="00226882" w:rsidRDefault="00226882" w:rsidP="00580B0B">
      <w:pPr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2.1.1. проводит организационную работу по разработке и формированию прогноза;</w:t>
      </w:r>
    </w:p>
    <w:p w:rsidR="00226882" w:rsidRDefault="00226882" w:rsidP="00580B0B">
      <w:pPr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 xml:space="preserve">2.1.2. осуществляет методологическое руководство и координацию деятельности участников разработки прогноза; 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2.1.3. подготавливает запросы участникам разработки прогноза;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2.1.4. устанавливает сроки представления параметров среднесрочного прогноза участниками разработки прогноза, необходимые для разработки среднесрочного прогноза.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 xml:space="preserve">2.2. </w:t>
      </w:r>
      <w:proofErr w:type="gramStart"/>
      <w:r>
        <w:rPr>
          <w:szCs w:val="28"/>
        </w:rPr>
        <w:t>Участники разработки прогноза на основе анализа сложившейся ситуации, тенденций развития соответствующих видов экономической деятель</w:t>
      </w:r>
      <w:r w:rsidR="00EB0581">
        <w:rPr>
          <w:szCs w:val="28"/>
        </w:rPr>
        <w:t>ности и хозяйствующих субъектов сельского поселения «</w:t>
      </w:r>
      <w:proofErr w:type="spellStart"/>
      <w:r w:rsidR="00EB0581">
        <w:rPr>
          <w:szCs w:val="28"/>
        </w:rPr>
        <w:t>Средне-Борзинское</w:t>
      </w:r>
      <w:proofErr w:type="spellEnd"/>
      <w:r w:rsidR="00EB0581">
        <w:rPr>
          <w:szCs w:val="28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в пределах своих полномочий в соответствии с настоящим Положением подготавливают материалы для разработки среднесрочного прогноза в части расчета отдельных параметров по видам экономической деятельности и представляют в уполномоченный орган разработанные параметры среднесрочного прогноза с пояснительными записками.</w:t>
      </w:r>
      <w:proofErr w:type="gramEnd"/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2.3. Пояснительные записки должны содержать: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2.3.1. краткий анализ достигнутого уровня значений параметров среднесрочного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2.3.2. количественную и качественную оценку значений параметров среднесрочного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 xml:space="preserve">2.3.3. обоснование наиболее вероятных тенденций динамики </w:t>
      </w:r>
      <w:r>
        <w:rPr>
          <w:szCs w:val="28"/>
        </w:rPr>
        <w:lastRenderedPageBreak/>
        <w:t>параметров среднесрочного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прогноза.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2.4. Значения параметров среднесрочного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2.5. Уполномоченный орган проводит анализ и обобщение параметров среднесрочного прогноза, представленных участниками разработки прогноза, формирует пояснительную записку и осуществляет разработку проекта среднесрочного прогноза.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>2.6. В</w:t>
      </w:r>
      <w:r>
        <w:rPr>
          <w:szCs w:val="28"/>
        </w:rPr>
        <w:t xml:space="preserve"> соответствии с графиком проведения согласования основных показателей социально-экономического развития муниципального района «</w:t>
      </w:r>
      <w:proofErr w:type="spellStart"/>
      <w:r>
        <w:rPr>
          <w:szCs w:val="28"/>
        </w:rPr>
        <w:t>Калганский</w:t>
      </w:r>
      <w:proofErr w:type="spellEnd"/>
      <w:r>
        <w:rPr>
          <w:szCs w:val="28"/>
        </w:rPr>
        <w:t xml:space="preserve"> район», формируемым отделом экономики администрации муниципального района «</w:t>
      </w:r>
      <w:proofErr w:type="spellStart"/>
      <w:r>
        <w:rPr>
          <w:szCs w:val="28"/>
        </w:rPr>
        <w:t>Калганский</w:t>
      </w:r>
      <w:proofErr w:type="spellEnd"/>
      <w:r>
        <w:rPr>
          <w:szCs w:val="28"/>
        </w:rPr>
        <w:t xml:space="preserve"> район», обеспечивает согласование с отделом экономики администрации муниципального района «</w:t>
      </w:r>
      <w:proofErr w:type="spellStart"/>
      <w:r>
        <w:rPr>
          <w:szCs w:val="28"/>
        </w:rPr>
        <w:t>Калганский</w:t>
      </w:r>
      <w:proofErr w:type="spellEnd"/>
      <w:r>
        <w:rPr>
          <w:szCs w:val="28"/>
        </w:rPr>
        <w:t xml:space="preserve"> район» основных показателей среднесрочного прогноза на бумажном носителе и в электронном виде для обоснования формирования бюджета</w:t>
      </w:r>
      <w:r w:rsidR="00EB0581">
        <w:rPr>
          <w:szCs w:val="28"/>
        </w:rPr>
        <w:t xml:space="preserve"> сельского поселения «</w:t>
      </w:r>
      <w:proofErr w:type="spellStart"/>
      <w:r w:rsidR="00EB0581">
        <w:rPr>
          <w:szCs w:val="28"/>
        </w:rPr>
        <w:t>Средне-Борзинское</w:t>
      </w:r>
      <w:proofErr w:type="spellEnd"/>
      <w:r w:rsidR="00EB0581">
        <w:rPr>
          <w:szCs w:val="28"/>
        </w:rPr>
        <w:t>»</w:t>
      </w:r>
      <w:r>
        <w:rPr>
          <w:szCs w:val="28"/>
        </w:rPr>
        <w:t>.</w:t>
      </w:r>
    </w:p>
    <w:p w:rsidR="00226882" w:rsidRDefault="00226882" w:rsidP="00580B0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2.7. Среднесрочный прогноз одобряется (утверждается) </w:t>
      </w:r>
      <w:r>
        <w:rPr>
          <w:szCs w:val="28"/>
        </w:rPr>
        <w:t xml:space="preserve">главой администрации </w:t>
      </w:r>
      <w:r w:rsidR="00EB0581">
        <w:rPr>
          <w:rFonts w:eastAsia="Times New Roman"/>
          <w:szCs w:val="28"/>
          <w:lang w:eastAsia="ru-RU"/>
        </w:rPr>
        <w:t>сельского поселения «</w:t>
      </w:r>
      <w:proofErr w:type="spellStart"/>
      <w:r w:rsidR="00EB0581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EB0581">
        <w:rPr>
          <w:rFonts w:eastAsia="Times New Roman"/>
          <w:szCs w:val="28"/>
          <w:lang w:eastAsia="ru-RU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одновременно с принятием реше</w:t>
      </w:r>
      <w:r w:rsidR="00EB0581">
        <w:rPr>
          <w:szCs w:val="28"/>
        </w:rPr>
        <w:t>ния о внесении проекта бюджета сельского поселения «</w:t>
      </w:r>
      <w:proofErr w:type="spellStart"/>
      <w:r w:rsidR="00EB0581">
        <w:rPr>
          <w:szCs w:val="28"/>
        </w:rPr>
        <w:t>Средне-Борзинское</w:t>
      </w:r>
      <w:proofErr w:type="spellEnd"/>
      <w:r w:rsidR="00EB0581">
        <w:rPr>
          <w:szCs w:val="28"/>
        </w:rPr>
        <w:t>»</w:t>
      </w:r>
      <w:r>
        <w:rPr>
          <w:i/>
          <w:szCs w:val="28"/>
        </w:rPr>
        <w:t xml:space="preserve"> </w:t>
      </w:r>
      <w:r w:rsidR="00EB0581">
        <w:rPr>
          <w:szCs w:val="28"/>
        </w:rPr>
        <w:t>в Совет сельского поселения «</w:t>
      </w:r>
      <w:proofErr w:type="spellStart"/>
      <w:r w:rsidR="00EB0581">
        <w:rPr>
          <w:szCs w:val="28"/>
        </w:rPr>
        <w:t>Средне-Борзинское</w:t>
      </w:r>
      <w:proofErr w:type="spellEnd"/>
      <w:r w:rsidR="00EB0581">
        <w:rPr>
          <w:szCs w:val="28"/>
        </w:rPr>
        <w:t>»</w:t>
      </w:r>
      <w:r>
        <w:rPr>
          <w:i/>
          <w:szCs w:val="28"/>
        </w:rPr>
        <w:t>.</w:t>
      </w:r>
    </w:p>
    <w:p w:rsidR="00226882" w:rsidRDefault="00226882" w:rsidP="00580B0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2.8. Среднесрочный прогноз утверждается распоряжением Администрации.</w:t>
      </w:r>
    </w:p>
    <w:p w:rsidR="00226882" w:rsidRDefault="00226882" w:rsidP="00580B0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2.9. </w:t>
      </w:r>
      <w:proofErr w:type="gramStart"/>
      <w:r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>
        <w:rPr>
          <w:szCs w:val="28"/>
        </w:rPr>
        <w:t>среднесрочного прогноза</w:t>
      </w:r>
      <w:r>
        <w:rPr>
          <w:rFonts w:eastAsia="Times New Roman"/>
          <w:szCs w:val="28"/>
          <w:lang w:eastAsia="ru-RU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>
        <w:rPr>
          <w:bCs/>
          <w:iCs/>
          <w:szCs w:val="28"/>
        </w:rPr>
        <w:t>направляет среднесрочный прогноз в Министерство экономического развития Российской</w:t>
      </w:r>
      <w:proofErr w:type="gramEnd"/>
      <w:r>
        <w:rPr>
          <w:bCs/>
          <w:iCs/>
          <w:szCs w:val="28"/>
        </w:rPr>
        <w:t xml:space="preserve"> Федерации, для</w:t>
      </w:r>
      <w:r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226882" w:rsidRDefault="00226882" w:rsidP="00580B0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2.12. Администрация, в течение 10 дней со дня утверждения </w:t>
      </w:r>
      <w:r>
        <w:rPr>
          <w:szCs w:val="28"/>
        </w:rPr>
        <w:t>среднесрочного прогноза</w:t>
      </w:r>
      <w:r>
        <w:rPr>
          <w:rFonts w:eastAsia="Times New Roman"/>
          <w:szCs w:val="28"/>
          <w:lang w:eastAsia="ru-RU"/>
        </w:rPr>
        <w:t xml:space="preserve">, проводит работу по размещению </w:t>
      </w:r>
      <w:r>
        <w:rPr>
          <w:szCs w:val="28"/>
        </w:rPr>
        <w:t>среднесрочного прогноза</w:t>
      </w:r>
      <w:r>
        <w:rPr>
          <w:rFonts w:eastAsia="Times New Roman"/>
          <w:szCs w:val="28"/>
          <w:lang w:eastAsia="ru-RU"/>
        </w:rPr>
        <w:t xml:space="preserve"> в сети «Интернет» на официальном сайте Администрации, а также по опубл</w:t>
      </w:r>
      <w:r w:rsidR="00EB0581">
        <w:rPr>
          <w:rFonts w:eastAsia="Times New Roman"/>
          <w:szCs w:val="28"/>
          <w:lang w:eastAsia="ru-RU"/>
        </w:rPr>
        <w:t>икованию (обнародованию) на стенде в администрации сельского поселения «</w:t>
      </w:r>
      <w:proofErr w:type="spellStart"/>
      <w:r w:rsidR="00EB0581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EB0581">
        <w:rPr>
          <w:rFonts w:eastAsia="Times New Roman"/>
          <w:szCs w:val="28"/>
          <w:lang w:eastAsia="ru-RU"/>
        </w:rPr>
        <w:t>»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  <w:rPr>
          <w:rFonts w:eastAsia="Times New Roman"/>
          <w:szCs w:val="28"/>
          <w:lang w:eastAsia="ru-RU"/>
        </w:rPr>
      </w:pPr>
    </w:p>
    <w:p w:rsidR="00226882" w:rsidRDefault="00226882" w:rsidP="00580B0B">
      <w:pPr>
        <w:spacing w:after="0" w:line="24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3. Порядок корректировки реализации среднесрочного прогноза</w:t>
      </w:r>
    </w:p>
    <w:p w:rsidR="00226882" w:rsidRDefault="00226882" w:rsidP="00580B0B">
      <w:pPr>
        <w:spacing w:after="0" w:line="240" w:lineRule="atLeast"/>
        <w:rPr>
          <w:rFonts w:eastAsia="Times New Roman"/>
          <w:szCs w:val="28"/>
          <w:highlight w:val="yellow"/>
          <w:lang w:eastAsia="ru-RU"/>
        </w:rPr>
      </w:pPr>
    </w:p>
    <w:p w:rsidR="00226882" w:rsidRDefault="00226882" w:rsidP="00580B0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 xml:space="preserve">3.1. </w:t>
      </w:r>
      <w:r>
        <w:rPr>
          <w:rFonts w:eastAsia="Times New Roman"/>
          <w:szCs w:val="28"/>
          <w:lang w:eastAsia="ru-RU"/>
        </w:rPr>
        <w:t xml:space="preserve">Распоряжение  о корректировке среднесрочного прогноза принимается </w:t>
      </w:r>
      <w:r w:rsidR="00EB0581">
        <w:rPr>
          <w:szCs w:val="28"/>
        </w:rPr>
        <w:t>главой администрации сельского поселения «</w:t>
      </w:r>
      <w:proofErr w:type="spellStart"/>
      <w:r w:rsidR="00EB0581">
        <w:rPr>
          <w:szCs w:val="28"/>
        </w:rPr>
        <w:t>Средне-Борзинское</w:t>
      </w:r>
      <w:proofErr w:type="spellEnd"/>
      <w:r w:rsidR="00EB0581">
        <w:rPr>
          <w:szCs w:val="28"/>
        </w:rPr>
        <w:t>»</w:t>
      </w:r>
      <w:r>
        <w:rPr>
          <w:rFonts w:eastAsia="Times New Roman"/>
          <w:szCs w:val="28"/>
          <w:lang w:eastAsia="ru-RU"/>
        </w:rPr>
        <w:t xml:space="preserve"> в следующих случаях:</w:t>
      </w:r>
    </w:p>
    <w:p w:rsidR="00226882" w:rsidRDefault="00226882" w:rsidP="00580B0B">
      <w:pPr>
        <w:spacing w:after="0" w:line="240" w:lineRule="atLeast"/>
        <w:rPr>
          <w:szCs w:val="28"/>
        </w:rPr>
      </w:pPr>
      <w:r>
        <w:rPr>
          <w:szCs w:val="28"/>
        </w:rPr>
        <w:t>3.1.1. существенного изменения условий (факторов) развития экономики Забайкальского края, муниципальн</w:t>
      </w:r>
      <w:r w:rsidR="00580B0B">
        <w:rPr>
          <w:szCs w:val="28"/>
        </w:rPr>
        <w:t>ого района «</w:t>
      </w:r>
      <w:proofErr w:type="spellStart"/>
      <w:r w:rsidR="00580B0B">
        <w:rPr>
          <w:szCs w:val="28"/>
        </w:rPr>
        <w:t>Калганский</w:t>
      </w:r>
      <w:proofErr w:type="spellEnd"/>
      <w:r w:rsidR="00580B0B">
        <w:rPr>
          <w:szCs w:val="28"/>
        </w:rPr>
        <w:t xml:space="preserve"> район»</w:t>
      </w:r>
      <w:r w:rsidR="00EB0581">
        <w:rPr>
          <w:szCs w:val="28"/>
        </w:rPr>
        <w:t xml:space="preserve"> сельского поселения «</w:t>
      </w:r>
      <w:proofErr w:type="spellStart"/>
      <w:r w:rsidR="00580B0B">
        <w:rPr>
          <w:szCs w:val="28"/>
        </w:rPr>
        <w:t>Средне-Б</w:t>
      </w:r>
      <w:r w:rsidR="00EB0581">
        <w:rPr>
          <w:szCs w:val="28"/>
        </w:rPr>
        <w:t>орзинское</w:t>
      </w:r>
      <w:proofErr w:type="spellEnd"/>
      <w:r w:rsidR="00EB0581">
        <w:rPr>
          <w:szCs w:val="28"/>
        </w:rPr>
        <w:t>»</w:t>
      </w:r>
      <w:r>
        <w:rPr>
          <w:szCs w:val="28"/>
        </w:rPr>
        <w:t>;</w:t>
      </w:r>
    </w:p>
    <w:p w:rsidR="00226882" w:rsidRDefault="00226882" w:rsidP="00580B0B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3.1.2.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прогноза.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</w:pPr>
      <w:r>
        <w:t xml:space="preserve">3.2. Ответственным за корректировку </w:t>
      </w:r>
      <w:r>
        <w:rPr>
          <w:rFonts w:eastAsia="Times New Roman"/>
          <w:szCs w:val="28"/>
          <w:lang w:eastAsia="ru-RU"/>
        </w:rPr>
        <w:t xml:space="preserve">среднесрочного прогноза </w:t>
      </w:r>
      <w:r>
        <w:t>является Администрация.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</w:pPr>
      <w:r>
        <w:t xml:space="preserve">3.3. Корректировка </w:t>
      </w:r>
      <w:r>
        <w:rPr>
          <w:rFonts w:eastAsia="Times New Roman"/>
          <w:szCs w:val="28"/>
          <w:lang w:eastAsia="ru-RU"/>
        </w:rPr>
        <w:t>среднесрочного прогноза</w:t>
      </w:r>
      <w:r>
        <w:t xml:space="preserve"> осуществляется путем подготовки проекта распоряжения о внесении изменений в </w:t>
      </w:r>
      <w:r>
        <w:rPr>
          <w:rFonts w:eastAsia="Times New Roman"/>
          <w:szCs w:val="28"/>
          <w:lang w:eastAsia="ru-RU"/>
        </w:rPr>
        <w:t>среднесрочный прогноз</w:t>
      </w:r>
      <w:r>
        <w:t>.</w:t>
      </w:r>
    </w:p>
    <w:p w:rsidR="00226882" w:rsidRDefault="00226882" w:rsidP="00580B0B">
      <w:pPr>
        <w:widowControl w:val="0"/>
        <w:autoSpaceDE w:val="0"/>
        <w:autoSpaceDN w:val="0"/>
        <w:adjustRightInd w:val="0"/>
        <w:spacing w:after="0" w:line="240" w:lineRule="atLeast"/>
      </w:pPr>
      <w:r>
        <w:t xml:space="preserve">3.4. Корректировка </w:t>
      </w:r>
      <w:r>
        <w:rPr>
          <w:rFonts w:eastAsia="Times New Roman"/>
          <w:szCs w:val="28"/>
          <w:lang w:eastAsia="ru-RU"/>
        </w:rPr>
        <w:t xml:space="preserve">среднесрочного прогноза </w:t>
      </w:r>
      <w:r>
        <w:t>осуществляется в порядке, предусмотренном для ее разработки.</w:t>
      </w:r>
    </w:p>
    <w:p w:rsidR="00226882" w:rsidRDefault="00226882" w:rsidP="00580B0B">
      <w:pPr>
        <w:spacing w:after="0" w:line="240" w:lineRule="atLeast"/>
        <w:rPr>
          <w:rFonts w:eastAsia="Times New Roman"/>
          <w:szCs w:val="28"/>
          <w:highlight w:val="yellow"/>
          <w:lang w:eastAsia="ru-RU"/>
        </w:rPr>
      </w:pPr>
    </w:p>
    <w:p w:rsidR="00226882" w:rsidRDefault="00226882" w:rsidP="00580B0B">
      <w:pPr>
        <w:spacing w:after="0" w:line="24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 Порядок мониторинга и контроля реализации среднесрочного прогноза</w:t>
      </w:r>
    </w:p>
    <w:p w:rsidR="00226882" w:rsidRDefault="00226882" w:rsidP="00580B0B">
      <w:pPr>
        <w:spacing w:after="0" w:line="240" w:lineRule="atLeast"/>
        <w:rPr>
          <w:rFonts w:eastAsia="Times New Roman"/>
          <w:szCs w:val="28"/>
          <w:highlight w:val="yellow"/>
          <w:lang w:eastAsia="ru-RU"/>
        </w:rPr>
      </w:pPr>
    </w:p>
    <w:p w:rsidR="00226882" w:rsidRDefault="00226882" w:rsidP="00580B0B">
      <w:pPr>
        <w:pStyle w:val="a7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Мониторинг и контроль реализации среднесрочного прогноза осуществляется на основе достижения основных параметров, определенных среднесрочным прогнозом, в целях выявления отклонений.</w:t>
      </w:r>
    </w:p>
    <w:p w:rsidR="00226882" w:rsidRDefault="00226882" w:rsidP="00580B0B">
      <w:pPr>
        <w:pStyle w:val="a7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226882" w:rsidSect="004D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E67"/>
    <w:rsid w:val="000017DE"/>
    <w:rsid w:val="000B2B7A"/>
    <w:rsid w:val="000C6E67"/>
    <w:rsid w:val="00226882"/>
    <w:rsid w:val="00231CA4"/>
    <w:rsid w:val="002A2337"/>
    <w:rsid w:val="00397B7F"/>
    <w:rsid w:val="004D2C0A"/>
    <w:rsid w:val="00577437"/>
    <w:rsid w:val="00580B0B"/>
    <w:rsid w:val="00592A08"/>
    <w:rsid w:val="009134D1"/>
    <w:rsid w:val="00B12256"/>
    <w:rsid w:val="00B246D3"/>
    <w:rsid w:val="00EB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6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C6E67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C6E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6E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2688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26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"/>
    <w:uiPriority w:val="99"/>
    <w:rsid w:val="00226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57;&#1056;&#1054;&#1063;&#1053;&#1054;%20&#1040;&#1085;&#1090;&#1080;&#1087;&#1077;&#1085;&#1082;&#1086;\&#1052;&#1054;&#1044;&#1045;&#1051;&#1068;&#1053;&#1067;&#1049;%20&#1040;&#1050;&#1058;%20&#1057;&#1088;&#1077;&#1076;&#1085;&#1077;&#1089;&#1088;&#1086;&#1095;&#1085;&#1099;&#1081;%20&#1087;&#1077;&#1088;&#1080;&#1086;&#1076;.docx" TargetMode="External"/><Relationship Id="rId4" Type="http://schemas.openxmlformats.org/officeDocument/2006/relationships/hyperlink" Target="consultantplus://offline/ref=12D883EA2F9BE2427F67B28F79F961E4F4F2B097029D3D5C33C67B7B1D9F807DBB26616D77963C59f8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12</cp:revision>
  <dcterms:created xsi:type="dcterms:W3CDTF">2016-01-14T19:21:00Z</dcterms:created>
  <dcterms:modified xsi:type="dcterms:W3CDTF">2016-02-02T00:14:00Z</dcterms:modified>
</cp:coreProperties>
</file>