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«ЧИНГИЛЬТУЙСКОЕ»</w:t>
      </w:r>
    </w:p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A5537" w:rsidRDefault="00AA5537" w:rsidP="00F548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A5537" w:rsidRDefault="00AA5537" w:rsidP="00F548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июня 2016 год                                                                                  №</w:t>
      </w:r>
      <w:r w:rsidR="004B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1248">
        <w:rPr>
          <w:rFonts w:ascii="Times New Roman" w:hAnsi="Times New Roman" w:cs="Times New Roman"/>
          <w:sz w:val="28"/>
          <w:szCs w:val="28"/>
        </w:rPr>
        <w:t>1</w:t>
      </w:r>
    </w:p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Чингильтуй</w:t>
      </w:r>
    </w:p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в аренду земельных участков</w:t>
      </w:r>
    </w:p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Сельскохозяйственному перерабатывающему кооперативу</w:t>
      </w:r>
    </w:p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«Победа» на 2016 год</w:t>
      </w:r>
    </w:p>
    <w:p w:rsidR="00AA5537" w:rsidRDefault="00AA5537" w:rsidP="00F548A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5537" w:rsidRDefault="00AA5537" w:rsidP="00F548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Земельным кодексом Российской Федерации, Федеральным законом от 24.07. 2002г. №101-ФЗ «Об обороте земель сельскохозяйственного назначения», Федеральным законом от 06.10. 2003г. №131-ФЗ «Об общих принципах организации местного самоуправления в Российской Федерации», на основании поданного заявления от СПК «Победа», администрация сельского поселения «Чингильтуйское» </w:t>
      </w:r>
      <w:r w:rsidRPr="003B11F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A5537" w:rsidRDefault="00AA5537" w:rsidP="00F548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Выделить, в аренду, Сельскохозяйственному перерабатывающему кооперативу «Победа» земельные участки: пашня - 450га.; сенокосы и пастбища – 880га. в падях Широкая по левой стороне рва до поймы реки Калга, от мельницы вдоль реки Калга до устья пади Степаниха, вдоль реки Калга от нижней грани пади Маронжиха до границы с Приаргунским районом, падь Степаниха от дороги до поймы реки Калга, пади Бугры Нижние, Аэродром</w:t>
      </w:r>
      <w:proofErr w:type="gramEnd"/>
      <w:r>
        <w:rPr>
          <w:rFonts w:ascii="Times New Roman" w:hAnsi="Times New Roman" w:cs="Times New Roman"/>
          <w:sz w:val="28"/>
          <w:szCs w:val="28"/>
        </w:rPr>
        <w:t>. Срок аренды одиннадцать месяцев.</w:t>
      </w:r>
    </w:p>
    <w:p w:rsidR="00AA5537" w:rsidRDefault="00AA5537" w:rsidP="00F548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Обнародовать настоящее постановление на информационных стендах администрации, СДК, разместить на официальном сайте администрации в сети «Интернет»: </w:t>
      </w:r>
      <w:hyperlink r:id="rId5" w:history="1">
        <w:r w:rsidRPr="0033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34C03">
          <w:rPr>
            <w:rStyle w:val="a3"/>
            <w:rFonts w:ascii="Times New Roman" w:hAnsi="Times New Roman" w:cs="Times New Roman"/>
            <w:sz w:val="28"/>
            <w:szCs w:val="28"/>
          </w:rPr>
          <w:t>://калга.забайкальскийкрай.рф/</w:t>
        </w:r>
        <w:r w:rsidRPr="0033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selskoe</w:t>
        </w:r>
        <w:r w:rsidRPr="00334C03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33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poselenie</w:t>
        </w:r>
        <w:r w:rsidRPr="00334C03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33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chingiltuskoe</w:t>
        </w:r>
        <w:proofErr w:type="spellEnd"/>
        <w:r w:rsidRPr="00334C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3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8F4D25">
        <w:rPr>
          <w:rFonts w:ascii="Times New Roman" w:hAnsi="Times New Roman" w:cs="Times New Roman"/>
          <w:sz w:val="28"/>
          <w:szCs w:val="28"/>
        </w:rPr>
        <w:t>.</w:t>
      </w:r>
    </w:p>
    <w:p w:rsidR="00AA5537" w:rsidRDefault="00AA5537" w:rsidP="00F548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5537" w:rsidRDefault="00AA5537" w:rsidP="00F548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A5537" w:rsidRDefault="00AA5537" w:rsidP="00F548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A5537" w:rsidRPr="008F4D25" w:rsidRDefault="00AA5537" w:rsidP="00F548A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«Чингильтуйское»                                                   М.И. Кутенков</w:t>
      </w:r>
    </w:p>
    <w:sectPr w:rsidR="00AA5537" w:rsidRPr="008F4D25" w:rsidSect="0057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960"/>
    <w:multiLevelType w:val="hybridMultilevel"/>
    <w:tmpl w:val="CCB861A6"/>
    <w:lvl w:ilvl="0" w:tplc="1BB2C8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929F4"/>
    <w:multiLevelType w:val="hybridMultilevel"/>
    <w:tmpl w:val="5992905A"/>
    <w:lvl w:ilvl="0" w:tplc="0C5A2BF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CD5408"/>
    <w:multiLevelType w:val="hybridMultilevel"/>
    <w:tmpl w:val="51EAFE92"/>
    <w:lvl w:ilvl="0" w:tplc="37400A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D46"/>
    <w:rsid w:val="0001516A"/>
    <w:rsid w:val="000704C8"/>
    <w:rsid w:val="000D5BAE"/>
    <w:rsid w:val="00107F71"/>
    <w:rsid w:val="00127B1B"/>
    <w:rsid w:val="00182396"/>
    <w:rsid w:val="001D692B"/>
    <w:rsid w:val="00217ECB"/>
    <w:rsid w:val="0026118A"/>
    <w:rsid w:val="00334C03"/>
    <w:rsid w:val="003424D1"/>
    <w:rsid w:val="003B11F0"/>
    <w:rsid w:val="004B1248"/>
    <w:rsid w:val="0057081A"/>
    <w:rsid w:val="006053B9"/>
    <w:rsid w:val="00697B71"/>
    <w:rsid w:val="006B5C32"/>
    <w:rsid w:val="00701D46"/>
    <w:rsid w:val="007B6DBC"/>
    <w:rsid w:val="00815BD1"/>
    <w:rsid w:val="008674C3"/>
    <w:rsid w:val="0088254A"/>
    <w:rsid w:val="008F4D25"/>
    <w:rsid w:val="00965AC6"/>
    <w:rsid w:val="009979C2"/>
    <w:rsid w:val="00A14DA5"/>
    <w:rsid w:val="00A37CCD"/>
    <w:rsid w:val="00AA5537"/>
    <w:rsid w:val="00AC1601"/>
    <w:rsid w:val="00B77827"/>
    <w:rsid w:val="00C96860"/>
    <w:rsid w:val="00D363A9"/>
    <w:rsid w:val="00E875AE"/>
    <w:rsid w:val="00EE3295"/>
    <w:rsid w:val="00F0265B"/>
    <w:rsid w:val="00F548A4"/>
    <w:rsid w:val="00FE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1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701D4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701D4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701D4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701D4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bullet2gifbullet2gif">
    <w:name w:val="msonormalbullet1gifbullet2gifbullet2.gif"/>
    <w:basedOn w:val="a"/>
    <w:uiPriority w:val="99"/>
    <w:rsid w:val="00A37CC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rsid w:val="008F4D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75;&#1072;.&#1079;&#1072;&#1073;&#1072;&#1081;&#1082;&#1072;&#1083;&#1100;&#1089;&#1082;&#1080;&#1081;&#1082;&#1088;&#1072;&#1081;.&#1088;&#1092;/selskoe%20poselenie%20chingiltusk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1361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cp:lastPrinted>2016-06-21T01:29:00Z</cp:lastPrinted>
  <dcterms:created xsi:type="dcterms:W3CDTF">2005-12-31T16:10:00Z</dcterms:created>
  <dcterms:modified xsi:type="dcterms:W3CDTF">2005-12-31T16:47:00Z</dcterms:modified>
</cp:coreProperties>
</file>