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72E" w:rsidRDefault="0070372E" w:rsidP="0070372E">
      <w:pPr>
        <w:spacing w:line="240" w:lineRule="atLeast"/>
        <w:contextualSpacing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70372E" w:rsidRDefault="0070372E" w:rsidP="0070372E">
      <w:pPr>
        <w:spacing w:line="240" w:lineRule="atLeast"/>
        <w:contextualSpacing/>
        <w:jc w:val="right"/>
        <w:rPr>
          <w:b/>
        </w:rPr>
      </w:pPr>
    </w:p>
    <w:p w:rsidR="0070372E" w:rsidRDefault="0070372E" w:rsidP="0070372E">
      <w:pPr>
        <w:spacing w:line="240" w:lineRule="atLeast"/>
        <w:contextualSpacing/>
        <w:jc w:val="center"/>
        <w:rPr>
          <w:b/>
          <w:sz w:val="32"/>
          <w:szCs w:val="32"/>
        </w:rPr>
      </w:pPr>
      <w:r>
        <w:rPr>
          <w:b/>
        </w:rPr>
        <w:t>Совет</w:t>
      </w:r>
      <w:r w:rsidRPr="00452B51">
        <w:rPr>
          <w:b/>
        </w:rPr>
        <w:t xml:space="preserve"> муниципального района</w:t>
      </w:r>
      <w:r>
        <w:rPr>
          <w:b/>
        </w:rPr>
        <w:t xml:space="preserve"> </w:t>
      </w:r>
      <w:r w:rsidRPr="00452B51">
        <w:rPr>
          <w:b/>
        </w:rPr>
        <w:t>«Калганский район»</w:t>
      </w:r>
    </w:p>
    <w:p w:rsidR="0070372E" w:rsidRDefault="0070372E" w:rsidP="0070372E">
      <w:pPr>
        <w:spacing w:line="240" w:lineRule="atLeast"/>
        <w:contextualSpacing/>
        <w:jc w:val="center"/>
        <w:rPr>
          <w:b/>
        </w:rPr>
      </w:pPr>
    </w:p>
    <w:p w:rsidR="0070372E" w:rsidRPr="00FE72F0" w:rsidRDefault="0070372E" w:rsidP="0070372E">
      <w:pPr>
        <w:spacing w:line="240" w:lineRule="atLeast"/>
        <w:contextualSpacing/>
        <w:jc w:val="center"/>
        <w:rPr>
          <w:b/>
        </w:rPr>
      </w:pPr>
      <w:r>
        <w:rPr>
          <w:b/>
        </w:rPr>
        <w:t>РЕШЕНИЕ</w:t>
      </w:r>
    </w:p>
    <w:p w:rsidR="0070372E" w:rsidRDefault="0070372E" w:rsidP="0070372E">
      <w:pPr>
        <w:spacing w:line="240" w:lineRule="atLeast"/>
        <w:contextualSpacing/>
        <w:jc w:val="both"/>
      </w:pPr>
    </w:p>
    <w:p w:rsidR="0070372E" w:rsidRDefault="0070372E" w:rsidP="0070372E">
      <w:pPr>
        <w:spacing w:line="240" w:lineRule="atLeast"/>
        <w:contextualSpacing/>
        <w:jc w:val="both"/>
      </w:pPr>
    </w:p>
    <w:p w:rsidR="0070372E" w:rsidRPr="007060BE" w:rsidRDefault="0070372E" w:rsidP="0070372E">
      <w:pPr>
        <w:spacing w:line="240" w:lineRule="atLeast"/>
        <w:contextualSpacing/>
        <w:jc w:val="both"/>
      </w:pPr>
      <w:r>
        <w:t>«___» ________2017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</w:t>
      </w:r>
    </w:p>
    <w:p w:rsidR="0070372E" w:rsidRDefault="0070372E" w:rsidP="0070372E">
      <w:pPr>
        <w:spacing w:line="240" w:lineRule="atLeast"/>
        <w:contextualSpacing/>
        <w:jc w:val="center"/>
        <w:rPr>
          <w:b/>
        </w:rPr>
      </w:pPr>
    </w:p>
    <w:p w:rsidR="0070372E" w:rsidRPr="007060BE" w:rsidRDefault="0070372E" w:rsidP="0070372E">
      <w:pPr>
        <w:spacing w:line="240" w:lineRule="atLeast"/>
        <w:contextualSpacing/>
        <w:jc w:val="center"/>
        <w:rPr>
          <w:b/>
        </w:rPr>
      </w:pPr>
    </w:p>
    <w:p w:rsidR="0070372E" w:rsidRDefault="0070372E" w:rsidP="0070372E">
      <w:pPr>
        <w:spacing w:line="240" w:lineRule="atLeast"/>
        <w:contextualSpacing/>
        <w:jc w:val="center"/>
      </w:pPr>
      <w:r>
        <w:t>с. Калга</w:t>
      </w:r>
    </w:p>
    <w:p w:rsidR="0070372E" w:rsidRDefault="0070372E" w:rsidP="0070372E">
      <w:pPr>
        <w:spacing w:line="240" w:lineRule="atLeast"/>
        <w:contextualSpacing/>
        <w:jc w:val="center"/>
        <w:rPr>
          <w:b/>
        </w:rPr>
      </w:pPr>
    </w:p>
    <w:p w:rsidR="0070372E" w:rsidRDefault="0070372E" w:rsidP="0070372E">
      <w:pPr>
        <w:spacing w:line="240" w:lineRule="atLeast"/>
        <w:contextualSpacing/>
        <w:jc w:val="center"/>
        <w:rPr>
          <w:b/>
        </w:rPr>
      </w:pPr>
    </w:p>
    <w:p w:rsidR="0070372E" w:rsidRDefault="0070372E" w:rsidP="0070372E">
      <w:pPr>
        <w:shd w:val="clear" w:color="auto" w:fill="FFFFFF"/>
        <w:spacing w:line="240" w:lineRule="atLeast"/>
        <w:contextualSpacing/>
        <w:jc w:val="center"/>
        <w:rPr>
          <w:b/>
          <w:bCs/>
          <w:spacing w:val="-6"/>
        </w:rPr>
      </w:pPr>
      <w:r>
        <w:rPr>
          <w:b/>
        </w:rPr>
        <w:t xml:space="preserve">О порядке организации и проведения публичных слушаний </w:t>
      </w:r>
      <w:r>
        <w:rPr>
          <w:b/>
          <w:bCs/>
          <w:spacing w:val="-6"/>
        </w:rPr>
        <w:t>в муниципальном районе «Калганский район»</w:t>
      </w:r>
    </w:p>
    <w:p w:rsidR="0070372E" w:rsidRDefault="0070372E" w:rsidP="0070372E">
      <w:pPr>
        <w:shd w:val="clear" w:color="auto" w:fill="FFFFFF"/>
        <w:spacing w:line="240" w:lineRule="atLeast"/>
        <w:contextualSpacing/>
        <w:jc w:val="both"/>
        <w:rPr>
          <w:b/>
          <w:bCs/>
          <w:spacing w:val="-6"/>
        </w:rPr>
      </w:pPr>
    </w:p>
    <w:p w:rsidR="0070372E" w:rsidRPr="00D54C59" w:rsidRDefault="0070372E" w:rsidP="0070372E">
      <w:pPr>
        <w:shd w:val="clear" w:color="auto" w:fill="FFFFFF"/>
        <w:spacing w:line="240" w:lineRule="atLeast"/>
        <w:contextualSpacing/>
        <w:jc w:val="both"/>
        <w:rPr>
          <w:b/>
          <w:bCs/>
          <w:spacing w:val="-6"/>
        </w:rPr>
      </w:pPr>
    </w:p>
    <w:p w:rsidR="0070372E" w:rsidRPr="001E3C58" w:rsidRDefault="0070372E" w:rsidP="0070372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</w:pPr>
      <w:r w:rsidRPr="009238B6">
        <w:rPr>
          <w:color w:val="auto"/>
        </w:rPr>
        <w:t xml:space="preserve">В соответствии со статьей 28 Федерального закона от 6 октября 2003 года № 131 «Об общих принципах организации местного самоуправления в Российской Федерации», статьей 23 Устава </w:t>
      </w:r>
      <w:r w:rsidRPr="001E3C58">
        <w:t xml:space="preserve">муниципального района «Калганский район», </w:t>
      </w:r>
      <w:r>
        <w:t>Совет</w:t>
      </w:r>
      <w:r w:rsidRPr="001E3C58">
        <w:t xml:space="preserve"> муниципального района «Калганский район»</w:t>
      </w:r>
      <w:r>
        <w:t xml:space="preserve"> </w:t>
      </w:r>
      <w:r w:rsidRPr="001E3C58">
        <w:rPr>
          <w:b/>
        </w:rPr>
        <w:t>решил:</w:t>
      </w:r>
      <w:r w:rsidRPr="001E3C58">
        <w:t xml:space="preserve"> </w:t>
      </w:r>
    </w:p>
    <w:p w:rsidR="0070372E" w:rsidRDefault="0070372E" w:rsidP="0070372E">
      <w:pPr>
        <w:tabs>
          <w:tab w:val="left" w:pos="1134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</w:pPr>
    </w:p>
    <w:p w:rsidR="0070372E" w:rsidRPr="009238B6" w:rsidRDefault="0070372E" w:rsidP="0070372E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  <w:rPr>
          <w:bCs/>
          <w:spacing w:val="-6"/>
        </w:rPr>
      </w:pPr>
      <w:r w:rsidRPr="009B7A05">
        <w:t>1.</w:t>
      </w:r>
      <w:r w:rsidRPr="000B51A7">
        <w:rPr>
          <w:bCs/>
          <w:spacing w:val="-6"/>
        </w:rPr>
        <w:t xml:space="preserve"> </w:t>
      </w:r>
      <w:r w:rsidRPr="009238B6">
        <w:rPr>
          <w:bCs/>
          <w:spacing w:val="-6"/>
        </w:rPr>
        <w:t xml:space="preserve">Утвердить Порядок организации и проведения публичных слушаний в </w:t>
      </w:r>
      <w:r w:rsidRPr="001E3C58">
        <w:t>муниципально</w:t>
      </w:r>
      <w:r>
        <w:t>м</w:t>
      </w:r>
      <w:r w:rsidRPr="001E3C58">
        <w:t xml:space="preserve"> район</w:t>
      </w:r>
      <w:r>
        <w:t>е</w:t>
      </w:r>
      <w:r w:rsidRPr="001E3C58">
        <w:t xml:space="preserve"> «Калганский район»</w:t>
      </w:r>
      <w:r>
        <w:t xml:space="preserve"> </w:t>
      </w:r>
      <w:r w:rsidRPr="009238B6">
        <w:rPr>
          <w:bCs/>
          <w:spacing w:val="-6"/>
        </w:rPr>
        <w:t>согласно приложению.</w:t>
      </w:r>
    </w:p>
    <w:p w:rsidR="0070372E" w:rsidRDefault="0070372E" w:rsidP="0070372E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</w:pPr>
      <w:r>
        <w:t xml:space="preserve">2. </w:t>
      </w:r>
      <w:r w:rsidRPr="0017442E">
        <w:t xml:space="preserve">Признать утратившим силу </w:t>
      </w:r>
      <w:r>
        <w:t>решение Совета муниципального района «Калганский район» «О порядке проведения публичных слушаний в муниципальном районе «Калганский район» от 16.11.2005 года № 80.</w:t>
      </w:r>
    </w:p>
    <w:p w:rsidR="0070372E" w:rsidRDefault="0070372E" w:rsidP="0070372E">
      <w:pPr>
        <w:shd w:val="clear" w:color="auto" w:fill="FFFFFF"/>
        <w:tabs>
          <w:tab w:val="left" w:pos="1134"/>
        </w:tabs>
        <w:spacing w:line="240" w:lineRule="atLeast"/>
        <w:ind w:firstLine="709"/>
        <w:contextualSpacing/>
        <w:jc w:val="both"/>
      </w:pPr>
      <w:r>
        <w:t>3</w:t>
      </w:r>
      <w:r w:rsidRPr="000B51A7">
        <w:t>.</w:t>
      </w:r>
      <w:r>
        <w:t xml:space="preserve"> Настоящее решение вступает в силу на следующий день после дня его официального опубликования.</w:t>
      </w:r>
    </w:p>
    <w:p w:rsidR="0070372E" w:rsidRPr="00BB7036" w:rsidRDefault="0070372E" w:rsidP="0070372E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E3C58">
        <w:rPr>
          <w:rFonts w:ascii="Times New Roman" w:hAnsi="Times New Roman"/>
          <w:bCs/>
          <w:sz w:val="28"/>
          <w:szCs w:val="28"/>
        </w:rPr>
        <w:t xml:space="preserve"> </w:t>
      </w:r>
      <w:r w:rsidRPr="00BB7036">
        <w:rPr>
          <w:rFonts w:ascii="Times New Roman" w:hAnsi="Times New Roman"/>
          <w:bCs/>
          <w:sz w:val="28"/>
          <w:szCs w:val="28"/>
        </w:rPr>
        <w:t xml:space="preserve">Полный текст настоящего </w:t>
      </w:r>
      <w:r>
        <w:rPr>
          <w:rFonts w:ascii="Times New Roman" w:hAnsi="Times New Roman"/>
          <w:bCs/>
          <w:sz w:val="28"/>
          <w:szCs w:val="28"/>
        </w:rPr>
        <w:t>решен</w:t>
      </w:r>
      <w:r w:rsidRPr="00BB7036">
        <w:rPr>
          <w:rFonts w:ascii="Times New Roman" w:hAnsi="Times New Roman"/>
          <w:bCs/>
          <w:sz w:val="28"/>
          <w:szCs w:val="28"/>
        </w:rPr>
        <w:t xml:space="preserve">ия разместить на официальном сайте </w:t>
      </w:r>
      <w:r w:rsidRPr="00BB703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«Калганский район» в информационно-телекоммуникационной сети «Интернет», размещенном по адресу: </w:t>
      </w:r>
      <w:r w:rsidRPr="00BB7036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BB7036">
        <w:rPr>
          <w:rFonts w:ascii="Times New Roman" w:hAnsi="Times New Roman" w:cs="Times New Roman"/>
          <w:bCs/>
          <w:sz w:val="28"/>
          <w:szCs w:val="28"/>
        </w:rPr>
        <w:t>.калга</w:t>
      </w:r>
      <w:proofErr w:type="gramStart"/>
      <w:r w:rsidRPr="00BB7036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Pr="00BB7036">
        <w:rPr>
          <w:rFonts w:ascii="Times New Roman" w:hAnsi="Times New Roman" w:cs="Times New Roman"/>
          <w:bCs/>
          <w:sz w:val="28"/>
          <w:szCs w:val="28"/>
        </w:rPr>
        <w:t>абайкальскийкрай.рф.</w:t>
      </w:r>
      <w:r w:rsidRPr="00BB7036">
        <w:rPr>
          <w:rFonts w:ascii="Times New Roman" w:hAnsi="Times New Roman"/>
          <w:sz w:val="28"/>
          <w:szCs w:val="28"/>
        </w:rPr>
        <w:t xml:space="preserve"> </w:t>
      </w:r>
    </w:p>
    <w:p w:rsidR="0070372E" w:rsidRDefault="0070372E" w:rsidP="0070372E">
      <w:pPr>
        <w:pStyle w:val="ConsNormal"/>
        <w:spacing w:line="240" w:lineRule="atLeast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72E" w:rsidRDefault="0070372E" w:rsidP="0070372E">
      <w:pPr>
        <w:pStyle w:val="ConsNormal"/>
        <w:spacing w:line="240" w:lineRule="atLeast"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372E" w:rsidRDefault="0070372E" w:rsidP="0070372E">
      <w:pPr>
        <w:spacing w:line="240" w:lineRule="atLeast"/>
        <w:contextualSpacing/>
        <w:jc w:val="both"/>
      </w:pPr>
      <w:r>
        <w:t xml:space="preserve">И.о </w:t>
      </w:r>
      <w:r w:rsidRPr="000B51A7">
        <w:t>Глав</w:t>
      </w:r>
      <w:r>
        <w:t>ы</w:t>
      </w:r>
      <w:r w:rsidRPr="000B51A7">
        <w:t xml:space="preserve"> </w:t>
      </w:r>
      <w:r>
        <w:t xml:space="preserve">муниципального района </w:t>
      </w:r>
    </w:p>
    <w:p w:rsidR="0070372E" w:rsidRPr="009238B6" w:rsidRDefault="0070372E" w:rsidP="0070372E">
      <w:pPr>
        <w:spacing w:line="240" w:lineRule="atLeast"/>
        <w:contextualSpacing/>
        <w:jc w:val="both"/>
      </w:pPr>
      <w:r>
        <w:t xml:space="preserve">«Калганский район»                 </w:t>
      </w:r>
      <w:r>
        <w:rPr>
          <w:i/>
        </w:rPr>
        <w:tab/>
      </w:r>
      <w:r>
        <w:rPr>
          <w:i/>
        </w:rPr>
        <w:tab/>
        <w:t xml:space="preserve">                                </w:t>
      </w:r>
      <w:r>
        <w:t>С.А. Егоров</w:t>
      </w:r>
    </w:p>
    <w:p w:rsidR="0070372E" w:rsidRDefault="0070372E" w:rsidP="0070372E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70372E" w:rsidRPr="00D257C4" w:rsidRDefault="0070372E" w:rsidP="0070372E">
      <w:pPr>
        <w:spacing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0372E" w:rsidRPr="00D257C4" w:rsidRDefault="0070372E" w:rsidP="0070372E">
      <w:pPr>
        <w:spacing w:line="240" w:lineRule="atLeast"/>
        <w:ind w:left="4253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муниципального района «Калганский район»</w:t>
      </w:r>
    </w:p>
    <w:p w:rsidR="0070372E" w:rsidRPr="00D257C4" w:rsidRDefault="0070372E" w:rsidP="0070372E">
      <w:pPr>
        <w:shd w:val="clear" w:color="auto" w:fill="FFFFFF"/>
        <w:spacing w:line="240" w:lineRule="atLeast"/>
        <w:ind w:left="5103"/>
        <w:contextualSpacing/>
        <w:jc w:val="right"/>
        <w:rPr>
          <w:bCs/>
          <w:spacing w:val="-6"/>
          <w:sz w:val="24"/>
          <w:szCs w:val="24"/>
        </w:rPr>
      </w:pPr>
      <w:r w:rsidRPr="00D257C4">
        <w:rPr>
          <w:sz w:val="24"/>
          <w:szCs w:val="24"/>
        </w:rPr>
        <w:t>от________20___ года № ____</w:t>
      </w:r>
    </w:p>
    <w:p w:rsidR="0070372E" w:rsidRDefault="0070372E" w:rsidP="0070372E">
      <w:pPr>
        <w:shd w:val="clear" w:color="auto" w:fill="FFFFFF"/>
        <w:spacing w:line="240" w:lineRule="atLeast"/>
        <w:contextualSpacing/>
        <w:jc w:val="center"/>
        <w:rPr>
          <w:b/>
          <w:bCs/>
        </w:rPr>
      </w:pPr>
    </w:p>
    <w:p w:rsidR="0070372E" w:rsidRDefault="0070372E" w:rsidP="0070372E">
      <w:pPr>
        <w:shd w:val="clear" w:color="auto" w:fill="FFFFFF"/>
        <w:spacing w:line="240" w:lineRule="atLeast"/>
        <w:contextualSpacing/>
        <w:jc w:val="center"/>
        <w:rPr>
          <w:b/>
          <w:bCs/>
        </w:rPr>
      </w:pPr>
    </w:p>
    <w:p w:rsidR="0070372E" w:rsidRDefault="0070372E" w:rsidP="0070372E">
      <w:pPr>
        <w:shd w:val="clear" w:color="auto" w:fill="FFFFFF"/>
        <w:spacing w:line="240" w:lineRule="atLeast"/>
        <w:contextualSpacing/>
        <w:jc w:val="center"/>
        <w:rPr>
          <w:b/>
          <w:bCs/>
        </w:rPr>
      </w:pPr>
    </w:p>
    <w:p w:rsidR="0070372E" w:rsidRPr="00BC7BAE" w:rsidRDefault="0070372E" w:rsidP="0070372E">
      <w:pPr>
        <w:shd w:val="clear" w:color="auto" w:fill="FFFFFF"/>
        <w:spacing w:line="240" w:lineRule="atLeast"/>
        <w:contextualSpacing/>
        <w:jc w:val="center"/>
        <w:rPr>
          <w:b/>
          <w:bCs/>
        </w:rPr>
      </w:pPr>
      <w:r>
        <w:rPr>
          <w:b/>
          <w:bCs/>
        </w:rPr>
        <w:t>Порядок организации и проведения публичных слушаний в муниципальном районе «Калганский район».</w:t>
      </w:r>
    </w:p>
    <w:p w:rsidR="0070372E" w:rsidRDefault="0070372E" w:rsidP="0070372E">
      <w:pPr>
        <w:shd w:val="clear" w:color="auto" w:fill="FFFFFF"/>
        <w:spacing w:line="240" w:lineRule="atLeast"/>
        <w:contextualSpacing/>
        <w:jc w:val="center"/>
        <w:rPr>
          <w:b/>
          <w:bCs/>
        </w:rPr>
      </w:pP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70372E" w:rsidRPr="00BC7BAE" w:rsidRDefault="0070372E" w:rsidP="0070372E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BC7BAE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70372E" w:rsidRPr="0017442E" w:rsidRDefault="0070372E" w:rsidP="0070372E">
      <w:pPr>
        <w:pStyle w:val="a3"/>
        <w:autoSpaceDE w:val="0"/>
        <w:autoSpaceDN w:val="0"/>
        <w:adjustRightInd w:val="0"/>
        <w:ind w:left="0"/>
        <w:outlineLvl w:val="0"/>
        <w:rPr>
          <w:b/>
          <w:bCs/>
          <w:szCs w:val="28"/>
        </w:rPr>
      </w:pPr>
    </w:p>
    <w:p w:rsidR="0070372E" w:rsidRPr="0017442E" w:rsidRDefault="0070372E" w:rsidP="0070372E">
      <w:pPr>
        <w:autoSpaceDE w:val="0"/>
        <w:autoSpaceDN w:val="0"/>
        <w:adjustRightInd w:val="0"/>
        <w:ind w:firstLine="708"/>
        <w:jc w:val="both"/>
        <w:outlineLvl w:val="0"/>
      </w:pPr>
      <w:r w:rsidRPr="0017442E">
        <w:t xml:space="preserve">1. </w:t>
      </w:r>
      <w:proofErr w:type="gramStart"/>
      <w:r w:rsidRPr="0017442E">
        <w:t xml:space="preserve">Настоящий Порядок организации и проведения публичных слушаний в </w:t>
      </w:r>
      <w:r>
        <w:rPr>
          <w:bCs/>
        </w:rPr>
        <w:t>муниципальном районе «Калганский район»</w:t>
      </w:r>
      <w:r w:rsidRPr="0017442E">
        <w:t xml:space="preserve"> (далее - Порядок) разработан в соответствии с</w:t>
      </w:r>
      <w:r>
        <w:t>о</w:t>
      </w:r>
      <w:r w:rsidRPr="0017442E">
        <w:t xml:space="preserve"> статьей 28 Федерального закона от 06 октября 2003 года № 131-ФЗ «Об общих принципах организации местного самоуправления в Российской Федерации», статьей </w:t>
      </w:r>
      <w:r>
        <w:t>23</w:t>
      </w:r>
      <w:r w:rsidRPr="0017442E">
        <w:t xml:space="preserve"> Устава</w:t>
      </w:r>
      <w:r w:rsidRPr="009238B6">
        <w:rPr>
          <w:color w:val="auto"/>
        </w:rPr>
        <w:t xml:space="preserve"> </w:t>
      </w:r>
      <w:r w:rsidRPr="001E3C58">
        <w:t>муниципального района «Калганский район»</w:t>
      </w:r>
      <w:r w:rsidRPr="0017442E">
        <w:t xml:space="preserve">, для организации процедуры обсуждения муниципальных правовых актов по вопросам местного значения с участием жителей </w:t>
      </w:r>
      <w:r>
        <w:rPr>
          <w:bCs/>
        </w:rPr>
        <w:t>муниципального района</w:t>
      </w:r>
      <w:proofErr w:type="gramEnd"/>
      <w:r>
        <w:rPr>
          <w:bCs/>
        </w:rPr>
        <w:t xml:space="preserve"> «Калганский район»</w:t>
      </w:r>
      <w:r w:rsidRPr="0017442E">
        <w:t xml:space="preserve"> (далее - муниципальное образование).</w:t>
      </w:r>
    </w:p>
    <w:p w:rsidR="0070372E" w:rsidRPr="0017442E" w:rsidRDefault="0070372E" w:rsidP="0070372E">
      <w:pPr>
        <w:autoSpaceDE w:val="0"/>
        <w:autoSpaceDN w:val="0"/>
        <w:adjustRightInd w:val="0"/>
        <w:ind w:firstLine="708"/>
        <w:jc w:val="both"/>
      </w:pPr>
      <w:bookmarkStart w:id="0" w:name="sub_102"/>
      <w:r w:rsidRPr="0017442E">
        <w:t>2. Публичные слушания проводятся с целью:</w:t>
      </w:r>
    </w:p>
    <w:bookmarkEnd w:id="0"/>
    <w:p w:rsidR="0070372E" w:rsidRPr="0017442E" w:rsidRDefault="0070372E" w:rsidP="0070372E">
      <w:pPr>
        <w:autoSpaceDE w:val="0"/>
        <w:autoSpaceDN w:val="0"/>
        <w:adjustRightInd w:val="0"/>
        <w:ind w:firstLine="708"/>
        <w:jc w:val="both"/>
      </w:pPr>
      <w:r w:rsidRPr="0017442E">
        <w:t>2.1. выявления общественного мнения по теме и вопросам, выносимым на публичные слушания;</w:t>
      </w:r>
    </w:p>
    <w:p w:rsidR="0070372E" w:rsidRPr="0017442E" w:rsidRDefault="0070372E" w:rsidP="0070372E">
      <w:pPr>
        <w:autoSpaceDE w:val="0"/>
        <w:autoSpaceDN w:val="0"/>
        <w:adjustRightInd w:val="0"/>
        <w:ind w:firstLine="708"/>
        <w:jc w:val="both"/>
      </w:pPr>
      <w:r w:rsidRPr="0017442E">
        <w:t>2.2. подготовки предложений и рекомендаций по обсуждаемой проблеме;</w:t>
      </w:r>
    </w:p>
    <w:p w:rsidR="0070372E" w:rsidRPr="0017442E" w:rsidRDefault="0070372E" w:rsidP="0070372E">
      <w:pPr>
        <w:autoSpaceDE w:val="0"/>
        <w:autoSpaceDN w:val="0"/>
        <w:adjustRightInd w:val="0"/>
        <w:ind w:firstLine="708"/>
        <w:jc w:val="both"/>
      </w:pPr>
      <w:r w:rsidRPr="0017442E">
        <w:t>2.3. оказания влияния общественности на принятие решений органов местного самоуправления муниципального образования по вопросам, выносимым на публичные слушания.</w:t>
      </w:r>
    </w:p>
    <w:p w:rsidR="0070372E" w:rsidRPr="0017442E" w:rsidRDefault="0070372E" w:rsidP="0070372E">
      <w:pPr>
        <w:autoSpaceDE w:val="0"/>
        <w:autoSpaceDN w:val="0"/>
        <w:adjustRightInd w:val="0"/>
        <w:ind w:firstLine="708"/>
        <w:jc w:val="both"/>
      </w:pPr>
      <w:bookmarkStart w:id="1" w:name="sub_103"/>
      <w:r w:rsidRPr="0017442E">
        <w:t>3. На публичные слушания выносятся:</w:t>
      </w:r>
    </w:p>
    <w:bookmarkEnd w:id="1"/>
    <w:p w:rsidR="0070372E" w:rsidRPr="0017442E" w:rsidRDefault="0070372E" w:rsidP="0070372E">
      <w:pPr>
        <w:autoSpaceDE w:val="0"/>
        <w:autoSpaceDN w:val="0"/>
        <w:adjustRightInd w:val="0"/>
        <w:ind w:firstLine="708"/>
        <w:jc w:val="both"/>
      </w:pPr>
      <w:r w:rsidRPr="0017442E">
        <w:t>3.1. проект Устава муниципального образования, а также проект муниципального правового акта о внесении изменений и дополнений в Устав, кроме случаев,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Федерации, федеральными законами;</w:t>
      </w:r>
    </w:p>
    <w:p w:rsidR="0070372E" w:rsidRPr="0017442E" w:rsidRDefault="0070372E" w:rsidP="0070372E">
      <w:pPr>
        <w:autoSpaceDE w:val="0"/>
        <w:autoSpaceDN w:val="0"/>
        <w:adjustRightInd w:val="0"/>
        <w:ind w:firstLine="708"/>
        <w:jc w:val="both"/>
      </w:pPr>
      <w:r w:rsidRPr="0017442E">
        <w:t>3.2. проект бюджета муниципального образования и отчет о его исполнении;</w:t>
      </w:r>
    </w:p>
    <w:p w:rsidR="0070372E" w:rsidRPr="0017442E" w:rsidRDefault="0070372E" w:rsidP="0070372E">
      <w:pPr>
        <w:autoSpaceDE w:val="0"/>
        <w:autoSpaceDN w:val="0"/>
        <w:adjustRightInd w:val="0"/>
        <w:ind w:firstLine="708"/>
        <w:jc w:val="both"/>
      </w:pPr>
      <w:r w:rsidRPr="0017442E">
        <w:t xml:space="preserve">3.3.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</w:t>
      </w:r>
      <w:r w:rsidRPr="0017442E">
        <w:lastRenderedPageBreak/>
        <w:t>реконструкции объектов капитального строительства;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70372E" w:rsidRPr="0017442E" w:rsidRDefault="0070372E" w:rsidP="0070372E">
      <w:pPr>
        <w:autoSpaceDE w:val="0"/>
        <w:autoSpaceDN w:val="0"/>
        <w:adjustRightInd w:val="0"/>
        <w:ind w:firstLine="708"/>
        <w:jc w:val="both"/>
      </w:pPr>
      <w:r w:rsidRPr="0017442E">
        <w:t>3.4. вопросы о преобразовании муниципального образования.</w:t>
      </w:r>
    </w:p>
    <w:p w:rsidR="0070372E" w:rsidRPr="0017442E" w:rsidRDefault="0070372E" w:rsidP="0070372E">
      <w:pPr>
        <w:autoSpaceDE w:val="0"/>
        <w:autoSpaceDN w:val="0"/>
        <w:adjustRightInd w:val="0"/>
        <w:ind w:firstLine="708"/>
        <w:jc w:val="both"/>
      </w:pPr>
      <w:bookmarkStart w:id="2" w:name="sub_104"/>
      <w:r w:rsidRPr="0017442E">
        <w:t>4. В соответствии с законодательством на публичные слушания могут выноситься иные вопросы местного значения.</w:t>
      </w:r>
    </w:p>
    <w:bookmarkEnd w:id="2"/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</w:p>
    <w:p w:rsidR="0070372E" w:rsidRPr="00E72770" w:rsidRDefault="0070372E" w:rsidP="0070372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3" w:name="sub_1002"/>
      <w:r w:rsidRPr="00E72770">
        <w:rPr>
          <w:b/>
          <w:bCs/>
        </w:rPr>
        <w:t>2. Порядок организации публичных слушаний</w:t>
      </w:r>
    </w:p>
    <w:bookmarkEnd w:id="3"/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4" w:name="sub_201"/>
      <w:r w:rsidRPr="0017442E">
        <w:t>5. Публичные слушания проводятся по инициативе: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5" w:name="sub_211"/>
      <w:bookmarkEnd w:id="4"/>
      <w:r w:rsidRPr="0017442E">
        <w:t xml:space="preserve">5.1. жителей муниципального </w:t>
      </w:r>
      <w:r>
        <w:t>района «Калганский район»</w:t>
      </w:r>
      <w:r w:rsidRPr="0017442E">
        <w:t xml:space="preserve"> в количестве не менее </w:t>
      </w:r>
      <w:r w:rsidRPr="003116F2">
        <w:rPr>
          <w:color w:val="auto"/>
        </w:rPr>
        <w:t>195</w:t>
      </w:r>
      <w:r w:rsidRPr="0017442E">
        <w:rPr>
          <w:i/>
        </w:rPr>
        <w:t xml:space="preserve"> </w:t>
      </w:r>
      <w:r w:rsidRPr="0017442E">
        <w:t>человек, обладающих избирательным правом;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6" w:name="sub_212"/>
      <w:bookmarkEnd w:id="5"/>
      <w:r w:rsidRPr="0017442E">
        <w:t xml:space="preserve">5.2. </w:t>
      </w:r>
      <w:bookmarkStart w:id="7" w:name="sub_213"/>
      <w:bookmarkEnd w:id="6"/>
      <w:r>
        <w:t>Совета муниципального района «Калганский район»</w:t>
      </w:r>
      <w:r w:rsidRPr="0017442E">
        <w:rPr>
          <w:i/>
        </w:rPr>
        <w:t xml:space="preserve"> </w:t>
      </w:r>
      <w:r w:rsidRPr="0017442E">
        <w:t xml:space="preserve">(далее – представительный орган муниципального образования); 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t xml:space="preserve">5.3. </w:t>
      </w:r>
      <w:r>
        <w:t>Главы муниципального района «Калганский район»</w:t>
      </w:r>
      <w:r w:rsidRPr="0017442E">
        <w:rPr>
          <w:i/>
        </w:rPr>
        <w:t xml:space="preserve"> </w:t>
      </w:r>
      <w:r w:rsidRPr="0017442E">
        <w:t>(далее - глава муниципального образования)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8" w:name="sub_202"/>
      <w:bookmarkEnd w:id="7"/>
      <w:r w:rsidRPr="0017442E">
        <w:t>6. Публичные слушания, проводимые по инициативе населения или представительного органам муниципального образования, назначаются представительным органом местного самоуправления, а по инициативе главы муниципального образования - главой муниципального образования.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9" w:name="sub_203"/>
      <w:bookmarkEnd w:id="8"/>
      <w:r w:rsidRPr="0017442E">
        <w:t>7. Участниками публичных слушаний являются: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10" w:name="sub_231"/>
      <w:bookmarkEnd w:id="9"/>
      <w:r w:rsidRPr="0017442E">
        <w:t>7.1. жители муниципального образования, обладающие избирательным правом,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11" w:name="sub_232"/>
      <w:bookmarkEnd w:id="10"/>
      <w:r w:rsidRPr="0017442E">
        <w:t xml:space="preserve">7.2. депутаты представительного органа муниципального образования, 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12" w:name="sub_233"/>
      <w:bookmarkEnd w:id="11"/>
      <w:r w:rsidRPr="0017442E">
        <w:t xml:space="preserve">7.3. представители юридических лиц, общественных организаций, партий, движений, профессиональных и творческих союзов, и других общественных объединений граждан, органов территориального общественного самоуправления, журналисты средств массовой информации; 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t xml:space="preserve">7.4. иные участники по приглашению инициаторов публичных слушаний, в том числе  руководители органов местного самоуправления, представители и специалисты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Российской Федерации и члены Совета Федерации Российской Федерации и другие представители общественности.       </w:t>
      </w:r>
    </w:p>
    <w:p w:rsidR="0070372E" w:rsidRPr="00DE5F14" w:rsidRDefault="0070372E" w:rsidP="0070372E">
      <w:pPr>
        <w:autoSpaceDE w:val="0"/>
        <w:autoSpaceDN w:val="0"/>
        <w:adjustRightInd w:val="0"/>
        <w:ind w:firstLine="720"/>
        <w:jc w:val="both"/>
        <w:rPr>
          <w:i/>
          <w:color w:val="FF0000"/>
        </w:rPr>
      </w:pPr>
      <w:bookmarkStart w:id="13" w:name="sub_204"/>
      <w:bookmarkEnd w:id="12"/>
      <w:r w:rsidRPr="0017442E">
        <w:t xml:space="preserve">8. Инициатором проведения публичных слушаний от имени населения муниципального образования выступает инициативная группа граждан, проживающих на территории муниципального образования, численностью не менее </w:t>
      </w:r>
      <w:r>
        <w:t>15 человек</w:t>
      </w:r>
      <w:proofErr w:type="gramStart"/>
      <w:r>
        <w:t>.</w:t>
      </w:r>
      <w:r w:rsidRPr="00DE5F14">
        <w:rPr>
          <w:color w:val="FF0000"/>
        </w:rPr>
        <w:t>.</w:t>
      </w:r>
      <w:proofErr w:type="gramEnd"/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t xml:space="preserve">Формирование инициативной группы по проведению публичных слушаний по вопросам местного значения, выносимым на публичные слушания на основе волеизъявления жителей, осуществляется на собраниях граждан, в том числе по месту жительства и работы, а также общественными </w:t>
      </w:r>
      <w:r w:rsidRPr="0017442E">
        <w:lastRenderedPageBreak/>
        <w:t>объединениями граждан. Решение о создании инициативной группы граждан оформляется протоколом.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14" w:name="sub_205"/>
      <w:bookmarkEnd w:id="13"/>
      <w:r w:rsidRPr="0017442E">
        <w:t xml:space="preserve">9. Инициативная группа граждан организует сбор подписей в поддержку проведения публичных слушаний. Подписи собираются посредством их внесения в подписные листы по форме согласно </w:t>
      </w:r>
      <w:r>
        <w:t>П</w:t>
      </w:r>
      <w:r w:rsidRPr="0017442E">
        <w:t>риложению 1 к настоящему Порядку.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15" w:name="sub_206"/>
      <w:bookmarkEnd w:id="14"/>
      <w:r w:rsidRPr="0017442E">
        <w:t>Лицо, собирающее подписи, должно представить жителям те</w:t>
      </w:r>
      <w:proofErr w:type="gramStart"/>
      <w:r w:rsidRPr="0017442E">
        <w:t>кст пр</w:t>
      </w:r>
      <w:proofErr w:type="gramEnd"/>
      <w:r w:rsidRPr="0017442E">
        <w:t>оекта муниципального правового акта или формулировку предлагаемого вопроса.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16" w:name="sub_207"/>
      <w:bookmarkEnd w:id="15"/>
      <w:r w:rsidRPr="0017442E">
        <w:t>10. Житель муниципального образования, ставя свою подпись в подписном листе, указывает в нем свою фамилию, имя, отчество, дату рождения, адрес места жительства, серию и номер паспорта или заменяющего его документа, а также дату внесения подписи.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17" w:name="sub_209"/>
      <w:bookmarkEnd w:id="16"/>
      <w:r w:rsidRPr="0017442E">
        <w:t xml:space="preserve">11. Инициатором проведения публичных слушаний от имени представительного органа муниципального образования выступает группа депутатов в количестве не менее 1/3 от установленной численности депутатов представительного органа муниципального образования. 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18" w:name="sub_208"/>
      <w:r w:rsidRPr="0017442E">
        <w:t>12. Ходатайство о проведении публичных слушаний (далее - ходатайство) подается в представительный орган муниципального образования. В ходатайстве должны быть указаны</w:t>
      </w:r>
      <w:bookmarkStart w:id="19" w:name="sub_281"/>
      <w:bookmarkEnd w:id="18"/>
      <w:r w:rsidRPr="0017442E">
        <w:t xml:space="preserve"> тема публичных слушаний с обоснованием необходимости их проведения,</w:t>
      </w:r>
    </w:p>
    <w:bookmarkEnd w:id="19"/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t xml:space="preserve">13. К ходатайству о проведении публичных слушаний прикладываются: 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proofErr w:type="gramStart"/>
      <w:r w:rsidRPr="0017442E">
        <w:t xml:space="preserve">13.1. список инициативной группы </w:t>
      </w:r>
      <w:bookmarkStart w:id="20" w:name="sub_282"/>
      <w:r w:rsidRPr="0017442E">
        <w:t xml:space="preserve">с указанием фамилии, имени, отчества, даты рождения и адреса места жительства граждан, инициирующих проведение публичных слушаний, и (или) наименование общественного объединения, профсоюза, организации, предприятия, учреждения по форме согласно </w:t>
      </w:r>
      <w:r>
        <w:t>П</w:t>
      </w:r>
      <w:r w:rsidRPr="0017442E">
        <w:t>риложению 2 к настоящему Порядку, с приложением протокола собрания жителей и (или) представителей соответствующей организации или общественного объединения, на котором было принято решение о создании инициативной группы граждан</w:t>
      </w:r>
      <w:proofErr w:type="gramEnd"/>
      <w:r w:rsidRPr="0017442E">
        <w:t xml:space="preserve"> по проведению публичных слушаний; 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t xml:space="preserve">13.2. подписные листы; </w:t>
      </w:r>
      <w:bookmarkEnd w:id="20"/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t>13.3. информационные, аналитические материалы, относящиеся к теме публичных слушаний.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t>Ходатайство должно рассматриваться представительным органом муниципального образования  в присутствии его инициаторов на открытом заседании.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21" w:name="sub_1027"/>
      <w:r w:rsidRPr="0017442E">
        <w:t>14. По результатам рассмотрения ходатайства представительный орган муниципального образования назначает проведение публичных слушаний либо отказывает в их проведении.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22" w:name="sub_1028"/>
      <w:bookmarkEnd w:id="21"/>
      <w:r w:rsidRPr="0017442E">
        <w:t xml:space="preserve">15. Представительный орган муниципального образования отказывают инициаторам в назначении публичных слушаний в случае, если выносимые на рассмотрение вопросы не отнесены к вопросам местного значения муниципального образования или их рассмотрение на публичных слушаниях </w:t>
      </w:r>
      <w:r w:rsidRPr="0017442E">
        <w:lastRenderedPageBreak/>
        <w:t xml:space="preserve">не предусмотрено действующим законодательством, а также в случае нарушения инициаторами требований пункта 13 настоящего Порядка. </w:t>
      </w:r>
    </w:p>
    <w:bookmarkEnd w:id="22"/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t>16. О назначении публичных слушаний представительным органом муниципального образования принимается решение, главой муниципального образования - постановление.</w:t>
      </w:r>
    </w:p>
    <w:bookmarkEnd w:id="17"/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t>17. В решении (постановлении) о назначении публичных слушаний должны быть указаны: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23" w:name="sub_291"/>
      <w:r w:rsidRPr="0017442E">
        <w:t>17.1. название проекта муниципального правового акта или вопрос, который предлагается рассмотреть,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24" w:name="sub_292"/>
      <w:bookmarkEnd w:id="23"/>
      <w:r w:rsidRPr="0017442E">
        <w:t>17.2. дата, время и место проведения публичных слушаний,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25" w:name="sub_293"/>
      <w:bookmarkEnd w:id="24"/>
      <w:r w:rsidRPr="0017442E">
        <w:t>17.3. состав рабочей группы по подготовке и проведению публичных слушаний (далее – рабочая группа).</w:t>
      </w:r>
    </w:p>
    <w:bookmarkEnd w:id="25"/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t>Публичные слушания проводятся в выходной день (суббота, воскресенье) или в рабочий день после 1</w:t>
      </w:r>
      <w:r>
        <w:t>6</w:t>
      </w:r>
      <w:r w:rsidRPr="0017442E">
        <w:t>.00 часов.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26" w:name="sub_210"/>
      <w:r w:rsidRPr="0017442E">
        <w:t>18. Решение (постановление) о назначении публичных слушаний не позднее, чем за десять дней до даты проведения публичных слушаний подлежит официальному опубликованию одновременно с проектом соответствующего муниципального правового акта и указанием контактной информации, а также размещается на официальном сайте муниципального образования. Дополнительно могут использоваться и другие формы информирования населения о проводимых публичных слушаниях.</w:t>
      </w:r>
    </w:p>
    <w:bookmarkEnd w:id="26"/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</w:p>
    <w:p w:rsidR="0070372E" w:rsidRPr="00E72770" w:rsidRDefault="0070372E" w:rsidP="0070372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27" w:name="sub_1003"/>
      <w:r w:rsidRPr="00E72770">
        <w:rPr>
          <w:b/>
          <w:bCs/>
        </w:rPr>
        <w:t>3. Порядок проведения публичных слушаний и принятие рекомендаций</w:t>
      </w:r>
    </w:p>
    <w:bookmarkEnd w:id="27"/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28" w:name="sub_301"/>
      <w:r w:rsidRPr="0017442E">
        <w:t>19. Организационно-техническую работу по подготовке и проведению публичных слушаний осуществляет рабочая группа.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29" w:name="sub_302"/>
      <w:bookmarkEnd w:id="28"/>
      <w:r w:rsidRPr="0017442E">
        <w:t>20. Перед началом публичных слушаний участники публичных слушаний подлежат регистрации. В регистрационной форме указываются фамилия, имя, отчество, место жительства участника публичных слушаний.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30" w:name="sub_303"/>
      <w:bookmarkEnd w:id="29"/>
      <w:r w:rsidRPr="0017442E">
        <w:t>21. Зарегистрированные участники публичных слушаний по предложению членов рабочей группы путем открытого голосования большинством голосов от числа участников слушаний избирают председателя и секретаря, на которых возлагается обязанность по ведению слушаний.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31" w:name="sub_304"/>
      <w:bookmarkEnd w:id="30"/>
      <w:r w:rsidRPr="0017442E">
        <w:t>22. В начале публичных слушаний путем открытого голосования большинством голосов от числа участников слушаний принимается повестка и регламент проведения слушаний.</w:t>
      </w:r>
    </w:p>
    <w:bookmarkEnd w:id="31"/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t>Председатель ведет публичные слушания, следит за порядком обсуждения вопросов, предоставляет слово участникам публичных слушаний для выступления.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32" w:name="sub_305"/>
      <w:r w:rsidRPr="0017442E">
        <w:t>23. По результатам слушаний принимаются рекомендации по обсуждаемому проекту муниципального правового акта или обсуждаемому вопросу. Рекомендации фиксируются в протоколе, содержащем изложение выступлений участников слушаний, вопросы выступающих и их ответы, предложения и замечания по предмету слушаний.</w:t>
      </w:r>
    </w:p>
    <w:bookmarkEnd w:id="32"/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r w:rsidRPr="0017442E">
        <w:lastRenderedPageBreak/>
        <w:t>Рекомендации публичных слушаний принимаются путем открытого голосования большинством голосов от числа участников слушаний.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33" w:name="sub_306"/>
      <w:r w:rsidRPr="0017442E">
        <w:t>24. Протокол ведется секретарем и подписывается председателем и секретарем публичных слушаний. К протоколу прилагается список зарегистрированных участников слушаний, а также копии заявлений, замечаний и предложений, поступивших в письменной форме.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34" w:name="sub_307"/>
      <w:bookmarkEnd w:id="33"/>
      <w:r w:rsidRPr="0017442E">
        <w:t xml:space="preserve">25. Рекомендации публичных слушаний составляются по форме согласно </w:t>
      </w:r>
      <w:r>
        <w:t>П</w:t>
      </w:r>
      <w:r w:rsidRPr="0017442E">
        <w:t>риложению 3 к настоящему Порядку и в течение семи дней после проведения направляются временной комиссией по подготовке и проведению публичных слушаний в орган местного самоуправления, к компетенции которого относится решение вопроса либо принятие муниципального правового акта, являвшегося предметом обсуждения на публичных слушаниях.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35" w:name="sub_308"/>
      <w:bookmarkEnd w:id="34"/>
      <w:r w:rsidRPr="0017442E">
        <w:t>26. Временная комиссия обеспечивает официальное опубликование рекомендаций публичных слушаний, а также размещение их на официальном сайте муниципального образования.</w:t>
      </w:r>
    </w:p>
    <w:p w:rsidR="0070372E" w:rsidRDefault="0070372E" w:rsidP="0070372E">
      <w:pPr>
        <w:autoSpaceDE w:val="0"/>
        <w:autoSpaceDN w:val="0"/>
        <w:adjustRightInd w:val="0"/>
        <w:ind w:firstLine="720"/>
        <w:jc w:val="both"/>
      </w:pPr>
      <w:bookmarkStart w:id="36" w:name="sub_309"/>
      <w:bookmarkEnd w:id="35"/>
      <w:r w:rsidRPr="0017442E">
        <w:t>27. Результаты публичных слушаний носят рекомендательный характер.</w:t>
      </w:r>
    </w:p>
    <w:p w:rsidR="0070372E" w:rsidRDefault="0070372E" w:rsidP="0070372E">
      <w:pPr>
        <w:autoSpaceDE w:val="0"/>
        <w:autoSpaceDN w:val="0"/>
        <w:adjustRightInd w:val="0"/>
        <w:ind w:firstLine="720"/>
        <w:jc w:val="both"/>
      </w:pPr>
    </w:p>
    <w:p w:rsidR="0070372E" w:rsidRPr="0017442E" w:rsidRDefault="0070372E" w:rsidP="0070372E">
      <w:pPr>
        <w:autoSpaceDE w:val="0"/>
        <w:autoSpaceDN w:val="0"/>
        <w:adjustRightInd w:val="0"/>
        <w:ind w:firstLine="720"/>
      </w:pPr>
    </w:p>
    <w:bookmarkEnd w:id="36"/>
    <w:p w:rsidR="0070372E" w:rsidRPr="0017442E" w:rsidRDefault="0070372E" w:rsidP="0070372E">
      <w:pPr>
        <w:autoSpaceDE w:val="0"/>
        <w:autoSpaceDN w:val="0"/>
        <w:adjustRightInd w:val="0"/>
        <w:jc w:val="center"/>
        <w:rPr>
          <w:b/>
          <w:bCs/>
        </w:rPr>
      </w:pPr>
      <w:r w:rsidRPr="0017442E">
        <w:rPr>
          <w:b/>
          <w:bCs/>
        </w:rPr>
        <w:t>_______________</w:t>
      </w: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Pr="0017442E" w:rsidRDefault="0070372E" w:rsidP="0070372E">
      <w:pPr>
        <w:autoSpaceDE w:val="0"/>
        <w:autoSpaceDN w:val="0"/>
        <w:adjustRightInd w:val="0"/>
        <w:ind w:left="5103"/>
        <w:jc w:val="right"/>
        <w:rPr>
          <w:bCs/>
        </w:rPr>
      </w:pPr>
      <w:r>
        <w:rPr>
          <w:bCs/>
        </w:rPr>
        <w:t>ПРИЛОЖЕНИЕ 1</w:t>
      </w:r>
    </w:p>
    <w:p w:rsidR="0070372E" w:rsidRDefault="0070372E" w:rsidP="0070372E">
      <w:pPr>
        <w:autoSpaceDE w:val="0"/>
        <w:autoSpaceDN w:val="0"/>
        <w:adjustRightInd w:val="0"/>
        <w:ind w:left="5103"/>
        <w:jc w:val="right"/>
      </w:pPr>
      <w:r w:rsidRPr="0017442E">
        <w:t>к П</w:t>
      </w:r>
      <w:r w:rsidRPr="0017442E">
        <w:rPr>
          <w:bCs/>
        </w:rPr>
        <w:t>орядку организации и проведения</w:t>
      </w:r>
      <w:r>
        <w:rPr>
          <w:bCs/>
        </w:rPr>
        <w:t xml:space="preserve"> </w:t>
      </w:r>
      <w:r w:rsidRPr="0017442E">
        <w:rPr>
          <w:bCs/>
        </w:rPr>
        <w:t xml:space="preserve">публичных слушаний </w:t>
      </w:r>
      <w:r>
        <w:t xml:space="preserve">в муниципальном районе </w:t>
      </w:r>
    </w:p>
    <w:p w:rsidR="0070372E" w:rsidRPr="0017442E" w:rsidRDefault="0070372E" w:rsidP="0070372E">
      <w:pPr>
        <w:autoSpaceDE w:val="0"/>
        <w:autoSpaceDN w:val="0"/>
        <w:adjustRightInd w:val="0"/>
        <w:ind w:left="5103"/>
        <w:jc w:val="right"/>
      </w:pPr>
      <w:r>
        <w:t>«Калганский район»</w:t>
      </w:r>
    </w:p>
    <w:p w:rsidR="0070372E" w:rsidRPr="0017442E" w:rsidRDefault="0070372E" w:rsidP="0070372E">
      <w:pPr>
        <w:autoSpaceDE w:val="0"/>
        <w:autoSpaceDN w:val="0"/>
        <w:adjustRightInd w:val="0"/>
        <w:ind w:left="5103"/>
        <w:jc w:val="center"/>
      </w:pPr>
    </w:p>
    <w:p w:rsidR="0070372E" w:rsidRPr="0017442E" w:rsidRDefault="0070372E" w:rsidP="0070372E">
      <w:pPr>
        <w:autoSpaceDE w:val="0"/>
        <w:autoSpaceDN w:val="0"/>
        <w:adjustRightInd w:val="0"/>
        <w:ind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240"/>
        <w:gridCol w:w="2100"/>
        <w:gridCol w:w="1680"/>
        <w:gridCol w:w="840"/>
        <w:gridCol w:w="980"/>
        <w:gridCol w:w="1260"/>
      </w:tblGrid>
      <w:tr w:rsidR="0070372E" w:rsidRPr="0017442E" w:rsidTr="00E4783D"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2E" w:rsidRDefault="0070372E" w:rsidP="00E4783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7442E">
              <w:rPr>
                <w:b/>
                <w:bCs/>
              </w:rPr>
              <w:t>Подписной лист</w:t>
            </w:r>
          </w:p>
          <w:p w:rsidR="0070372E" w:rsidRPr="0017442E" w:rsidRDefault="0070372E" w:rsidP="00E4783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7442E">
              <w:rPr>
                <w:b/>
                <w:bCs/>
              </w:rPr>
              <w:t>публичных слушаний по теме:</w:t>
            </w:r>
          </w:p>
        </w:tc>
      </w:tr>
      <w:tr w:rsidR="0070372E" w:rsidRPr="0017442E" w:rsidTr="00E4783D"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  <w:r w:rsidRPr="0017442E">
              <w:t>«</w:t>
            </w:r>
          </w:p>
        </w:tc>
      </w:tr>
      <w:tr w:rsidR="0070372E" w:rsidRPr="0017442E" w:rsidTr="00E4783D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  <w:jc w:val="right"/>
            </w:pPr>
            <w:r w:rsidRPr="0017442E">
              <w:t>»</w:t>
            </w:r>
          </w:p>
        </w:tc>
      </w:tr>
      <w:tr w:rsidR="0070372E" w:rsidRPr="0017442E" w:rsidTr="00E4783D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  <w:r w:rsidRPr="0017442E">
              <w:t>Мы, нижеподписавшиеся, поддерживаем проведение публичных слушаний по теме:</w:t>
            </w:r>
          </w:p>
        </w:tc>
      </w:tr>
      <w:tr w:rsidR="0070372E" w:rsidRPr="0017442E" w:rsidTr="00E4783D"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  <w:r w:rsidRPr="0017442E">
              <w:t>«</w:t>
            </w:r>
          </w:p>
        </w:tc>
      </w:tr>
      <w:tr w:rsidR="0070372E" w:rsidRPr="0017442E" w:rsidTr="00E4783D"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  <w:jc w:val="right"/>
            </w:pPr>
            <w:r w:rsidRPr="0017442E">
              <w:t>»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  <w:jc w:val="center"/>
            </w:pPr>
            <w:r w:rsidRPr="0017442E">
              <w:t>предлагаемой</w:t>
            </w:r>
          </w:p>
        </w:tc>
      </w:tr>
      <w:tr w:rsidR="0070372E" w:rsidRPr="0017442E" w:rsidTr="00E4783D"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  <w:jc w:val="right"/>
            </w:pPr>
            <w:r w:rsidRPr="0017442E">
              <w:t>.</w:t>
            </w:r>
          </w:p>
        </w:tc>
      </w:tr>
      <w:tr w:rsidR="0070372E" w:rsidRPr="00E72770" w:rsidTr="00E478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E" w:rsidRPr="00E72770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№</w:t>
            </w:r>
          </w:p>
          <w:p w:rsidR="0070372E" w:rsidRPr="00E72770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E7277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72770">
              <w:rPr>
                <w:sz w:val="26"/>
                <w:szCs w:val="26"/>
              </w:rPr>
              <w:t>/</w:t>
            </w:r>
            <w:proofErr w:type="spellStart"/>
            <w:r w:rsidRPr="00E7277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E" w:rsidRPr="00E72770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Фамилия,</w:t>
            </w:r>
          </w:p>
          <w:p w:rsidR="0070372E" w:rsidRPr="00E72770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имя,</w:t>
            </w:r>
          </w:p>
          <w:p w:rsidR="0070372E" w:rsidRPr="00E72770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отчество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E" w:rsidRPr="00E72770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Год рождения</w:t>
            </w:r>
            <w:r>
              <w:rPr>
                <w:sz w:val="26"/>
                <w:szCs w:val="26"/>
              </w:rPr>
              <w:t xml:space="preserve"> </w:t>
            </w:r>
            <w:r w:rsidRPr="00E72770">
              <w:rPr>
                <w:sz w:val="26"/>
                <w:szCs w:val="26"/>
              </w:rPr>
              <w:t>(в возрасте 18 лет - дополнительно число и месяц рождения)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E" w:rsidRPr="00E72770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E" w:rsidRPr="00E72770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Серия и номер паспорта или документа,</w:t>
            </w:r>
            <w:r>
              <w:rPr>
                <w:sz w:val="26"/>
                <w:szCs w:val="26"/>
              </w:rPr>
              <w:t xml:space="preserve"> </w:t>
            </w:r>
            <w:r w:rsidRPr="00E72770">
              <w:rPr>
                <w:sz w:val="26"/>
                <w:szCs w:val="26"/>
              </w:rPr>
              <w:t>заменяющего паспорт</w:t>
            </w:r>
            <w:r>
              <w:rPr>
                <w:sz w:val="26"/>
                <w:szCs w:val="26"/>
              </w:rPr>
              <w:t xml:space="preserve"> </w:t>
            </w:r>
            <w:r w:rsidRPr="00E72770">
              <w:rPr>
                <w:sz w:val="26"/>
                <w:szCs w:val="26"/>
              </w:rPr>
              <w:t>гражданина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2E" w:rsidRPr="00E72770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2770">
              <w:rPr>
                <w:sz w:val="26"/>
                <w:szCs w:val="26"/>
              </w:rPr>
              <w:t>Подпись и дата ее внесения</w:t>
            </w:r>
          </w:p>
        </w:tc>
      </w:tr>
      <w:tr w:rsidR="0070372E" w:rsidRPr="0017442E" w:rsidTr="00E478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  <w:r w:rsidRPr="0017442E">
              <w:t>Подписной лист удостоверяю:</w:t>
            </w:r>
          </w:p>
        </w:tc>
      </w:tr>
      <w:tr w:rsidR="0070372E" w:rsidRPr="0017442E" w:rsidTr="00E4783D">
        <w:tc>
          <w:tcPr>
            <w:tcW w:w="98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9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E72770" w:rsidTr="00E4783D">
        <w:tc>
          <w:tcPr>
            <w:tcW w:w="9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0372E" w:rsidRPr="00E72770" w:rsidRDefault="0070372E" w:rsidP="00E4783D">
            <w:pPr>
              <w:autoSpaceDE w:val="0"/>
              <w:autoSpaceDN w:val="0"/>
              <w:adjustRightInd w:val="0"/>
              <w:ind w:firstLine="34"/>
              <w:jc w:val="center"/>
              <w:rPr>
                <w:i/>
              </w:rPr>
            </w:pPr>
            <w:r w:rsidRPr="00E72770">
              <w:rPr>
                <w:i/>
              </w:rPr>
              <w:t>(фамилия, имя, отчество, серия, номер и дата выдачи паспорта или документа, заменяющего паспорт гражданина, с указанием наименования или кода выдавшего его органа, адрес места жительства лица, собиравшего подписи, его подпись и дата ее внесения)</w:t>
            </w:r>
          </w:p>
        </w:tc>
      </w:tr>
    </w:tbl>
    <w:p w:rsidR="0070372E" w:rsidRPr="0017442E" w:rsidRDefault="0070372E" w:rsidP="0070372E">
      <w:pPr>
        <w:autoSpaceDE w:val="0"/>
        <w:autoSpaceDN w:val="0"/>
        <w:adjustRightInd w:val="0"/>
        <w:ind w:firstLine="720"/>
      </w:pPr>
    </w:p>
    <w:p w:rsidR="0070372E" w:rsidRDefault="0070372E" w:rsidP="0070372E">
      <w:pPr>
        <w:pBdr>
          <w:bottom w:val="single" w:sz="12" w:space="24" w:color="auto"/>
        </w:pBdr>
        <w:autoSpaceDE w:val="0"/>
        <w:autoSpaceDN w:val="0"/>
        <w:adjustRightInd w:val="0"/>
        <w:jc w:val="center"/>
        <w:rPr>
          <w:i/>
        </w:rPr>
      </w:pPr>
      <w:proofErr w:type="gramStart"/>
      <w:r>
        <w:rPr>
          <w:i/>
        </w:rPr>
        <w:t>(</w:t>
      </w:r>
      <w:r w:rsidRPr="00E72770">
        <w:rPr>
          <w:i/>
        </w:rPr>
        <w:t>фамилия, имя, отчество, дата рождения и адрес места жительства граждан, инициирующих проведение публичных слушаний, и (или) наименование общественного объединения, профсоюза, организации, предприятия, учреждения</w:t>
      </w:r>
      <w:r>
        <w:rPr>
          <w:i/>
        </w:rPr>
        <w:t>)</w:t>
      </w:r>
      <w:proofErr w:type="gramEnd"/>
    </w:p>
    <w:p w:rsidR="0070372E" w:rsidRDefault="0070372E" w:rsidP="0070372E">
      <w:pPr>
        <w:pBdr>
          <w:bottom w:val="single" w:sz="12" w:space="24" w:color="auto"/>
        </w:pBdr>
        <w:autoSpaceDE w:val="0"/>
        <w:autoSpaceDN w:val="0"/>
        <w:adjustRightInd w:val="0"/>
        <w:jc w:val="center"/>
        <w:rPr>
          <w:i/>
        </w:rPr>
      </w:pPr>
    </w:p>
    <w:p w:rsidR="0070372E" w:rsidRDefault="0070372E" w:rsidP="0070372E">
      <w:pPr>
        <w:pBdr>
          <w:bottom w:val="single" w:sz="12" w:space="24" w:color="auto"/>
        </w:pBd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_______________</w:t>
      </w:r>
      <w:r>
        <w:rPr>
          <w:bCs/>
        </w:rPr>
        <w:br w:type="page"/>
      </w:r>
    </w:p>
    <w:p w:rsidR="0070372E" w:rsidRDefault="0070372E" w:rsidP="0070372E">
      <w:pPr>
        <w:autoSpaceDE w:val="0"/>
        <w:autoSpaceDN w:val="0"/>
        <w:adjustRightInd w:val="0"/>
        <w:ind w:left="5103"/>
        <w:jc w:val="right"/>
      </w:pPr>
      <w:r w:rsidRPr="0017442E">
        <w:rPr>
          <w:bCs/>
        </w:rPr>
        <w:lastRenderedPageBreak/>
        <w:t>ПРИЛОЖЕНИЕ 2</w:t>
      </w:r>
    </w:p>
    <w:p w:rsidR="0070372E" w:rsidRDefault="0070372E" w:rsidP="0070372E">
      <w:pPr>
        <w:autoSpaceDE w:val="0"/>
        <w:autoSpaceDN w:val="0"/>
        <w:adjustRightInd w:val="0"/>
        <w:ind w:left="5103"/>
        <w:jc w:val="right"/>
      </w:pPr>
      <w:r w:rsidRPr="0017442E">
        <w:t>к П</w:t>
      </w:r>
      <w:r w:rsidRPr="0017442E">
        <w:rPr>
          <w:bCs/>
        </w:rPr>
        <w:t>орядку организации и проведения</w:t>
      </w:r>
      <w:r>
        <w:rPr>
          <w:bCs/>
        </w:rPr>
        <w:t xml:space="preserve"> </w:t>
      </w:r>
      <w:r w:rsidRPr="0017442E">
        <w:rPr>
          <w:bCs/>
        </w:rPr>
        <w:t xml:space="preserve">публичных слушаний </w:t>
      </w:r>
      <w:r w:rsidRPr="009238B6">
        <w:rPr>
          <w:bCs/>
          <w:spacing w:val="-6"/>
        </w:rPr>
        <w:t xml:space="preserve">в </w:t>
      </w:r>
      <w:r w:rsidRPr="001E3C58">
        <w:t>муниципально</w:t>
      </w:r>
      <w:r>
        <w:t>м</w:t>
      </w:r>
      <w:r w:rsidRPr="001E3C58">
        <w:t xml:space="preserve"> район</w:t>
      </w:r>
      <w:r>
        <w:t>е</w:t>
      </w:r>
      <w:r w:rsidRPr="001E3C58">
        <w:t xml:space="preserve"> </w:t>
      </w:r>
    </w:p>
    <w:p w:rsidR="0070372E" w:rsidRPr="0017442E" w:rsidRDefault="0070372E" w:rsidP="0070372E">
      <w:pPr>
        <w:autoSpaceDE w:val="0"/>
        <w:autoSpaceDN w:val="0"/>
        <w:adjustRightInd w:val="0"/>
        <w:ind w:left="5103"/>
        <w:jc w:val="right"/>
      </w:pPr>
      <w:r w:rsidRPr="001E3C58">
        <w:t>«Калганский район»</w:t>
      </w:r>
    </w:p>
    <w:p w:rsidR="0070372E" w:rsidRDefault="0070372E" w:rsidP="0070372E">
      <w:pPr>
        <w:autoSpaceDE w:val="0"/>
        <w:autoSpaceDN w:val="0"/>
        <w:adjustRightInd w:val="0"/>
        <w:ind w:firstLine="720"/>
      </w:pPr>
    </w:p>
    <w:p w:rsidR="0070372E" w:rsidRPr="0017442E" w:rsidRDefault="0070372E" w:rsidP="0070372E">
      <w:pPr>
        <w:autoSpaceDE w:val="0"/>
        <w:autoSpaceDN w:val="0"/>
        <w:adjustRightInd w:val="0"/>
        <w:ind w:firstLine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402"/>
        <w:gridCol w:w="1418"/>
        <w:gridCol w:w="4237"/>
      </w:tblGrid>
      <w:tr w:rsidR="0070372E" w:rsidRPr="0017442E" w:rsidTr="00E4783D">
        <w:tc>
          <w:tcPr>
            <w:tcW w:w="9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72E" w:rsidRDefault="0070372E" w:rsidP="00E4783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7442E">
              <w:rPr>
                <w:b/>
                <w:bCs/>
              </w:rPr>
              <w:t>Список</w:t>
            </w:r>
          </w:p>
          <w:p w:rsidR="0070372E" w:rsidRDefault="0070372E" w:rsidP="00E4783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17442E">
              <w:rPr>
                <w:b/>
                <w:bCs/>
              </w:rPr>
              <w:t>инициативной группы по проведению публичных слушаний</w:t>
            </w:r>
          </w:p>
          <w:p w:rsidR="0070372E" w:rsidRPr="0017442E" w:rsidRDefault="0070372E" w:rsidP="00E4783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</w:p>
        </w:tc>
      </w:tr>
      <w:tr w:rsidR="0070372E" w:rsidRPr="004B27A6" w:rsidTr="00E4783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B27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B27A6">
              <w:rPr>
                <w:sz w:val="26"/>
                <w:szCs w:val="26"/>
              </w:rPr>
              <w:t>/</w:t>
            </w:r>
            <w:proofErr w:type="spellStart"/>
            <w:r w:rsidRPr="004B27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E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Ф.И.О. члена</w:t>
            </w:r>
          </w:p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инициативной группы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Адрес места жительства</w:t>
            </w:r>
          </w:p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4B27A6">
              <w:rPr>
                <w:sz w:val="26"/>
                <w:szCs w:val="26"/>
              </w:rPr>
              <w:t>(с указанием индекса) и (или) наименование общественного объединения, профсоюза, организации, предприятия, учреждения</w:t>
            </w:r>
            <w:proofErr w:type="gramEnd"/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  <w:tr w:rsidR="0070372E" w:rsidRPr="0017442E" w:rsidTr="00E478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</w:tbl>
    <w:p w:rsidR="0070372E" w:rsidRDefault="0070372E" w:rsidP="0070372E">
      <w:pPr>
        <w:autoSpaceDE w:val="0"/>
        <w:autoSpaceDN w:val="0"/>
        <w:adjustRightInd w:val="0"/>
      </w:pPr>
    </w:p>
    <w:p w:rsidR="0070372E" w:rsidRDefault="0070372E" w:rsidP="0070372E">
      <w:pPr>
        <w:autoSpaceDE w:val="0"/>
        <w:autoSpaceDN w:val="0"/>
        <w:adjustRightInd w:val="0"/>
      </w:pPr>
    </w:p>
    <w:p w:rsidR="0070372E" w:rsidRPr="0017442E" w:rsidRDefault="0070372E" w:rsidP="0070372E">
      <w:pPr>
        <w:autoSpaceDE w:val="0"/>
        <w:autoSpaceDN w:val="0"/>
        <w:adjustRightInd w:val="0"/>
        <w:jc w:val="center"/>
      </w:pPr>
      <w:r>
        <w:t>_______________</w:t>
      </w:r>
    </w:p>
    <w:p w:rsidR="0070372E" w:rsidRPr="00786128" w:rsidRDefault="0070372E" w:rsidP="0070372E">
      <w:pPr>
        <w:rPr>
          <w:b/>
          <w:bCs/>
        </w:rPr>
      </w:pPr>
      <w:bookmarkStart w:id="37" w:name="sub_1300"/>
      <w:r w:rsidRPr="00786128">
        <w:rPr>
          <w:b/>
          <w:bCs/>
        </w:rPr>
        <w:br w:type="page"/>
      </w:r>
    </w:p>
    <w:bookmarkEnd w:id="37"/>
    <w:p w:rsidR="0070372E" w:rsidRPr="0017442E" w:rsidRDefault="0070372E" w:rsidP="0070372E">
      <w:pPr>
        <w:autoSpaceDE w:val="0"/>
        <w:autoSpaceDN w:val="0"/>
        <w:adjustRightInd w:val="0"/>
        <w:ind w:left="5103"/>
        <w:jc w:val="right"/>
        <w:rPr>
          <w:bCs/>
        </w:rPr>
      </w:pPr>
      <w:r w:rsidRPr="0017442E">
        <w:rPr>
          <w:bCs/>
        </w:rPr>
        <w:lastRenderedPageBreak/>
        <w:t>ПРИЛОЖЕНИЕ 3</w:t>
      </w:r>
    </w:p>
    <w:p w:rsidR="0070372E" w:rsidRDefault="0070372E" w:rsidP="0070372E">
      <w:pPr>
        <w:autoSpaceDE w:val="0"/>
        <w:autoSpaceDN w:val="0"/>
        <w:adjustRightInd w:val="0"/>
        <w:ind w:left="5103"/>
        <w:jc w:val="right"/>
      </w:pPr>
      <w:r w:rsidRPr="0017442E">
        <w:t>к П</w:t>
      </w:r>
      <w:r w:rsidRPr="0017442E">
        <w:rPr>
          <w:bCs/>
        </w:rPr>
        <w:t>орядку организации и проведения</w:t>
      </w:r>
      <w:r>
        <w:rPr>
          <w:bCs/>
        </w:rPr>
        <w:t xml:space="preserve"> </w:t>
      </w:r>
      <w:r w:rsidRPr="0017442E">
        <w:rPr>
          <w:bCs/>
        </w:rPr>
        <w:t xml:space="preserve">публичных слушаний </w:t>
      </w:r>
      <w:r w:rsidRPr="009238B6">
        <w:rPr>
          <w:bCs/>
          <w:spacing w:val="-6"/>
        </w:rPr>
        <w:t xml:space="preserve">в </w:t>
      </w:r>
      <w:r w:rsidRPr="001E3C58">
        <w:t>муниципально</w:t>
      </w:r>
      <w:r>
        <w:t>м</w:t>
      </w:r>
      <w:r w:rsidRPr="001E3C58">
        <w:t xml:space="preserve"> район</w:t>
      </w:r>
      <w:r>
        <w:t>е</w:t>
      </w:r>
      <w:r w:rsidRPr="001E3C58">
        <w:t xml:space="preserve"> </w:t>
      </w:r>
    </w:p>
    <w:p w:rsidR="0070372E" w:rsidRPr="0017442E" w:rsidRDefault="0070372E" w:rsidP="0070372E">
      <w:pPr>
        <w:autoSpaceDE w:val="0"/>
        <w:autoSpaceDN w:val="0"/>
        <w:adjustRightInd w:val="0"/>
        <w:ind w:left="5103"/>
        <w:jc w:val="right"/>
      </w:pPr>
      <w:r w:rsidRPr="001E3C58">
        <w:t>«Калганский район»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</w:pPr>
    </w:p>
    <w:p w:rsidR="0070372E" w:rsidRDefault="0070372E" w:rsidP="0070372E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17442E">
        <w:rPr>
          <w:b/>
          <w:bCs/>
        </w:rPr>
        <w:t>Рекомендации публичных слушаний</w:t>
      </w:r>
    </w:p>
    <w:p w:rsidR="0070372E" w:rsidRPr="00786128" w:rsidRDefault="0070372E" w:rsidP="0070372E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</w:p>
    <w:p w:rsidR="0070372E" w:rsidRPr="00786128" w:rsidRDefault="0070372E" w:rsidP="0070372E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</w:p>
    <w:p w:rsidR="0070372E" w:rsidRPr="0017442E" w:rsidRDefault="0070372E" w:rsidP="0070372E">
      <w:pPr>
        <w:autoSpaceDE w:val="0"/>
        <w:autoSpaceDN w:val="0"/>
        <w:adjustRightInd w:val="0"/>
        <w:ind w:firstLine="720"/>
      </w:pPr>
      <w:hyperlink w:anchor="sub_11" w:history="1">
        <w:r w:rsidRPr="0017442E">
          <w:t>Публичные слушания</w:t>
        </w:r>
      </w:hyperlink>
      <w:r w:rsidRPr="0017442E">
        <w:t xml:space="preserve"> назначены решением </w:t>
      </w:r>
      <w:r w:rsidRPr="0017442E">
        <w:rPr>
          <w:i/>
        </w:rPr>
        <w:t>(наименование представительного органа муниципального образования)</w:t>
      </w:r>
      <w:r w:rsidRPr="0017442E">
        <w:t xml:space="preserve"> (постановлением администрации (</w:t>
      </w:r>
      <w:r w:rsidRPr="0017442E">
        <w:rPr>
          <w:i/>
        </w:rPr>
        <w:t>наименование исполнительного органа муниципального образовани</w:t>
      </w:r>
      <w:r w:rsidRPr="004B27A6">
        <w:rPr>
          <w:i/>
        </w:rPr>
        <w:t>я)</w:t>
      </w:r>
      <w:r>
        <w:t>)</w:t>
      </w:r>
      <w:r w:rsidRPr="0017442E">
        <w:t xml:space="preserve"> от «___» _________</w:t>
      </w:r>
      <w:r>
        <w:t>_</w:t>
      </w:r>
      <w:r w:rsidRPr="0017442E">
        <w:t xml:space="preserve"> 20__ г. № ________</w:t>
      </w:r>
      <w:r>
        <w:t>__.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</w:pPr>
      <w:r w:rsidRPr="0017442E">
        <w:t>Тема публичных слушаний: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</w:pPr>
      <w:r w:rsidRPr="0017442E">
        <w:t>Инициато</w:t>
      </w:r>
      <w:proofErr w:type="gramStart"/>
      <w:r w:rsidRPr="0017442E">
        <w:t>р(</w:t>
      </w:r>
      <w:proofErr w:type="spellStart"/>
      <w:proofErr w:type="gramEnd"/>
      <w:r w:rsidRPr="0017442E">
        <w:t>ы</w:t>
      </w:r>
      <w:proofErr w:type="spellEnd"/>
      <w:r w:rsidRPr="0017442E">
        <w:t>) публичных слушаний:</w:t>
      </w:r>
    </w:p>
    <w:p w:rsidR="0070372E" w:rsidRPr="0017442E" w:rsidRDefault="0070372E" w:rsidP="0070372E">
      <w:pPr>
        <w:autoSpaceDE w:val="0"/>
        <w:autoSpaceDN w:val="0"/>
        <w:adjustRightInd w:val="0"/>
        <w:ind w:firstLine="720"/>
      </w:pPr>
      <w:r w:rsidRPr="0017442E">
        <w:t>Дата проведения:</w:t>
      </w:r>
    </w:p>
    <w:p w:rsidR="0070372E" w:rsidRPr="0017442E" w:rsidRDefault="0070372E" w:rsidP="0070372E">
      <w:pPr>
        <w:autoSpaceDE w:val="0"/>
        <w:autoSpaceDN w:val="0"/>
        <w:adjustRightInd w:val="0"/>
      </w:pPr>
    </w:p>
    <w:tbl>
      <w:tblPr>
        <w:tblW w:w="10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24"/>
        <w:gridCol w:w="636"/>
        <w:gridCol w:w="3403"/>
        <w:gridCol w:w="1701"/>
        <w:gridCol w:w="1097"/>
      </w:tblGrid>
      <w:tr w:rsidR="0070372E" w:rsidRPr="004B27A6" w:rsidTr="00E4783D">
        <w:tc>
          <w:tcPr>
            <w:tcW w:w="3299" w:type="dxa"/>
            <w:gridSpan w:val="2"/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Вопросы, вынесенные на обсуждение</w:t>
            </w:r>
          </w:p>
        </w:tc>
        <w:tc>
          <w:tcPr>
            <w:tcW w:w="4039" w:type="dxa"/>
            <w:gridSpan w:val="2"/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Предложения и рекомендации участников публичных слушаний</w:t>
            </w:r>
          </w:p>
        </w:tc>
        <w:tc>
          <w:tcPr>
            <w:tcW w:w="1701" w:type="dxa"/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Результаты голосования</w:t>
            </w:r>
          </w:p>
        </w:tc>
        <w:tc>
          <w:tcPr>
            <w:tcW w:w="1097" w:type="dxa"/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Примечание</w:t>
            </w:r>
          </w:p>
        </w:tc>
      </w:tr>
      <w:tr w:rsidR="0070372E" w:rsidRPr="004B27A6" w:rsidTr="00E4783D">
        <w:tc>
          <w:tcPr>
            <w:tcW w:w="675" w:type="dxa"/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№</w:t>
            </w:r>
          </w:p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B27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B27A6">
              <w:rPr>
                <w:sz w:val="26"/>
                <w:szCs w:val="26"/>
              </w:rPr>
              <w:t>/</w:t>
            </w:r>
            <w:proofErr w:type="spellStart"/>
            <w:r w:rsidRPr="004B27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24" w:type="dxa"/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Формулировка вопроса</w:t>
            </w:r>
          </w:p>
        </w:tc>
        <w:tc>
          <w:tcPr>
            <w:tcW w:w="636" w:type="dxa"/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№</w:t>
            </w:r>
          </w:p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4B27A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B27A6">
              <w:rPr>
                <w:sz w:val="26"/>
                <w:szCs w:val="26"/>
              </w:rPr>
              <w:t>/</w:t>
            </w:r>
            <w:proofErr w:type="spellStart"/>
            <w:r w:rsidRPr="004B27A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03" w:type="dxa"/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Те</w:t>
            </w:r>
            <w:proofErr w:type="gramStart"/>
            <w:r w:rsidRPr="004B27A6">
              <w:rPr>
                <w:sz w:val="26"/>
                <w:szCs w:val="26"/>
              </w:rPr>
              <w:t>кст пр</w:t>
            </w:r>
            <w:proofErr w:type="gramEnd"/>
            <w:r w:rsidRPr="004B27A6">
              <w:rPr>
                <w:sz w:val="26"/>
                <w:szCs w:val="26"/>
              </w:rPr>
              <w:t>едложения (рекомендации)</w:t>
            </w:r>
          </w:p>
        </w:tc>
        <w:tc>
          <w:tcPr>
            <w:tcW w:w="1701" w:type="dxa"/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7" w:type="dxa"/>
            <w:vAlign w:val="center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0372E" w:rsidRPr="004B27A6" w:rsidTr="00E4783D">
        <w:tc>
          <w:tcPr>
            <w:tcW w:w="675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1.</w:t>
            </w:r>
          </w:p>
        </w:tc>
        <w:tc>
          <w:tcPr>
            <w:tcW w:w="2624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6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1.1.</w:t>
            </w:r>
          </w:p>
        </w:tc>
        <w:tc>
          <w:tcPr>
            <w:tcW w:w="3403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97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0372E" w:rsidRPr="004B27A6" w:rsidTr="00E4783D">
        <w:tc>
          <w:tcPr>
            <w:tcW w:w="675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24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6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1.2.</w:t>
            </w:r>
          </w:p>
        </w:tc>
        <w:tc>
          <w:tcPr>
            <w:tcW w:w="3403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97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0372E" w:rsidRPr="004B27A6" w:rsidTr="00E4783D">
        <w:tc>
          <w:tcPr>
            <w:tcW w:w="675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2.</w:t>
            </w:r>
          </w:p>
        </w:tc>
        <w:tc>
          <w:tcPr>
            <w:tcW w:w="2624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6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2.1.</w:t>
            </w:r>
          </w:p>
        </w:tc>
        <w:tc>
          <w:tcPr>
            <w:tcW w:w="3403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97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0372E" w:rsidRPr="004B27A6" w:rsidTr="00E4783D">
        <w:tc>
          <w:tcPr>
            <w:tcW w:w="675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624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36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7A6">
              <w:rPr>
                <w:sz w:val="26"/>
                <w:szCs w:val="26"/>
              </w:rPr>
              <w:t>2.2.</w:t>
            </w:r>
          </w:p>
        </w:tc>
        <w:tc>
          <w:tcPr>
            <w:tcW w:w="3403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97" w:type="dxa"/>
          </w:tcPr>
          <w:p w:rsidR="0070372E" w:rsidRPr="004B27A6" w:rsidRDefault="0070372E" w:rsidP="00E4783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0372E" w:rsidRPr="0017442E" w:rsidTr="00E4783D">
        <w:tc>
          <w:tcPr>
            <w:tcW w:w="675" w:type="dxa"/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2624" w:type="dxa"/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636" w:type="dxa"/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3403" w:type="dxa"/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  <w:tc>
          <w:tcPr>
            <w:tcW w:w="1097" w:type="dxa"/>
          </w:tcPr>
          <w:p w:rsidR="0070372E" w:rsidRPr="0017442E" w:rsidRDefault="0070372E" w:rsidP="00E4783D">
            <w:pPr>
              <w:autoSpaceDE w:val="0"/>
              <w:autoSpaceDN w:val="0"/>
              <w:adjustRightInd w:val="0"/>
            </w:pPr>
          </w:p>
        </w:tc>
      </w:tr>
    </w:tbl>
    <w:p w:rsidR="0070372E" w:rsidRPr="0017442E" w:rsidRDefault="0070372E" w:rsidP="0070372E">
      <w:pPr>
        <w:autoSpaceDE w:val="0"/>
        <w:autoSpaceDN w:val="0"/>
        <w:adjustRightInd w:val="0"/>
      </w:pPr>
    </w:p>
    <w:p w:rsidR="0070372E" w:rsidRPr="0017442E" w:rsidRDefault="0070372E" w:rsidP="0070372E">
      <w:pPr>
        <w:autoSpaceDE w:val="0"/>
        <w:autoSpaceDN w:val="0"/>
        <w:adjustRightInd w:val="0"/>
      </w:pPr>
    </w:p>
    <w:p w:rsidR="0070372E" w:rsidRDefault="0070372E" w:rsidP="0070372E">
      <w:pPr>
        <w:autoSpaceDE w:val="0"/>
        <w:autoSpaceDN w:val="0"/>
        <w:adjustRightInd w:val="0"/>
      </w:pPr>
      <w:r>
        <w:t xml:space="preserve">Председатель </w:t>
      </w:r>
      <w:r w:rsidRPr="0017442E">
        <w:t>_____________________________</w:t>
      </w:r>
      <w:r>
        <w:t>___________________________</w:t>
      </w:r>
    </w:p>
    <w:p w:rsidR="0070372E" w:rsidRDefault="0070372E" w:rsidP="0070372E">
      <w:pPr>
        <w:autoSpaceDE w:val="0"/>
        <w:autoSpaceDN w:val="0"/>
        <w:adjustRightInd w:val="0"/>
        <w:jc w:val="center"/>
        <w:rPr>
          <w:i/>
        </w:rPr>
      </w:pPr>
      <w:proofErr w:type="gramStart"/>
      <w:r w:rsidRPr="0017442E">
        <w:rPr>
          <w:i/>
        </w:rPr>
        <w:t>(инициалы, фамилия председателя, собственноручная подпись</w:t>
      </w:r>
      <w:proofErr w:type="gramEnd"/>
    </w:p>
    <w:p w:rsidR="0070372E" w:rsidRDefault="0070372E" w:rsidP="0070372E">
      <w:pPr>
        <w:autoSpaceDE w:val="0"/>
        <w:autoSpaceDN w:val="0"/>
        <w:adjustRightInd w:val="0"/>
        <w:jc w:val="center"/>
        <w:rPr>
          <w:i/>
        </w:rPr>
      </w:pPr>
      <w:r w:rsidRPr="0017442E">
        <w:rPr>
          <w:i/>
        </w:rPr>
        <w:t>и дата ее внесения)</w:t>
      </w:r>
    </w:p>
    <w:p w:rsidR="0070372E" w:rsidRDefault="0070372E" w:rsidP="0070372E">
      <w:pPr>
        <w:autoSpaceDE w:val="0"/>
        <w:autoSpaceDN w:val="0"/>
        <w:adjustRightInd w:val="0"/>
        <w:jc w:val="center"/>
        <w:rPr>
          <w:i/>
        </w:rPr>
      </w:pPr>
    </w:p>
    <w:p w:rsidR="0070372E" w:rsidRPr="004B27A6" w:rsidRDefault="0070372E" w:rsidP="0070372E">
      <w:pPr>
        <w:autoSpaceDE w:val="0"/>
        <w:autoSpaceDN w:val="0"/>
        <w:adjustRightInd w:val="0"/>
        <w:jc w:val="center"/>
      </w:pPr>
      <w:r>
        <w:t>_______________</w:t>
      </w: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70372E" w:rsidRDefault="0070372E" w:rsidP="0070372E">
      <w:pPr>
        <w:jc w:val="center"/>
        <w:rPr>
          <w:b/>
        </w:rPr>
      </w:pPr>
    </w:p>
    <w:p w:rsidR="0052081F" w:rsidRDefault="0052081F"/>
    <w:sectPr w:rsidR="0052081F" w:rsidSect="00BD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70372E"/>
    <w:rsid w:val="0052081F"/>
    <w:rsid w:val="005A5756"/>
    <w:rsid w:val="00601B54"/>
    <w:rsid w:val="0070372E"/>
    <w:rsid w:val="008B2764"/>
    <w:rsid w:val="00BD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72E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037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7037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70372E"/>
    <w:pPr>
      <w:ind w:left="720" w:firstLine="709"/>
      <w:contextualSpacing/>
      <w:jc w:val="both"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2112</Words>
  <Characters>12039</Characters>
  <Application>Microsoft Office Word</Application>
  <DocSecurity>0</DocSecurity>
  <Lines>100</Lines>
  <Paragraphs>28</Paragraphs>
  <ScaleCrop>false</ScaleCrop>
  <Company>Grizli777</Company>
  <LinksUpToDate>false</LinksUpToDate>
  <CharactersWithSpaces>14123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1</cp:revision>
  <dcterms:created xsi:type="dcterms:W3CDTF">2017-01-20T03:34:00Z</dcterms:created>
  <dcterms:modified xsi:type="dcterms:W3CDTF">2017-01-20T03:35:00Z</dcterms:modified>
</cp:coreProperties>
</file>