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860" w:rsidRDefault="00533860" w:rsidP="00A647DB">
      <w:pPr>
        <w:spacing w:after="0" w:line="240" w:lineRule="auto"/>
        <w:ind w:firstLine="0"/>
        <w:jc w:val="center"/>
        <w:rPr>
          <w:szCs w:val="28"/>
        </w:rPr>
      </w:pPr>
      <w:bookmarkStart w:id="0" w:name="_GoBack"/>
      <w:bookmarkEnd w:id="0"/>
      <w:r>
        <w:rPr>
          <w:b/>
          <w:szCs w:val="28"/>
        </w:rPr>
        <w:t>АДМИНИСТРАЦИЯ СЕЛЬСКОГО ПОСЕЛЕНИЯ «</w:t>
      </w:r>
      <w:r w:rsidR="00B44C36">
        <w:rPr>
          <w:b/>
          <w:szCs w:val="28"/>
        </w:rPr>
        <w:t>БУРИНСКОЕ</w:t>
      </w:r>
      <w:r>
        <w:rPr>
          <w:b/>
          <w:szCs w:val="28"/>
        </w:rPr>
        <w:t>»</w:t>
      </w:r>
    </w:p>
    <w:p w:rsidR="00533860" w:rsidRPr="00E25A83" w:rsidRDefault="00533860" w:rsidP="00E92D36">
      <w:pPr>
        <w:spacing w:after="0" w:line="240" w:lineRule="auto"/>
        <w:ind w:firstLine="0"/>
        <w:rPr>
          <w:szCs w:val="28"/>
        </w:rPr>
      </w:pPr>
    </w:p>
    <w:p w:rsidR="00533860" w:rsidRDefault="00533860" w:rsidP="00533860">
      <w:pPr>
        <w:spacing w:after="0" w:line="240" w:lineRule="auto"/>
        <w:jc w:val="center"/>
        <w:rPr>
          <w:b/>
          <w:szCs w:val="28"/>
        </w:rPr>
      </w:pPr>
      <w:r>
        <w:rPr>
          <w:b/>
          <w:szCs w:val="28"/>
        </w:rPr>
        <w:t>ПОСТАНОВЛЕНИЕ</w:t>
      </w:r>
    </w:p>
    <w:p w:rsidR="00533860" w:rsidRDefault="00533860" w:rsidP="00E92D36">
      <w:pPr>
        <w:spacing w:after="0" w:line="240" w:lineRule="auto"/>
        <w:ind w:firstLine="0"/>
        <w:rPr>
          <w:szCs w:val="28"/>
        </w:rPr>
      </w:pPr>
    </w:p>
    <w:p w:rsidR="009308E5" w:rsidRDefault="009308E5" w:rsidP="00E92D36">
      <w:pPr>
        <w:spacing w:after="0" w:line="240" w:lineRule="auto"/>
        <w:ind w:firstLine="0"/>
        <w:rPr>
          <w:szCs w:val="28"/>
        </w:rPr>
      </w:pPr>
    </w:p>
    <w:p w:rsidR="00533860" w:rsidRDefault="00B44C36" w:rsidP="00B44C36">
      <w:pPr>
        <w:spacing w:after="0" w:line="240" w:lineRule="auto"/>
        <w:ind w:firstLine="0"/>
        <w:jc w:val="left"/>
        <w:rPr>
          <w:szCs w:val="28"/>
        </w:rPr>
      </w:pPr>
      <w:r>
        <w:rPr>
          <w:szCs w:val="28"/>
        </w:rPr>
        <w:t>26 февраля</w:t>
      </w:r>
      <w:r w:rsidR="00533860">
        <w:rPr>
          <w:szCs w:val="28"/>
        </w:rPr>
        <w:t xml:space="preserve"> 2016 года</w:t>
      </w:r>
      <w:r w:rsidR="00533860">
        <w:rPr>
          <w:szCs w:val="28"/>
        </w:rPr>
        <w:tab/>
      </w:r>
      <w:r w:rsidR="00533860">
        <w:rPr>
          <w:szCs w:val="28"/>
        </w:rPr>
        <w:tab/>
      </w:r>
      <w:r w:rsidR="00533860">
        <w:rPr>
          <w:szCs w:val="28"/>
        </w:rPr>
        <w:tab/>
      </w:r>
      <w:r w:rsidR="00533860">
        <w:rPr>
          <w:szCs w:val="28"/>
        </w:rPr>
        <w:tab/>
      </w:r>
      <w:r w:rsidR="00533860">
        <w:rPr>
          <w:szCs w:val="28"/>
        </w:rPr>
        <w:tab/>
      </w:r>
      <w:r w:rsidR="00533860">
        <w:rPr>
          <w:szCs w:val="28"/>
        </w:rPr>
        <w:tab/>
      </w:r>
      <w:r w:rsidR="00533860">
        <w:rPr>
          <w:szCs w:val="28"/>
        </w:rPr>
        <w:tab/>
      </w:r>
      <w:r w:rsidR="00533860">
        <w:rPr>
          <w:szCs w:val="28"/>
        </w:rPr>
        <w:tab/>
        <w:t xml:space="preserve">№ </w:t>
      </w:r>
      <w:r>
        <w:rPr>
          <w:szCs w:val="28"/>
        </w:rPr>
        <w:t>9</w:t>
      </w:r>
    </w:p>
    <w:p w:rsidR="00533860" w:rsidRDefault="00533860" w:rsidP="00E92D36">
      <w:pPr>
        <w:spacing w:after="0" w:line="240" w:lineRule="auto"/>
        <w:ind w:firstLine="0"/>
        <w:rPr>
          <w:szCs w:val="28"/>
        </w:rPr>
      </w:pPr>
    </w:p>
    <w:p w:rsidR="00533860" w:rsidRDefault="00533860" w:rsidP="00E92D36">
      <w:pPr>
        <w:spacing w:after="0" w:line="240" w:lineRule="auto"/>
        <w:ind w:firstLine="0"/>
        <w:rPr>
          <w:szCs w:val="28"/>
        </w:rPr>
      </w:pPr>
    </w:p>
    <w:p w:rsidR="00533860" w:rsidRDefault="00B44C36" w:rsidP="00533860">
      <w:pPr>
        <w:spacing w:after="0" w:line="240" w:lineRule="auto"/>
        <w:ind w:firstLine="0"/>
        <w:jc w:val="center"/>
        <w:rPr>
          <w:szCs w:val="28"/>
        </w:rPr>
      </w:pPr>
      <w:r>
        <w:rPr>
          <w:szCs w:val="28"/>
        </w:rPr>
        <w:t>с. Бура</w:t>
      </w:r>
    </w:p>
    <w:p w:rsidR="00533860" w:rsidRDefault="00533860" w:rsidP="00E92D36">
      <w:pPr>
        <w:spacing w:after="0" w:line="240" w:lineRule="auto"/>
        <w:ind w:firstLine="0"/>
        <w:rPr>
          <w:szCs w:val="28"/>
        </w:rPr>
      </w:pPr>
    </w:p>
    <w:p w:rsidR="00533860" w:rsidRPr="00E92D36" w:rsidRDefault="00533860" w:rsidP="00E92D36">
      <w:pPr>
        <w:spacing w:after="0" w:line="240" w:lineRule="auto"/>
        <w:ind w:firstLine="0"/>
        <w:rPr>
          <w:szCs w:val="28"/>
        </w:rPr>
      </w:pPr>
    </w:p>
    <w:p w:rsidR="00533860" w:rsidRDefault="00533860" w:rsidP="00533860">
      <w:pPr>
        <w:spacing w:after="0" w:line="240" w:lineRule="auto"/>
        <w:ind w:firstLine="0"/>
        <w:jc w:val="center"/>
        <w:rPr>
          <w:rFonts w:eastAsia="Times New Roman"/>
          <w:b/>
          <w:szCs w:val="28"/>
          <w:lang w:eastAsia="ru-RU"/>
        </w:rPr>
      </w:pPr>
      <w:r>
        <w:rPr>
          <w:rFonts w:eastAsia="Times New Roman"/>
          <w:b/>
          <w:szCs w:val="28"/>
          <w:lang w:eastAsia="ru-RU"/>
        </w:rPr>
        <w:t>О ПОРЯДКЕ ПРОВЕДЕНИЯ АНТИКОРРУПЦИОННОЙ ЭКСПЕРТИЗЫ НОРМАТИВНЫХ ПРАВОВЫХ АКТОВ И ИХ ПРОЕКТОВ В АДМИНИС</w:t>
      </w:r>
      <w:r w:rsidR="00B44C36">
        <w:rPr>
          <w:rFonts w:eastAsia="Times New Roman"/>
          <w:b/>
          <w:szCs w:val="28"/>
          <w:lang w:eastAsia="ru-RU"/>
        </w:rPr>
        <w:t>ТРАЦИИ СЕЛЬСКОГО ПОСЕЛЕНИЯ «БУР</w:t>
      </w:r>
      <w:r>
        <w:rPr>
          <w:rFonts w:eastAsia="Times New Roman"/>
          <w:b/>
          <w:szCs w:val="28"/>
          <w:lang w:eastAsia="ru-RU"/>
        </w:rPr>
        <w:t>ИНСКОЕ»</w:t>
      </w:r>
    </w:p>
    <w:p w:rsidR="00533860" w:rsidRDefault="00533860" w:rsidP="00584F80">
      <w:pPr>
        <w:spacing w:after="0" w:line="240" w:lineRule="auto"/>
        <w:ind w:firstLine="0"/>
        <w:rPr>
          <w:rFonts w:eastAsia="Times New Roman"/>
          <w:szCs w:val="28"/>
          <w:lang w:eastAsia="ru-RU"/>
        </w:rPr>
      </w:pPr>
    </w:p>
    <w:p w:rsidR="009308E5" w:rsidRDefault="009308E5" w:rsidP="00584F80">
      <w:pPr>
        <w:spacing w:after="0" w:line="240" w:lineRule="auto"/>
        <w:ind w:firstLine="0"/>
        <w:rPr>
          <w:rFonts w:eastAsia="Times New Roman"/>
          <w:szCs w:val="28"/>
          <w:lang w:eastAsia="ru-RU"/>
        </w:rPr>
      </w:pPr>
    </w:p>
    <w:p w:rsidR="00533860" w:rsidRDefault="00533860" w:rsidP="00533860">
      <w:pPr>
        <w:pStyle w:val="a4"/>
        <w:jc w:val="both"/>
        <w:rPr>
          <w:szCs w:val="28"/>
        </w:rPr>
      </w:pPr>
      <w:r>
        <w:rPr>
          <w:szCs w:val="28"/>
        </w:rPr>
        <w:t>В соответствии с Федеральным законом от 17 июля 2009 года № 172-ФЗ «Об антикоррупционной экспертизе нормативных правовых актов и проектов нормативных правовых актов»,</w:t>
      </w:r>
      <w:r w:rsidR="00B44C36">
        <w:rPr>
          <w:szCs w:val="28"/>
        </w:rPr>
        <w:t xml:space="preserve"> </w:t>
      </w:r>
      <w:r>
        <w:rPr>
          <w:szCs w:val="28"/>
        </w:rPr>
        <w:t>постановлением Правительства Российской Федерации от 26 февраля 2010 г. № 96 «Об антикоррупционной экспертизе нормативных правовых актов и проектов нормативных правовых актов»,</w:t>
      </w:r>
      <w:r w:rsidR="00B44C36">
        <w:rPr>
          <w:szCs w:val="28"/>
        </w:rPr>
        <w:t xml:space="preserve"> </w:t>
      </w:r>
      <w:r>
        <w:rPr>
          <w:szCs w:val="28"/>
        </w:rPr>
        <w:t>Уставом сельского поселения «</w:t>
      </w:r>
      <w:r w:rsidR="00B44C36">
        <w:rPr>
          <w:szCs w:val="28"/>
        </w:rPr>
        <w:t>Буринское</w:t>
      </w:r>
      <w:r>
        <w:rPr>
          <w:szCs w:val="28"/>
        </w:rPr>
        <w:t>»,</w:t>
      </w:r>
      <w:r w:rsidR="00B44C36">
        <w:rPr>
          <w:szCs w:val="28"/>
        </w:rPr>
        <w:t xml:space="preserve"> </w:t>
      </w:r>
      <w:r>
        <w:rPr>
          <w:szCs w:val="28"/>
        </w:rPr>
        <w:t>администрация</w:t>
      </w:r>
      <w:r>
        <w:rPr>
          <w:i/>
          <w:szCs w:val="28"/>
        </w:rPr>
        <w:t xml:space="preserve"> </w:t>
      </w:r>
      <w:r>
        <w:rPr>
          <w:b/>
          <w:szCs w:val="28"/>
        </w:rPr>
        <w:t>постановляет:</w:t>
      </w:r>
    </w:p>
    <w:p w:rsidR="00533860" w:rsidRDefault="00533860" w:rsidP="003B4FDA">
      <w:pPr>
        <w:pStyle w:val="a4"/>
        <w:ind w:firstLine="0"/>
        <w:jc w:val="both"/>
        <w:rPr>
          <w:szCs w:val="28"/>
        </w:rPr>
      </w:pPr>
    </w:p>
    <w:p w:rsidR="00533860" w:rsidRDefault="00533860" w:rsidP="00533860">
      <w:pPr>
        <w:spacing w:after="0" w:line="240" w:lineRule="auto"/>
        <w:rPr>
          <w:rFonts w:eastAsia="Times New Roman"/>
          <w:szCs w:val="28"/>
          <w:lang w:eastAsia="ru-RU"/>
        </w:rPr>
      </w:pPr>
      <w:r>
        <w:rPr>
          <w:rFonts w:eastAsia="Times New Roman"/>
          <w:szCs w:val="28"/>
          <w:lang w:eastAsia="ru-RU"/>
        </w:rPr>
        <w:t xml:space="preserve">1. </w:t>
      </w:r>
      <w:r>
        <w:t xml:space="preserve">Утвердить прилагаемый </w:t>
      </w:r>
      <w:r w:rsidR="00B44C36">
        <w:t>порядок</w:t>
      </w:r>
      <w:r>
        <w:t xml:space="preserve"> проведения антикоррупционной экспертизы нормативных правовых актов и их проектов в администрации сельского поселения «</w:t>
      </w:r>
      <w:r w:rsidR="00B44C36">
        <w:t>Буринское</w:t>
      </w:r>
      <w:r>
        <w:t>».</w:t>
      </w:r>
    </w:p>
    <w:p w:rsidR="00533860" w:rsidRDefault="00533860" w:rsidP="00533860">
      <w:pPr>
        <w:spacing w:after="0" w:line="240" w:lineRule="auto"/>
        <w:ind w:firstLine="851"/>
        <w:rPr>
          <w:szCs w:val="28"/>
        </w:rPr>
      </w:pPr>
      <w:r>
        <w:rPr>
          <w:rFonts w:eastAsia="Times New Roman"/>
          <w:szCs w:val="28"/>
          <w:lang w:eastAsia="ru-RU"/>
        </w:rPr>
        <w:t xml:space="preserve">2. </w:t>
      </w:r>
      <w:r>
        <w:rPr>
          <w:szCs w:val="28"/>
        </w:rPr>
        <w:t>Настоящее постановление вступает в силу на следующий день после дня его официального обнародования.</w:t>
      </w:r>
    </w:p>
    <w:p w:rsidR="00533860" w:rsidRDefault="00533860" w:rsidP="00533860">
      <w:pPr>
        <w:spacing w:after="0" w:line="240" w:lineRule="auto"/>
        <w:ind w:firstLine="851"/>
        <w:rPr>
          <w:iCs/>
          <w:szCs w:val="28"/>
        </w:rPr>
      </w:pPr>
      <w:r>
        <w:rPr>
          <w:szCs w:val="28"/>
        </w:rPr>
        <w:t>3.Признать утратившим силу постановление администрации сельского поселения «</w:t>
      </w:r>
      <w:r w:rsidR="00B44C36">
        <w:rPr>
          <w:szCs w:val="28"/>
        </w:rPr>
        <w:t>Буринское» № 5 от 08.02.2013</w:t>
      </w:r>
      <w:r>
        <w:rPr>
          <w:szCs w:val="28"/>
        </w:rPr>
        <w:t xml:space="preserve"> года «О</w:t>
      </w:r>
      <w:r w:rsidR="00B44C36">
        <w:rPr>
          <w:szCs w:val="28"/>
        </w:rPr>
        <w:t>б организации проведения антикоррупционной</w:t>
      </w:r>
      <w:r>
        <w:rPr>
          <w:szCs w:val="28"/>
        </w:rPr>
        <w:t xml:space="preserve"> экспертизы муниципальных </w:t>
      </w:r>
      <w:r w:rsidR="00B44C36">
        <w:rPr>
          <w:szCs w:val="28"/>
        </w:rPr>
        <w:t xml:space="preserve">нормативных </w:t>
      </w:r>
      <w:r>
        <w:rPr>
          <w:szCs w:val="28"/>
        </w:rPr>
        <w:t>правовых актов администрации сельского поселения «</w:t>
      </w:r>
      <w:r w:rsidR="00B44C36">
        <w:rPr>
          <w:szCs w:val="28"/>
        </w:rPr>
        <w:t>Буринское</w:t>
      </w:r>
      <w:r>
        <w:rPr>
          <w:szCs w:val="28"/>
        </w:rPr>
        <w:t xml:space="preserve">» и проектов </w:t>
      </w:r>
      <w:r w:rsidR="00B44C36">
        <w:rPr>
          <w:szCs w:val="28"/>
        </w:rPr>
        <w:t>нормативных правовых актов</w:t>
      </w:r>
      <w:r>
        <w:rPr>
          <w:szCs w:val="28"/>
        </w:rPr>
        <w:t>»</w:t>
      </w:r>
    </w:p>
    <w:p w:rsidR="00533860" w:rsidRDefault="00533860" w:rsidP="00533860">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4. Настоящее постановление опубликовать на стенде администрации и разместить на официальн</w:t>
      </w:r>
      <w:r w:rsidR="00B44C36">
        <w:rPr>
          <w:rFonts w:ascii="Times New Roman" w:hAnsi="Times New Roman" w:cs="Times New Roman"/>
          <w:sz w:val="28"/>
          <w:szCs w:val="28"/>
        </w:rPr>
        <w:t>ом сайте администрации сельского поселения</w:t>
      </w:r>
      <w:r>
        <w:rPr>
          <w:rFonts w:ascii="Times New Roman" w:hAnsi="Times New Roman" w:cs="Times New Roman"/>
          <w:sz w:val="28"/>
          <w:szCs w:val="28"/>
        </w:rPr>
        <w:t xml:space="preserve"> «</w:t>
      </w:r>
      <w:r w:rsidR="00B44C36">
        <w:rPr>
          <w:rFonts w:ascii="Times New Roman" w:hAnsi="Times New Roman" w:cs="Times New Roman"/>
          <w:sz w:val="28"/>
          <w:szCs w:val="28"/>
        </w:rPr>
        <w:t>Буринское</w:t>
      </w:r>
      <w:r>
        <w:rPr>
          <w:rFonts w:ascii="Times New Roman" w:hAnsi="Times New Roman" w:cs="Times New Roman"/>
          <w:sz w:val="28"/>
          <w:szCs w:val="28"/>
        </w:rPr>
        <w:t>».</w:t>
      </w:r>
    </w:p>
    <w:p w:rsidR="00533860" w:rsidRDefault="00533860" w:rsidP="00584F80">
      <w:pPr>
        <w:spacing w:after="0" w:line="240" w:lineRule="auto"/>
        <w:rPr>
          <w:rFonts w:eastAsia="Times New Roman"/>
          <w:i/>
          <w:szCs w:val="28"/>
          <w:lang w:eastAsia="ru-RU"/>
        </w:rPr>
      </w:pPr>
      <w:r>
        <w:rPr>
          <w:rFonts w:eastAsia="Times New Roman"/>
          <w:szCs w:val="28"/>
          <w:lang w:eastAsia="ru-RU"/>
        </w:rPr>
        <w:t xml:space="preserve">5. </w:t>
      </w:r>
      <w:proofErr w:type="gramStart"/>
      <w:r>
        <w:rPr>
          <w:rFonts w:eastAsia="Times New Roman"/>
          <w:szCs w:val="28"/>
          <w:lang w:eastAsia="ru-RU"/>
        </w:rPr>
        <w:t>Контроль за</w:t>
      </w:r>
      <w:proofErr w:type="gramEnd"/>
      <w:r>
        <w:rPr>
          <w:rFonts w:eastAsia="Times New Roman"/>
          <w:szCs w:val="28"/>
          <w:lang w:eastAsia="ru-RU"/>
        </w:rPr>
        <w:t xml:space="preserve"> исполнением настоящего постановления </w:t>
      </w:r>
      <w:r w:rsidR="00B44C36">
        <w:rPr>
          <w:rFonts w:eastAsia="Times New Roman"/>
          <w:szCs w:val="28"/>
          <w:lang w:eastAsia="ru-RU"/>
        </w:rPr>
        <w:t>оставляю за собой.</w:t>
      </w:r>
    </w:p>
    <w:p w:rsidR="009308E5" w:rsidRDefault="009308E5" w:rsidP="00533860">
      <w:pPr>
        <w:spacing w:after="0" w:line="240" w:lineRule="auto"/>
        <w:ind w:firstLine="0"/>
        <w:rPr>
          <w:szCs w:val="28"/>
        </w:rPr>
      </w:pPr>
    </w:p>
    <w:p w:rsidR="009308E5" w:rsidRDefault="009308E5" w:rsidP="00533860">
      <w:pPr>
        <w:spacing w:after="0" w:line="240" w:lineRule="auto"/>
        <w:ind w:firstLine="0"/>
        <w:rPr>
          <w:szCs w:val="28"/>
        </w:rPr>
      </w:pPr>
    </w:p>
    <w:p w:rsidR="009308E5" w:rsidRDefault="009308E5" w:rsidP="00533860">
      <w:pPr>
        <w:spacing w:after="0" w:line="240" w:lineRule="auto"/>
        <w:ind w:firstLine="0"/>
        <w:rPr>
          <w:szCs w:val="28"/>
        </w:rPr>
      </w:pPr>
    </w:p>
    <w:p w:rsidR="005262C0" w:rsidRDefault="00533860" w:rsidP="00533860">
      <w:pPr>
        <w:spacing w:after="0" w:line="240" w:lineRule="auto"/>
        <w:ind w:firstLine="0"/>
        <w:rPr>
          <w:szCs w:val="28"/>
        </w:rPr>
      </w:pPr>
      <w:r>
        <w:rPr>
          <w:szCs w:val="28"/>
        </w:rPr>
        <w:t xml:space="preserve">Глава </w:t>
      </w:r>
      <w:r w:rsidR="005262C0">
        <w:rPr>
          <w:szCs w:val="28"/>
        </w:rPr>
        <w:t>с</w:t>
      </w:r>
      <w:r>
        <w:rPr>
          <w:szCs w:val="28"/>
        </w:rPr>
        <w:t xml:space="preserve">ельского поселения </w:t>
      </w:r>
    </w:p>
    <w:p w:rsidR="00533860" w:rsidRDefault="00533860" w:rsidP="00533860">
      <w:pPr>
        <w:spacing w:after="0" w:line="240" w:lineRule="auto"/>
        <w:ind w:firstLine="0"/>
        <w:rPr>
          <w:szCs w:val="28"/>
        </w:rPr>
      </w:pPr>
      <w:r>
        <w:rPr>
          <w:szCs w:val="28"/>
        </w:rPr>
        <w:t>«</w:t>
      </w:r>
      <w:r w:rsidR="00B44C36">
        <w:rPr>
          <w:szCs w:val="28"/>
        </w:rPr>
        <w:t>Буринское</w:t>
      </w:r>
      <w:r>
        <w:rPr>
          <w:szCs w:val="28"/>
        </w:rPr>
        <w:t xml:space="preserve">» </w:t>
      </w:r>
      <w:r>
        <w:rPr>
          <w:szCs w:val="28"/>
        </w:rPr>
        <w:tab/>
      </w:r>
      <w:r>
        <w:rPr>
          <w:szCs w:val="28"/>
        </w:rPr>
        <w:tab/>
      </w:r>
      <w:r>
        <w:rPr>
          <w:szCs w:val="28"/>
        </w:rPr>
        <w:tab/>
      </w:r>
      <w:r>
        <w:rPr>
          <w:szCs w:val="28"/>
        </w:rPr>
        <w:tab/>
      </w:r>
      <w:r w:rsidR="005262C0">
        <w:rPr>
          <w:szCs w:val="28"/>
        </w:rPr>
        <w:tab/>
      </w:r>
      <w:r w:rsidR="005262C0">
        <w:rPr>
          <w:szCs w:val="28"/>
        </w:rPr>
        <w:tab/>
      </w:r>
      <w:r w:rsidR="005262C0">
        <w:rPr>
          <w:szCs w:val="28"/>
        </w:rPr>
        <w:tab/>
        <w:t>И.Ю. Максимченко</w:t>
      </w:r>
    </w:p>
    <w:p w:rsidR="00533860" w:rsidRDefault="00533860" w:rsidP="005262C0">
      <w:pPr>
        <w:spacing w:after="0" w:line="240" w:lineRule="auto"/>
        <w:ind w:firstLine="0"/>
        <w:jc w:val="right"/>
        <w:rPr>
          <w:bCs/>
          <w:szCs w:val="28"/>
        </w:rPr>
      </w:pPr>
      <w:r>
        <w:rPr>
          <w:bCs/>
          <w:szCs w:val="28"/>
        </w:rPr>
        <w:br w:type="page"/>
      </w:r>
      <w:r>
        <w:rPr>
          <w:bCs/>
          <w:szCs w:val="28"/>
        </w:rPr>
        <w:lastRenderedPageBreak/>
        <w:t>ПРИЛОЖЕНИЕ № 1</w:t>
      </w:r>
    </w:p>
    <w:p w:rsidR="00533860" w:rsidRDefault="00533860" w:rsidP="005262C0">
      <w:pPr>
        <w:spacing w:after="0" w:line="240" w:lineRule="auto"/>
        <w:ind w:firstLine="0"/>
        <w:jc w:val="right"/>
        <w:rPr>
          <w:szCs w:val="28"/>
        </w:rPr>
      </w:pPr>
      <w:r>
        <w:rPr>
          <w:szCs w:val="28"/>
        </w:rPr>
        <w:t>к постановлению администрации</w:t>
      </w:r>
    </w:p>
    <w:p w:rsidR="00533860" w:rsidRDefault="00533860" w:rsidP="005262C0">
      <w:pPr>
        <w:spacing w:after="0" w:line="240" w:lineRule="auto"/>
        <w:ind w:firstLine="0"/>
        <w:jc w:val="right"/>
        <w:rPr>
          <w:szCs w:val="28"/>
        </w:rPr>
      </w:pPr>
      <w:r>
        <w:rPr>
          <w:szCs w:val="28"/>
        </w:rPr>
        <w:t>сельского поселения «</w:t>
      </w:r>
      <w:r w:rsidR="005262C0">
        <w:rPr>
          <w:szCs w:val="28"/>
        </w:rPr>
        <w:t>Буринское</w:t>
      </w:r>
      <w:r>
        <w:rPr>
          <w:szCs w:val="28"/>
        </w:rPr>
        <w:t>»</w:t>
      </w:r>
    </w:p>
    <w:p w:rsidR="00533860" w:rsidRDefault="00533860" w:rsidP="00584F80">
      <w:pPr>
        <w:spacing w:after="0" w:line="240" w:lineRule="auto"/>
        <w:ind w:firstLine="0"/>
        <w:jc w:val="right"/>
        <w:rPr>
          <w:szCs w:val="28"/>
        </w:rPr>
      </w:pPr>
      <w:r>
        <w:rPr>
          <w:szCs w:val="28"/>
        </w:rPr>
        <w:t xml:space="preserve">от </w:t>
      </w:r>
      <w:r w:rsidR="005262C0">
        <w:rPr>
          <w:szCs w:val="28"/>
        </w:rPr>
        <w:t>26.02.</w:t>
      </w:r>
      <w:r>
        <w:rPr>
          <w:szCs w:val="28"/>
        </w:rPr>
        <w:t>2016 года №</w:t>
      </w:r>
      <w:r w:rsidR="005262C0">
        <w:rPr>
          <w:szCs w:val="28"/>
        </w:rPr>
        <w:t xml:space="preserve"> 9</w:t>
      </w:r>
      <w:r>
        <w:rPr>
          <w:szCs w:val="28"/>
        </w:rPr>
        <w:t xml:space="preserve">  </w:t>
      </w:r>
    </w:p>
    <w:p w:rsidR="00533860" w:rsidRDefault="00533860" w:rsidP="00A910FB">
      <w:pPr>
        <w:pStyle w:val="a3"/>
        <w:spacing w:before="0" w:beforeAutospacing="0" w:after="0" w:afterAutospacing="0"/>
        <w:rPr>
          <w:sz w:val="28"/>
          <w:szCs w:val="28"/>
        </w:rPr>
      </w:pPr>
    </w:p>
    <w:p w:rsidR="00A910FB" w:rsidRDefault="00A910FB" w:rsidP="00A910FB">
      <w:pPr>
        <w:pStyle w:val="a3"/>
        <w:spacing w:before="0" w:beforeAutospacing="0" w:after="0" w:afterAutospacing="0"/>
        <w:rPr>
          <w:sz w:val="28"/>
          <w:szCs w:val="28"/>
        </w:rPr>
      </w:pPr>
    </w:p>
    <w:p w:rsidR="00533860" w:rsidRDefault="00533860" w:rsidP="00533860">
      <w:pPr>
        <w:spacing w:after="0" w:line="240" w:lineRule="auto"/>
        <w:ind w:firstLine="0"/>
        <w:jc w:val="center"/>
        <w:rPr>
          <w:rFonts w:eastAsia="Times New Roman"/>
          <w:b/>
          <w:szCs w:val="28"/>
          <w:lang w:eastAsia="ru-RU"/>
        </w:rPr>
      </w:pPr>
      <w:r>
        <w:rPr>
          <w:rFonts w:eastAsia="Times New Roman"/>
          <w:b/>
          <w:szCs w:val="28"/>
          <w:lang w:eastAsia="ru-RU"/>
        </w:rPr>
        <w:t>ПОРЯДОК</w:t>
      </w:r>
    </w:p>
    <w:p w:rsidR="00533860" w:rsidRDefault="00533860" w:rsidP="00533860">
      <w:pPr>
        <w:spacing w:after="0" w:line="240" w:lineRule="auto"/>
        <w:ind w:firstLine="0"/>
        <w:jc w:val="center"/>
        <w:rPr>
          <w:rFonts w:eastAsia="Times New Roman"/>
          <w:b/>
          <w:szCs w:val="28"/>
          <w:lang w:eastAsia="ru-RU"/>
        </w:rPr>
      </w:pPr>
      <w:r>
        <w:rPr>
          <w:rFonts w:eastAsia="Times New Roman"/>
          <w:b/>
          <w:szCs w:val="28"/>
          <w:lang w:eastAsia="ru-RU"/>
        </w:rPr>
        <w:t>ПРОВЕДЕНИЯ АНТИКОРРУПЦИОННОЙ ЭКСПЕРТИЗЫ НОРМАТИВНЫХ ПРАВОВЫХ АКТОВ И ИХ ПРОЕКТОВ В АДМИНИСТРАЦИИ СЕЛЬСКОГО ПОСЕЛЕНИЯ «</w:t>
      </w:r>
      <w:r w:rsidR="005262C0">
        <w:rPr>
          <w:rFonts w:eastAsia="Times New Roman"/>
          <w:b/>
          <w:szCs w:val="28"/>
          <w:lang w:eastAsia="ru-RU"/>
        </w:rPr>
        <w:t>БУРИНСКОЕ</w:t>
      </w:r>
      <w:r>
        <w:rPr>
          <w:rFonts w:eastAsia="Times New Roman"/>
          <w:b/>
          <w:szCs w:val="28"/>
          <w:lang w:eastAsia="ru-RU"/>
        </w:rPr>
        <w:t>»</w:t>
      </w:r>
    </w:p>
    <w:p w:rsidR="00584F80" w:rsidRPr="00E25A83" w:rsidRDefault="00584F80" w:rsidP="00A910FB">
      <w:pPr>
        <w:spacing w:after="0" w:line="240" w:lineRule="auto"/>
        <w:ind w:firstLine="0"/>
        <w:rPr>
          <w:rFonts w:eastAsia="Times New Roman"/>
          <w:szCs w:val="28"/>
          <w:lang w:eastAsia="ru-RU"/>
        </w:rPr>
      </w:pPr>
    </w:p>
    <w:p w:rsidR="00533860" w:rsidRPr="000E24F6" w:rsidRDefault="00533860" w:rsidP="00533860">
      <w:pPr>
        <w:spacing w:after="0" w:line="240" w:lineRule="auto"/>
        <w:ind w:firstLine="0"/>
        <w:jc w:val="center"/>
        <w:rPr>
          <w:rFonts w:eastAsia="Times New Roman"/>
          <w:b/>
          <w:szCs w:val="28"/>
          <w:lang w:eastAsia="ru-RU"/>
        </w:rPr>
      </w:pPr>
      <w:r w:rsidRPr="000E24F6">
        <w:rPr>
          <w:rFonts w:eastAsia="Times New Roman"/>
          <w:b/>
          <w:szCs w:val="28"/>
          <w:lang w:eastAsia="ru-RU"/>
        </w:rPr>
        <w:t>1.Общие положения</w:t>
      </w:r>
    </w:p>
    <w:p w:rsidR="009308E5" w:rsidRDefault="009308E5" w:rsidP="00A910FB">
      <w:pPr>
        <w:spacing w:after="0" w:line="240" w:lineRule="auto"/>
        <w:ind w:firstLine="0"/>
        <w:rPr>
          <w:rFonts w:eastAsia="Times New Roman"/>
          <w:szCs w:val="28"/>
          <w:lang w:eastAsia="ru-RU"/>
        </w:rPr>
      </w:pP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t>1.Антикоррупционная экспертиза проводится в целях выявления в муниципальных нормативных правовых актах и проектах муниципальных правовых актов коррупциогенных факторов и их последующего устранения.</w:t>
      </w:r>
    </w:p>
    <w:p w:rsidR="00533860" w:rsidRDefault="00533860" w:rsidP="00533860">
      <w:pPr>
        <w:spacing w:after="0" w:line="240" w:lineRule="auto"/>
        <w:ind w:firstLine="0"/>
        <w:rPr>
          <w:rFonts w:eastAsia="Times New Roman"/>
          <w:szCs w:val="28"/>
          <w:lang w:eastAsia="ru-RU"/>
        </w:rPr>
      </w:pPr>
      <w:proofErr w:type="gramStart"/>
      <w:r>
        <w:rPr>
          <w:rFonts w:eastAsia="Times New Roman"/>
          <w:szCs w:val="28"/>
          <w:lang w:eastAsia="ru-RU"/>
        </w:rPr>
        <w:t>2.Антикоррупционной экспертизе подлежат проекты муниципальных нормативных правовых актов администрации сельского поселения «</w:t>
      </w:r>
      <w:r w:rsidR="005262C0">
        <w:rPr>
          <w:rFonts w:eastAsia="Times New Roman"/>
          <w:szCs w:val="28"/>
          <w:lang w:eastAsia="ru-RU"/>
        </w:rPr>
        <w:t>Буринское»</w:t>
      </w:r>
      <w:r>
        <w:rPr>
          <w:rFonts w:eastAsia="Times New Roman"/>
          <w:szCs w:val="28"/>
          <w:lang w:eastAsia="ru-RU"/>
        </w:rPr>
        <w:t>, главы сельского поселения «</w:t>
      </w:r>
      <w:r w:rsidR="005262C0">
        <w:rPr>
          <w:rFonts w:eastAsia="Times New Roman"/>
          <w:szCs w:val="28"/>
          <w:lang w:eastAsia="ru-RU"/>
        </w:rPr>
        <w:t>Буринское»</w:t>
      </w:r>
      <w:r>
        <w:rPr>
          <w:rFonts w:eastAsia="Times New Roman"/>
          <w:szCs w:val="28"/>
          <w:lang w:eastAsia="ru-RU"/>
        </w:rPr>
        <w:t>, проектов иных муниципальных нормативных правовых актов, разрабатываемых администрацией сельского поселения «</w:t>
      </w:r>
      <w:r w:rsidR="005262C0">
        <w:rPr>
          <w:rFonts w:eastAsia="Times New Roman"/>
          <w:szCs w:val="28"/>
          <w:lang w:eastAsia="ru-RU"/>
        </w:rPr>
        <w:t>Буринское</w:t>
      </w:r>
      <w:r>
        <w:rPr>
          <w:rFonts w:eastAsia="Times New Roman"/>
          <w:szCs w:val="28"/>
          <w:lang w:eastAsia="ru-RU"/>
        </w:rPr>
        <w:t>» (далее проекты муниципальных правовых актов), а также муниципальные нормативные правовые акты администрации сельского поселения «</w:t>
      </w:r>
      <w:r w:rsidR="005262C0">
        <w:rPr>
          <w:rFonts w:eastAsia="Times New Roman"/>
          <w:szCs w:val="28"/>
          <w:lang w:eastAsia="ru-RU"/>
        </w:rPr>
        <w:t>Буринское»</w:t>
      </w:r>
      <w:r>
        <w:rPr>
          <w:rFonts w:eastAsia="Times New Roman"/>
          <w:szCs w:val="28"/>
          <w:lang w:eastAsia="ru-RU"/>
        </w:rPr>
        <w:t>, главы сельского поселения «</w:t>
      </w:r>
      <w:r w:rsidR="005262C0">
        <w:rPr>
          <w:rFonts w:eastAsia="Times New Roman"/>
          <w:szCs w:val="28"/>
          <w:lang w:eastAsia="ru-RU"/>
        </w:rPr>
        <w:t>Буринское»</w:t>
      </w:r>
      <w:r>
        <w:rPr>
          <w:rFonts w:eastAsia="Times New Roman"/>
          <w:szCs w:val="28"/>
          <w:lang w:eastAsia="ru-RU"/>
        </w:rPr>
        <w:t>» (далее муниципальные нормативные правовые акты) в целях выявления в них коррупциогенных факторов и</w:t>
      </w:r>
      <w:proofErr w:type="gramEnd"/>
      <w:r>
        <w:rPr>
          <w:rFonts w:eastAsia="Times New Roman"/>
          <w:szCs w:val="28"/>
          <w:lang w:eastAsia="ru-RU"/>
        </w:rPr>
        <w:t xml:space="preserve"> их последующего устранения.</w:t>
      </w: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t>3.Антикоррупционная экспертиза осуществляется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 96 «Об антикоррупционной экспертизе нормативных правовых актов и проектов нормативных правых актов (далее</w:t>
      </w:r>
      <w:r w:rsidR="005262C0">
        <w:rPr>
          <w:rFonts w:eastAsia="Times New Roman"/>
          <w:szCs w:val="28"/>
          <w:lang w:eastAsia="ru-RU"/>
        </w:rPr>
        <w:t xml:space="preserve"> </w:t>
      </w:r>
      <w:r>
        <w:rPr>
          <w:rFonts w:eastAsia="Times New Roman"/>
          <w:szCs w:val="28"/>
          <w:lang w:eastAsia="ru-RU"/>
        </w:rPr>
        <w:t>- Методика).</w:t>
      </w:r>
    </w:p>
    <w:p w:rsidR="00533860" w:rsidRDefault="005262C0" w:rsidP="00533860">
      <w:pPr>
        <w:spacing w:after="0" w:line="240" w:lineRule="auto"/>
        <w:ind w:firstLine="0"/>
        <w:rPr>
          <w:rFonts w:eastAsia="Times New Roman"/>
          <w:szCs w:val="28"/>
          <w:lang w:eastAsia="ru-RU"/>
        </w:rPr>
      </w:pPr>
      <w:r>
        <w:rPr>
          <w:rFonts w:eastAsia="Times New Roman"/>
          <w:szCs w:val="28"/>
          <w:lang w:eastAsia="ru-RU"/>
        </w:rPr>
        <w:t>4.Коррупц</w:t>
      </w:r>
      <w:r w:rsidR="00533860">
        <w:rPr>
          <w:rFonts w:eastAsia="Times New Roman"/>
          <w:szCs w:val="28"/>
          <w:lang w:eastAsia="ru-RU"/>
        </w:rPr>
        <w:t>ионными факторами,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 являются:</w:t>
      </w: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t>а) широта дискреционных  полномочий</w:t>
      </w:r>
      <w:r w:rsidR="005262C0">
        <w:rPr>
          <w:rFonts w:eastAsia="Times New Roman"/>
          <w:szCs w:val="28"/>
          <w:lang w:eastAsia="ru-RU"/>
        </w:rPr>
        <w:t xml:space="preserve"> </w:t>
      </w:r>
      <w:r>
        <w:rPr>
          <w:rFonts w:eastAsia="Times New Roman"/>
          <w:szCs w:val="28"/>
          <w:lang w:eastAsia="ru-RU"/>
        </w:rPr>
        <w:t>- отсутствие или неопределенность сроков, условий или оснований принятия решения, наличие дублирующих органов местного самоуправления (их должностных лиц);</w:t>
      </w: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t>б) определение компетенции по формуле «вправе»-диспозитивное установление возможности совершения органами местного самоуправления (их должностными лицами) действий в отношении граждан и организаций;</w:t>
      </w:r>
    </w:p>
    <w:p w:rsidR="00533860" w:rsidRDefault="005262C0" w:rsidP="00533860">
      <w:pPr>
        <w:spacing w:after="0" w:line="240" w:lineRule="auto"/>
        <w:ind w:firstLine="0"/>
        <w:rPr>
          <w:rFonts w:eastAsia="Times New Roman"/>
          <w:szCs w:val="28"/>
          <w:lang w:eastAsia="ru-RU"/>
        </w:rPr>
      </w:pPr>
      <w:r>
        <w:rPr>
          <w:rFonts w:eastAsia="Times New Roman"/>
          <w:szCs w:val="28"/>
          <w:lang w:eastAsia="ru-RU"/>
        </w:rPr>
        <w:t xml:space="preserve">в) </w:t>
      </w:r>
      <w:r w:rsidR="00533860">
        <w:rPr>
          <w:rFonts w:eastAsia="Times New Roman"/>
          <w:szCs w:val="28"/>
          <w:lang w:eastAsia="ru-RU"/>
        </w:rPr>
        <w:t>выборочное изменение объема прав</w:t>
      </w:r>
      <w:r>
        <w:rPr>
          <w:rFonts w:eastAsia="Times New Roman"/>
          <w:szCs w:val="28"/>
          <w:lang w:eastAsia="ru-RU"/>
        </w:rPr>
        <w:t xml:space="preserve"> </w:t>
      </w:r>
      <w:r w:rsidR="00533860">
        <w:rPr>
          <w:rFonts w:eastAsia="Times New Roman"/>
          <w:szCs w:val="28"/>
          <w:lang w:eastAsia="ru-RU"/>
        </w:rPr>
        <w:t>- возможность необоснованного установления исключений из общего порядка для граждан и организаций по усмотрению органов местного самоуправления (их должностных лиц);</w:t>
      </w: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lastRenderedPageBreak/>
        <w:t xml:space="preserve">г) чрезмерная свобода подзаконного нормотворчества – наличие бланкетных и отделочных норм, приводящее к принятию муниципальных актов, вторгающихся в компетенцию органа местного самоуправления, принявшего первоначальный муниципальный нормативный правовой акт; </w:t>
      </w: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t>д) принятие нормативного правового акта за пределами компетенции – нарушение компетенции органов местного самоуправления (их должностных лиц) при принятии муниципальных нормативных правовых актов;</w:t>
      </w: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t>е) отсутствие или неполнота административных процедур – отсутствие порядка совершения органами местного самоуправления (их должностными лицами) определенных действий либо одного из элементов такого порядка;</w:t>
      </w: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t>ж)</w:t>
      </w:r>
      <w:r w:rsidR="005262C0">
        <w:rPr>
          <w:rFonts w:eastAsia="Times New Roman"/>
          <w:szCs w:val="28"/>
          <w:lang w:eastAsia="ru-RU"/>
        </w:rPr>
        <w:t xml:space="preserve"> </w:t>
      </w:r>
      <w:r>
        <w:rPr>
          <w:rFonts w:eastAsia="Times New Roman"/>
          <w:szCs w:val="28"/>
          <w:lang w:eastAsia="ru-RU"/>
        </w:rPr>
        <w:t>отказ от конкурсных (аукционных) процедур – закрепление административного порядка предоставления права (блага).</w:t>
      </w: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t>5.</w:t>
      </w:r>
      <w:r w:rsidR="005262C0">
        <w:rPr>
          <w:rFonts w:eastAsia="Times New Roman"/>
          <w:szCs w:val="28"/>
          <w:lang w:eastAsia="ru-RU"/>
        </w:rPr>
        <w:t xml:space="preserve"> </w:t>
      </w:r>
      <w:proofErr w:type="spellStart"/>
      <w:r>
        <w:rPr>
          <w:rFonts w:eastAsia="Times New Roman"/>
          <w:szCs w:val="28"/>
          <w:lang w:eastAsia="ru-RU"/>
        </w:rPr>
        <w:t>Коррупциогенными</w:t>
      </w:r>
      <w:proofErr w:type="spellEnd"/>
      <w:r>
        <w:rPr>
          <w:rFonts w:eastAsia="Times New Roman"/>
          <w:szCs w:val="28"/>
          <w:lang w:eastAsia="ru-RU"/>
        </w:rPr>
        <w:t xml:space="preserve"> факторами, содержащими неопределенные, трудновыполнимые и (или) обременительные требов</w:t>
      </w:r>
      <w:r w:rsidR="005262C0">
        <w:rPr>
          <w:rFonts w:eastAsia="Times New Roman"/>
          <w:szCs w:val="28"/>
          <w:lang w:eastAsia="ru-RU"/>
        </w:rPr>
        <w:t>ания к гражданам и организациям</w:t>
      </w:r>
      <w:r>
        <w:rPr>
          <w:rFonts w:eastAsia="Times New Roman"/>
          <w:szCs w:val="28"/>
          <w:lang w:eastAsia="ru-RU"/>
        </w:rPr>
        <w:t>, являются:</w:t>
      </w: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t>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t>б) злоупотребление правом заявителя органами местного самоуправления (их должностными лицами) – отсутствие четкой регламентации прав граждан и организаций;</w:t>
      </w: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t>в)</w:t>
      </w:r>
      <w:r w:rsidR="00073E34">
        <w:rPr>
          <w:rFonts w:eastAsia="Times New Roman"/>
          <w:szCs w:val="28"/>
          <w:lang w:eastAsia="ru-RU"/>
        </w:rPr>
        <w:t xml:space="preserve"> </w:t>
      </w:r>
      <w:r>
        <w:rPr>
          <w:rFonts w:eastAsia="Times New Roman"/>
          <w:szCs w:val="28"/>
          <w:lang w:eastAsia="ru-RU"/>
        </w:rPr>
        <w:t>юридико-лингвистическая неопределенность</w:t>
      </w:r>
      <w:r w:rsidR="00073E34">
        <w:rPr>
          <w:rFonts w:eastAsia="Times New Roman"/>
          <w:szCs w:val="28"/>
          <w:lang w:eastAsia="ru-RU"/>
        </w:rPr>
        <w:t xml:space="preserve"> </w:t>
      </w:r>
      <w:r>
        <w:rPr>
          <w:rFonts w:eastAsia="Times New Roman"/>
          <w:szCs w:val="28"/>
          <w:lang w:eastAsia="ru-RU"/>
        </w:rPr>
        <w:t xml:space="preserve">- употребление </w:t>
      </w:r>
      <w:proofErr w:type="spellStart"/>
      <w:r>
        <w:rPr>
          <w:rFonts w:eastAsia="Times New Roman"/>
          <w:szCs w:val="28"/>
          <w:lang w:eastAsia="ru-RU"/>
        </w:rPr>
        <w:t>неустоявшихся</w:t>
      </w:r>
      <w:proofErr w:type="spellEnd"/>
      <w:r>
        <w:rPr>
          <w:rFonts w:eastAsia="Times New Roman"/>
          <w:szCs w:val="28"/>
          <w:lang w:eastAsia="ru-RU"/>
        </w:rPr>
        <w:t>, двусмысленных терминов и категорий одиночного характера.</w:t>
      </w:r>
    </w:p>
    <w:p w:rsidR="00533860" w:rsidRDefault="00533860" w:rsidP="00533860">
      <w:pPr>
        <w:spacing w:after="0" w:line="240" w:lineRule="auto"/>
        <w:ind w:firstLine="0"/>
        <w:rPr>
          <w:rFonts w:eastAsia="Times New Roman"/>
          <w:szCs w:val="28"/>
          <w:lang w:eastAsia="ru-RU"/>
        </w:rPr>
      </w:pPr>
    </w:p>
    <w:p w:rsidR="00533860" w:rsidRDefault="00533860" w:rsidP="00073E34">
      <w:pPr>
        <w:spacing w:after="0" w:line="240" w:lineRule="auto"/>
        <w:ind w:firstLine="0"/>
        <w:jc w:val="center"/>
        <w:rPr>
          <w:rFonts w:eastAsia="Times New Roman"/>
          <w:b/>
          <w:szCs w:val="28"/>
          <w:lang w:eastAsia="ru-RU"/>
        </w:rPr>
      </w:pPr>
      <w:r w:rsidRPr="003D7899">
        <w:rPr>
          <w:rFonts w:eastAsia="Times New Roman"/>
          <w:b/>
          <w:szCs w:val="28"/>
          <w:lang w:val="en-US" w:eastAsia="ru-RU"/>
        </w:rPr>
        <w:t>II</w:t>
      </w:r>
      <w:r w:rsidRPr="003D7899">
        <w:rPr>
          <w:rFonts w:eastAsia="Times New Roman"/>
          <w:b/>
          <w:szCs w:val="28"/>
          <w:lang w:eastAsia="ru-RU"/>
        </w:rPr>
        <w:t>.Порядок проведения антикоррупционной экспертизы проектов муниципальных нормативных правовых актов</w:t>
      </w:r>
    </w:p>
    <w:p w:rsidR="009308E5" w:rsidRPr="003D7899" w:rsidRDefault="009308E5" w:rsidP="00A910FB">
      <w:pPr>
        <w:spacing w:after="0" w:line="240" w:lineRule="auto"/>
        <w:ind w:firstLine="0"/>
        <w:rPr>
          <w:rFonts w:eastAsia="Times New Roman"/>
          <w:b/>
          <w:szCs w:val="28"/>
          <w:lang w:eastAsia="ru-RU"/>
        </w:rPr>
      </w:pP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t xml:space="preserve">6.Антикоррупционная экспертиза проектов муниципальных нормативных правовых актов, проводятся специалистом администрации (далее-исполнитель) </w:t>
      </w: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t>7.Антикоррупционная экспертиза проектов муниципальных нормативных правовых актов проводится в течении 3 рабочих дней со дня поступления исполнителю.</w:t>
      </w: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t>8.При выявлении в проекте муниципального нормативного правового акта коррупциогенных факторов исполнитель отражает выявленные коррупциогенные факторы в заключении по результатам проведения антикоррупционной экспертизы со ссылкой на положения Методики.</w:t>
      </w: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t>9.Отсутствие коррупциогенных факторов в проекте муниципального нормативного правового акта подтверждается согласованием проекта муниципального нормативного правового акта исполнителем.</w:t>
      </w: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t xml:space="preserve">10.После устранения коррупциогенных факторов, выявленных при проведении антикоррупционной экспертизы, доработанный проект </w:t>
      </w:r>
      <w:r>
        <w:rPr>
          <w:rFonts w:eastAsia="Times New Roman"/>
          <w:szCs w:val="28"/>
          <w:lang w:eastAsia="ru-RU"/>
        </w:rPr>
        <w:lastRenderedPageBreak/>
        <w:t>нормативного правового акта направляется на повторное рассмотрение исполнителю.</w:t>
      </w:r>
    </w:p>
    <w:p w:rsidR="00533860" w:rsidRDefault="00533860" w:rsidP="00533860">
      <w:pPr>
        <w:spacing w:after="0" w:line="240" w:lineRule="auto"/>
        <w:ind w:firstLine="0"/>
        <w:jc w:val="left"/>
        <w:rPr>
          <w:rFonts w:eastAsia="Times New Roman"/>
          <w:szCs w:val="28"/>
          <w:lang w:eastAsia="ru-RU"/>
        </w:rPr>
      </w:pPr>
    </w:p>
    <w:p w:rsidR="00533860" w:rsidRPr="003D7899" w:rsidRDefault="00533860" w:rsidP="00533860">
      <w:pPr>
        <w:spacing w:after="0" w:line="240" w:lineRule="auto"/>
        <w:ind w:firstLine="0"/>
        <w:jc w:val="center"/>
        <w:rPr>
          <w:rFonts w:eastAsia="Times New Roman"/>
          <w:b/>
          <w:szCs w:val="28"/>
          <w:lang w:eastAsia="ru-RU"/>
        </w:rPr>
      </w:pPr>
      <w:r w:rsidRPr="003D7899">
        <w:rPr>
          <w:rFonts w:eastAsia="Times New Roman"/>
          <w:b/>
          <w:szCs w:val="28"/>
          <w:lang w:val="en-US" w:eastAsia="ru-RU"/>
        </w:rPr>
        <w:t>III</w:t>
      </w:r>
      <w:r w:rsidRPr="003D7899">
        <w:rPr>
          <w:rFonts w:eastAsia="Times New Roman"/>
          <w:b/>
          <w:szCs w:val="28"/>
          <w:lang w:eastAsia="ru-RU"/>
        </w:rPr>
        <w:t>. Обеспечение проведения независимой антикоррупционной экспертизы проектов нормативных правовых актов</w:t>
      </w:r>
    </w:p>
    <w:p w:rsidR="00533860" w:rsidRDefault="00533860" w:rsidP="00A910FB">
      <w:pPr>
        <w:spacing w:after="0" w:line="240" w:lineRule="auto"/>
        <w:ind w:firstLine="0"/>
        <w:rPr>
          <w:rFonts w:eastAsia="Times New Roman"/>
          <w:szCs w:val="28"/>
          <w:lang w:eastAsia="ru-RU"/>
        </w:rPr>
      </w:pP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t>11.</w:t>
      </w:r>
      <w:r w:rsidR="00073E34">
        <w:rPr>
          <w:rFonts w:eastAsia="Times New Roman"/>
          <w:szCs w:val="28"/>
          <w:lang w:eastAsia="ru-RU"/>
        </w:rPr>
        <w:t xml:space="preserve"> </w:t>
      </w:r>
      <w:proofErr w:type="gramStart"/>
      <w:r>
        <w:rPr>
          <w:rFonts w:eastAsia="Times New Roman"/>
          <w:szCs w:val="28"/>
          <w:lang w:eastAsia="ru-RU"/>
        </w:rPr>
        <w:t>В целях обеспечения возможности проведения независимой антикоррупционной экспертизы проектов муниципальных нормативных правовых актов специалисты, ответственные за подготовку проектов муниципальных нормативных правовых актов обеспечивают представление указанных проектов муниципальных нормативных правовых актов для их размещения на официальном сайте администрации сельского поселения «</w:t>
      </w:r>
      <w:r w:rsidR="00073E34">
        <w:rPr>
          <w:rFonts w:eastAsia="Times New Roman"/>
          <w:szCs w:val="28"/>
          <w:lang w:eastAsia="ru-RU"/>
        </w:rPr>
        <w:t>Буринское</w:t>
      </w:r>
      <w:r>
        <w:rPr>
          <w:rFonts w:eastAsia="Times New Roman"/>
          <w:szCs w:val="28"/>
          <w:lang w:eastAsia="ru-RU"/>
        </w:rPr>
        <w:t>» в информационно-телекоммуникационной сети «Интернет» с указанием дат начала и окончания приема заключений по результатам независимой антикоррупционной экспертизы.</w:t>
      </w:r>
      <w:proofErr w:type="gramEnd"/>
    </w:p>
    <w:p w:rsidR="00533860" w:rsidRDefault="00533860" w:rsidP="00533860">
      <w:pPr>
        <w:spacing w:after="0" w:line="240" w:lineRule="auto"/>
        <w:ind w:firstLine="0"/>
        <w:rPr>
          <w:rFonts w:eastAsia="Times New Roman"/>
          <w:szCs w:val="28"/>
          <w:lang w:eastAsia="ru-RU"/>
        </w:rPr>
      </w:pPr>
    </w:p>
    <w:p w:rsidR="00533860" w:rsidRPr="003D7899" w:rsidRDefault="00533860" w:rsidP="00073E34">
      <w:pPr>
        <w:spacing w:after="0" w:line="240" w:lineRule="auto"/>
        <w:ind w:firstLine="0"/>
        <w:jc w:val="center"/>
        <w:rPr>
          <w:rFonts w:eastAsia="Times New Roman"/>
          <w:b/>
          <w:szCs w:val="28"/>
          <w:lang w:eastAsia="ru-RU"/>
        </w:rPr>
      </w:pPr>
      <w:r w:rsidRPr="003D7899">
        <w:rPr>
          <w:rFonts w:eastAsia="Times New Roman"/>
          <w:b/>
          <w:szCs w:val="28"/>
          <w:lang w:val="en-US" w:eastAsia="ru-RU"/>
        </w:rPr>
        <w:t>IV</w:t>
      </w:r>
      <w:r w:rsidR="003D7899" w:rsidRPr="003D7899">
        <w:rPr>
          <w:rFonts w:eastAsia="Times New Roman"/>
          <w:b/>
          <w:szCs w:val="28"/>
          <w:lang w:eastAsia="ru-RU"/>
        </w:rPr>
        <w:t>. Порядок проведения а</w:t>
      </w:r>
      <w:r w:rsidRPr="003D7899">
        <w:rPr>
          <w:rFonts w:eastAsia="Times New Roman"/>
          <w:b/>
          <w:szCs w:val="28"/>
          <w:lang w:eastAsia="ru-RU"/>
        </w:rPr>
        <w:t>нтикоррупционной экспертизы муниципальных нормативных правовых актов.</w:t>
      </w:r>
    </w:p>
    <w:p w:rsidR="00533860" w:rsidRDefault="00533860" w:rsidP="00533860">
      <w:pPr>
        <w:spacing w:after="0" w:line="240" w:lineRule="auto"/>
        <w:ind w:firstLine="0"/>
        <w:rPr>
          <w:rFonts w:eastAsia="Times New Roman"/>
          <w:szCs w:val="28"/>
          <w:lang w:eastAsia="ru-RU"/>
        </w:rPr>
      </w:pP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t>12.</w:t>
      </w:r>
      <w:r w:rsidR="00073E34">
        <w:rPr>
          <w:rFonts w:eastAsia="Times New Roman"/>
          <w:szCs w:val="28"/>
          <w:lang w:eastAsia="ru-RU"/>
        </w:rPr>
        <w:t xml:space="preserve"> </w:t>
      </w:r>
      <w:r>
        <w:rPr>
          <w:rFonts w:eastAsia="Times New Roman"/>
          <w:szCs w:val="28"/>
          <w:lang w:eastAsia="ru-RU"/>
        </w:rPr>
        <w:t xml:space="preserve">Антикоррупционная экспертиза действующих муниципальных нормативных правовых актов проводится при мониторинге их правоприменения. </w:t>
      </w: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t>13.</w:t>
      </w:r>
      <w:r w:rsidR="00073E34">
        <w:rPr>
          <w:rFonts w:eastAsia="Times New Roman"/>
          <w:szCs w:val="28"/>
          <w:lang w:eastAsia="ru-RU"/>
        </w:rPr>
        <w:t xml:space="preserve"> Мониторинг проводится</w:t>
      </w:r>
      <w:r>
        <w:rPr>
          <w:rFonts w:eastAsia="Times New Roman"/>
          <w:szCs w:val="28"/>
          <w:lang w:eastAsia="ru-RU"/>
        </w:rPr>
        <w:t>, специалистами, структурными подразделениями администрации сельского поселения «</w:t>
      </w:r>
      <w:r w:rsidR="00073E34">
        <w:rPr>
          <w:rFonts w:eastAsia="Times New Roman"/>
          <w:szCs w:val="28"/>
          <w:lang w:eastAsia="ru-RU"/>
        </w:rPr>
        <w:t>Буринское</w:t>
      </w:r>
      <w:r>
        <w:rPr>
          <w:rFonts w:eastAsia="Times New Roman"/>
          <w:szCs w:val="28"/>
          <w:lang w:eastAsia="ru-RU"/>
        </w:rPr>
        <w:t>» в соответствии с их компетенцией.</w:t>
      </w:r>
    </w:p>
    <w:p w:rsidR="00533860" w:rsidRDefault="00533860" w:rsidP="00533860">
      <w:pPr>
        <w:spacing w:after="0" w:line="240" w:lineRule="auto"/>
        <w:ind w:firstLine="0"/>
        <w:rPr>
          <w:rFonts w:eastAsia="Times New Roman"/>
          <w:szCs w:val="28"/>
          <w:lang w:eastAsia="ru-RU"/>
        </w:rPr>
      </w:pPr>
      <w:r>
        <w:rPr>
          <w:rFonts w:eastAsia="Times New Roman"/>
          <w:szCs w:val="28"/>
          <w:lang w:eastAsia="ru-RU"/>
        </w:rPr>
        <w:t>14.</w:t>
      </w:r>
      <w:r w:rsidR="00073E34">
        <w:rPr>
          <w:rFonts w:eastAsia="Times New Roman"/>
          <w:szCs w:val="28"/>
          <w:lang w:eastAsia="ru-RU"/>
        </w:rPr>
        <w:t xml:space="preserve"> </w:t>
      </w:r>
      <w:r>
        <w:rPr>
          <w:rFonts w:eastAsia="Times New Roman"/>
          <w:szCs w:val="28"/>
          <w:lang w:eastAsia="ru-RU"/>
        </w:rPr>
        <w:t>При выявлении в ходе мониторинга муниципальных нормативных правовых актах положений, способствующих созданию условий для проявления коррупции, подготавливается заключение в порядке, предусмотренном пунктом 8 настоящего порядка, которое направляется руководителю администрации сельского поселения «</w:t>
      </w:r>
      <w:r w:rsidR="00073E34">
        <w:rPr>
          <w:rFonts w:eastAsia="Times New Roman"/>
          <w:szCs w:val="28"/>
          <w:lang w:eastAsia="ru-RU"/>
        </w:rPr>
        <w:t>Буринское</w:t>
      </w:r>
      <w:r>
        <w:rPr>
          <w:rFonts w:eastAsia="Times New Roman"/>
          <w:szCs w:val="28"/>
          <w:lang w:eastAsia="ru-RU"/>
        </w:rPr>
        <w:t>» для организации работы по устранению выявленных коррупциогенных факторов</w:t>
      </w:r>
      <w:r w:rsidR="00073E34">
        <w:rPr>
          <w:rFonts w:eastAsia="Times New Roman"/>
          <w:szCs w:val="28"/>
          <w:lang w:eastAsia="ru-RU"/>
        </w:rPr>
        <w:t>.</w:t>
      </w:r>
    </w:p>
    <w:p w:rsidR="00533860" w:rsidRDefault="00533860" w:rsidP="00533860">
      <w:pPr>
        <w:spacing w:after="0" w:line="240" w:lineRule="auto"/>
        <w:ind w:firstLine="0"/>
        <w:rPr>
          <w:rFonts w:eastAsia="Times New Roman"/>
          <w:szCs w:val="28"/>
          <w:lang w:eastAsia="ru-RU"/>
        </w:rPr>
      </w:pPr>
    </w:p>
    <w:p w:rsidR="00A910FB" w:rsidRDefault="00A910FB" w:rsidP="00533860">
      <w:pPr>
        <w:spacing w:after="0" w:line="240" w:lineRule="auto"/>
        <w:ind w:firstLine="0"/>
        <w:rPr>
          <w:rFonts w:eastAsia="Times New Roman"/>
          <w:szCs w:val="28"/>
          <w:lang w:eastAsia="ru-RU"/>
        </w:rPr>
      </w:pPr>
    </w:p>
    <w:p w:rsidR="00A910FB" w:rsidRDefault="00A910FB" w:rsidP="00533860">
      <w:pPr>
        <w:spacing w:after="0" w:line="240" w:lineRule="auto"/>
        <w:ind w:firstLine="0"/>
        <w:rPr>
          <w:rFonts w:eastAsia="Times New Roman"/>
          <w:szCs w:val="28"/>
          <w:lang w:eastAsia="ru-RU"/>
        </w:rPr>
      </w:pPr>
    </w:p>
    <w:p w:rsidR="00533860" w:rsidRDefault="00533860" w:rsidP="00533860">
      <w:pPr>
        <w:pStyle w:val="a6"/>
        <w:ind w:firstLine="709"/>
        <w:jc w:val="center"/>
        <w:rPr>
          <w:sz w:val="28"/>
          <w:szCs w:val="28"/>
        </w:rPr>
      </w:pPr>
      <w:r>
        <w:rPr>
          <w:sz w:val="28"/>
          <w:szCs w:val="28"/>
        </w:rPr>
        <w:t>__________________</w:t>
      </w:r>
    </w:p>
    <w:sectPr w:rsidR="00533860" w:rsidSect="00E91A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3860"/>
    <w:rsid w:val="00073E34"/>
    <w:rsid w:val="000A01B0"/>
    <w:rsid w:val="000E24F6"/>
    <w:rsid w:val="001764FD"/>
    <w:rsid w:val="00284660"/>
    <w:rsid w:val="002C1950"/>
    <w:rsid w:val="003B4FDA"/>
    <w:rsid w:val="003D7899"/>
    <w:rsid w:val="005262C0"/>
    <w:rsid w:val="00533860"/>
    <w:rsid w:val="00584F80"/>
    <w:rsid w:val="005C0657"/>
    <w:rsid w:val="00692880"/>
    <w:rsid w:val="00762670"/>
    <w:rsid w:val="009308E5"/>
    <w:rsid w:val="00A647DB"/>
    <w:rsid w:val="00A910FB"/>
    <w:rsid w:val="00B44C36"/>
    <w:rsid w:val="00C44F16"/>
    <w:rsid w:val="00CD25CA"/>
    <w:rsid w:val="00D646E4"/>
    <w:rsid w:val="00E1109F"/>
    <w:rsid w:val="00E25A83"/>
    <w:rsid w:val="00E91AC9"/>
    <w:rsid w:val="00E92D36"/>
    <w:rsid w:val="00EB3C0E"/>
    <w:rsid w:val="00EC4C4E"/>
    <w:rsid w:val="00F317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860"/>
    <w:pPr>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533860"/>
    <w:pPr>
      <w:spacing w:before="100" w:beforeAutospacing="1" w:after="100" w:afterAutospacing="1" w:line="240" w:lineRule="auto"/>
      <w:ind w:firstLine="0"/>
      <w:jc w:val="left"/>
    </w:pPr>
    <w:rPr>
      <w:rFonts w:eastAsia="Times New Roman"/>
      <w:sz w:val="24"/>
      <w:szCs w:val="24"/>
      <w:lang w:eastAsia="ru-RU"/>
    </w:rPr>
  </w:style>
  <w:style w:type="paragraph" w:styleId="a4">
    <w:name w:val="Body Text Indent"/>
    <w:basedOn w:val="a"/>
    <w:link w:val="a5"/>
    <w:semiHidden/>
    <w:unhideWhenUsed/>
    <w:rsid w:val="00533860"/>
    <w:pPr>
      <w:spacing w:after="0" w:line="240" w:lineRule="auto"/>
      <w:ind w:firstLine="900"/>
      <w:jc w:val="left"/>
    </w:pPr>
    <w:rPr>
      <w:rFonts w:eastAsia="Times New Roman"/>
      <w:szCs w:val="24"/>
      <w:lang w:eastAsia="ru-RU"/>
    </w:rPr>
  </w:style>
  <w:style w:type="character" w:customStyle="1" w:styleId="a5">
    <w:name w:val="Основной текст с отступом Знак"/>
    <w:basedOn w:val="a0"/>
    <w:link w:val="a4"/>
    <w:semiHidden/>
    <w:rsid w:val="00533860"/>
    <w:rPr>
      <w:rFonts w:ascii="Times New Roman" w:eastAsia="Times New Roman" w:hAnsi="Times New Roman" w:cs="Times New Roman"/>
      <w:sz w:val="28"/>
      <w:szCs w:val="24"/>
      <w:lang w:eastAsia="ru-RU"/>
    </w:rPr>
  </w:style>
  <w:style w:type="paragraph" w:customStyle="1" w:styleId="ConsNormal">
    <w:name w:val="ConsNormal"/>
    <w:rsid w:val="0053386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6">
    <w:name w:val="Нормальный"/>
    <w:rsid w:val="0053386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7">
    <w:name w:val="Hyperlink"/>
    <w:basedOn w:val="a0"/>
    <w:uiPriority w:val="99"/>
    <w:semiHidden/>
    <w:unhideWhenUsed/>
    <w:rsid w:val="00533860"/>
    <w:rPr>
      <w:color w:val="0000FF"/>
      <w:u w:val="single"/>
    </w:rPr>
  </w:style>
</w:styles>
</file>

<file path=word/webSettings.xml><?xml version="1.0" encoding="utf-8"?>
<w:webSettings xmlns:r="http://schemas.openxmlformats.org/officeDocument/2006/relationships" xmlns:w="http://schemas.openxmlformats.org/wordprocessingml/2006/main">
  <w:divs>
    <w:div w:id="779033781">
      <w:bodyDiv w:val="1"/>
      <w:marLeft w:val="0"/>
      <w:marRight w:val="0"/>
      <w:marTop w:val="0"/>
      <w:marBottom w:val="0"/>
      <w:divBdr>
        <w:top w:val="none" w:sz="0" w:space="0" w:color="auto"/>
        <w:left w:val="none" w:sz="0" w:space="0" w:color="auto"/>
        <w:bottom w:val="none" w:sz="0" w:space="0" w:color="auto"/>
        <w:right w:val="none" w:sz="0" w:space="0" w:color="auto"/>
      </w:divBdr>
    </w:div>
    <w:div w:id="199525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1139</Words>
  <Characters>6498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13</cp:revision>
  <cp:lastPrinted>2016-04-26T05:34:00Z</cp:lastPrinted>
  <dcterms:created xsi:type="dcterms:W3CDTF">2016-02-25T06:38:00Z</dcterms:created>
  <dcterms:modified xsi:type="dcterms:W3CDTF">2016-05-18T07:21:00Z</dcterms:modified>
</cp:coreProperties>
</file>