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96" w:rsidRPr="00477508" w:rsidRDefault="00185396" w:rsidP="00477508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 w:rsidRPr="00477508">
        <w:rPr>
          <w:b/>
          <w:sz w:val="28"/>
          <w:szCs w:val="28"/>
        </w:rPr>
        <w:t>Администрация сельского поселения «Чингильтуйское»</w:t>
      </w: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 w:rsidRPr="00477508">
        <w:rPr>
          <w:b/>
          <w:sz w:val="28"/>
          <w:szCs w:val="28"/>
        </w:rPr>
        <w:t>ПОСТАНОВЛЕНИЕ</w:t>
      </w: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rPr>
          <w:sz w:val="28"/>
          <w:szCs w:val="28"/>
        </w:rPr>
      </w:pP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rPr>
          <w:sz w:val="28"/>
          <w:szCs w:val="28"/>
        </w:rPr>
      </w:pP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 w:rsidRPr="00477508">
        <w:rPr>
          <w:sz w:val="28"/>
          <w:szCs w:val="28"/>
        </w:rPr>
        <w:t>1</w:t>
      </w:r>
      <w:r w:rsidR="00F20657">
        <w:rPr>
          <w:sz w:val="28"/>
          <w:szCs w:val="28"/>
        </w:rPr>
        <w:t>6</w:t>
      </w:r>
      <w:r w:rsidRPr="00477508">
        <w:rPr>
          <w:sz w:val="28"/>
          <w:szCs w:val="28"/>
        </w:rPr>
        <w:t xml:space="preserve"> января 201</w:t>
      </w:r>
      <w:r w:rsidR="00F20657">
        <w:rPr>
          <w:sz w:val="28"/>
          <w:szCs w:val="28"/>
        </w:rPr>
        <w:t>7</w:t>
      </w:r>
      <w:r w:rsidRPr="00477508">
        <w:rPr>
          <w:sz w:val="28"/>
          <w:szCs w:val="28"/>
        </w:rPr>
        <w:t xml:space="preserve"> года                                 </w:t>
      </w:r>
      <w:r w:rsidR="00F20657">
        <w:rPr>
          <w:sz w:val="28"/>
          <w:szCs w:val="28"/>
        </w:rPr>
        <w:t xml:space="preserve">                             № 3</w:t>
      </w:r>
    </w:p>
    <w:p w:rsidR="00185396" w:rsidRPr="00477508" w:rsidRDefault="00185396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 w:rsidRPr="00477508">
        <w:rPr>
          <w:sz w:val="28"/>
          <w:szCs w:val="28"/>
        </w:rPr>
        <w:t>с. Чингильтуй</w:t>
      </w:r>
    </w:p>
    <w:p w:rsidR="00537D92" w:rsidRPr="00477508" w:rsidRDefault="00537D92" w:rsidP="00477508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185396" w:rsidRPr="00831070" w:rsidRDefault="00185396" w:rsidP="00831070">
      <w:pPr>
        <w:pStyle w:val="a3"/>
        <w:spacing w:line="0" w:lineRule="atLeast"/>
        <w:contextualSpacing/>
        <w:mirrorIndents/>
        <w:jc w:val="center"/>
        <w:rPr>
          <w:b/>
          <w:color w:val="192C23"/>
          <w:w w:val="105"/>
          <w:sz w:val="28"/>
          <w:szCs w:val="28"/>
          <w:lang w:bidi="he-IL"/>
        </w:rPr>
      </w:pPr>
      <w:r w:rsidRPr="00831070">
        <w:rPr>
          <w:b/>
          <w:color w:val="192C23"/>
          <w:w w:val="105"/>
          <w:sz w:val="28"/>
          <w:szCs w:val="28"/>
          <w:lang w:bidi="he-IL"/>
        </w:rPr>
        <w:t>О квотировании рабочих мест для отбывания наказаний в вид</w:t>
      </w:r>
      <w:r w:rsidRPr="00831070">
        <w:rPr>
          <w:b/>
          <w:color w:val="32433A"/>
          <w:w w:val="105"/>
          <w:sz w:val="28"/>
          <w:szCs w:val="28"/>
          <w:lang w:bidi="he-IL"/>
        </w:rPr>
        <w:t xml:space="preserve">е </w:t>
      </w:r>
      <w:r w:rsidRPr="00831070">
        <w:rPr>
          <w:b/>
          <w:color w:val="192C23"/>
          <w:w w:val="105"/>
          <w:sz w:val="28"/>
          <w:szCs w:val="28"/>
          <w:lang w:bidi="he-IL"/>
        </w:rPr>
        <w:t xml:space="preserve">обязательных и </w:t>
      </w:r>
      <w:r w:rsidR="00F20657" w:rsidRPr="00831070">
        <w:rPr>
          <w:b/>
          <w:color w:val="192C23"/>
          <w:w w:val="105"/>
          <w:sz w:val="28"/>
          <w:szCs w:val="28"/>
          <w:lang w:bidi="he-IL"/>
        </w:rPr>
        <w:t>исправительных работ осужденным</w:t>
      </w:r>
      <w:r w:rsidRPr="00831070">
        <w:rPr>
          <w:b/>
          <w:color w:val="192C23"/>
          <w:w w:val="105"/>
          <w:sz w:val="28"/>
          <w:szCs w:val="28"/>
          <w:lang w:bidi="he-IL"/>
        </w:rPr>
        <w:t xml:space="preserve"> без изоляции от общества на террит</w:t>
      </w:r>
      <w:r w:rsidR="00766BB4" w:rsidRPr="00831070">
        <w:rPr>
          <w:b/>
          <w:color w:val="192C23"/>
          <w:w w:val="105"/>
          <w:sz w:val="28"/>
          <w:szCs w:val="28"/>
          <w:lang w:bidi="he-IL"/>
        </w:rPr>
        <w:t xml:space="preserve">ории </w:t>
      </w:r>
      <w:r w:rsidR="00F20657" w:rsidRPr="00831070">
        <w:rPr>
          <w:b/>
          <w:color w:val="192C23"/>
          <w:w w:val="105"/>
          <w:sz w:val="28"/>
          <w:szCs w:val="28"/>
          <w:lang w:bidi="he-IL"/>
        </w:rPr>
        <w:t>сельского поселения</w:t>
      </w:r>
      <w:r w:rsidR="00766BB4" w:rsidRPr="00831070">
        <w:rPr>
          <w:b/>
          <w:color w:val="192C23"/>
          <w:w w:val="105"/>
          <w:sz w:val="28"/>
          <w:szCs w:val="28"/>
          <w:lang w:bidi="he-IL"/>
        </w:rPr>
        <w:t xml:space="preserve"> «</w:t>
      </w:r>
      <w:r w:rsidR="00F20657" w:rsidRPr="00831070">
        <w:rPr>
          <w:b/>
          <w:color w:val="192C23"/>
          <w:w w:val="105"/>
          <w:sz w:val="28"/>
          <w:szCs w:val="28"/>
          <w:lang w:bidi="he-IL"/>
        </w:rPr>
        <w:t>Чингильтуйское</w:t>
      </w:r>
      <w:r w:rsidRPr="00831070">
        <w:rPr>
          <w:b/>
          <w:color w:val="32433A"/>
          <w:w w:val="105"/>
          <w:sz w:val="28"/>
          <w:szCs w:val="28"/>
          <w:lang w:bidi="he-IL"/>
        </w:rPr>
        <w:t xml:space="preserve">» </w:t>
      </w:r>
      <w:r w:rsidR="00F20657" w:rsidRPr="00831070">
        <w:rPr>
          <w:b/>
          <w:color w:val="192C23"/>
          <w:w w:val="105"/>
          <w:sz w:val="28"/>
          <w:szCs w:val="28"/>
          <w:lang w:bidi="he-IL"/>
        </w:rPr>
        <w:t>на 2017</w:t>
      </w:r>
      <w:r w:rsidRPr="00831070">
        <w:rPr>
          <w:b/>
          <w:color w:val="192C23"/>
          <w:w w:val="105"/>
          <w:sz w:val="28"/>
          <w:szCs w:val="28"/>
          <w:lang w:bidi="he-IL"/>
        </w:rPr>
        <w:t xml:space="preserve"> год</w:t>
      </w:r>
    </w:p>
    <w:p w:rsidR="00185396" w:rsidRPr="00477508" w:rsidRDefault="00185396" w:rsidP="00477508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37D92" w:rsidRPr="00477508" w:rsidRDefault="00537D92" w:rsidP="00477508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85396" w:rsidRPr="00477508" w:rsidRDefault="00537D92" w:rsidP="00477508">
      <w:pPr>
        <w:pStyle w:val="a3"/>
        <w:spacing w:line="0" w:lineRule="atLeast"/>
        <w:ind w:firstLine="628"/>
        <w:contextualSpacing/>
        <w:mirrorIndents/>
        <w:jc w:val="both"/>
        <w:rPr>
          <w:color w:val="32433A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>В</w:t>
      </w:r>
      <w:r w:rsidR="00185396" w:rsidRPr="00477508">
        <w:rPr>
          <w:color w:val="192C23"/>
          <w:sz w:val="28"/>
          <w:szCs w:val="28"/>
          <w:lang w:bidi="he-IL"/>
        </w:rPr>
        <w:t xml:space="preserve"> соответствии со с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а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ья</w:t>
      </w:r>
      <w:r w:rsidR="00185396" w:rsidRPr="00477508">
        <w:rPr>
          <w:color w:val="32433A"/>
          <w:sz w:val="28"/>
          <w:szCs w:val="28"/>
          <w:lang w:bidi="he-IL"/>
        </w:rPr>
        <w:t>м</w:t>
      </w:r>
      <w:r w:rsidR="00185396" w:rsidRPr="00477508">
        <w:rPr>
          <w:color w:val="192C23"/>
          <w:sz w:val="28"/>
          <w:szCs w:val="28"/>
          <w:lang w:bidi="he-IL"/>
        </w:rPr>
        <w:t>и 49</w:t>
      </w:r>
      <w:r w:rsidR="00185396" w:rsidRPr="00477508">
        <w:rPr>
          <w:color w:val="32433A"/>
          <w:sz w:val="28"/>
          <w:szCs w:val="28"/>
          <w:lang w:bidi="he-IL"/>
        </w:rPr>
        <w:t xml:space="preserve">, </w:t>
      </w:r>
      <w:r w:rsidR="00185396" w:rsidRPr="00477508">
        <w:rPr>
          <w:color w:val="192C23"/>
          <w:sz w:val="28"/>
          <w:szCs w:val="28"/>
          <w:lang w:bidi="he-IL"/>
        </w:rPr>
        <w:t>50 Уголовного Кодекса Российской Федерации</w:t>
      </w:r>
      <w:r w:rsidR="00185396" w:rsidRPr="00477508">
        <w:rPr>
          <w:color w:val="32433A"/>
          <w:sz w:val="28"/>
          <w:szCs w:val="28"/>
          <w:lang w:bidi="he-IL"/>
        </w:rPr>
        <w:t xml:space="preserve">, </w:t>
      </w:r>
      <w:r w:rsidR="00185396" w:rsidRPr="00477508">
        <w:rPr>
          <w:color w:val="192C23"/>
          <w:sz w:val="28"/>
          <w:szCs w:val="28"/>
          <w:lang w:bidi="he-IL"/>
        </w:rPr>
        <w:t>ста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ьями 25, 39 Уголовно-испол</w:t>
      </w:r>
      <w:r w:rsidR="00185396" w:rsidRPr="00477508">
        <w:rPr>
          <w:color w:val="32433A"/>
          <w:sz w:val="28"/>
          <w:szCs w:val="28"/>
          <w:lang w:bidi="he-IL"/>
        </w:rPr>
        <w:t>н</w:t>
      </w:r>
      <w:r w:rsidR="00185396" w:rsidRPr="00477508">
        <w:rPr>
          <w:color w:val="192C23"/>
          <w:sz w:val="28"/>
          <w:szCs w:val="28"/>
          <w:lang w:bidi="he-IL"/>
        </w:rPr>
        <w:t>и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ельного Кодекса Росс</w:t>
      </w:r>
      <w:r w:rsidR="00185396" w:rsidRPr="00477508">
        <w:rPr>
          <w:color w:val="32433A"/>
          <w:sz w:val="28"/>
          <w:szCs w:val="28"/>
          <w:lang w:bidi="he-IL"/>
        </w:rPr>
        <w:t>и</w:t>
      </w:r>
      <w:r w:rsidR="00185396" w:rsidRPr="00477508">
        <w:rPr>
          <w:color w:val="192C23"/>
          <w:sz w:val="28"/>
          <w:szCs w:val="28"/>
          <w:lang w:bidi="he-IL"/>
        </w:rPr>
        <w:t>йско</w:t>
      </w:r>
      <w:r w:rsidR="00185396" w:rsidRPr="00477508">
        <w:rPr>
          <w:color w:val="32433A"/>
          <w:sz w:val="28"/>
          <w:szCs w:val="28"/>
          <w:lang w:bidi="he-IL"/>
        </w:rPr>
        <w:t xml:space="preserve">й </w:t>
      </w:r>
      <w:r w:rsidR="00185396" w:rsidRPr="00477508">
        <w:rPr>
          <w:color w:val="192C23"/>
          <w:sz w:val="28"/>
          <w:szCs w:val="28"/>
          <w:lang w:bidi="he-IL"/>
        </w:rPr>
        <w:t>Федерации</w:t>
      </w:r>
      <w:r w:rsidR="00185396" w:rsidRPr="00477508">
        <w:rPr>
          <w:color w:val="32433A"/>
          <w:sz w:val="28"/>
          <w:szCs w:val="28"/>
          <w:lang w:bidi="he-IL"/>
        </w:rPr>
        <w:t xml:space="preserve">, </w:t>
      </w:r>
      <w:r w:rsidR="00185396" w:rsidRPr="00477508">
        <w:rPr>
          <w:color w:val="192C23"/>
          <w:sz w:val="28"/>
          <w:szCs w:val="28"/>
          <w:lang w:bidi="he-IL"/>
        </w:rPr>
        <w:t xml:space="preserve">Федеральным законом </w:t>
      </w:r>
      <w:r w:rsidRPr="00477508">
        <w:rPr>
          <w:color w:val="192C23"/>
          <w:sz w:val="28"/>
          <w:szCs w:val="28"/>
          <w:lang w:bidi="he-IL"/>
        </w:rPr>
        <w:t>от 06</w:t>
      </w:r>
      <w:r w:rsidRPr="00477508">
        <w:rPr>
          <w:color w:val="32433A"/>
          <w:sz w:val="28"/>
          <w:szCs w:val="28"/>
          <w:lang w:bidi="he-IL"/>
        </w:rPr>
        <w:t>.</w:t>
      </w:r>
      <w:r w:rsidRPr="00477508">
        <w:rPr>
          <w:color w:val="192C23"/>
          <w:sz w:val="28"/>
          <w:szCs w:val="28"/>
          <w:lang w:bidi="he-IL"/>
        </w:rPr>
        <w:t>10</w:t>
      </w:r>
      <w:r w:rsidRPr="00477508">
        <w:rPr>
          <w:color w:val="32433A"/>
          <w:sz w:val="28"/>
          <w:szCs w:val="28"/>
          <w:lang w:bidi="he-IL"/>
        </w:rPr>
        <w:t>.</w:t>
      </w:r>
      <w:r w:rsidRPr="00477508">
        <w:rPr>
          <w:color w:val="192C23"/>
          <w:sz w:val="28"/>
          <w:szCs w:val="28"/>
          <w:lang w:bidi="he-IL"/>
        </w:rPr>
        <w:t xml:space="preserve">2003 </w:t>
      </w:r>
      <w:r w:rsidRPr="00477508">
        <w:rPr>
          <w:iCs/>
          <w:color w:val="000000" w:themeColor="text1"/>
          <w:w w:val="84"/>
          <w:sz w:val="28"/>
          <w:szCs w:val="28"/>
          <w:lang w:bidi="he-IL"/>
        </w:rPr>
        <w:t>№ 131</w:t>
      </w:r>
      <w:r w:rsidRPr="00477508">
        <w:rPr>
          <w:iCs/>
          <w:color w:val="192C23"/>
          <w:w w:val="84"/>
          <w:sz w:val="28"/>
          <w:szCs w:val="28"/>
          <w:lang w:bidi="he-IL"/>
        </w:rPr>
        <w:t>-</w:t>
      </w:r>
      <w:r w:rsidRPr="00477508">
        <w:rPr>
          <w:color w:val="192C23"/>
          <w:sz w:val="28"/>
          <w:szCs w:val="28"/>
          <w:lang w:bidi="he-IL"/>
        </w:rPr>
        <w:t>ФЗ</w:t>
      </w:r>
      <w:r w:rsidRPr="00477508">
        <w:rPr>
          <w:color w:val="32433A"/>
          <w:sz w:val="28"/>
          <w:szCs w:val="28"/>
          <w:lang w:bidi="he-IL"/>
        </w:rPr>
        <w:t xml:space="preserve"> </w:t>
      </w:r>
      <w:r w:rsidR="00185396" w:rsidRPr="00477508">
        <w:rPr>
          <w:color w:val="32433A"/>
          <w:sz w:val="28"/>
          <w:szCs w:val="28"/>
          <w:lang w:bidi="he-IL"/>
        </w:rPr>
        <w:t>«</w:t>
      </w:r>
      <w:r w:rsidR="00185396" w:rsidRPr="00477508">
        <w:rPr>
          <w:color w:val="192C23"/>
          <w:sz w:val="28"/>
          <w:szCs w:val="28"/>
          <w:lang w:bidi="he-IL"/>
        </w:rPr>
        <w:t>Об общих принципа</w:t>
      </w:r>
      <w:r w:rsidR="00185396" w:rsidRPr="00477508">
        <w:rPr>
          <w:color w:val="32433A"/>
          <w:sz w:val="28"/>
          <w:szCs w:val="28"/>
          <w:lang w:bidi="he-IL"/>
        </w:rPr>
        <w:t xml:space="preserve">х </w:t>
      </w:r>
      <w:r w:rsidR="00185396" w:rsidRPr="00477508">
        <w:rPr>
          <w:color w:val="192C23"/>
          <w:sz w:val="28"/>
          <w:szCs w:val="28"/>
          <w:lang w:bidi="he-IL"/>
        </w:rPr>
        <w:t>органи</w:t>
      </w:r>
      <w:r w:rsidR="00185396" w:rsidRPr="00477508">
        <w:rPr>
          <w:color w:val="32433A"/>
          <w:sz w:val="28"/>
          <w:szCs w:val="28"/>
          <w:lang w:bidi="he-IL"/>
        </w:rPr>
        <w:t>з</w:t>
      </w:r>
      <w:r w:rsidR="00185396" w:rsidRPr="00477508">
        <w:rPr>
          <w:color w:val="192C23"/>
          <w:sz w:val="28"/>
          <w:szCs w:val="28"/>
          <w:lang w:bidi="he-IL"/>
        </w:rPr>
        <w:t>ац</w:t>
      </w:r>
      <w:r w:rsidR="00185396" w:rsidRPr="00477508">
        <w:rPr>
          <w:color w:val="32433A"/>
          <w:sz w:val="28"/>
          <w:szCs w:val="28"/>
          <w:lang w:bidi="he-IL"/>
        </w:rPr>
        <w:t xml:space="preserve">ии </w:t>
      </w:r>
      <w:r w:rsidR="00185396" w:rsidRPr="00477508">
        <w:rPr>
          <w:color w:val="192C23"/>
          <w:sz w:val="28"/>
          <w:szCs w:val="28"/>
          <w:lang w:bidi="he-IL"/>
        </w:rPr>
        <w:t>местного самоуправ</w:t>
      </w:r>
      <w:r w:rsidR="00185396" w:rsidRPr="00477508">
        <w:rPr>
          <w:color w:val="32433A"/>
          <w:sz w:val="28"/>
          <w:szCs w:val="28"/>
          <w:lang w:bidi="he-IL"/>
        </w:rPr>
        <w:t>л</w:t>
      </w:r>
      <w:r w:rsidR="00185396" w:rsidRPr="00477508">
        <w:rPr>
          <w:color w:val="192C23"/>
          <w:sz w:val="28"/>
          <w:szCs w:val="28"/>
          <w:lang w:bidi="he-IL"/>
        </w:rPr>
        <w:t>ения в Российской Федерации»</w:t>
      </w:r>
      <w:r w:rsidR="00185396" w:rsidRPr="00477508">
        <w:rPr>
          <w:color w:val="32433A"/>
          <w:sz w:val="28"/>
          <w:szCs w:val="28"/>
          <w:lang w:bidi="he-IL"/>
        </w:rPr>
        <w:t xml:space="preserve">, </w:t>
      </w:r>
      <w:r w:rsidR="00185396" w:rsidRPr="00477508">
        <w:rPr>
          <w:color w:val="192C23"/>
          <w:sz w:val="28"/>
          <w:szCs w:val="28"/>
          <w:lang w:bidi="he-IL"/>
        </w:rPr>
        <w:t xml:space="preserve">статьей 25 Устава </w:t>
      </w:r>
      <w:r w:rsidR="00CD7BCF" w:rsidRPr="00477508">
        <w:rPr>
          <w:sz w:val="28"/>
          <w:szCs w:val="28"/>
        </w:rPr>
        <w:t>сельского поселения «Чингильтуйское»</w:t>
      </w:r>
      <w:r w:rsidR="00CD7BCF" w:rsidRPr="00477508">
        <w:rPr>
          <w:b/>
          <w:sz w:val="28"/>
          <w:szCs w:val="28"/>
        </w:rPr>
        <w:t xml:space="preserve"> </w:t>
      </w:r>
      <w:r w:rsidR="00185396" w:rsidRPr="00477508">
        <w:rPr>
          <w:color w:val="192C23"/>
          <w:sz w:val="28"/>
          <w:szCs w:val="28"/>
          <w:lang w:bidi="he-IL"/>
        </w:rPr>
        <w:t>Админи</w:t>
      </w:r>
      <w:r w:rsidR="00185396" w:rsidRPr="00477508">
        <w:rPr>
          <w:color w:val="32433A"/>
          <w:sz w:val="28"/>
          <w:szCs w:val="28"/>
          <w:lang w:bidi="he-IL"/>
        </w:rPr>
        <w:t>с</w:t>
      </w:r>
      <w:r w:rsidR="00185396" w:rsidRPr="00477508">
        <w:rPr>
          <w:color w:val="192C23"/>
          <w:sz w:val="28"/>
          <w:szCs w:val="28"/>
          <w:lang w:bidi="he-IL"/>
        </w:rPr>
        <w:t xml:space="preserve">трация </w:t>
      </w:r>
      <w:r w:rsidR="00CD7BCF" w:rsidRPr="00477508">
        <w:rPr>
          <w:sz w:val="28"/>
          <w:szCs w:val="28"/>
        </w:rPr>
        <w:t>сельского поселения «Чингильтуйское»</w:t>
      </w:r>
      <w:r w:rsidR="00CD7BCF" w:rsidRPr="00477508">
        <w:rPr>
          <w:b/>
          <w:sz w:val="28"/>
          <w:szCs w:val="28"/>
        </w:rPr>
        <w:t xml:space="preserve"> </w:t>
      </w:r>
      <w:r w:rsidR="00185396" w:rsidRPr="00477508">
        <w:rPr>
          <w:color w:val="192C23"/>
          <w:sz w:val="28"/>
          <w:szCs w:val="28"/>
          <w:lang w:bidi="he-IL"/>
        </w:rPr>
        <w:t>постанов</w:t>
      </w:r>
      <w:r w:rsidR="00185396" w:rsidRPr="00477508">
        <w:rPr>
          <w:color w:val="32433A"/>
          <w:sz w:val="28"/>
          <w:szCs w:val="28"/>
          <w:lang w:bidi="he-IL"/>
        </w:rPr>
        <w:t>л</w:t>
      </w:r>
      <w:r w:rsidR="00185396" w:rsidRPr="00477508">
        <w:rPr>
          <w:color w:val="192C23"/>
          <w:sz w:val="28"/>
          <w:szCs w:val="28"/>
          <w:lang w:bidi="he-IL"/>
        </w:rPr>
        <w:t>яе</w:t>
      </w:r>
      <w:r w:rsidR="00CD7BCF" w:rsidRPr="00477508">
        <w:rPr>
          <w:color w:val="32433A"/>
          <w:sz w:val="28"/>
          <w:szCs w:val="28"/>
          <w:lang w:bidi="he-IL"/>
        </w:rPr>
        <w:t>т:</w:t>
      </w:r>
    </w:p>
    <w:p w:rsidR="00CD7BCF" w:rsidRPr="00477508" w:rsidRDefault="00CD7BCF" w:rsidP="00477508">
      <w:pPr>
        <w:pStyle w:val="a3"/>
        <w:spacing w:line="0" w:lineRule="atLeast"/>
        <w:ind w:firstLine="628"/>
        <w:contextualSpacing/>
        <w:mirrorIndents/>
        <w:jc w:val="both"/>
        <w:rPr>
          <w:color w:val="32433A"/>
          <w:sz w:val="28"/>
          <w:szCs w:val="28"/>
          <w:lang w:bidi="he-IL"/>
        </w:rPr>
      </w:pPr>
    </w:p>
    <w:p w:rsidR="00185396" w:rsidRPr="00477508" w:rsidRDefault="00185396" w:rsidP="00477508">
      <w:pPr>
        <w:pStyle w:val="a3"/>
        <w:spacing w:line="0" w:lineRule="atLeast"/>
        <w:ind w:firstLine="709"/>
        <w:contextualSpacing/>
        <w:mirrorIndents/>
        <w:jc w:val="both"/>
        <w:rPr>
          <w:color w:val="192C23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>1</w:t>
      </w:r>
      <w:r w:rsidRPr="00477508">
        <w:rPr>
          <w:color w:val="32433A"/>
          <w:sz w:val="28"/>
          <w:szCs w:val="28"/>
          <w:lang w:bidi="he-IL"/>
        </w:rPr>
        <w:t xml:space="preserve">. </w:t>
      </w:r>
      <w:r w:rsidR="00F20657">
        <w:rPr>
          <w:color w:val="192C23"/>
          <w:sz w:val="28"/>
          <w:szCs w:val="28"/>
          <w:lang w:bidi="he-IL"/>
        </w:rPr>
        <w:t>Предоставлять рабочие места</w:t>
      </w:r>
      <w:r w:rsidRPr="00477508">
        <w:rPr>
          <w:color w:val="192C23"/>
          <w:sz w:val="28"/>
          <w:szCs w:val="28"/>
          <w:lang w:bidi="he-IL"/>
        </w:rPr>
        <w:t xml:space="preserve"> </w:t>
      </w:r>
      <w:r w:rsidR="00F20657">
        <w:rPr>
          <w:color w:val="192C23"/>
          <w:sz w:val="28"/>
          <w:szCs w:val="28"/>
          <w:lang w:bidi="he-IL"/>
        </w:rPr>
        <w:t>осужденным</w:t>
      </w:r>
      <w:r w:rsidR="00F20657" w:rsidRPr="00477508">
        <w:rPr>
          <w:color w:val="192C23"/>
          <w:sz w:val="28"/>
          <w:szCs w:val="28"/>
          <w:lang w:bidi="he-IL"/>
        </w:rPr>
        <w:t xml:space="preserve"> </w:t>
      </w:r>
      <w:r w:rsidR="00831070" w:rsidRPr="00477508">
        <w:rPr>
          <w:color w:val="192C23"/>
          <w:sz w:val="28"/>
          <w:szCs w:val="28"/>
          <w:lang w:bidi="he-IL"/>
        </w:rPr>
        <w:t>без изо</w:t>
      </w:r>
      <w:r w:rsidR="00831070" w:rsidRPr="00477508">
        <w:rPr>
          <w:color w:val="32433A"/>
          <w:sz w:val="28"/>
          <w:szCs w:val="28"/>
          <w:lang w:bidi="he-IL"/>
        </w:rPr>
        <w:t>л</w:t>
      </w:r>
      <w:r w:rsidR="00831070" w:rsidRPr="00477508">
        <w:rPr>
          <w:color w:val="192C23"/>
          <w:sz w:val="28"/>
          <w:szCs w:val="28"/>
          <w:lang w:bidi="he-IL"/>
        </w:rPr>
        <w:t xml:space="preserve">яции от общества </w:t>
      </w:r>
      <w:r w:rsidRPr="00477508">
        <w:rPr>
          <w:color w:val="192C23"/>
          <w:sz w:val="28"/>
          <w:szCs w:val="28"/>
          <w:lang w:bidi="he-IL"/>
        </w:rPr>
        <w:t>для отбывания нака</w:t>
      </w:r>
      <w:r w:rsidRPr="00477508">
        <w:rPr>
          <w:color w:val="32433A"/>
          <w:sz w:val="28"/>
          <w:szCs w:val="28"/>
          <w:lang w:bidi="he-IL"/>
        </w:rPr>
        <w:t>з</w:t>
      </w:r>
      <w:r w:rsidRPr="00477508">
        <w:rPr>
          <w:color w:val="192C23"/>
          <w:sz w:val="28"/>
          <w:szCs w:val="28"/>
          <w:lang w:bidi="he-IL"/>
        </w:rPr>
        <w:t>ани</w:t>
      </w:r>
      <w:r w:rsidR="00831070">
        <w:rPr>
          <w:color w:val="192C23"/>
          <w:sz w:val="28"/>
          <w:szCs w:val="28"/>
          <w:lang w:bidi="he-IL"/>
        </w:rPr>
        <w:t>я на территории сельского поселения «Чингильтуйское» не  требующих специальной квалификации.</w:t>
      </w:r>
    </w:p>
    <w:p w:rsidR="00185396" w:rsidRPr="00477508" w:rsidRDefault="00185396" w:rsidP="00477508">
      <w:pPr>
        <w:pStyle w:val="a3"/>
        <w:spacing w:line="0" w:lineRule="atLeast"/>
        <w:ind w:firstLine="709"/>
        <w:contextualSpacing/>
        <w:mirrorIndents/>
        <w:jc w:val="both"/>
        <w:rPr>
          <w:color w:val="32433A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>2</w:t>
      </w:r>
      <w:r w:rsidRPr="00477508">
        <w:rPr>
          <w:color w:val="32433A"/>
          <w:sz w:val="28"/>
          <w:szCs w:val="28"/>
          <w:lang w:bidi="he-IL"/>
        </w:rPr>
        <w:t xml:space="preserve">. </w:t>
      </w:r>
      <w:r w:rsidR="00CD7BCF" w:rsidRPr="00477508">
        <w:rPr>
          <w:color w:val="192C23"/>
          <w:sz w:val="28"/>
          <w:szCs w:val="28"/>
          <w:lang w:bidi="he-IL"/>
        </w:rPr>
        <w:t>У</w:t>
      </w:r>
      <w:r w:rsidRPr="00477508">
        <w:rPr>
          <w:color w:val="192C23"/>
          <w:sz w:val="28"/>
          <w:szCs w:val="28"/>
          <w:lang w:bidi="he-IL"/>
        </w:rPr>
        <w:t>ве</w:t>
      </w:r>
      <w:r w:rsidRPr="00477508">
        <w:rPr>
          <w:color w:val="32433A"/>
          <w:sz w:val="28"/>
          <w:szCs w:val="28"/>
          <w:lang w:bidi="he-IL"/>
        </w:rPr>
        <w:t>д</w:t>
      </w:r>
      <w:r w:rsidRPr="00477508">
        <w:rPr>
          <w:color w:val="192C23"/>
          <w:sz w:val="28"/>
          <w:szCs w:val="28"/>
          <w:lang w:bidi="he-IL"/>
        </w:rPr>
        <w:t>ом</w:t>
      </w:r>
      <w:r w:rsidRPr="00477508">
        <w:rPr>
          <w:color w:val="32433A"/>
          <w:sz w:val="28"/>
          <w:szCs w:val="28"/>
          <w:lang w:bidi="he-IL"/>
        </w:rPr>
        <w:t>л</w:t>
      </w:r>
      <w:r w:rsidR="00CD7BCF" w:rsidRPr="00477508">
        <w:rPr>
          <w:color w:val="192C23"/>
          <w:sz w:val="28"/>
          <w:szCs w:val="28"/>
          <w:lang w:bidi="he-IL"/>
        </w:rPr>
        <w:t>ять</w:t>
      </w:r>
      <w:r w:rsidRPr="00477508">
        <w:rPr>
          <w:color w:val="32433A"/>
          <w:sz w:val="28"/>
          <w:szCs w:val="28"/>
          <w:lang w:bidi="he-IL"/>
        </w:rPr>
        <w:t xml:space="preserve"> </w:t>
      </w:r>
      <w:r w:rsidRPr="00477508">
        <w:rPr>
          <w:color w:val="192C23"/>
          <w:sz w:val="28"/>
          <w:szCs w:val="28"/>
          <w:lang w:bidi="he-IL"/>
        </w:rPr>
        <w:t>уголовно-ис</w:t>
      </w:r>
      <w:r w:rsidRPr="00477508">
        <w:rPr>
          <w:color w:val="32433A"/>
          <w:sz w:val="28"/>
          <w:szCs w:val="28"/>
          <w:lang w:bidi="he-IL"/>
        </w:rPr>
        <w:t>п</w:t>
      </w:r>
      <w:r w:rsidRPr="00477508">
        <w:rPr>
          <w:color w:val="192C23"/>
          <w:sz w:val="28"/>
          <w:szCs w:val="28"/>
          <w:lang w:bidi="he-IL"/>
        </w:rPr>
        <w:t>олните</w:t>
      </w:r>
      <w:r w:rsidRPr="00477508">
        <w:rPr>
          <w:color w:val="32433A"/>
          <w:sz w:val="28"/>
          <w:szCs w:val="28"/>
          <w:lang w:bidi="he-IL"/>
        </w:rPr>
        <w:t>л</w:t>
      </w:r>
      <w:r w:rsidRPr="00477508">
        <w:rPr>
          <w:color w:val="192C23"/>
          <w:sz w:val="28"/>
          <w:szCs w:val="28"/>
          <w:lang w:bidi="he-IL"/>
        </w:rPr>
        <w:t>ьн</w:t>
      </w:r>
      <w:r w:rsidR="00CD7BCF" w:rsidRPr="00477508">
        <w:rPr>
          <w:color w:val="192C23"/>
          <w:sz w:val="28"/>
          <w:szCs w:val="28"/>
          <w:lang w:bidi="he-IL"/>
        </w:rPr>
        <w:t>ую</w:t>
      </w:r>
      <w:r w:rsidRPr="00477508">
        <w:rPr>
          <w:color w:val="32433A"/>
          <w:sz w:val="28"/>
          <w:szCs w:val="28"/>
          <w:lang w:bidi="he-IL"/>
        </w:rPr>
        <w:t xml:space="preserve"> </w:t>
      </w:r>
      <w:r w:rsidRPr="00477508">
        <w:rPr>
          <w:color w:val="192C23"/>
          <w:sz w:val="28"/>
          <w:szCs w:val="28"/>
          <w:lang w:bidi="he-IL"/>
        </w:rPr>
        <w:t>инспекци</w:t>
      </w:r>
      <w:r w:rsidR="00CD7BCF" w:rsidRPr="00477508">
        <w:rPr>
          <w:color w:val="192C23"/>
          <w:sz w:val="28"/>
          <w:szCs w:val="28"/>
          <w:lang w:bidi="he-IL"/>
        </w:rPr>
        <w:t>ю</w:t>
      </w:r>
      <w:r w:rsidRPr="00477508">
        <w:rPr>
          <w:color w:val="32433A"/>
          <w:sz w:val="28"/>
          <w:szCs w:val="28"/>
          <w:lang w:bidi="he-IL"/>
        </w:rPr>
        <w:t xml:space="preserve">: </w:t>
      </w:r>
    </w:p>
    <w:p w:rsidR="00CD7BCF" w:rsidRPr="00477508" w:rsidRDefault="00CD7BCF" w:rsidP="00477508">
      <w:pPr>
        <w:pStyle w:val="a3"/>
        <w:spacing w:line="0" w:lineRule="atLeast"/>
        <w:contextualSpacing/>
        <w:mirrorIndents/>
        <w:jc w:val="both"/>
        <w:rPr>
          <w:color w:val="192C23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 xml:space="preserve">1) </w:t>
      </w:r>
      <w:r w:rsidRPr="00477508">
        <w:rPr>
          <w:color w:val="32433A"/>
          <w:sz w:val="28"/>
          <w:szCs w:val="28"/>
          <w:lang w:bidi="he-IL"/>
        </w:rPr>
        <w:t>о</w:t>
      </w:r>
      <w:r w:rsidR="00185396" w:rsidRPr="00477508">
        <w:rPr>
          <w:color w:val="32433A"/>
          <w:sz w:val="28"/>
          <w:szCs w:val="28"/>
          <w:lang w:bidi="he-IL"/>
        </w:rPr>
        <w:t xml:space="preserve"> </w:t>
      </w:r>
      <w:r w:rsidR="00185396" w:rsidRPr="00477508">
        <w:rPr>
          <w:color w:val="192C23"/>
          <w:sz w:val="28"/>
          <w:szCs w:val="28"/>
          <w:lang w:bidi="he-IL"/>
        </w:rPr>
        <w:t>ко</w:t>
      </w:r>
      <w:r w:rsidR="00185396" w:rsidRPr="00477508">
        <w:rPr>
          <w:color w:val="32433A"/>
          <w:sz w:val="28"/>
          <w:szCs w:val="28"/>
          <w:lang w:bidi="he-IL"/>
        </w:rPr>
        <w:t>л</w:t>
      </w:r>
      <w:r w:rsidR="00185396" w:rsidRPr="00477508">
        <w:rPr>
          <w:color w:val="192C23"/>
          <w:sz w:val="28"/>
          <w:szCs w:val="28"/>
          <w:lang w:bidi="he-IL"/>
        </w:rPr>
        <w:t>ич</w:t>
      </w:r>
      <w:r w:rsidR="00185396" w:rsidRPr="00477508">
        <w:rPr>
          <w:color w:val="32433A"/>
          <w:sz w:val="28"/>
          <w:szCs w:val="28"/>
          <w:lang w:bidi="he-IL"/>
        </w:rPr>
        <w:t>е</w:t>
      </w:r>
      <w:r w:rsidR="00185396" w:rsidRPr="00477508">
        <w:rPr>
          <w:color w:val="192C23"/>
          <w:sz w:val="28"/>
          <w:szCs w:val="28"/>
          <w:lang w:bidi="he-IL"/>
        </w:rPr>
        <w:t>с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ве прор</w:t>
      </w:r>
      <w:r w:rsidR="00185396" w:rsidRPr="00477508">
        <w:rPr>
          <w:color w:val="32433A"/>
          <w:sz w:val="28"/>
          <w:szCs w:val="28"/>
          <w:lang w:bidi="he-IL"/>
        </w:rPr>
        <w:t>а</w:t>
      </w:r>
      <w:r w:rsidR="00185396" w:rsidRPr="00477508">
        <w:rPr>
          <w:color w:val="192C23"/>
          <w:sz w:val="28"/>
          <w:szCs w:val="28"/>
          <w:lang w:bidi="he-IL"/>
        </w:rPr>
        <w:t>бо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а</w:t>
      </w:r>
      <w:r w:rsidR="00185396" w:rsidRPr="00477508">
        <w:rPr>
          <w:color w:val="32433A"/>
          <w:sz w:val="28"/>
          <w:szCs w:val="28"/>
          <w:lang w:bidi="he-IL"/>
        </w:rPr>
        <w:t>н</w:t>
      </w:r>
      <w:r w:rsidR="00185396" w:rsidRPr="00477508">
        <w:rPr>
          <w:color w:val="192C23"/>
          <w:sz w:val="28"/>
          <w:szCs w:val="28"/>
          <w:lang w:bidi="he-IL"/>
        </w:rPr>
        <w:t>ны</w:t>
      </w:r>
      <w:r w:rsidR="00185396" w:rsidRPr="00477508">
        <w:rPr>
          <w:color w:val="32433A"/>
          <w:sz w:val="28"/>
          <w:szCs w:val="28"/>
          <w:lang w:bidi="he-IL"/>
        </w:rPr>
        <w:t xml:space="preserve">х </w:t>
      </w:r>
      <w:r w:rsidR="00185396" w:rsidRPr="00477508">
        <w:rPr>
          <w:color w:val="192C23"/>
          <w:sz w:val="28"/>
          <w:szCs w:val="28"/>
          <w:lang w:bidi="he-IL"/>
        </w:rPr>
        <w:t>ос</w:t>
      </w:r>
      <w:r w:rsidR="00185396" w:rsidRPr="00477508">
        <w:rPr>
          <w:color w:val="32433A"/>
          <w:sz w:val="28"/>
          <w:szCs w:val="28"/>
          <w:lang w:bidi="he-IL"/>
        </w:rPr>
        <w:t>уж</w:t>
      </w:r>
      <w:r w:rsidR="00185396" w:rsidRPr="00477508">
        <w:rPr>
          <w:color w:val="192C23"/>
          <w:sz w:val="28"/>
          <w:szCs w:val="28"/>
          <w:lang w:bidi="he-IL"/>
        </w:rPr>
        <w:t>денны</w:t>
      </w:r>
      <w:r w:rsidR="00185396" w:rsidRPr="00477508">
        <w:rPr>
          <w:color w:val="32433A"/>
          <w:sz w:val="28"/>
          <w:szCs w:val="28"/>
          <w:lang w:bidi="he-IL"/>
        </w:rPr>
        <w:t xml:space="preserve">ми </w:t>
      </w:r>
      <w:r w:rsidR="00185396" w:rsidRPr="00477508">
        <w:rPr>
          <w:color w:val="192C23"/>
          <w:sz w:val="28"/>
          <w:szCs w:val="28"/>
          <w:lang w:bidi="he-IL"/>
        </w:rPr>
        <w:t>часов;</w:t>
      </w:r>
    </w:p>
    <w:p w:rsidR="00185396" w:rsidRPr="00477508" w:rsidRDefault="00CD7BCF" w:rsidP="00477508">
      <w:pPr>
        <w:pStyle w:val="a3"/>
        <w:spacing w:line="0" w:lineRule="atLeast"/>
        <w:contextualSpacing/>
        <w:mirrorIndents/>
        <w:jc w:val="both"/>
        <w:rPr>
          <w:color w:val="32433A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>2)</w:t>
      </w:r>
      <w:r w:rsidR="00185396" w:rsidRPr="00477508">
        <w:rPr>
          <w:color w:val="192C23"/>
          <w:sz w:val="28"/>
          <w:szCs w:val="28"/>
          <w:lang w:bidi="he-IL"/>
        </w:rPr>
        <w:t xml:space="preserve"> об 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>к</w:t>
      </w:r>
      <w:r w:rsidR="00185396" w:rsidRPr="00477508">
        <w:rPr>
          <w:color w:val="32433A"/>
          <w:sz w:val="28"/>
          <w:szCs w:val="28"/>
          <w:lang w:bidi="he-IL"/>
        </w:rPr>
        <w:t>л</w:t>
      </w:r>
      <w:r w:rsidR="00185396" w:rsidRPr="00477508">
        <w:rPr>
          <w:color w:val="192C23"/>
          <w:sz w:val="28"/>
          <w:szCs w:val="28"/>
          <w:lang w:bidi="he-IL"/>
        </w:rPr>
        <w:t>он</w:t>
      </w:r>
      <w:r w:rsidR="00185396" w:rsidRPr="00477508">
        <w:rPr>
          <w:color w:val="32433A"/>
          <w:sz w:val="28"/>
          <w:szCs w:val="28"/>
          <w:lang w:bidi="he-IL"/>
        </w:rPr>
        <w:t>ен</w:t>
      </w:r>
      <w:r w:rsidR="00185396" w:rsidRPr="00477508">
        <w:rPr>
          <w:color w:val="192C23"/>
          <w:sz w:val="28"/>
          <w:szCs w:val="28"/>
          <w:lang w:bidi="he-IL"/>
        </w:rPr>
        <w:t>ии ос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>ж</w:t>
      </w:r>
      <w:r w:rsidR="00185396" w:rsidRPr="00477508">
        <w:rPr>
          <w:color w:val="32433A"/>
          <w:sz w:val="28"/>
          <w:szCs w:val="28"/>
          <w:lang w:bidi="he-IL"/>
        </w:rPr>
        <w:t>д</w:t>
      </w:r>
      <w:r w:rsidR="00185396" w:rsidRPr="00477508">
        <w:rPr>
          <w:color w:val="192C23"/>
          <w:sz w:val="28"/>
          <w:szCs w:val="28"/>
          <w:lang w:bidi="he-IL"/>
        </w:rPr>
        <w:t>е</w:t>
      </w:r>
      <w:r w:rsidR="00185396" w:rsidRPr="00477508">
        <w:rPr>
          <w:color w:val="32433A"/>
          <w:sz w:val="28"/>
          <w:szCs w:val="28"/>
          <w:lang w:bidi="he-IL"/>
        </w:rPr>
        <w:t>н</w:t>
      </w:r>
      <w:r w:rsidR="00185396" w:rsidRPr="00477508">
        <w:rPr>
          <w:color w:val="192C23"/>
          <w:sz w:val="28"/>
          <w:szCs w:val="28"/>
          <w:lang w:bidi="he-IL"/>
        </w:rPr>
        <w:t>н</w:t>
      </w:r>
      <w:r w:rsidR="00185396" w:rsidRPr="00477508">
        <w:rPr>
          <w:color w:val="32433A"/>
          <w:sz w:val="28"/>
          <w:szCs w:val="28"/>
          <w:lang w:bidi="he-IL"/>
        </w:rPr>
        <w:t xml:space="preserve">ых </w:t>
      </w:r>
      <w:r w:rsidR="00185396" w:rsidRPr="00477508">
        <w:rPr>
          <w:color w:val="192C23"/>
          <w:sz w:val="28"/>
          <w:szCs w:val="28"/>
          <w:lang w:bidi="he-IL"/>
        </w:rPr>
        <w:t>о</w:t>
      </w:r>
      <w:r w:rsidR="00185396" w:rsidRPr="00477508">
        <w:rPr>
          <w:color w:val="32433A"/>
          <w:sz w:val="28"/>
          <w:szCs w:val="28"/>
          <w:lang w:bidi="he-IL"/>
        </w:rPr>
        <w:t xml:space="preserve">т </w:t>
      </w:r>
      <w:r w:rsidR="00185396" w:rsidRPr="00477508">
        <w:rPr>
          <w:color w:val="192C23"/>
          <w:sz w:val="28"/>
          <w:szCs w:val="28"/>
          <w:lang w:bidi="he-IL"/>
        </w:rPr>
        <w:t>о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быв</w:t>
      </w:r>
      <w:r w:rsidR="00185396" w:rsidRPr="00477508">
        <w:rPr>
          <w:color w:val="32433A"/>
          <w:sz w:val="28"/>
          <w:szCs w:val="28"/>
          <w:lang w:bidi="he-IL"/>
        </w:rPr>
        <w:t>а</w:t>
      </w:r>
      <w:r w:rsidR="00185396" w:rsidRPr="00477508">
        <w:rPr>
          <w:color w:val="192C23"/>
          <w:sz w:val="28"/>
          <w:szCs w:val="28"/>
          <w:lang w:bidi="he-IL"/>
        </w:rPr>
        <w:t>н</w:t>
      </w:r>
      <w:r w:rsidR="00185396" w:rsidRPr="00477508">
        <w:rPr>
          <w:color w:val="32433A"/>
          <w:sz w:val="28"/>
          <w:szCs w:val="28"/>
          <w:lang w:bidi="he-IL"/>
        </w:rPr>
        <w:t>и</w:t>
      </w:r>
      <w:r w:rsidR="00185396" w:rsidRPr="00477508">
        <w:rPr>
          <w:color w:val="192C23"/>
          <w:sz w:val="28"/>
          <w:szCs w:val="28"/>
          <w:lang w:bidi="he-IL"/>
        </w:rPr>
        <w:t>я на</w:t>
      </w:r>
      <w:r w:rsidR="00185396" w:rsidRPr="00477508">
        <w:rPr>
          <w:color w:val="32433A"/>
          <w:sz w:val="28"/>
          <w:szCs w:val="28"/>
          <w:lang w:bidi="he-IL"/>
        </w:rPr>
        <w:t>к</w:t>
      </w:r>
      <w:r w:rsidR="00185396" w:rsidRPr="00477508">
        <w:rPr>
          <w:color w:val="192C23"/>
          <w:sz w:val="28"/>
          <w:szCs w:val="28"/>
          <w:lang w:bidi="he-IL"/>
        </w:rPr>
        <w:t>а</w:t>
      </w:r>
      <w:r w:rsidR="00185396" w:rsidRPr="00477508">
        <w:rPr>
          <w:color w:val="32433A"/>
          <w:sz w:val="28"/>
          <w:szCs w:val="28"/>
          <w:lang w:bidi="he-IL"/>
        </w:rPr>
        <w:t>з</w:t>
      </w:r>
      <w:r w:rsidR="00185396" w:rsidRPr="00477508">
        <w:rPr>
          <w:color w:val="192C23"/>
          <w:sz w:val="28"/>
          <w:szCs w:val="28"/>
          <w:lang w:bidi="he-IL"/>
        </w:rPr>
        <w:t>а</w:t>
      </w:r>
      <w:r w:rsidR="00185396" w:rsidRPr="00477508">
        <w:rPr>
          <w:color w:val="32433A"/>
          <w:sz w:val="28"/>
          <w:szCs w:val="28"/>
          <w:lang w:bidi="he-IL"/>
        </w:rPr>
        <w:t>н</w:t>
      </w:r>
      <w:r w:rsidR="00185396" w:rsidRPr="00477508">
        <w:rPr>
          <w:color w:val="192C23"/>
          <w:sz w:val="28"/>
          <w:szCs w:val="28"/>
          <w:lang w:bidi="he-IL"/>
        </w:rPr>
        <w:t>ия</w:t>
      </w:r>
      <w:r w:rsidR="00185396" w:rsidRPr="00477508">
        <w:rPr>
          <w:color w:val="32433A"/>
          <w:sz w:val="28"/>
          <w:szCs w:val="28"/>
          <w:lang w:bidi="he-IL"/>
        </w:rPr>
        <w:t xml:space="preserve">; </w:t>
      </w:r>
    </w:p>
    <w:p w:rsidR="00185396" w:rsidRPr="00477508" w:rsidRDefault="00CD7BCF" w:rsidP="00477508">
      <w:pPr>
        <w:pStyle w:val="a3"/>
        <w:spacing w:line="0" w:lineRule="atLeast"/>
        <w:contextualSpacing/>
        <w:mirrorIndents/>
        <w:jc w:val="both"/>
        <w:rPr>
          <w:color w:val="192C23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 xml:space="preserve">3) </w:t>
      </w:r>
      <w:r w:rsidR="00185396" w:rsidRPr="00477508">
        <w:rPr>
          <w:color w:val="192C23"/>
          <w:sz w:val="28"/>
          <w:szCs w:val="28"/>
          <w:lang w:bidi="he-IL"/>
        </w:rPr>
        <w:t>пре</w:t>
      </w:r>
      <w:r w:rsidR="00185396" w:rsidRPr="00477508">
        <w:rPr>
          <w:color w:val="32433A"/>
          <w:sz w:val="28"/>
          <w:szCs w:val="28"/>
          <w:lang w:bidi="he-IL"/>
        </w:rPr>
        <w:t>д</w:t>
      </w:r>
      <w:r w:rsidR="00185396" w:rsidRPr="00477508">
        <w:rPr>
          <w:color w:val="192C23"/>
          <w:sz w:val="28"/>
          <w:szCs w:val="28"/>
          <w:lang w:bidi="he-IL"/>
        </w:rPr>
        <w:t>вар</w:t>
      </w:r>
      <w:r w:rsidR="00185396" w:rsidRPr="00477508">
        <w:rPr>
          <w:color w:val="32433A"/>
          <w:sz w:val="28"/>
          <w:szCs w:val="28"/>
          <w:lang w:bidi="he-IL"/>
        </w:rPr>
        <w:t>ит</w:t>
      </w:r>
      <w:r w:rsidR="00185396" w:rsidRPr="00477508">
        <w:rPr>
          <w:color w:val="192C23"/>
          <w:sz w:val="28"/>
          <w:szCs w:val="28"/>
          <w:lang w:bidi="he-IL"/>
        </w:rPr>
        <w:t>ель</w:t>
      </w:r>
      <w:r w:rsidR="00185396" w:rsidRPr="00477508">
        <w:rPr>
          <w:color w:val="32433A"/>
          <w:sz w:val="28"/>
          <w:szCs w:val="28"/>
          <w:lang w:bidi="he-IL"/>
        </w:rPr>
        <w:t>н</w:t>
      </w:r>
      <w:r w:rsidR="00F4191B">
        <w:rPr>
          <w:color w:val="192C23"/>
          <w:sz w:val="28"/>
          <w:szCs w:val="28"/>
          <w:lang w:bidi="he-IL"/>
        </w:rPr>
        <w:t>ы</w:t>
      </w:r>
      <w:r w:rsidR="00DD5177" w:rsidRPr="00477508">
        <w:rPr>
          <w:color w:val="192C23"/>
          <w:sz w:val="28"/>
          <w:szCs w:val="28"/>
          <w:lang w:bidi="he-IL"/>
        </w:rPr>
        <w:t>м</w:t>
      </w:r>
      <w:r w:rsidR="00185396" w:rsidRPr="00477508">
        <w:rPr>
          <w:color w:val="192C23"/>
          <w:sz w:val="28"/>
          <w:szCs w:val="28"/>
          <w:lang w:bidi="he-IL"/>
        </w:rPr>
        <w:t xml:space="preserve"> 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>ве</w:t>
      </w:r>
      <w:r w:rsidR="00185396" w:rsidRPr="00477508">
        <w:rPr>
          <w:color w:val="32433A"/>
          <w:sz w:val="28"/>
          <w:szCs w:val="28"/>
          <w:lang w:bidi="he-IL"/>
        </w:rPr>
        <w:t>д</w:t>
      </w:r>
      <w:r w:rsidR="00185396" w:rsidRPr="00477508">
        <w:rPr>
          <w:color w:val="192C23"/>
          <w:sz w:val="28"/>
          <w:szCs w:val="28"/>
          <w:lang w:bidi="he-IL"/>
        </w:rPr>
        <w:t>о</w:t>
      </w:r>
      <w:r w:rsidR="00185396" w:rsidRPr="00477508">
        <w:rPr>
          <w:color w:val="32433A"/>
          <w:sz w:val="28"/>
          <w:szCs w:val="28"/>
          <w:lang w:bidi="he-IL"/>
        </w:rPr>
        <w:t>мл</w:t>
      </w:r>
      <w:r w:rsidR="00185396" w:rsidRPr="00477508">
        <w:rPr>
          <w:color w:val="192C23"/>
          <w:sz w:val="28"/>
          <w:szCs w:val="28"/>
          <w:lang w:bidi="he-IL"/>
        </w:rPr>
        <w:t>е</w:t>
      </w:r>
      <w:r w:rsidR="00185396" w:rsidRPr="00477508">
        <w:rPr>
          <w:color w:val="32433A"/>
          <w:sz w:val="28"/>
          <w:szCs w:val="28"/>
          <w:lang w:bidi="he-IL"/>
        </w:rPr>
        <w:t>ни</w:t>
      </w:r>
      <w:r w:rsidR="00F4191B">
        <w:rPr>
          <w:color w:val="32433A"/>
          <w:sz w:val="28"/>
          <w:szCs w:val="28"/>
          <w:lang w:bidi="he-IL"/>
        </w:rPr>
        <w:t>ем</w:t>
      </w:r>
      <w:r w:rsidR="00185396" w:rsidRPr="00477508">
        <w:rPr>
          <w:color w:val="32433A"/>
          <w:sz w:val="28"/>
          <w:szCs w:val="28"/>
          <w:lang w:bidi="he-IL"/>
        </w:rPr>
        <w:t xml:space="preserve"> </w:t>
      </w:r>
      <w:r w:rsidR="00185396" w:rsidRPr="00477508">
        <w:rPr>
          <w:color w:val="192C23"/>
          <w:sz w:val="28"/>
          <w:szCs w:val="28"/>
          <w:lang w:bidi="he-IL"/>
        </w:rPr>
        <w:t>о перево</w:t>
      </w:r>
      <w:r w:rsidR="00185396" w:rsidRPr="00477508">
        <w:rPr>
          <w:color w:val="32433A"/>
          <w:sz w:val="28"/>
          <w:szCs w:val="28"/>
          <w:lang w:bidi="he-IL"/>
        </w:rPr>
        <w:t xml:space="preserve">де </w:t>
      </w:r>
      <w:r w:rsidR="00185396" w:rsidRPr="00477508">
        <w:rPr>
          <w:color w:val="192C23"/>
          <w:sz w:val="28"/>
          <w:szCs w:val="28"/>
          <w:lang w:bidi="he-IL"/>
        </w:rPr>
        <w:t>ос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>ж</w:t>
      </w:r>
      <w:r w:rsidR="00185396" w:rsidRPr="00477508">
        <w:rPr>
          <w:color w:val="32433A"/>
          <w:sz w:val="28"/>
          <w:szCs w:val="28"/>
          <w:lang w:bidi="he-IL"/>
        </w:rPr>
        <w:t>д</w:t>
      </w:r>
      <w:r w:rsidR="00185396" w:rsidRPr="00477508">
        <w:rPr>
          <w:color w:val="192C23"/>
          <w:sz w:val="28"/>
          <w:szCs w:val="28"/>
          <w:lang w:bidi="he-IL"/>
        </w:rPr>
        <w:t>енного н</w:t>
      </w:r>
      <w:r w:rsidR="00185396" w:rsidRPr="00477508">
        <w:rPr>
          <w:color w:val="32433A"/>
          <w:sz w:val="28"/>
          <w:szCs w:val="28"/>
          <w:lang w:bidi="he-IL"/>
        </w:rPr>
        <w:t xml:space="preserve">а </w:t>
      </w:r>
      <w:r w:rsidR="00185396" w:rsidRPr="00477508">
        <w:rPr>
          <w:color w:val="192C23"/>
          <w:sz w:val="28"/>
          <w:szCs w:val="28"/>
          <w:lang w:bidi="he-IL"/>
        </w:rPr>
        <w:t>др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>г</w:t>
      </w:r>
      <w:r w:rsidR="00185396" w:rsidRPr="00477508">
        <w:rPr>
          <w:color w:val="32433A"/>
          <w:sz w:val="28"/>
          <w:szCs w:val="28"/>
          <w:lang w:bidi="he-IL"/>
        </w:rPr>
        <w:t>у</w:t>
      </w:r>
      <w:r w:rsidR="00185396" w:rsidRPr="00477508">
        <w:rPr>
          <w:color w:val="192C23"/>
          <w:sz w:val="28"/>
          <w:szCs w:val="28"/>
          <w:lang w:bidi="he-IL"/>
        </w:rPr>
        <w:t xml:space="preserve">ю </w:t>
      </w:r>
      <w:r w:rsidR="00831070">
        <w:rPr>
          <w:color w:val="192C23"/>
          <w:sz w:val="28"/>
          <w:szCs w:val="28"/>
          <w:lang w:bidi="he-IL"/>
        </w:rPr>
        <w:t>работу</w:t>
      </w:r>
      <w:r w:rsidR="00185396" w:rsidRPr="00477508">
        <w:rPr>
          <w:color w:val="192C23"/>
          <w:sz w:val="28"/>
          <w:szCs w:val="28"/>
          <w:lang w:bidi="he-IL"/>
        </w:rPr>
        <w:t xml:space="preserve">. </w:t>
      </w:r>
    </w:p>
    <w:p w:rsidR="00185396" w:rsidRPr="00831070" w:rsidRDefault="00DD5177" w:rsidP="00831070">
      <w:pPr>
        <w:pStyle w:val="a3"/>
        <w:spacing w:line="0" w:lineRule="atLeast"/>
        <w:ind w:firstLine="709"/>
        <w:contextualSpacing/>
        <w:mirrorIndents/>
        <w:jc w:val="both"/>
        <w:rPr>
          <w:color w:val="192C23"/>
          <w:w w:val="105"/>
          <w:sz w:val="28"/>
          <w:szCs w:val="28"/>
          <w:lang w:bidi="he-IL"/>
        </w:rPr>
      </w:pPr>
      <w:r w:rsidRPr="00477508">
        <w:rPr>
          <w:color w:val="192C23"/>
          <w:sz w:val="28"/>
          <w:szCs w:val="28"/>
          <w:lang w:bidi="he-IL"/>
        </w:rPr>
        <w:t>3</w:t>
      </w:r>
      <w:r w:rsidR="00185396" w:rsidRPr="00477508">
        <w:rPr>
          <w:color w:val="32433A"/>
          <w:sz w:val="28"/>
          <w:szCs w:val="28"/>
          <w:lang w:bidi="he-IL"/>
        </w:rPr>
        <w:t xml:space="preserve">. </w:t>
      </w:r>
      <w:r w:rsidR="00185396" w:rsidRPr="00477508">
        <w:rPr>
          <w:color w:val="192C23"/>
          <w:sz w:val="28"/>
          <w:szCs w:val="28"/>
          <w:lang w:bidi="he-IL"/>
        </w:rPr>
        <w:t xml:space="preserve">Постановление </w:t>
      </w:r>
      <w:r w:rsidRPr="00477508">
        <w:rPr>
          <w:color w:val="192C23"/>
          <w:sz w:val="28"/>
          <w:szCs w:val="28"/>
          <w:lang w:bidi="he-IL"/>
        </w:rPr>
        <w:t>от 1</w:t>
      </w:r>
      <w:r w:rsidR="00831070">
        <w:rPr>
          <w:color w:val="192C23"/>
          <w:sz w:val="28"/>
          <w:szCs w:val="28"/>
          <w:lang w:bidi="he-IL"/>
        </w:rPr>
        <w:t>8</w:t>
      </w:r>
      <w:r w:rsidRPr="00477508">
        <w:rPr>
          <w:color w:val="32433A"/>
          <w:sz w:val="28"/>
          <w:szCs w:val="28"/>
          <w:lang w:bidi="he-IL"/>
        </w:rPr>
        <w:t>.</w:t>
      </w:r>
      <w:r w:rsidRPr="00477508">
        <w:rPr>
          <w:color w:val="192C23"/>
          <w:sz w:val="28"/>
          <w:szCs w:val="28"/>
          <w:lang w:bidi="he-IL"/>
        </w:rPr>
        <w:t>01.201</w:t>
      </w:r>
      <w:r w:rsidR="00831070">
        <w:rPr>
          <w:color w:val="192C23"/>
          <w:sz w:val="28"/>
          <w:szCs w:val="28"/>
          <w:lang w:bidi="he-IL"/>
        </w:rPr>
        <w:t>6</w:t>
      </w:r>
      <w:r w:rsidRPr="00477508">
        <w:rPr>
          <w:color w:val="192C23"/>
          <w:sz w:val="28"/>
          <w:szCs w:val="28"/>
          <w:lang w:bidi="he-IL"/>
        </w:rPr>
        <w:t xml:space="preserve"> год</w:t>
      </w:r>
      <w:r w:rsidRPr="00477508">
        <w:rPr>
          <w:color w:val="32433A"/>
          <w:sz w:val="28"/>
          <w:szCs w:val="28"/>
          <w:lang w:bidi="he-IL"/>
        </w:rPr>
        <w:t xml:space="preserve">а </w:t>
      </w:r>
      <w:r w:rsidRPr="00477508">
        <w:rPr>
          <w:iCs/>
          <w:color w:val="192C23"/>
          <w:w w:val="84"/>
          <w:sz w:val="28"/>
          <w:szCs w:val="28"/>
          <w:lang w:bidi="he-IL"/>
        </w:rPr>
        <w:t xml:space="preserve">№ </w:t>
      </w:r>
      <w:r w:rsidR="00831070">
        <w:rPr>
          <w:iCs/>
          <w:color w:val="192C23"/>
          <w:w w:val="84"/>
          <w:sz w:val="28"/>
          <w:szCs w:val="28"/>
          <w:lang w:bidi="he-IL"/>
        </w:rPr>
        <w:t>5</w:t>
      </w:r>
      <w:r w:rsidRPr="00477508">
        <w:rPr>
          <w:color w:val="192C23"/>
          <w:sz w:val="28"/>
          <w:szCs w:val="28"/>
          <w:lang w:bidi="he-IL"/>
        </w:rPr>
        <w:t xml:space="preserve"> </w:t>
      </w:r>
      <w:r w:rsidR="00185396" w:rsidRPr="00477508">
        <w:rPr>
          <w:color w:val="192C23"/>
          <w:sz w:val="28"/>
          <w:szCs w:val="28"/>
          <w:lang w:bidi="he-IL"/>
        </w:rPr>
        <w:t xml:space="preserve">администрации </w:t>
      </w:r>
      <w:r w:rsidRPr="00477508">
        <w:rPr>
          <w:sz w:val="28"/>
          <w:szCs w:val="28"/>
        </w:rPr>
        <w:t>сельского поселения «Чингильтуйское»</w:t>
      </w:r>
      <w:r w:rsidRPr="00477508">
        <w:rPr>
          <w:b/>
          <w:sz w:val="28"/>
          <w:szCs w:val="28"/>
        </w:rPr>
        <w:t xml:space="preserve"> </w:t>
      </w:r>
      <w:r w:rsidR="00185396" w:rsidRPr="00477508">
        <w:rPr>
          <w:color w:val="32433A"/>
          <w:sz w:val="28"/>
          <w:szCs w:val="28"/>
          <w:lang w:bidi="he-IL"/>
        </w:rPr>
        <w:t>«</w:t>
      </w:r>
      <w:r w:rsidR="00831070" w:rsidRPr="00831070">
        <w:rPr>
          <w:color w:val="192C23"/>
          <w:w w:val="105"/>
          <w:sz w:val="28"/>
          <w:szCs w:val="28"/>
          <w:lang w:bidi="he-IL"/>
        </w:rPr>
        <w:t>О квотировании рабочих мест для отбывания наказаний в вид</w:t>
      </w:r>
      <w:r w:rsidR="00831070" w:rsidRPr="00831070">
        <w:rPr>
          <w:color w:val="32433A"/>
          <w:w w:val="105"/>
          <w:sz w:val="28"/>
          <w:szCs w:val="28"/>
          <w:lang w:bidi="he-IL"/>
        </w:rPr>
        <w:t xml:space="preserve">е </w:t>
      </w:r>
      <w:r w:rsidR="00831070" w:rsidRPr="00831070">
        <w:rPr>
          <w:color w:val="192C23"/>
          <w:w w:val="105"/>
          <w:sz w:val="28"/>
          <w:szCs w:val="28"/>
          <w:lang w:bidi="he-IL"/>
        </w:rPr>
        <w:t>обязательных и исправительных работ осужденным без изоляции от общества на территории сельского поселения «Чингильтуйское</w:t>
      </w:r>
      <w:r w:rsidR="00831070" w:rsidRPr="00831070">
        <w:rPr>
          <w:color w:val="32433A"/>
          <w:w w:val="105"/>
          <w:sz w:val="28"/>
          <w:szCs w:val="28"/>
          <w:lang w:bidi="he-IL"/>
        </w:rPr>
        <w:t xml:space="preserve">» </w:t>
      </w:r>
      <w:r w:rsidR="00831070" w:rsidRPr="00831070">
        <w:rPr>
          <w:color w:val="192C23"/>
          <w:w w:val="105"/>
          <w:sz w:val="28"/>
          <w:szCs w:val="28"/>
          <w:lang w:bidi="he-IL"/>
        </w:rPr>
        <w:t>на 201</w:t>
      </w:r>
      <w:r w:rsidR="00831070">
        <w:rPr>
          <w:color w:val="192C23"/>
          <w:w w:val="105"/>
          <w:sz w:val="28"/>
          <w:szCs w:val="28"/>
          <w:lang w:bidi="he-IL"/>
        </w:rPr>
        <w:t>6</w:t>
      </w:r>
      <w:r w:rsidR="00831070" w:rsidRPr="00831070">
        <w:rPr>
          <w:color w:val="192C23"/>
          <w:w w:val="105"/>
          <w:sz w:val="28"/>
          <w:szCs w:val="28"/>
          <w:lang w:bidi="he-IL"/>
        </w:rPr>
        <w:t xml:space="preserve"> год</w:t>
      </w:r>
      <w:r w:rsidRPr="00477508">
        <w:rPr>
          <w:color w:val="192C23"/>
          <w:sz w:val="28"/>
          <w:szCs w:val="28"/>
          <w:lang w:bidi="he-IL"/>
        </w:rPr>
        <w:t>»</w:t>
      </w:r>
      <w:r w:rsidR="00185396" w:rsidRPr="00477508">
        <w:rPr>
          <w:color w:val="32433A"/>
          <w:sz w:val="28"/>
          <w:szCs w:val="28"/>
          <w:lang w:bidi="he-IL"/>
        </w:rPr>
        <w:t xml:space="preserve"> </w:t>
      </w:r>
      <w:r w:rsidRPr="00477508">
        <w:rPr>
          <w:color w:val="192C23"/>
          <w:sz w:val="28"/>
          <w:szCs w:val="28"/>
          <w:lang w:bidi="he-IL"/>
        </w:rPr>
        <w:t>сч</w:t>
      </w:r>
      <w:r w:rsidR="00185396" w:rsidRPr="00477508">
        <w:rPr>
          <w:color w:val="192C23"/>
          <w:sz w:val="28"/>
          <w:szCs w:val="28"/>
          <w:lang w:bidi="he-IL"/>
        </w:rPr>
        <w:t>и</w:t>
      </w:r>
      <w:r w:rsidRPr="00477508">
        <w:rPr>
          <w:color w:val="192C23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а</w:t>
      </w:r>
      <w:r w:rsidR="00185396" w:rsidRPr="00477508">
        <w:rPr>
          <w:color w:val="32433A"/>
          <w:sz w:val="28"/>
          <w:szCs w:val="28"/>
          <w:lang w:bidi="he-IL"/>
        </w:rPr>
        <w:t>т</w:t>
      </w:r>
      <w:r w:rsidR="00185396" w:rsidRPr="00477508">
        <w:rPr>
          <w:color w:val="192C23"/>
          <w:sz w:val="28"/>
          <w:szCs w:val="28"/>
          <w:lang w:bidi="he-IL"/>
        </w:rPr>
        <w:t>ь утр</w:t>
      </w:r>
      <w:r w:rsidR="00185396" w:rsidRPr="00477508">
        <w:rPr>
          <w:color w:val="32433A"/>
          <w:sz w:val="28"/>
          <w:szCs w:val="28"/>
          <w:lang w:bidi="he-IL"/>
        </w:rPr>
        <w:t>а</w:t>
      </w:r>
      <w:r w:rsidR="00185396" w:rsidRPr="00477508">
        <w:rPr>
          <w:color w:val="192C23"/>
          <w:sz w:val="28"/>
          <w:szCs w:val="28"/>
          <w:lang w:bidi="he-IL"/>
        </w:rPr>
        <w:t>тившим си</w:t>
      </w:r>
      <w:r w:rsidR="00185396" w:rsidRPr="00477508">
        <w:rPr>
          <w:color w:val="32433A"/>
          <w:sz w:val="28"/>
          <w:szCs w:val="28"/>
          <w:lang w:bidi="he-IL"/>
        </w:rPr>
        <w:t>л</w:t>
      </w:r>
      <w:r w:rsidR="00185396" w:rsidRPr="00477508">
        <w:rPr>
          <w:color w:val="192C23"/>
          <w:sz w:val="28"/>
          <w:szCs w:val="28"/>
          <w:lang w:bidi="he-IL"/>
        </w:rPr>
        <w:t>у</w:t>
      </w:r>
      <w:r w:rsidR="00185396" w:rsidRPr="00477508">
        <w:rPr>
          <w:color w:val="32433A"/>
          <w:sz w:val="28"/>
          <w:szCs w:val="28"/>
          <w:lang w:bidi="he-IL"/>
        </w:rPr>
        <w:t xml:space="preserve">. </w:t>
      </w:r>
    </w:p>
    <w:p w:rsidR="00185396" w:rsidRPr="00831070" w:rsidRDefault="00185396" w:rsidP="00477508">
      <w:pPr>
        <w:pStyle w:val="a3"/>
        <w:numPr>
          <w:ilvl w:val="0"/>
          <w:numId w:val="2"/>
        </w:numPr>
        <w:spacing w:line="0" w:lineRule="atLeast"/>
        <w:ind w:firstLine="709"/>
        <w:contextualSpacing/>
        <w:mirrorIndents/>
        <w:jc w:val="both"/>
        <w:rPr>
          <w:color w:val="192C23"/>
          <w:sz w:val="28"/>
          <w:szCs w:val="28"/>
          <w:lang w:bidi="he-IL"/>
        </w:rPr>
      </w:pPr>
      <w:r w:rsidRPr="00477508">
        <w:rPr>
          <w:color w:val="32433A"/>
          <w:sz w:val="28"/>
          <w:szCs w:val="28"/>
          <w:lang w:bidi="he-IL"/>
        </w:rPr>
        <w:t xml:space="preserve"> </w:t>
      </w:r>
      <w:r w:rsidR="00831070" w:rsidRPr="00477508">
        <w:rPr>
          <w:rFonts w:eastAsia="Times New Roman"/>
          <w:sz w:val="28"/>
          <w:szCs w:val="28"/>
        </w:rPr>
        <w:t>Данное постановление обнародовать на информационных стендах адми</w:t>
      </w:r>
      <w:r w:rsidR="00831070">
        <w:rPr>
          <w:rFonts w:eastAsia="Times New Roman"/>
          <w:sz w:val="28"/>
          <w:szCs w:val="28"/>
        </w:rPr>
        <w:t>нистрации и СДК, разместить на</w:t>
      </w:r>
      <w:r w:rsidR="00831070" w:rsidRPr="00477508">
        <w:rPr>
          <w:rFonts w:eastAsia="Times New Roman"/>
          <w:sz w:val="28"/>
          <w:szCs w:val="28"/>
        </w:rPr>
        <w:t xml:space="preserve"> сайте </w:t>
      </w:r>
      <w:r w:rsidR="00831070" w:rsidRPr="00AF13AF">
        <w:rPr>
          <w:color w:val="000000"/>
          <w:sz w:val="28"/>
          <w:szCs w:val="28"/>
        </w:rPr>
        <w:t>Интернет</w:t>
      </w:r>
      <w:r w:rsidR="00831070">
        <w:rPr>
          <w:color w:val="000000"/>
          <w:sz w:val="28"/>
          <w:szCs w:val="28"/>
        </w:rPr>
        <w:t xml:space="preserve">: </w:t>
      </w:r>
      <w:hyperlink r:id="rId5" w:history="1">
        <w:r w:rsidR="00831070" w:rsidRPr="004F499B">
          <w:rPr>
            <w:rStyle w:val="a4"/>
            <w:sz w:val="28"/>
            <w:szCs w:val="28"/>
            <w:lang w:val="en-US"/>
          </w:rPr>
          <w:t>http</w:t>
        </w:r>
        <w:r w:rsidR="00831070" w:rsidRPr="004F499B">
          <w:rPr>
            <w:rStyle w:val="a4"/>
            <w:sz w:val="28"/>
            <w:szCs w:val="28"/>
          </w:rPr>
          <w:t>://калгазабайкальский</w:t>
        </w:r>
      </w:hyperlink>
      <w:r w:rsidR="00831070" w:rsidRPr="004F499B">
        <w:rPr>
          <w:sz w:val="28"/>
          <w:szCs w:val="28"/>
        </w:rPr>
        <w:t xml:space="preserve"> край</w:t>
      </w:r>
      <w:proofErr w:type="gramStart"/>
      <w:r w:rsidR="00831070" w:rsidRPr="004F499B">
        <w:rPr>
          <w:sz w:val="28"/>
          <w:szCs w:val="28"/>
        </w:rPr>
        <w:t>.</w:t>
      </w:r>
      <w:r w:rsidR="000914C5">
        <w:rPr>
          <w:sz w:val="28"/>
          <w:szCs w:val="28"/>
        </w:rPr>
        <w:t>р</w:t>
      </w:r>
      <w:proofErr w:type="gramEnd"/>
      <w:r w:rsidR="000914C5">
        <w:rPr>
          <w:sz w:val="28"/>
          <w:szCs w:val="28"/>
        </w:rPr>
        <w:t>ф</w:t>
      </w:r>
      <w:r w:rsidR="00831070" w:rsidRPr="004F499B">
        <w:rPr>
          <w:sz w:val="28"/>
          <w:szCs w:val="28"/>
        </w:rPr>
        <w:t>/</w:t>
      </w:r>
      <w:r w:rsidR="00831070" w:rsidRPr="004F499B">
        <w:rPr>
          <w:sz w:val="28"/>
          <w:szCs w:val="28"/>
          <w:lang w:val="en-US"/>
        </w:rPr>
        <w:t>selskoe</w:t>
      </w:r>
      <w:r w:rsidR="00831070" w:rsidRPr="004F499B">
        <w:rPr>
          <w:sz w:val="28"/>
          <w:szCs w:val="28"/>
        </w:rPr>
        <w:t xml:space="preserve"> </w:t>
      </w:r>
      <w:r w:rsidR="00831070" w:rsidRPr="004F499B">
        <w:rPr>
          <w:sz w:val="28"/>
          <w:szCs w:val="28"/>
          <w:lang w:val="en-US"/>
        </w:rPr>
        <w:t>poselenie</w:t>
      </w:r>
      <w:r w:rsidR="00831070" w:rsidRPr="004F499B">
        <w:rPr>
          <w:sz w:val="28"/>
          <w:szCs w:val="28"/>
        </w:rPr>
        <w:t xml:space="preserve"> </w:t>
      </w:r>
      <w:proofErr w:type="spellStart"/>
      <w:r w:rsidR="00831070" w:rsidRPr="004F499B">
        <w:rPr>
          <w:sz w:val="28"/>
          <w:szCs w:val="28"/>
          <w:lang w:val="en-US"/>
        </w:rPr>
        <w:t>chingiltuskoe</w:t>
      </w:r>
      <w:proofErr w:type="spellEnd"/>
      <w:r w:rsidR="00831070" w:rsidRPr="004F499B">
        <w:rPr>
          <w:sz w:val="28"/>
          <w:szCs w:val="28"/>
        </w:rPr>
        <w:t>.</w:t>
      </w:r>
      <w:r w:rsidR="00831070" w:rsidRPr="004F499B">
        <w:rPr>
          <w:sz w:val="28"/>
          <w:szCs w:val="28"/>
          <w:lang w:val="en-US"/>
        </w:rPr>
        <w:t>html</w:t>
      </w:r>
      <w:r w:rsidR="00831070" w:rsidRPr="004F499B">
        <w:rPr>
          <w:sz w:val="28"/>
          <w:szCs w:val="28"/>
        </w:rPr>
        <w:t>)</w:t>
      </w:r>
      <w:r w:rsidR="00831070" w:rsidRPr="004F499B">
        <w:rPr>
          <w:color w:val="000000"/>
          <w:sz w:val="28"/>
          <w:szCs w:val="28"/>
        </w:rPr>
        <w:t>.</w:t>
      </w:r>
    </w:p>
    <w:p w:rsidR="00185396" w:rsidRPr="00831070" w:rsidRDefault="00831070" w:rsidP="00477508">
      <w:pPr>
        <w:pStyle w:val="a5"/>
        <w:numPr>
          <w:ilvl w:val="0"/>
          <w:numId w:val="2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Контро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л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ь за</w:t>
      </w:r>
      <w:proofErr w:type="gramEnd"/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 xml:space="preserve"> испо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л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нени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е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м на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ст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оящ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е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го пос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т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ановления во</w:t>
      </w:r>
      <w:r w:rsidRPr="00831070">
        <w:rPr>
          <w:rFonts w:ascii="Times New Roman" w:hAnsi="Times New Roman" w:cs="Times New Roman"/>
          <w:color w:val="32433A"/>
          <w:sz w:val="28"/>
          <w:szCs w:val="28"/>
          <w:lang w:bidi="he-IL"/>
        </w:rPr>
        <w:t>зл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 xml:space="preserve">ожить на главу администрации </w:t>
      </w:r>
      <w:r w:rsidRPr="00831070">
        <w:rPr>
          <w:rFonts w:ascii="Times New Roman" w:hAnsi="Times New Roman" w:cs="Times New Roman"/>
          <w:sz w:val="28"/>
          <w:szCs w:val="28"/>
        </w:rPr>
        <w:t>сельского поселения «Чингильтуйское»</w:t>
      </w:r>
      <w:r w:rsidRPr="00831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70">
        <w:rPr>
          <w:rFonts w:ascii="Times New Roman" w:hAnsi="Times New Roman" w:cs="Times New Roman"/>
          <w:color w:val="192C23"/>
          <w:sz w:val="28"/>
          <w:szCs w:val="28"/>
          <w:lang w:bidi="he-IL"/>
        </w:rPr>
        <w:t>Кутенкова М.И.</w:t>
      </w:r>
    </w:p>
    <w:p w:rsidR="00F4191B" w:rsidRDefault="00F4191B" w:rsidP="00477508">
      <w:pPr>
        <w:tabs>
          <w:tab w:val="left" w:pos="1139"/>
        </w:tabs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914C5" w:rsidRDefault="000914C5" w:rsidP="00477508">
      <w:pPr>
        <w:tabs>
          <w:tab w:val="left" w:pos="1139"/>
        </w:tabs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77508" w:rsidRPr="00477508" w:rsidRDefault="00477508" w:rsidP="00477508">
      <w:pPr>
        <w:tabs>
          <w:tab w:val="left" w:pos="1139"/>
        </w:tabs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50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77508" w:rsidRPr="00477508" w:rsidRDefault="00477508" w:rsidP="00F4191B">
      <w:pPr>
        <w:tabs>
          <w:tab w:val="left" w:pos="1139"/>
        </w:tabs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77508">
        <w:rPr>
          <w:rFonts w:ascii="Times New Roman" w:hAnsi="Times New Roman" w:cs="Times New Roman"/>
          <w:sz w:val="28"/>
          <w:szCs w:val="28"/>
        </w:rPr>
        <w:t>сельского поселения «Чингильтуйское»                                М.И. Кутенков</w:t>
      </w:r>
    </w:p>
    <w:sectPr w:rsidR="00477508" w:rsidRPr="00477508" w:rsidSect="0037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5478"/>
    <w:multiLevelType w:val="singleLevel"/>
    <w:tmpl w:val="B1B4E4C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2C23"/>
      </w:rPr>
    </w:lvl>
  </w:abstractNum>
  <w:abstractNum w:abstractNumId="1">
    <w:nsid w:val="4DE7626B"/>
    <w:multiLevelType w:val="hybridMultilevel"/>
    <w:tmpl w:val="C31CC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57961CD"/>
    <w:multiLevelType w:val="singleLevel"/>
    <w:tmpl w:val="8D022E2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2C23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5396"/>
    <w:rsid w:val="000914C5"/>
    <w:rsid w:val="00185396"/>
    <w:rsid w:val="0037410F"/>
    <w:rsid w:val="00477508"/>
    <w:rsid w:val="00537D92"/>
    <w:rsid w:val="00766BB4"/>
    <w:rsid w:val="00831070"/>
    <w:rsid w:val="0085763A"/>
    <w:rsid w:val="00865959"/>
    <w:rsid w:val="00CD7BCF"/>
    <w:rsid w:val="00D90B20"/>
    <w:rsid w:val="00DD5177"/>
    <w:rsid w:val="00F20657"/>
    <w:rsid w:val="00F4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8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18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7D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5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2005-12-31T23:34:00Z</cp:lastPrinted>
  <dcterms:created xsi:type="dcterms:W3CDTF">2016-01-21T06:40:00Z</dcterms:created>
  <dcterms:modified xsi:type="dcterms:W3CDTF">2005-12-31T23:35:00Z</dcterms:modified>
</cp:coreProperties>
</file>