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8" w:rsidRDefault="00002338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caps/>
          <w:szCs w:val="28"/>
        </w:rPr>
      </w:pPr>
      <w:r w:rsidRPr="005A3B28">
        <w:rPr>
          <w:b/>
          <w:caps/>
          <w:szCs w:val="28"/>
        </w:rPr>
        <w:t>СОВЕТ сельского поселения «Калганское»</w:t>
      </w:r>
    </w:p>
    <w:p w:rsidR="001D31FA" w:rsidRDefault="001D31FA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caps/>
          <w:szCs w:val="28"/>
        </w:rPr>
      </w:pPr>
    </w:p>
    <w:p w:rsidR="001D31FA" w:rsidRPr="005A3B28" w:rsidRDefault="001D31FA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002338" w:rsidRDefault="00002338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  <w:r w:rsidRPr="005A3B28">
        <w:rPr>
          <w:b/>
          <w:szCs w:val="28"/>
        </w:rPr>
        <w:t>РЕШЕНИЕ</w:t>
      </w:r>
    </w:p>
    <w:p w:rsidR="001D31FA" w:rsidRPr="005A3B28" w:rsidRDefault="001D31FA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002338" w:rsidRPr="005A3B28" w:rsidRDefault="00002338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002338" w:rsidRPr="005A3B28" w:rsidRDefault="0073578A" w:rsidP="001D31FA">
      <w:pPr>
        <w:tabs>
          <w:tab w:val="left" w:pos="4320"/>
        </w:tabs>
        <w:spacing w:line="240" w:lineRule="atLeast"/>
        <w:ind w:firstLine="142"/>
        <w:contextualSpacing/>
        <w:jc w:val="both"/>
        <w:rPr>
          <w:b/>
          <w:szCs w:val="28"/>
          <w:u w:val="single"/>
        </w:rPr>
      </w:pPr>
      <w:r w:rsidRPr="005A3B28">
        <w:rPr>
          <w:b/>
          <w:szCs w:val="28"/>
        </w:rPr>
        <w:t>1 августа</w:t>
      </w:r>
      <w:r w:rsidR="00BD56A1" w:rsidRPr="005A3B28">
        <w:rPr>
          <w:b/>
          <w:szCs w:val="28"/>
        </w:rPr>
        <w:t xml:space="preserve"> </w:t>
      </w:r>
      <w:r w:rsidR="00002338" w:rsidRPr="005A3B28">
        <w:rPr>
          <w:b/>
          <w:szCs w:val="28"/>
        </w:rPr>
        <w:t>2014 года</w:t>
      </w:r>
      <w:r w:rsidR="001D31FA">
        <w:rPr>
          <w:b/>
          <w:szCs w:val="28"/>
        </w:rPr>
        <w:tab/>
      </w:r>
      <w:r w:rsidR="001D31FA">
        <w:rPr>
          <w:b/>
          <w:szCs w:val="28"/>
        </w:rPr>
        <w:tab/>
      </w:r>
      <w:r w:rsidR="001D31FA">
        <w:rPr>
          <w:b/>
          <w:szCs w:val="28"/>
        </w:rPr>
        <w:tab/>
      </w:r>
      <w:r w:rsidR="001D31FA">
        <w:rPr>
          <w:b/>
          <w:szCs w:val="28"/>
        </w:rPr>
        <w:tab/>
      </w:r>
      <w:r w:rsidR="001D31FA">
        <w:rPr>
          <w:b/>
          <w:szCs w:val="28"/>
        </w:rPr>
        <w:tab/>
      </w:r>
      <w:r w:rsidR="001D31FA">
        <w:rPr>
          <w:b/>
          <w:szCs w:val="28"/>
        </w:rPr>
        <w:tab/>
      </w:r>
      <w:r w:rsidR="00002338" w:rsidRPr="005A3B28">
        <w:rPr>
          <w:b/>
          <w:szCs w:val="28"/>
        </w:rPr>
        <w:t xml:space="preserve">№ </w:t>
      </w:r>
      <w:r w:rsidR="00BD56A1" w:rsidRPr="005A3B28">
        <w:rPr>
          <w:b/>
          <w:szCs w:val="28"/>
        </w:rPr>
        <w:t>57</w:t>
      </w:r>
    </w:p>
    <w:p w:rsidR="00002338" w:rsidRDefault="00002338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  <w:r w:rsidRPr="005A3B28">
        <w:rPr>
          <w:b/>
          <w:szCs w:val="28"/>
        </w:rPr>
        <w:t>с. Калга</w:t>
      </w:r>
    </w:p>
    <w:p w:rsidR="001D31FA" w:rsidRDefault="001D31FA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1D31FA" w:rsidRPr="005A3B28" w:rsidRDefault="001D31FA" w:rsidP="001D31FA">
      <w:pPr>
        <w:tabs>
          <w:tab w:val="left" w:pos="4320"/>
        </w:tabs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002338" w:rsidRDefault="00002338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  <w:r w:rsidRPr="005A3B28">
        <w:rPr>
          <w:b/>
          <w:szCs w:val="28"/>
        </w:rPr>
        <w:t>Об утверждении Правил со</w:t>
      </w:r>
      <w:r w:rsidR="001D31FA">
        <w:rPr>
          <w:b/>
          <w:szCs w:val="28"/>
        </w:rPr>
        <w:t xml:space="preserve">держания, регистрации, выпаса и </w:t>
      </w:r>
      <w:r w:rsidRPr="005A3B28">
        <w:rPr>
          <w:b/>
          <w:szCs w:val="28"/>
        </w:rPr>
        <w:t>прогона домашних сельскохозяйственных животных и птицы на территории муниципального образования сельского поселения «Калганское»</w:t>
      </w:r>
    </w:p>
    <w:p w:rsidR="001D31FA" w:rsidRDefault="001D31FA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1D31FA" w:rsidRPr="005A3B28" w:rsidRDefault="001D31FA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CE0A34" w:rsidRPr="005A3B28" w:rsidRDefault="00002338" w:rsidP="001D31FA">
      <w:pPr>
        <w:spacing w:line="240" w:lineRule="atLeast"/>
        <w:ind w:firstLine="709"/>
        <w:contextualSpacing/>
        <w:jc w:val="both"/>
        <w:rPr>
          <w:szCs w:val="28"/>
        </w:rPr>
      </w:pPr>
      <w:proofErr w:type="gramStart"/>
      <w:r w:rsidRPr="005A3B28">
        <w:rPr>
          <w:szCs w:val="28"/>
        </w:rPr>
        <w:t>В целях обобщения и объединения обобщения и объединения н</w:t>
      </w:r>
      <w:r w:rsidR="009D0179">
        <w:rPr>
          <w:szCs w:val="28"/>
        </w:rPr>
        <w:t>орм законодательства, связанных</w:t>
      </w:r>
      <w:r w:rsidRPr="005A3B28">
        <w:rPr>
          <w:szCs w:val="28"/>
        </w:rPr>
        <w:t xml:space="preserve"> с регулированием содержания животных в личных подсобных хозяйствах граждан, в соответствии с законами Российской Федерации от 07.07.2003 года № 112-ФЗ "О личном подсобном</w:t>
      </w:r>
      <w:r w:rsidR="009D0179">
        <w:rPr>
          <w:szCs w:val="28"/>
        </w:rPr>
        <w:t xml:space="preserve"> хозяйстве", от 14.05.1993 года</w:t>
      </w:r>
      <w:r w:rsidRPr="005A3B28">
        <w:rPr>
          <w:szCs w:val="28"/>
        </w:rPr>
        <w:t xml:space="preserve"> № 4979-1 "О ве</w:t>
      </w:r>
      <w:r w:rsidR="009D0179">
        <w:rPr>
          <w:szCs w:val="28"/>
        </w:rPr>
        <w:t>теринарии" и от 06.10.2003 года</w:t>
      </w:r>
      <w:r w:rsidRPr="005A3B28">
        <w:rPr>
          <w:szCs w:val="28"/>
        </w:rPr>
        <w:t xml:space="preserve"> № 131-ФЗ "Об общих принципах организации местного самоуправления в Российской Федерации", а также санитарно-эпидемиологическими правилами и нормативами</w:t>
      </w:r>
      <w:proofErr w:type="gramEnd"/>
      <w:r w:rsidRPr="005A3B28">
        <w:rPr>
          <w:szCs w:val="28"/>
        </w:rPr>
        <w:t xml:space="preserve"> Совет сельского поселения «Калганское» </w:t>
      </w:r>
      <w:r w:rsidRPr="005A3B28">
        <w:rPr>
          <w:b/>
          <w:szCs w:val="28"/>
        </w:rPr>
        <w:t>решил:</w:t>
      </w:r>
    </w:p>
    <w:p w:rsidR="00002338" w:rsidRPr="005A3B28" w:rsidRDefault="00002338" w:rsidP="001D31FA">
      <w:pPr>
        <w:spacing w:line="240" w:lineRule="atLeast"/>
        <w:ind w:firstLine="709"/>
        <w:contextualSpacing/>
        <w:jc w:val="both"/>
        <w:rPr>
          <w:szCs w:val="28"/>
        </w:rPr>
      </w:pPr>
    </w:p>
    <w:p w:rsidR="00002338" w:rsidRPr="005A3B28" w:rsidRDefault="00C207FC" w:rsidP="001D31FA">
      <w:pPr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1. </w:t>
      </w:r>
      <w:r w:rsidR="00002338" w:rsidRPr="005A3B28">
        <w:rPr>
          <w:szCs w:val="28"/>
        </w:rPr>
        <w:t>Утвердить прилагаемые</w:t>
      </w:r>
      <w:r w:rsidRPr="005A3B28">
        <w:rPr>
          <w:szCs w:val="28"/>
        </w:rPr>
        <w:t xml:space="preserve"> Правила содержания регистрации, выпаса и прогона домашних сельскохозяйственных животных и птицы на территории муниципального образования сельского поселения «Калганское».</w:t>
      </w:r>
    </w:p>
    <w:p w:rsidR="00D63918" w:rsidRPr="005A3B28" w:rsidRDefault="00C207FC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2. </w:t>
      </w:r>
      <w:r w:rsidR="00D63918" w:rsidRPr="005A3B28">
        <w:rPr>
          <w:szCs w:val="28"/>
        </w:rPr>
        <w:t>Данное решение довести до сведения государственному учреждению "</w:t>
      </w:r>
      <w:proofErr w:type="spellStart"/>
      <w:r w:rsidR="00D63918" w:rsidRPr="005A3B28">
        <w:rPr>
          <w:szCs w:val="28"/>
        </w:rPr>
        <w:t>Калганская</w:t>
      </w:r>
      <w:proofErr w:type="spellEnd"/>
      <w:r w:rsidR="00D63918" w:rsidRPr="005A3B28">
        <w:rPr>
          <w:szCs w:val="28"/>
        </w:rPr>
        <w:t xml:space="preserve"> станция по борьбе с болезнями животных»  и владельцам личных подсобных хозяйств, крестьянских (фермерских) хозяйств, индивидуальных предпринимателей на территории муниципального образования сельского поселения «Калганское».</w:t>
      </w:r>
    </w:p>
    <w:p w:rsidR="00D63918" w:rsidRPr="005A3B28" w:rsidRDefault="00D63918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3. </w:t>
      </w:r>
      <w:proofErr w:type="gramStart"/>
      <w:r w:rsidRPr="005A3B28">
        <w:rPr>
          <w:szCs w:val="28"/>
        </w:rPr>
        <w:t>Контроль за</w:t>
      </w:r>
      <w:proofErr w:type="gramEnd"/>
      <w:r w:rsidRPr="005A3B28">
        <w:rPr>
          <w:szCs w:val="28"/>
        </w:rPr>
        <w:t xml:space="preserve"> выполнением настоящего решения возложить на </w:t>
      </w:r>
      <w:r w:rsidR="00126316" w:rsidRPr="005A3B28">
        <w:rPr>
          <w:szCs w:val="28"/>
        </w:rPr>
        <w:t>руководителя</w:t>
      </w:r>
      <w:r w:rsidRPr="005A3B28">
        <w:rPr>
          <w:szCs w:val="28"/>
        </w:rPr>
        <w:t xml:space="preserve"> администрации муниципального образования сельского поселения «Калганское»</w:t>
      </w:r>
      <w:r w:rsidR="00CA15E0" w:rsidRPr="005A3B28">
        <w:rPr>
          <w:szCs w:val="28"/>
        </w:rPr>
        <w:t xml:space="preserve"> В. И. Омельчук</w:t>
      </w:r>
      <w:r w:rsidRPr="005A3B28">
        <w:rPr>
          <w:szCs w:val="28"/>
        </w:rPr>
        <w:t>.</w:t>
      </w:r>
    </w:p>
    <w:p w:rsidR="00D63918" w:rsidRPr="005A3B28" w:rsidRDefault="00D63918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D63918" w:rsidRPr="005A3B28" w:rsidRDefault="00D63918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0242C8" w:rsidRPr="005A3B28" w:rsidRDefault="000242C8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EA638E" w:rsidRDefault="00753183" w:rsidP="009D0179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Глава сельского поселения «Калганское»</w:t>
      </w:r>
      <w:r w:rsidRPr="005A3B28">
        <w:rPr>
          <w:szCs w:val="28"/>
        </w:rPr>
        <w:tab/>
      </w:r>
      <w:r w:rsidRPr="005A3B28">
        <w:rPr>
          <w:szCs w:val="28"/>
        </w:rPr>
        <w:tab/>
      </w:r>
      <w:r w:rsidRPr="005A3B28">
        <w:rPr>
          <w:szCs w:val="28"/>
        </w:rPr>
        <w:tab/>
        <w:t>Н. А. Козлова</w:t>
      </w:r>
    </w:p>
    <w:p w:rsidR="009D0179" w:rsidRPr="005A3B28" w:rsidRDefault="009D0179" w:rsidP="009D0179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A3B28" w:rsidRDefault="005A3B28" w:rsidP="001D31FA">
      <w:pPr>
        <w:spacing w:line="240" w:lineRule="atLeast"/>
        <w:ind w:firstLine="709"/>
        <w:contextualSpacing/>
        <w:jc w:val="right"/>
        <w:rPr>
          <w:szCs w:val="28"/>
          <w:lang w:eastAsia="en-US"/>
        </w:rPr>
        <w:sectPr w:rsidR="005A3B28" w:rsidSect="00CE0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38E" w:rsidRPr="005A3B28" w:rsidRDefault="00EA638E" w:rsidP="009D0179">
      <w:pPr>
        <w:spacing w:line="240" w:lineRule="atLeast"/>
        <w:contextualSpacing/>
        <w:rPr>
          <w:szCs w:val="28"/>
        </w:rPr>
      </w:pPr>
      <w:r w:rsidRPr="005A3B28">
        <w:rPr>
          <w:szCs w:val="28"/>
          <w:lang w:eastAsia="en-US"/>
        </w:rPr>
        <w:lastRenderedPageBreak/>
        <w:t>Утверждено р</w:t>
      </w:r>
      <w:r w:rsidRPr="005A3B28">
        <w:rPr>
          <w:szCs w:val="28"/>
        </w:rPr>
        <w:t>ешением</w:t>
      </w:r>
    </w:p>
    <w:p w:rsidR="00EA638E" w:rsidRPr="005A3B28" w:rsidRDefault="00EA638E" w:rsidP="009D0179">
      <w:pPr>
        <w:spacing w:line="240" w:lineRule="atLeast"/>
        <w:contextualSpacing/>
        <w:rPr>
          <w:szCs w:val="28"/>
          <w:lang w:eastAsia="en-US"/>
        </w:rPr>
      </w:pPr>
      <w:r w:rsidRPr="005A3B28">
        <w:rPr>
          <w:szCs w:val="28"/>
        </w:rPr>
        <w:t xml:space="preserve"> Совета сельского поселения </w:t>
      </w:r>
    </w:p>
    <w:p w:rsidR="00EA638E" w:rsidRPr="005A3B28" w:rsidRDefault="00EA638E" w:rsidP="009D0179">
      <w:pPr>
        <w:shd w:val="clear" w:color="auto" w:fill="FFFFFF"/>
        <w:spacing w:line="240" w:lineRule="atLeast"/>
        <w:contextualSpacing/>
        <w:rPr>
          <w:szCs w:val="28"/>
        </w:rPr>
      </w:pPr>
      <w:r w:rsidRPr="005A3B28">
        <w:rPr>
          <w:szCs w:val="28"/>
        </w:rPr>
        <w:t>«Калганское»</w:t>
      </w:r>
    </w:p>
    <w:p w:rsidR="00EA638E" w:rsidRPr="005A3B28" w:rsidRDefault="00BD56A1" w:rsidP="009D0179">
      <w:pPr>
        <w:shd w:val="clear" w:color="auto" w:fill="FFFFFF"/>
        <w:spacing w:line="240" w:lineRule="atLeast"/>
        <w:contextualSpacing/>
        <w:rPr>
          <w:szCs w:val="28"/>
        </w:rPr>
      </w:pPr>
      <w:r w:rsidRPr="005A3B28">
        <w:rPr>
          <w:szCs w:val="28"/>
        </w:rPr>
        <w:t xml:space="preserve">от </w:t>
      </w:r>
      <w:r w:rsidR="0073578A" w:rsidRPr="005A3B28">
        <w:rPr>
          <w:szCs w:val="28"/>
        </w:rPr>
        <w:t>01</w:t>
      </w:r>
      <w:r w:rsidRPr="005A3B28">
        <w:rPr>
          <w:szCs w:val="28"/>
        </w:rPr>
        <w:t>.</w:t>
      </w:r>
      <w:r w:rsidR="0073578A" w:rsidRPr="005A3B28">
        <w:rPr>
          <w:szCs w:val="28"/>
        </w:rPr>
        <w:t>08</w:t>
      </w:r>
      <w:r w:rsidR="00EA638E" w:rsidRPr="005A3B28">
        <w:rPr>
          <w:szCs w:val="28"/>
        </w:rPr>
        <w:t>.2014 г. №</w:t>
      </w:r>
      <w:r w:rsidRPr="005A3B28">
        <w:rPr>
          <w:szCs w:val="28"/>
        </w:rPr>
        <w:t xml:space="preserve"> 57</w:t>
      </w:r>
    </w:p>
    <w:p w:rsidR="00EA638E" w:rsidRPr="005A3B28" w:rsidRDefault="00EA638E" w:rsidP="001D31FA">
      <w:pPr>
        <w:spacing w:line="240" w:lineRule="atLeast"/>
        <w:ind w:firstLine="709"/>
        <w:contextualSpacing/>
        <w:jc w:val="right"/>
        <w:rPr>
          <w:szCs w:val="28"/>
          <w:lang w:eastAsia="en-US"/>
        </w:rPr>
      </w:pPr>
    </w:p>
    <w:p w:rsidR="00EA638E" w:rsidRPr="005A3B28" w:rsidRDefault="00EA638E" w:rsidP="001D31FA">
      <w:pPr>
        <w:spacing w:line="240" w:lineRule="atLeast"/>
        <w:ind w:firstLine="709"/>
        <w:contextualSpacing/>
        <w:jc w:val="center"/>
        <w:rPr>
          <w:b/>
          <w:bCs/>
          <w:szCs w:val="28"/>
          <w:lang w:eastAsia="en-US"/>
        </w:rPr>
      </w:pPr>
    </w:p>
    <w:p w:rsidR="00EA638E" w:rsidRPr="005A3B28" w:rsidRDefault="00EA638E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  <w:r w:rsidRPr="005A3B28">
        <w:rPr>
          <w:b/>
          <w:szCs w:val="28"/>
        </w:rPr>
        <w:t>Правила содержания, регистрации, выпаса и прогона домашних сельскохозяйственных животных и птицы на территории муниципального образования  сельского поселения «Калганское»</w:t>
      </w:r>
    </w:p>
    <w:p w:rsidR="00EA638E" w:rsidRPr="005A3B28" w:rsidRDefault="00EA638E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EA638E" w:rsidRPr="005A3B28" w:rsidRDefault="00EA638E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EA638E" w:rsidRPr="005A3B28" w:rsidRDefault="00EA638E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Настоящие Правила содержания, регистрации, выпаса и прогона домашних сельскохозяйственных животных и птицы на территории муниципального образования Сельского поселения «Калганское» (далее - Правила) разработаны в соответствии с Земельным кодексом Российской </w:t>
      </w:r>
      <w:proofErr w:type="gramStart"/>
      <w:r w:rsidRPr="005A3B28">
        <w:rPr>
          <w:szCs w:val="28"/>
        </w:rPr>
        <w:t>Федерации, Федеральным законом от 06.10.20</w:t>
      </w:r>
      <w:r w:rsidR="009D0179">
        <w:rPr>
          <w:szCs w:val="28"/>
        </w:rPr>
        <w:t>03 № 131-ФЗ «Об общих принципах</w:t>
      </w:r>
      <w:r w:rsidRPr="005A3B28">
        <w:rPr>
          <w:szCs w:val="28"/>
        </w:rPr>
        <w:t xml:space="preserve"> организации местного самоуправления в Российской Федерации», Федеральным законом от 07.07.2003 года № 112 –ФЗ «О личном подсобном хозяйстве», законами Российской Федерации от 30.03.1999 № 52-ФЗ «О санитарно-эпидемиологическом благополучии населения», от 14.05.1993 №4979-1 «О ветеринарии», </w:t>
      </w:r>
      <w:proofErr w:type="spellStart"/>
      <w:r w:rsidRPr="005A3B28">
        <w:rPr>
          <w:szCs w:val="28"/>
        </w:rPr>
        <w:t>СанПинами</w:t>
      </w:r>
      <w:proofErr w:type="spellEnd"/>
      <w:r w:rsidRPr="005A3B28">
        <w:rPr>
          <w:szCs w:val="28"/>
        </w:rPr>
        <w:t xml:space="preserve"> СП 3.1.084-96 ветеринарные правила ВП 13.3.4.1100-96 «Профилактика и борьба с заразными болезнями, общими для человека и</w:t>
      </w:r>
      <w:proofErr w:type="gramEnd"/>
      <w:r w:rsidRPr="005A3B28">
        <w:rPr>
          <w:szCs w:val="28"/>
        </w:rPr>
        <w:t xml:space="preserve"> животных. Общие положения»,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года № 13-7-2/469, </w:t>
      </w:r>
      <w:proofErr w:type="spellStart"/>
      <w:r w:rsidRPr="005A3B28">
        <w:rPr>
          <w:szCs w:val="28"/>
        </w:rPr>
        <w:t>СанПиН</w:t>
      </w:r>
      <w:proofErr w:type="spellEnd"/>
      <w:r w:rsidRPr="005A3B28">
        <w:rPr>
          <w:szCs w:val="28"/>
        </w:rPr>
        <w:t xml:space="preserve"> 2.2.1/2.1.1.1200-03 «Санитарно-защитные зоны и санитарная классификация предприятий, сооружений и иных объектов», Уставом муниципального образования сельского поселения «Калганское».</w:t>
      </w:r>
    </w:p>
    <w:p w:rsidR="00FB2B00" w:rsidRPr="005A3B28" w:rsidRDefault="00EA638E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proofErr w:type="gramStart"/>
      <w:r w:rsidRPr="005A3B28">
        <w:rPr>
          <w:szCs w:val="28"/>
        </w:rPr>
        <w:t>Настоящие Правила</w:t>
      </w:r>
      <w:r w:rsidR="00FB2B00" w:rsidRPr="005A3B28">
        <w:rPr>
          <w:szCs w:val="28"/>
        </w:rPr>
        <w:t xml:space="preserve"> устанавливают порядок содержания, регистрации, учета выпаса и прогона домашних сельскохозяйственных животных и птицы в личных подсобных хозяйствах граждан в зонах жилой застройки на территории муниципального образования сельского поселения «Калганское»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защиту рекреационных зон и водоемов от загрязнения продуктами жизнедеятельности домашних сельскохозяйственных животных и птицы</w:t>
      </w:r>
      <w:proofErr w:type="gramEnd"/>
      <w:r w:rsidR="00FB2B00" w:rsidRPr="005A3B28">
        <w:rPr>
          <w:szCs w:val="28"/>
        </w:rPr>
        <w:t>, на профилактику и предупреждение заразных болезней и массовых незаразных заболеваний в соответствие с действующими ветеринарно-санитарными требованиями.</w:t>
      </w:r>
    </w:p>
    <w:p w:rsidR="000242C8" w:rsidRPr="005A3B28" w:rsidRDefault="000242C8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</w:p>
    <w:p w:rsidR="000242C8" w:rsidRPr="005A3B28" w:rsidRDefault="009D0179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="00544862" w:rsidRPr="005A3B28">
        <w:rPr>
          <w:b/>
          <w:szCs w:val="28"/>
        </w:rPr>
        <w:t>Общие положения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1.1. Домашние сельскохозяйственные животные и птица подлежат регистрации и обязательному учету мечению в администрации муниципального образования сельского поселения «Калганское»</w:t>
      </w:r>
      <w:r w:rsidR="009D0179">
        <w:rPr>
          <w:b/>
          <w:bCs/>
          <w:i/>
          <w:iCs/>
          <w:szCs w:val="28"/>
        </w:rPr>
        <w:t xml:space="preserve"> </w:t>
      </w:r>
      <w:r w:rsidRPr="005A3B28">
        <w:rPr>
          <w:szCs w:val="28"/>
        </w:rPr>
        <w:t xml:space="preserve">(далее – </w:t>
      </w:r>
      <w:r w:rsidRPr="005A3B28">
        <w:rPr>
          <w:szCs w:val="28"/>
        </w:rPr>
        <w:lastRenderedPageBreak/>
        <w:t>администрация), для определения принадлежности домашних сельскохозяйственных животных и птицы (далее - животные и птица).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1.2. </w:t>
      </w:r>
      <w:proofErr w:type="gramStart"/>
      <w:r w:rsidRPr="005A3B28">
        <w:rPr>
          <w:szCs w:val="28"/>
        </w:rPr>
        <w:t>Покупка, продажа, перевозка, сдача или прогон на реализацию, а также размещение на пастбище сельскохозяйственных животных и птицы осуществляется только с ведома и разрешения специалистов государственной ветеринарной службы, при наличии ветеринарной справки,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инфекционных болезней сельскохозяйственных животных и птицы.</w:t>
      </w:r>
      <w:proofErr w:type="gramEnd"/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1.3. В компетенцию администрации муниципального образования сельского поселения «Калганское»</w:t>
      </w:r>
      <w:r w:rsidR="009D0179">
        <w:rPr>
          <w:b/>
          <w:bCs/>
          <w:i/>
          <w:iCs/>
          <w:szCs w:val="28"/>
        </w:rPr>
        <w:t xml:space="preserve"> </w:t>
      </w:r>
      <w:r w:rsidRPr="005A3B28">
        <w:rPr>
          <w:szCs w:val="28"/>
        </w:rPr>
        <w:t>входит: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1) осуществление контроля в пределах своих полномочий за соблюдением гражданами требований настоящих Правил.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2) выделение мест для выпаса и прогона животных с учетом требований законодательства Российской Федерации и Забайкальского края.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3) установление маршрутов для прогона сельскохозяйственных животных и птицы с учетом требований законодательства Российской Федерации и Забайкальского края.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4) доведение до владельцев животных и птицы информации о правилах содержания, регистрации, выпаса и прогона домашних сельскохозяйственных животных и птицы на территории поселения через средства массовой информации.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5) установление нормы нагрузки на пастбища на территории муниципального образования сельского поселения «Калганское».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>2. Основные понятия, используемые в настоящих Правилах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В настоящих Правилах используется следующие основные понятия: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2.1. </w:t>
      </w:r>
      <w:proofErr w:type="gramStart"/>
      <w:r w:rsidRPr="005A3B28">
        <w:rPr>
          <w:szCs w:val="28"/>
        </w:rPr>
        <w:t>Домашние сельскохозяйственные животные – животные, находящиеся на содержании владельца (коровы, быки, лошади, козы, овцы, свиньи, нутрии, кролики) и используемые для производства животноводческой и иной продукции.</w:t>
      </w:r>
      <w:proofErr w:type="gramEnd"/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2.2. Домашняя птица – птица, находящиеся на содержании владельца (куры, утки, индейки, гуси, голуби) и используемая для производства животноводческой и иной продукции.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2.3. Безнадзорные животные – домашние животные, находящиеся на территории муниципального образования без сопровождающего лица.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2.4. Учет (идентификация) животных и птицы – нанесение уполномоченными лицами номерных знаков путем выжигания, татуировки, </w:t>
      </w:r>
      <w:proofErr w:type="spellStart"/>
      <w:r w:rsidRPr="005A3B28">
        <w:rPr>
          <w:szCs w:val="28"/>
        </w:rPr>
        <w:t>биркования</w:t>
      </w:r>
      <w:proofErr w:type="spellEnd"/>
      <w:r w:rsidRPr="005A3B28">
        <w:rPr>
          <w:szCs w:val="28"/>
        </w:rPr>
        <w:t xml:space="preserve"> или другим способом, позволяющим идентифицировать животных.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2.5. Содержание и разведение сельскохозяйственных животных - действия, совершаемые собственником сельскохозяйственных животных и птицы для сохранения жизни животных, их физического здоровья, получения </w:t>
      </w:r>
      <w:r w:rsidRPr="005A3B28">
        <w:rPr>
          <w:szCs w:val="28"/>
        </w:rPr>
        <w:lastRenderedPageBreak/>
        <w:t>полноценного потомства при соблюдении ветеринарно-санитарных норм и правил, получения качественной продукции животного происхождения, а также обеспечения общественного порядка и безопасности граждан и других животных;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2.6. Выпас - специально отведенное место для пастьбы сельскохозяйственных животных и птицы;</w:t>
      </w:r>
    </w:p>
    <w:p w:rsidR="00544862" w:rsidRPr="005A3B28" w:rsidRDefault="009D0179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2.7. </w:t>
      </w:r>
      <w:r w:rsidR="00544862" w:rsidRPr="005A3B28">
        <w:rPr>
          <w:szCs w:val="28"/>
        </w:rPr>
        <w:t>Прогон - передвижение сельскохозяйственных животных и птицы от места их постоянного нахождения (включая домовладение) до мест формирования табуна, гурта, стада, выпаса и назад.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szCs w:val="28"/>
        </w:rPr>
      </w:pPr>
      <w:r w:rsidRPr="005A3B28">
        <w:rPr>
          <w:b/>
          <w:bCs/>
          <w:szCs w:val="28"/>
        </w:rPr>
        <w:t>3. Права и обязанности владельцев домашних сельскохозяйственных животных и птицы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3.1. Владелец животного и птицы имеет право: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1) получать от ветеринарной службы, администрации необходимую информацию о порядке содержания животных и птицы;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2) распоряжаться по своему усмотрению животными и птицей: приобретать, продавать, дарить, менять животных в соответствии с действующим законодательством.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3.2. Владелец животных и птицы обязан: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1) обеспечивать безопасность граждан от неблагоприятного физического, санитарного и психологического воздействия животных и птицы;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2) осуществлять хозяйственные и ветеринарные мероприятия, направленные на предупреждение болезней животных и безопасность продуктов животноводства.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3) не допускать свободного выпаса и бродяжничества животных и птицы  в черте муниципального образования Величаевского сельсовета;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4) гуманно обращаться с животными и птицей;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5) обеспечивать животных и птицу кормом и водой, </w:t>
      </w:r>
      <w:proofErr w:type="gramStart"/>
      <w:r w:rsidRPr="005A3B28">
        <w:rPr>
          <w:szCs w:val="28"/>
        </w:rPr>
        <w:t>соответствующими</w:t>
      </w:r>
      <w:proofErr w:type="gramEnd"/>
      <w:r w:rsidRPr="005A3B28">
        <w:rPr>
          <w:szCs w:val="28"/>
        </w:rPr>
        <w:t xml:space="preserve"> ветеринарным правилам и нормам;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6) соблюдать санитарно-гигиенические и</w:t>
      </w:r>
      <w:r w:rsidR="00814365">
        <w:rPr>
          <w:szCs w:val="28"/>
        </w:rPr>
        <w:t xml:space="preserve"> ветеринарно-санитарные правила</w:t>
      </w:r>
      <w:r w:rsidRPr="005A3B28">
        <w:rPr>
          <w:szCs w:val="28"/>
        </w:rPr>
        <w:t xml:space="preserve"> перевозки, перегона, выгула и убоя  животных и птицы;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7) своевременно представлять ветеринарным специалистам по их требованию животных и птицу для осмотра и обязательных профилактических мероприятий (иммунизация, исследования), незамедлительно извещать ветеринарных специалистов о случаях внезапной гибели, массового заболевания, подозрений на инфекционные заболевания, и </w:t>
      </w:r>
      <w:proofErr w:type="gramStart"/>
      <w:r w:rsidRPr="005A3B28">
        <w:rPr>
          <w:szCs w:val="28"/>
        </w:rPr>
        <w:t>о</w:t>
      </w:r>
      <w:proofErr w:type="gramEnd"/>
      <w:r w:rsidRPr="005A3B28">
        <w:rPr>
          <w:szCs w:val="28"/>
        </w:rPr>
        <w:t xml:space="preserve"> их необычном поведении и до прибытия специалистов принимать меры по изоляции животных и птицы подозрительных по заболеванию;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8) выполнять указания ветеринарных специалистов и специалистов службы санитарно-эпидемиологического надзора о проведении мероприятий по профилактике и борьбе с заразными болезнями, общими для человека и животных;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lastRenderedPageBreak/>
        <w:t>9) не допускать загрязнения окружающей среды отходами животноводства, доставлять трупы животных и птицы, абортированные и мертворожденные плоды на утилизацию на специализированные предприятия, осуществляющие данный вид деятельности. Бытовые отходы от содержания животных разрешается временно складировать не далее 5м от тыльной боковой части двора с соответствующим ограждением, препятствующим загрязнению территории общего пользования, с последующим вывозом на санкционированную свалку. Вывоз отходов  осуществлять по мере накопления;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10) выполнять мероприятия по учету (идентификации) животных и птицы.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11) осуществлять уборку придомовых территорий от отходов животноводства, предупреждать появление мух, других насекомых и неприятных запахов;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12) вновь поступивших животных и птицу незамедлительно ставить на учёт в администрацию;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13) следить за сохранностью индивидуального номера животного;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14) содержать в надлежащем состоянии помещения для содержания животных и птицы, а также сооружения для хранения кормов и переработки продуктов животноводства, не допускать загрязнения внешней среды отходами животноводства и переработки продукции;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15) соблюдать установленные правила карантина животных и птицы;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16) на территории частных домовладений в хозяйственной зоне иметь обустроенный, в соответствии с действующими ветеринарно-санитарными требованиями, </w:t>
      </w:r>
      <w:proofErr w:type="spellStart"/>
      <w:r w:rsidRPr="005A3B28">
        <w:rPr>
          <w:szCs w:val="28"/>
        </w:rPr>
        <w:t>навозожижесборник</w:t>
      </w:r>
      <w:proofErr w:type="spellEnd"/>
      <w:r w:rsidRPr="005A3B28">
        <w:rPr>
          <w:szCs w:val="28"/>
        </w:rPr>
        <w:t xml:space="preserve"> и производить его очистку по мере необходимости.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17) сопровождать животных при прогоне на пастбище и с пастбища, не допуская порчи ими зеленых насаждений;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18) следить за санитарным состоянием маршрута прогона пастбищ.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 xml:space="preserve">4. Содержание домашних сельскохозяйственных 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szCs w:val="28"/>
        </w:rPr>
      </w:pPr>
      <w:r w:rsidRPr="005A3B28">
        <w:rPr>
          <w:b/>
          <w:bCs/>
          <w:szCs w:val="28"/>
        </w:rPr>
        <w:t>животных и птицы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4.1. Содержание животных и птицы на территории поселения допускается только в селитебных (жилых) районах усадебной застройки. При этом предельная (максимальная) численность поголовья сельскохозяйственных животных и птицы и расстояния от помещений (сооружений) для содержания и разведения животных до границ смежных земельных участков определяются с учетом действующих санитарных, санитарно-гигиенических, ветеринарных норм и правил.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4.2. Сельскохозяйственные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 w:rsidRPr="005A3B28">
        <w:rPr>
          <w:szCs w:val="28"/>
        </w:rPr>
        <w:t>ств гр</w:t>
      </w:r>
      <w:proofErr w:type="gramEnd"/>
      <w:r w:rsidRPr="005A3B28">
        <w:rPr>
          <w:szCs w:val="28"/>
        </w:rPr>
        <w:t>аждан при условии соблюдения размера санитарно-защитной зоны (таблица 1).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 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b/>
          <w:szCs w:val="28"/>
        </w:rPr>
      </w:pPr>
      <w:r w:rsidRPr="005A3B28">
        <w:rPr>
          <w:b/>
          <w:szCs w:val="28"/>
        </w:rPr>
        <w:lastRenderedPageBreak/>
        <w:t>Таблица 1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b/>
          <w:szCs w:val="28"/>
        </w:rPr>
      </w:pPr>
      <w:r w:rsidRPr="005A3B28">
        <w:rPr>
          <w:b/>
          <w:szCs w:val="28"/>
        </w:rPr>
        <w:t>Расстояния от помещений (сооружений) для содержания</w:t>
      </w:r>
      <w:r w:rsidR="00814365">
        <w:rPr>
          <w:b/>
          <w:szCs w:val="28"/>
        </w:rPr>
        <w:t xml:space="preserve"> </w:t>
      </w:r>
      <w:r w:rsidRPr="005A3B28">
        <w:rPr>
          <w:b/>
          <w:szCs w:val="28"/>
        </w:rPr>
        <w:t>и разведения животных до объектов жилой застройки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1089"/>
        <w:gridCol w:w="1186"/>
        <w:gridCol w:w="938"/>
        <w:gridCol w:w="1320"/>
        <w:gridCol w:w="944"/>
        <w:gridCol w:w="1152"/>
        <w:gridCol w:w="1096"/>
      </w:tblGrid>
      <w:tr w:rsidR="00544862" w:rsidRPr="00812F5B" w:rsidTr="00812F5B">
        <w:tc>
          <w:tcPr>
            <w:tcW w:w="1414" w:type="dxa"/>
            <w:vMerge w:val="restart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Нормативный разрыв</w:t>
            </w:r>
          </w:p>
        </w:tc>
        <w:tc>
          <w:tcPr>
            <w:tcW w:w="8157" w:type="dxa"/>
            <w:gridSpan w:val="7"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Поголовье (шт.)</w:t>
            </w:r>
          </w:p>
        </w:tc>
      </w:tr>
      <w:tr w:rsidR="00544862" w:rsidRPr="00812F5B" w:rsidTr="00812F5B">
        <w:tc>
          <w:tcPr>
            <w:tcW w:w="1414" w:type="dxa"/>
            <w:vMerge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1164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Свиньи</w:t>
            </w:r>
          </w:p>
        </w:tc>
        <w:tc>
          <w:tcPr>
            <w:tcW w:w="1171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Коровы, бычки</w:t>
            </w:r>
          </w:p>
        </w:tc>
        <w:tc>
          <w:tcPr>
            <w:tcW w:w="1153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Овцы, козы</w:t>
            </w:r>
          </w:p>
        </w:tc>
        <w:tc>
          <w:tcPr>
            <w:tcW w:w="1180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Кролики-матки</w:t>
            </w:r>
          </w:p>
        </w:tc>
        <w:tc>
          <w:tcPr>
            <w:tcW w:w="115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Птица</w:t>
            </w:r>
          </w:p>
        </w:tc>
        <w:tc>
          <w:tcPr>
            <w:tcW w:w="1169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Лошади</w:t>
            </w:r>
          </w:p>
        </w:tc>
        <w:tc>
          <w:tcPr>
            <w:tcW w:w="116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Нутрии песцы</w:t>
            </w:r>
          </w:p>
        </w:tc>
      </w:tr>
      <w:tr w:rsidR="00544862" w:rsidRPr="00812F5B" w:rsidTr="00812F5B">
        <w:tc>
          <w:tcPr>
            <w:tcW w:w="1414" w:type="dxa"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10 м</w:t>
            </w:r>
          </w:p>
        </w:tc>
        <w:tc>
          <w:tcPr>
            <w:tcW w:w="1164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 xml:space="preserve">До 5 </w:t>
            </w:r>
          </w:p>
        </w:tc>
        <w:tc>
          <w:tcPr>
            <w:tcW w:w="1171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5</w:t>
            </w:r>
          </w:p>
        </w:tc>
        <w:tc>
          <w:tcPr>
            <w:tcW w:w="1153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  <w:tc>
          <w:tcPr>
            <w:tcW w:w="1180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  <w:tc>
          <w:tcPr>
            <w:tcW w:w="115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30</w:t>
            </w:r>
          </w:p>
        </w:tc>
        <w:tc>
          <w:tcPr>
            <w:tcW w:w="1169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5</w:t>
            </w:r>
          </w:p>
        </w:tc>
        <w:tc>
          <w:tcPr>
            <w:tcW w:w="116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5</w:t>
            </w:r>
          </w:p>
        </w:tc>
      </w:tr>
      <w:tr w:rsidR="00544862" w:rsidRPr="00812F5B" w:rsidTr="00812F5B">
        <w:tc>
          <w:tcPr>
            <w:tcW w:w="1414" w:type="dxa"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20 м</w:t>
            </w:r>
          </w:p>
        </w:tc>
        <w:tc>
          <w:tcPr>
            <w:tcW w:w="1164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8</w:t>
            </w:r>
          </w:p>
        </w:tc>
        <w:tc>
          <w:tcPr>
            <w:tcW w:w="1171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8</w:t>
            </w:r>
          </w:p>
        </w:tc>
        <w:tc>
          <w:tcPr>
            <w:tcW w:w="1153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15</w:t>
            </w:r>
          </w:p>
        </w:tc>
        <w:tc>
          <w:tcPr>
            <w:tcW w:w="1180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20</w:t>
            </w:r>
          </w:p>
        </w:tc>
        <w:tc>
          <w:tcPr>
            <w:tcW w:w="115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45</w:t>
            </w:r>
          </w:p>
        </w:tc>
        <w:tc>
          <w:tcPr>
            <w:tcW w:w="1169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8</w:t>
            </w:r>
          </w:p>
        </w:tc>
        <w:tc>
          <w:tcPr>
            <w:tcW w:w="116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8</w:t>
            </w:r>
          </w:p>
        </w:tc>
      </w:tr>
      <w:tr w:rsidR="00544862" w:rsidRPr="00812F5B" w:rsidTr="00812F5B">
        <w:tc>
          <w:tcPr>
            <w:tcW w:w="1414" w:type="dxa"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30 м</w:t>
            </w:r>
          </w:p>
        </w:tc>
        <w:tc>
          <w:tcPr>
            <w:tcW w:w="1164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  <w:tc>
          <w:tcPr>
            <w:tcW w:w="1171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  <w:tc>
          <w:tcPr>
            <w:tcW w:w="1153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20</w:t>
            </w:r>
          </w:p>
        </w:tc>
        <w:tc>
          <w:tcPr>
            <w:tcW w:w="1180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30</w:t>
            </w:r>
          </w:p>
        </w:tc>
        <w:tc>
          <w:tcPr>
            <w:tcW w:w="115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60</w:t>
            </w:r>
          </w:p>
        </w:tc>
        <w:tc>
          <w:tcPr>
            <w:tcW w:w="1169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  <w:tc>
          <w:tcPr>
            <w:tcW w:w="116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10</w:t>
            </w:r>
          </w:p>
        </w:tc>
      </w:tr>
      <w:tr w:rsidR="00544862" w:rsidRPr="00812F5B" w:rsidTr="00812F5B">
        <w:tc>
          <w:tcPr>
            <w:tcW w:w="1414" w:type="dxa"/>
          </w:tcPr>
          <w:p w:rsidR="00544862" w:rsidRPr="00812F5B" w:rsidRDefault="00544862" w:rsidP="001D31FA">
            <w:pPr>
              <w:spacing w:line="240" w:lineRule="atLeast"/>
              <w:ind w:firstLine="709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40 м</w:t>
            </w:r>
          </w:p>
        </w:tc>
        <w:tc>
          <w:tcPr>
            <w:tcW w:w="1164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15</w:t>
            </w:r>
          </w:p>
        </w:tc>
        <w:tc>
          <w:tcPr>
            <w:tcW w:w="1171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15</w:t>
            </w:r>
          </w:p>
        </w:tc>
        <w:tc>
          <w:tcPr>
            <w:tcW w:w="1153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25</w:t>
            </w:r>
          </w:p>
        </w:tc>
        <w:tc>
          <w:tcPr>
            <w:tcW w:w="1180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40</w:t>
            </w:r>
          </w:p>
        </w:tc>
        <w:tc>
          <w:tcPr>
            <w:tcW w:w="115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75</w:t>
            </w:r>
          </w:p>
        </w:tc>
        <w:tc>
          <w:tcPr>
            <w:tcW w:w="1169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15</w:t>
            </w:r>
          </w:p>
        </w:tc>
        <w:tc>
          <w:tcPr>
            <w:tcW w:w="1165" w:type="dxa"/>
          </w:tcPr>
          <w:p w:rsidR="00544862" w:rsidRPr="00812F5B" w:rsidRDefault="00544862" w:rsidP="00814365">
            <w:pPr>
              <w:spacing w:line="240" w:lineRule="atLeast"/>
              <w:contextualSpacing/>
              <w:jc w:val="both"/>
              <w:rPr>
                <w:szCs w:val="28"/>
              </w:rPr>
            </w:pPr>
            <w:r w:rsidRPr="00812F5B">
              <w:rPr>
                <w:szCs w:val="28"/>
              </w:rPr>
              <w:t>До 15</w:t>
            </w:r>
          </w:p>
        </w:tc>
      </w:tr>
    </w:tbl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Допустимое содер</w:t>
      </w:r>
      <w:r w:rsidR="005147EF">
        <w:rPr>
          <w:szCs w:val="28"/>
        </w:rPr>
        <w:t>жание домашних животных и птицы</w:t>
      </w:r>
      <w:r w:rsidRPr="005A3B28">
        <w:rPr>
          <w:szCs w:val="28"/>
        </w:rPr>
        <w:t xml:space="preserve"> в личном подсобном хозяйстве муниципального образования Сельского поселения «Калганское»: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Свиней – 10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Коров, бычков – 5 голов + 5 голов молодняк текущего года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Овцы, козы – 50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Кроликов – 100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Птицы – 100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Лошадей – 5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Нутрий, песцов – 100 голов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4.3. Для хозяйств с содержанием животных (свинарники, коровники, питомники, конюшни, зверофермы) до 50 голов санитарно-защитная зона – 50м.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4.4. Для хозяйств с содержанием животных (свинарники, коровники, питомники, конюшни, зверофермы) до 100 голов санитарно-защитная зона -100м.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4.5. Увеличение предельной (максимальной) численности поголовья сельскохозяйственных животных и птицы или сокращение расстояния от помещений (сооружений) для содержания и разведения животных до границ смежных земельных участков, установленных Правилами, возможно при наличии письменного согласия собственника (арендатора, пользователя) смежного (смежных) земельного участка.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4.6. </w:t>
      </w:r>
      <w:proofErr w:type="gramStart"/>
      <w:r w:rsidRPr="005A3B28">
        <w:rPr>
          <w:szCs w:val="28"/>
        </w:rPr>
        <w:t>При несоблюдении расстояния от мест содержания животных и птицы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и птицы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</w:t>
      </w:r>
      <w:proofErr w:type="gramEnd"/>
      <w:r w:rsidRPr="005A3B28">
        <w:rPr>
          <w:szCs w:val="28"/>
        </w:rPr>
        <w:t xml:space="preserve"> крестьянского (фермерского) хозяйства.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lastRenderedPageBreak/>
        <w:t>4.7. Запрещено содержание животных на территории домовладения, границы которого непосредственно прилегают к общественным местам.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4.8. В целях защиты поверхностных, поземных вод и почв от загрязнения отходами, связанными с содержанием животных и птицы, профилактики и борьбы с заразными, массовыми незаразными болезнями и общими для человека, животных и птицы, граждане обеспечивают содержание и уход за животными и птицей в соответствии с действующими ветеринарно-санитарными правилами и нормами.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4.9. Торговля животными осуществляется в специально отведенных местах: на специализированных площадях рынков при наличии соответствующих ветеринарных сопроводительных документов.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>5. Регистрация домашних сельскохозяйственных животных и птицы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5.1. В муниципальном образовании с</w:t>
      </w:r>
      <w:r w:rsidR="00727B02">
        <w:rPr>
          <w:szCs w:val="28"/>
        </w:rPr>
        <w:t>ельского поселения «Калганское»</w:t>
      </w:r>
      <w:r w:rsidRPr="005A3B28">
        <w:rPr>
          <w:szCs w:val="28"/>
        </w:rPr>
        <w:t xml:space="preserve"> регистрация и перерегистрация животных и птицы осуществляется в целях: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1) учета (идентификации) животных и птицы на территории поселения;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2) создания базы данных о животных и птицах;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3) осуществления ветеринарного и санитарного надзора за животными и птицей, проведения мероприятий по предупреждению болезней животных и птицы;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4) современного предупреждения завоза инфицированных животных и птицы на территорию поселения.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5.2. Регистрация животных и птицы осуществляется специалистами администрации и ветеринарной службы со слов владельца животных, при наличии земельного участка и с учетом норм нагрузки на пастбища.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5.3. В случае передачи (продажи), ввоза и вывоза животных разрешается только при согласовании с государственной ветеринарной службой и наличии ветеринарных сопроводительных документов (ветеринарного свидетельства или ветеринарной справки).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5.4. В случае гибели животного или птицы владелец обязан сообщить об этом в регистрационный орган.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 xml:space="preserve">6. Выпас и прогон домашних сельскохозяйственных 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>животных и птицы</w:t>
      </w:r>
    </w:p>
    <w:p w:rsidR="00184ED1" w:rsidRPr="005A3B28" w:rsidRDefault="00184ED1" w:rsidP="001D31FA">
      <w:pPr>
        <w:shd w:val="clear" w:color="auto" w:fill="FFFFFF"/>
        <w:spacing w:line="240" w:lineRule="atLeast"/>
        <w:ind w:firstLine="709"/>
        <w:contextualSpacing/>
        <w:jc w:val="center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6.1. Выпас осуществляется на огороженных пастбищах либо не огороженных пастбищах на привязи или под надзором собственников животных, либо лиц, ими уполномоченных, с обязательным соблюдением норм нагрузки на пастбища.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6.2. Условия предоставления земельных участков под пастбища устанавливаются землепользователем в соответствии с законодательством Российской Федерации, Забайкальского края и постановлениями администрации в соответствии с Правилами землепользования и застройки.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lastRenderedPageBreak/>
        <w:t>6.3. Прогон животных и птицы осуществляется под надзором собственников животных и птицы, либо лиц ими уполномоченных по кратчайшим маршрутам, установленным администрацией с учётом требований законодательства Российской Федерации и Забайкальского края.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Если в зоне существующей застройки невозможно определить маршруты прогона или отсутствуют места выпаса сельскохозяйственных животных и птицы, то собственникам разрешается содержать только те виды сельскохозяйственных животных и птицы, которые не требуют прогона и выпаса.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6.4. В целях обеспечения интересов населения поселения </w:t>
      </w:r>
      <w:proofErr w:type="gramStart"/>
      <w:r w:rsidRPr="005A3B28">
        <w:rPr>
          <w:szCs w:val="28"/>
        </w:rPr>
        <w:t>выпас</w:t>
      </w:r>
      <w:proofErr w:type="gramEnd"/>
      <w:r w:rsidRPr="005A3B28">
        <w:rPr>
          <w:szCs w:val="28"/>
        </w:rPr>
        <w:t xml:space="preserve"> и прогон животных и птицы из личного хозяйства жителей может осуществляться с установлением публичных сервитутов либо без установления такового в соответствии с законодательством Российской Федерации и законодательством Забайкальского края.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6.5. Запрещается выпас животных и птицы на территориях парков, скверов, улиц, </w:t>
      </w:r>
      <w:proofErr w:type="spellStart"/>
      <w:r w:rsidRPr="005A3B28">
        <w:rPr>
          <w:szCs w:val="28"/>
        </w:rPr>
        <w:t>внутридворовых</w:t>
      </w:r>
      <w:proofErr w:type="spellEnd"/>
      <w:r w:rsidRPr="005A3B28">
        <w:rPr>
          <w:szCs w:val="28"/>
        </w:rPr>
        <w:t xml:space="preserve"> территорий,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знаки: «Водопой, прогон, выпас домашних сельскохозяйственных животных и птицы запрещен».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6.6. В лесных массивах</w:t>
      </w:r>
      <w:r w:rsidRPr="005A3B28">
        <w:rPr>
          <w:b/>
          <w:bCs/>
          <w:i/>
          <w:iCs/>
          <w:szCs w:val="28"/>
        </w:rPr>
        <w:t> </w:t>
      </w:r>
      <w:r w:rsidRPr="005A3B28">
        <w:rPr>
          <w:szCs w:val="28"/>
        </w:rPr>
        <w:t>пастьба и прогон животных и птицы разрешены по согласованию с Федеральной службой лесного хозяйства России на территории Калганского района, за исключением лесопарков, природных памятников, а также на участках, где проводятся мероприятия по содействию естественному возобновлению леса, на площадях с легкоразмываемыми и развеваемыми почвами.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6.7. Землепользователи, предоставляющие земельные угодья для выпаса животных и птицы обязаны в период с апреля по сентябрь организовать и проводить акарицидные обработки пастбищ для животных и птицы с целью снижения количества клещей, как переносчиков Крымской геморрагической лихорадки и других болезней.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6.8. Землепользователи,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6.9. Выпас на полосе отвода автомобильной дороги запрещен.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6.10. Запрещается выпас животных и птицы без присмотра.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6.11. Собственникам животных запрещено прогонять животных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птицы;</w:t>
      </w:r>
    </w:p>
    <w:p w:rsidR="00184ED1" w:rsidRPr="005A3B28" w:rsidRDefault="00184ED1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szCs w:val="28"/>
        </w:rPr>
      </w:pPr>
      <w:r w:rsidRPr="005A3B28">
        <w:rPr>
          <w:b/>
          <w:bCs/>
          <w:szCs w:val="28"/>
        </w:rPr>
        <w:t>7. Убой и перевозка животных и птицы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lastRenderedPageBreak/>
        <w:t>7.1. Убой животных и птицы для личного пользования не регламентируется.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7.2. 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и птицы с коммерческой целью.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7.3. Лица, занимающиеся промышленным убоем животных и птицы, обязаны производить убой на убойных пунктах (бойня), которые должны располагаться от жилой застройки на расстоянии: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не менее 1000 м – для крупного и мелкого рогатого скота;</w:t>
      </w:r>
    </w:p>
    <w:p w:rsidR="00544862" w:rsidRPr="005A3B28" w:rsidRDefault="00727B0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не менее 300 м –</w:t>
      </w:r>
      <w:r w:rsidR="00544862" w:rsidRPr="005A3B28">
        <w:rPr>
          <w:szCs w:val="28"/>
        </w:rPr>
        <w:t xml:space="preserve"> для птицы, свиней и мелких животных.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Перевозка животных, птиц и их туш должна осуществляться в закрытых фургонах.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b/>
          <w:bCs/>
          <w:szCs w:val="28"/>
        </w:rPr>
      </w:pPr>
      <w:r w:rsidRPr="005A3B28">
        <w:rPr>
          <w:b/>
          <w:bCs/>
          <w:szCs w:val="28"/>
        </w:rPr>
        <w:t>8. Складирование и вывоз отходов жизнедеятельности сельскохозяйственных животных и птицы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8.1. Владельц</w:t>
      </w:r>
      <w:r w:rsidR="00727B02">
        <w:rPr>
          <w:szCs w:val="28"/>
        </w:rPr>
        <w:t>ам животных и птицы разрешается</w:t>
      </w:r>
      <w:r w:rsidRPr="005A3B28">
        <w:rPr>
          <w:szCs w:val="28"/>
        </w:rPr>
        <w:t xml:space="preserve"> складировать в местах временного хранения отходы от животных и птицы на территории частных домовладений в хозяйственной зоне на срок не более суток.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8.2. Владельцам животных и птицы запрещается: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1) складировать и хранить отходы от животных и птицы на территории улиц, переулков, площадей парков, в лесополосах и на пустырях;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2) сжигать отходы от животных и птицы, включая территории частных домовладений;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3) оставлять на улице отходы от животных и птицы в ожидании специализированного транспорта;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4) загружать отходами от животных и птицы мусорные контейнеры для вывоза твердых бытовых отходов.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8.3. К отходам от животных и птицы относятся навоз и жидкие стоки.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center"/>
        <w:rPr>
          <w:szCs w:val="28"/>
        </w:rPr>
      </w:pPr>
      <w:r w:rsidRPr="005A3B28">
        <w:rPr>
          <w:b/>
          <w:bCs/>
          <w:szCs w:val="28"/>
        </w:rPr>
        <w:t>9. Ответственность за нарушение настоящих Правил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9.1. Нарушение Правил содержания, выпаса и прогона животных и птицы на территории муниципального образования </w:t>
      </w:r>
      <w:bookmarkStart w:id="0" w:name="_GoBack"/>
      <w:bookmarkEnd w:id="0"/>
      <w:r w:rsidRPr="005A3B28">
        <w:rPr>
          <w:szCs w:val="28"/>
        </w:rPr>
        <w:t>влечет за собой привлечение к административной ответственности в соответствии с Законодательством Забайкальского края, регламентирующим вопросы привлечения к административной ответственности.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>9.2. Обнаруженные в момент повреждения или уничтожения лесных культур и иных зеленых насаждений, а также потравы чужих сенокосов, посевов и сельскохозяйственных угодий животные, выпас и (или) прогон которых осуществляется под надзором их собственника или лица, им уполномоченного, могут быть задержаны в соответствии с гражданским законодательством Российской Федерации.</w:t>
      </w:r>
    </w:p>
    <w:p w:rsidR="00544862" w:rsidRPr="005A3B28" w:rsidRDefault="00544862" w:rsidP="001D31FA">
      <w:pPr>
        <w:shd w:val="clear" w:color="auto" w:fill="FFFFFF"/>
        <w:spacing w:line="240" w:lineRule="atLeast"/>
        <w:ind w:firstLine="709"/>
        <w:contextualSpacing/>
        <w:jc w:val="both"/>
        <w:rPr>
          <w:szCs w:val="28"/>
        </w:rPr>
      </w:pPr>
      <w:r w:rsidRPr="005A3B28">
        <w:rPr>
          <w:szCs w:val="28"/>
        </w:rPr>
        <w:t xml:space="preserve">9.3. </w:t>
      </w:r>
      <w:proofErr w:type="gramStart"/>
      <w:r w:rsidRPr="005A3B28">
        <w:rPr>
          <w:szCs w:val="28"/>
        </w:rPr>
        <w:t>Контроль за</w:t>
      </w:r>
      <w:proofErr w:type="gramEnd"/>
      <w:r w:rsidRPr="005A3B28">
        <w:rPr>
          <w:szCs w:val="28"/>
        </w:rPr>
        <w:t xml:space="preserve"> соблюдением настоящих Правил осуществляется должностными лицами, уполномоченными составлять протоколы об </w:t>
      </w:r>
      <w:r w:rsidRPr="005A3B28">
        <w:rPr>
          <w:szCs w:val="28"/>
        </w:rPr>
        <w:lastRenderedPageBreak/>
        <w:t>административных правонарушениях на территории муниципального образования сельского поселения «Калганское».</w:t>
      </w:r>
    </w:p>
    <w:sectPr w:rsidR="00544862" w:rsidRPr="005A3B28" w:rsidSect="00C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8F9"/>
    <w:multiLevelType w:val="hybridMultilevel"/>
    <w:tmpl w:val="1AC4164C"/>
    <w:lvl w:ilvl="0" w:tplc="C69E45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D4C74F7"/>
    <w:multiLevelType w:val="hybridMultilevel"/>
    <w:tmpl w:val="F67A695E"/>
    <w:lvl w:ilvl="0" w:tplc="2972468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338"/>
    <w:rsid w:val="00002338"/>
    <w:rsid w:val="000242C8"/>
    <w:rsid w:val="000B4FC3"/>
    <w:rsid w:val="00126316"/>
    <w:rsid w:val="00184ED1"/>
    <w:rsid w:val="001D31FA"/>
    <w:rsid w:val="005147EF"/>
    <w:rsid w:val="00544862"/>
    <w:rsid w:val="005A3B28"/>
    <w:rsid w:val="00705F37"/>
    <w:rsid w:val="00727B02"/>
    <w:rsid w:val="0073578A"/>
    <w:rsid w:val="00753183"/>
    <w:rsid w:val="007A021E"/>
    <w:rsid w:val="00812F5B"/>
    <w:rsid w:val="00814365"/>
    <w:rsid w:val="00842EC5"/>
    <w:rsid w:val="009D0179"/>
    <w:rsid w:val="00A14809"/>
    <w:rsid w:val="00B36B42"/>
    <w:rsid w:val="00BD56A1"/>
    <w:rsid w:val="00C207FC"/>
    <w:rsid w:val="00CA03CF"/>
    <w:rsid w:val="00CA15E0"/>
    <w:rsid w:val="00CE0A34"/>
    <w:rsid w:val="00D63918"/>
    <w:rsid w:val="00DE5975"/>
    <w:rsid w:val="00EA18CC"/>
    <w:rsid w:val="00EA638E"/>
    <w:rsid w:val="00F7662E"/>
    <w:rsid w:val="00F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38"/>
    <w:pPr>
      <w:ind w:left="720"/>
      <w:contextualSpacing/>
    </w:pPr>
  </w:style>
  <w:style w:type="table" w:styleId="a4">
    <w:name w:val="Table Grid"/>
    <w:basedOn w:val="a1"/>
    <w:uiPriority w:val="59"/>
    <w:rsid w:val="0054486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1892-F890-4F87-8666-9BBA9665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2461</Words>
  <Characters>17611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2</cp:revision>
  <cp:lastPrinted>2014-08-04T01:55:00Z</cp:lastPrinted>
  <dcterms:created xsi:type="dcterms:W3CDTF">2015-04-27T02:53:00Z</dcterms:created>
  <dcterms:modified xsi:type="dcterms:W3CDTF">2015-04-27T02:53:00Z</dcterms:modified>
</cp:coreProperties>
</file>