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FD" w:rsidRPr="00CE07C1" w:rsidRDefault="00D367FD" w:rsidP="00D367FD">
      <w:pPr>
        <w:jc w:val="center"/>
        <w:rPr>
          <w:b/>
          <w:bCs/>
          <w:sz w:val="28"/>
          <w:szCs w:val="26"/>
        </w:rPr>
      </w:pPr>
      <w:r w:rsidRPr="00CE07C1">
        <w:rPr>
          <w:b/>
          <w:bCs/>
          <w:sz w:val="28"/>
          <w:szCs w:val="26"/>
        </w:rPr>
        <w:t>АДМИНИСТРАЦИЯ</w:t>
      </w:r>
    </w:p>
    <w:p w:rsidR="00D367FD" w:rsidRPr="00CE07C1" w:rsidRDefault="00D367FD" w:rsidP="00D367FD">
      <w:pPr>
        <w:jc w:val="center"/>
        <w:rPr>
          <w:b/>
          <w:bCs/>
          <w:sz w:val="28"/>
          <w:szCs w:val="26"/>
        </w:rPr>
      </w:pPr>
      <w:r w:rsidRPr="00CE07C1">
        <w:rPr>
          <w:b/>
          <w:bCs/>
          <w:sz w:val="28"/>
          <w:szCs w:val="26"/>
        </w:rPr>
        <w:t>МУНИЦИПАЛЬНОГО РАЙОНА «КАЛГАНСКИЙ РАЙОН»</w:t>
      </w:r>
    </w:p>
    <w:p w:rsidR="00D367FD" w:rsidRDefault="00D367FD" w:rsidP="00D367FD">
      <w:pPr>
        <w:jc w:val="center"/>
        <w:rPr>
          <w:b/>
          <w:bCs/>
          <w:sz w:val="26"/>
          <w:szCs w:val="26"/>
        </w:rPr>
      </w:pPr>
    </w:p>
    <w:p w:rsidR="00D367FD" w:rsidRPr="00CE07C1" w:rsidRDefault="00D367FD" w:rsidP="00D367FD">
      <w:pPr>
        <w:rPr>
          <w:sz w:val="22"/>
        </w:rPr>
      </w:pPr>
    </w:p>
    <w:p w:rsidR="00D367FD" w:rsidRPr="00CE07C1" w:rsidRDefault="00D367FD" w:rsidP="00D367FD">
      <w:pPr>
        <w:jc w:val="center"/>
        <w:rPr>
          <w:b/>
          <w:sz w:val="28"/>
        </w:rPr>
      </w:pPr>
      <w:r w:rsidRPr="00CE07C1">
        <w:rPr>
          <w:b/>
          <w:sz w:val="28"/>
        </w:rPr>
        <w:t>ПОСТАНОВЛЕНИЕ</w:t>
      </w:r>
    </w:p>
    <w:p w:rsidR="00D367FD" w:rsidRDefault="00D367FD" w:rsidP="00D367FD"/>
    <w:p w:rsidR="00D367FD" w:rsidRDefault="00D367FD" w:rsidP="00D367FD"/>
    <w:p w:rsidR="005C1CF8" w:rsidRDefault="00F96773" w:rsidP="005C1CF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367FD">
        <w:rPr>
          <w:sz w:val="28"/>
          <w:szCs w:val="28"/>
        </w:rPr>
        <w:t xml:space="preserve"> февраля 2017 года                                                                        </w:t>
      </w:r>
      <w:r w:rsidR="00630287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5C1CF8" w:rsidRDefault="005C1CF8" w:rsidP="005C1CF8">
      <w:pPr>
        <w:rPr>
          <w:sz w:val="28"/>
          <w:szCs w:val="28"/>
        </w:rPr>
      </w:pPr>
    </w:p>
    <w:p w:rsidR="005C1CF8" w:rsidRDefault="005C1CF8" w:rsidP="005C1CF8">
      <w:pPr>
        <w:rPr>
          <w:sz w:val="28"/>
          <w:szCs w:val="28"/>
        </w:rPr>
      </w:pPr>
    </w:p>
    <w:p w:rsidR="00D367FD" w:rsidRDefault="00D367FD" w:rsidP="005C1CF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5C1CF8" w:rsidRDefault="005C1CF8" w:rsidP="00D367FD">
      <w:pPr>
        <w:jc w:val="both"/>
        <w:rPr>
          <w:sz w:val="28"/>
          <w:szCs w:val="28"/>
        </w:rPr>
      </w:pPr>
    </w:p>
    <w:p w:rsidR="00483591" w:rsidRPr="00F02C18" w:rsidRDefault="00483591" w:rsidP="00D367FD">
      <w:pPr>
        <w:jc w:val="both"/>
        <w:rPr>
          <w:sz w:val="28"/>
          <w:szCs w:val="28"/>
        </w:rPr>
      </w:pPr>
      <w:bookmarkStart w:id="0" w:name="_GoBack"/>
      <w:bookmarkEnd w:id="0"/>
    </w:p>
    <w:p w:rsidR="00D367FD" w:rsidRDefault="00D367FD" w:rsidP="00D367FD">
      <w:pPr>
        <w:jc w:val="center"/>
        <w:rPr>
          <w:b/>
          <w:bCs/>
          <w:sz w:val="28"/>
          <w:szCs w:val="28"/>
        </w:rPr>
      </w:pPr>
      <w:r w:rsidRPr="0045482E">
        <w:rPr>
          <w:b/>
          <w:sz w:val="28"/>
          <w:szCs w:val="28"/>
        </w:rPr>
        <w:t>О первоочередных мерах по подготовке к пожароопасному сезону 201</w:t>
      </w:r>
      <w:r>
        <w:rPr>
          <w:b/>
          <w:sz w:val="28"/>
          <w:szCs w:val="28"/>
        </w:rPr>
        <w:t>7 года</w:t>
      </w:r>
      <w:r>
        <w:rPr>
          <w:b/>
          <w:bCs/>
          <w:sz w:val="28"/>
          <w:szCs w:val="28"/>
        </w:rPr>
        <w:t xml:space="preserve"> на территории муниципального района «Калганский район»</w:t>
      </w:r>
    </w:p>
    <w:p w:rsidR="005C1CF8" w:rsidRDefault="005C1CF8" w:rsidP="00D367FD">
      <w:pPr>
        <w:pStyle w:val="ConsTitle"/>
        <w:widowControl/>
        <w:ind w:right="0"/>
        <w:jc w:val="both"/>
        <w:rPr>
          <w:b w:val="0"/>
          <w:spacing w:val="20"/>
          <w:sz w:val="28"/>
          <w:szCs w:val="28"/>
        </w:rPr>
      </w:pPr>
    </w:p>
    <w:p w:rsidR="00483591" w:rsidRDefault="00483591" w:rsidP="00D367FD">
      <w:pPr>
        <w:pStyle w:val="ConsTitle"/>
        <w:widowControl/>
        <w:ind w:right="0"/>
        <w:jc w:val="both"/>
        <w:rPr>
          <w:b w:val="0"/>
          <w:spacing w:val="20"/>
          <w:sz w:val="28"/>
          <w:szCs w:val="28"/>
        </w:rPr>
      </w:pPr>
    </w:p>
    <w:p w:rsidR="00D367FD" w:rsidRDefault="00D367FD" w:rsidP="00D367F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proofErr w:type="gramStart"/>
      <w:r w:rsidRPr="00EA798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статьями 51, 53, 83 Лесного кодекса Российской Федерации,</w:t>
      </w:r>
      <w:r w:rsidRPr="00EA7984">
        <w:rPr>
          <w:rFonts w:ascii="Times New Roman" w:hAnsi="Times New Roman" w:cs="Times New Roman"/>
          <w:b w:val="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98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736D23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21 декабря </w:t>
      </w:r>
      <w:r w:rsidRPr="00D367FD">
        <w:rPr>
          <w:rFonts w:ascii="Times New Roman" w:hAnsi="Times New Roman" w:cs="Times New Roman"/>
          <w:b w:val="0"/>
          <w:sz w:val="28"/>
          <w:szCs w:val="28"/>
        </w:rPr>
        <w:t xml:space="preserve">1994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69-ФЗ «О пожарной безопасности», от 21 декабря 1994 года </w:t>
      </w:r>
      <w:r w:rsidRPr="00D367FD">
        <w:rPr>
          <w:rFonts w:ascii="Times New Roman" w:hAnsi="Times New Roman" w:cs="Times New Roman"/>
          <w:b w:val="0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6 октября 2003 года № 131-</w:t>
      </w:r>
      <w:r w:rsidRPr="00736D23">
        <w:rPr>
          <w:rFonts w:ascii="Times New Roman" w:hAnsi="Times New Roman" w:cs="Times New Roman"/>
          <w:b w:val="0"/>
          <w:sz w:val="28"/>
          <w:szCs w:val="28"/>
        </w:rPr>
        <w:t xml:space="preserve">ФЗ </w:t>
      </w:r>
      <w:r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D367FD">
        <w:rPr>
          <w:rFonts w:ascii="Times New Roman" w:hAnsi="Times New Roman" w:cs="Times New Roman"/>
          <w:b w:val="0"/>
          <w:sz w:val="28"/>
          <w:szCs w:val="28"/>
        </w:rPr>
        <w:t>, постановлением Правительства Российской Федерации</w:t>
      </w:r>
      <w:proofErr w:type="gramEnd"/>
      <w:r w:rsidRPr="00D367FD">
        <w:rPr>
          <w:rFonts w:ascii="Times New Roman" w:hAnsi="Times New Roman" w:cs="Times New Roman"/>
          <w:b w:val="0"/>
          <w:sz w:val="28"/>
          <w:szCs w:val="28"/>
        </w:rPr>
        <w:t xml:space="preserve"> от 30 июня 2007 года № 417 «Об утверждении Правил пожарной безопасности в лесах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74B8A">
        <w:rPr>
          <w:rFonts w:ascii="Times New Roman" w:hAnsi="Times New Roman" w:cs="Times New Roman"/>
          <w:b w:val="0"/>
          <w:sz w:val="28"/>
          <w:szCs w:val="28"/>
        </w:rPr>
        <w:t xml:space="preserve">ст. 25 Устава </w:t>
      </w:r>
      <w:r w:rsidR="00B74B8A" w:rsidRPr="00B74B8A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район»,</w:t>
      </w:r>
      <w:r w:rsidR="00B74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учитывая решение КЧС и ОПБ района № 1 от 10 февраля 2017 года, в целях подготовки к пожароопасному периоду 2016 года</w:t>
      </w:r>
      <w:r w:rsidR="005C1CF8"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района «Калганский район»  постановляет:</w:t>
      </w:r>
    </w:p>
    <w:p w:rsidR="00D367FD" w:rsidRDefault="00D367FD" w:rsidP="00D367F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367FD" w:rsidRDefault="00D367FD" w:rsidP="00D367FD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7FD">
        <w:rPr>
          <w:rFonts w:ascii="Times New Roman" w:hAnsi="Times New Roman" w:cs="Times New Roman"/>
          <w:b w:val="0"/>
          <w:sz w:val="28"/>
          <w:szCs w:val="28"/>
        </w:rPr>
        <w:t>В срок до 13 марта 2017 года</w:t>
      </w:r>
      <w:r w:rsidRPr="00FA0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B8A">
        <w:rPr>
          <w:rFonts w:ascii="Times New Roman" w:hAnsi="Times New Roman" w:cs="Times New Roman"/>
          <w:b w:val="0"/>
          <w:sz w:val="28"/>
          <w:szCs w:val="28"/>
        </w:rPr>
        <w:t xml:space="preserve">членам </w:t>
      </w:r>
      <w:r w:rsidRPr="00FA021B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завершить проверку готовности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«Калганский район» к пожароопасному сезону 2017</w:t>
      </w:r>
      <w:r w:rsidRPr="00FA021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8E0114">
        <w:rPr>
          <w:sz w:val="28"/>
          <w:szCs w:val="28"/>
        </w:rPr>
        <w:t xml:space="preserve"> </w:t>
      </w:r>
      <w:r w:rsidRPr="008E0114">
        <w:rPr>
          <w:rFonts w:ascii="Times New Roman" w:hAnsi="Times New Roman" w:cs="Times New Roman"/>
          <w:b w:val="0"/>
          <w:sz w:val="28"/>
          <w:szCs w:val="28"/>
        </w:rPr>
        <w:t>с проведением смотра готовности сил пожаротушения к ликвидации природных пожаров, копии актов проверки направить в Главное управление МЧС России по Забайкальскому краю.</w:t>
      </w:r>
    </w:p>
    <w:p w:rsidR="00D367FD" w:rsidRPr="00D367FD" w:rsidRDefault="00D367FD" w:rsidP="00D367FD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7FD">
        <w:rPr>
          <w:rFonts w:ascii="Times New Roman" w:hAnsi="Times New Roman" w:cs="Times New Roman"/>
          <w:b w:val="0"/>
          <w:sz w:val="28"/>
          <w:szCs w:val="28"/>
        </w:rPr>
        <w:t>Рекомендовать главам администраций сельских поселений:</w:t>
      </w:r>
    </w:p>
    <w:p w:rsidR="00D367FD" w:rsidRPr="00A545B0" w:rsidRDefault="00D367FD" w:rsidP="00D367FD">
      <w:pPr>
        <w:pStyle w:val="a3"/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 xml:space="preserve">1) в срок до </w:t>
      </w:r>
      <w:r w:rsidR="00F34418">
        <w:rPr>
          <w:sz w:val="28"/>
          <w:szCs w:val="28"/>
        </w:rPr>
        <w:t>20</w:t>
      </w:r>
      <w:r w:rsidRPr="00A545B0">
        <w:rPr>
          <w:sz w:val="28"/>
          <w:szCs w:val="28"/>
        </w:rPr>
        <w:t xml:space="preserve"> февраля 2017 года: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 xml:space="preserve">а) принять правовые акты по подготовке к пожароопасному сезону,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</w:t>
      </w:r>
      <w:r>
        <w:rPr>
          <w:sz w:val="28"/>
          <w:szCs w:val="28"/>
        </w:rPr>
        <w:t xml:space="preserve"> </w:t>
      </w:r>
      <w:r w:rsidRPr="00A545B0">
        <w:rPr>
          <w:sz w:val="28"/>
          <w:szCs w:val="28"/>
        </w:rPr>
        <w:t>дорог;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б) предусмотреть увеличение финансирования на обеспечение первичных мер пожарной безопасности населенных пунктов;</w:t>
      </w:r>
    </w:p>
    <w:p w:rsidR="00D367FD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в) совместно с</w:t>
      </w:r>
      <w:r>
        <w:rPr>
          <w:sz w:val="28"/>
          <w:szCs w:val="28"/>
        </w:rPr>
        <w:t xml:space="preserve"> </w:t>
      </w:r>
      <w:r w:rsidR="00B74B8A">
        <w:rPr>
          <w:sz w:val="28"/>
          <w:szCs w:val="28"/>
        </w:rPr>
        <w:t>пожарно-спасательной частью № 20</w:t>
      </w:r>
      <w:r w:rsidRPr="00A545B0">
        <w:rPr>
          <w:sz w:val="28"/>
          <w:szCs w:val="28"/>
        </w:rPr>
        <w:t xml:space="preserve"> провести расч</w:t>
      </w:r>
      <w:r>
        <w:rPr>
          <w:sz w:val="28"/>
          <w:szCs w:val="28"/>
        </w:rPr>
        <w:t>ё</w:t>
      </w:r>
      <w:r w:rsidRPr="00A545B0">
        <w:rPr>
          <w:sz w:val="28"/>
          <w:szCs w:val="28"/>
        </w:rPr>
        <w:t xml:space="preserve">т </w:t>
      </w:r>
      <w:r w:rsidRPr="00A545B0">
        <w:rPr>
          <w:sz w:val="28"/>
          <w:szCs w:val="28"/>
        </w:rPr>
        <w:lastRenderedPageBreak/>
        <w:t xml:space="preserve">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</w:t>
      </w:r>
      <w:proofErr w:type="gramStart"/>
      <w:r w:rsidRPr="00A545B0">
        <w:rPr>
          <w:sz w:val="28"/>
          <w:szCs w:val="28"/>
        </w:rPr>
        <w:t>до</w:t>
      </w:r>
      <w:proofErr w:type="gramEnd"/>
      <w:r w:rsidRPr="00A545B0">
        <w:rPr>
          <w:sz w:val="28"/>
          <w:szCs w:val="28"/>
        </w:rPr>
        <w:t xml:space="preserve"> нормативного;</w:t>
      </w:r>
    </w:p>
    <w:p w:rsidR="00D367FD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г) создать патрульные, патрульно-маневренные, маневренные и патрульно-контрольные группы в соответствии с Методическими рекомендациями, утвержденными приказом Сибирского регионального центра МЧС России</w:t>
      </w:r>
      <w:r w:rsidRPr="00A545B0">
        <w:rPr>
          <w:color w:val="000000"/>
          <w:sz w:val="28"/>
        </w:rPr>
        <w:t xml:space="preserve"> </w:t>
      </w:r>
      <w:r w:rsidRPr="00A545B0">
        <w:rPr>
          <w:sz w:val="28"/>
          <w:szCs w:val="28"/>
        </w:rPr>
        <w:t>от 22 ноября 2016 года № 758</w:t>
      </w:r>
      <w:r>
        <w:rPr>
          <w:sz w:val="28"/>
          <w:szCs w:val="28"/>
        </w:rPr>
        <w:t xml:space="preserve">. 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45B0">
        <w:rPr>
          <w:sz w:val="28"/>
          <w:szCs w:val="28"/>
        </w:rPr>
        <w:t>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травянистой растительности, с уч</w:t>
      </w:r>
      <w:r>
        <w:rPr>
          <w:sz w:val="28"/>
          <w:szCs w:val="28"/>
        </w:rPr>
        <w:t>ё</w:t>
      </w:r>
      <w:r w:rsidRPr="00A545B0">
        <w:rPr>
          <w:sz w:val="28"/>
          <w:szCs w:val="28"/>
        </w:rPr>
        <w:t>том требований, установленных постановлением Правительства Российской Федерации № 807;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b/>
          <w:sz w:val="28"/>
          <w:szCs w:val="28"/>
        </w:rPr>
      </w:pPr>
      <w:r w:rsidRPr="00A545B0">
        <w:rPr>
          <w:sz w:val="28"/>
          <w:szCs w:val="28"/>
        </w:rPr>
        <w:t>2) в срок до 2</w:t>
      </w:r>
      <w:r>
        <w:rPr>
          <w:sz w:val="28"/>
          <w:szCs w:val="28"/>
        </w:rPr>
        <w:t>5</w:t>
      </w:r>
      <w:r w:rsidRPr="00A545B0">
        <w:rPr>
          <w:sz w:val="28"/>
          <w:szCs w:val="28"/>
        </w:rPr>
        <w:t xml:space="preserve"> февраля 2017 года: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 xml:space="preserve">а) </w:t>
      </w:r>
      <w:proofErr w:type="gramStart"/>
      <w:r w:rsidRPr="00A545B0">
        <w:rPr>
          <w:sz w:val="28"/>
          <w:szCs w:val="28"/>
        </w:rPr>
        <w:t>составить и согласовать</w:t>
      </w:r>
      <w:proofErr w:type="gramEnd"/>
      <w:r w:rsidRPr="00A545B0">
        <w:rPr>
          <w:sz w:val="28"/>
          <w:szCs w:val="28"/>
        </w:rPr>
        <w:t xml:space="preserve">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545B0">
        <w:rPr>
          <w:sz w:val="28"/>
          <w:szCs w:val="28"/>
        </w:rPr>
        <w:t>) организовать работу по составлению и направлению в Главное управление МЧС России по Забайкальскому краю</w:t>
      </w:r>
      <w:r w:rsidRPr="00D1043F">
        <w:rPr>
          <w:sz w:val="28"/>
          <w:szCs w:val="28"/>
        </w:rPr>
        <w:t xml:space="preserve"> </w:t>
      </w:r>
      <w:r w:rsidRPr="00A545B0">
        <w:rPr>
          <w:sz w:val="28"/>
          <w:szCs w:val="28"/>
        </w:rPr>
        <w:t>паспортов населенных пунктов, подверженных угрозе лесных пожаров, согласно перечню, утвержденному постановлением Правительства Забайкальского края от 08 сентября 2015 года № 456;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A545B0">
        <w:rPr>
          <w:sz w:val="28"/>
          <w:szCs w:val="28"/>
        </w:rPr>
        <w:t>) в срок до 20 марта 2017 года: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а) обеспечить своевременное принятие противопожарных мер по защите населенных пунктов от распространения природных пожаров, завершить их двойную опашку, обновление минерализованных полос, очистку прилегающей к населенным пунктам территории от отходов деревообработки (опилки, горбыль и т.д.);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545B0">
        <w:rPr>
          <w:sz w:val="28"/>
          <w:szCs w:val="28"/>
        </w:rPr>
        <w:t>)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45B0">
        <w:rPr>
          <w:sz w:val="28"/>
          <w:szCs w:val="28"/>
        </w:rPr>
        <w:t>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45B0">
        <w:rPr>
          <w:sz w:val="28"/>
          <w:szCs w:val="28"/>
        </w:rPr>
        <w:t xml:space="preserve">)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 w:rsidRPr="00A545B0">
        <w:rPr>
          <w:sz w:val="28"/>
          <w:szCs w:val="28"/>
        </w:rPr>
        <w:t>безогневым</w:t>
      </w:r>
      <w:proofErr w:type="spellEnd"/>
      <w:r w:rsidRPr="00A545B0">
        <w:rPr>
          <w:sz w:val="28"/>
          <w:szCs w:val="28"/>
        </w:rPr>
        <w:t xml:space="preserve"> способом;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45B0">
        <w:rPr>
          <w:sz w:val="28"/>
          <w:szCs w:val="28"/>
        </w:rPr>
        <w:t xml:space="preserve">) укомплектовать добровольные пожарные дружины первичными средствами пожаротушения (РЛО, вещевое обеспечение членов </w:t>
      </w:r>
      <w:r w:rsidRPr="00A545B0">
        <w:rPr>
          <w:sz w:val="28"/>
          <w:szCs w:val="28"/>
        </w:rPr>
        <w:lastRenderedPageBreak/>
        <w:t>добровольных пожарных дружин, мотопомпы, воздуходувки) и привести автомобили АРС-14 в исправное состояние;</w:t>
      </w:r>
    </w:p>
    <w:p w:rsidR="00D367FD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545B0">
        <w:rPr>
          <w:sz w:val="28"/>
          <w:szCs w:val="28"/>
        </w:rPr>
        <w:t>) о</w:t>
      </w:r>
      <w:r>
        <w:rPr>
          <w:sz w:val="28"/>
          <w:szCs w:val="28"/>
        </w:rPr>
        <w:t>борудовать сельские поселения</w:t>
      </w:r>
      <w:r w:rsidRPr="00A545B0">
        <w:rPr>
          <w:sz w:val="28"/>
          <w:szCs w:val="28"/>
        </w:rPr>
        <w:t xml:space="preserve"> звуковой сигнализацией для оповещения людей при пожаре; 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545B0">
        <w:rPr>
          <w:sz w:val="28"/>
          <w:szCs w:val="28"/>
        </w:rPr>
        <w:t>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</w:t>
      </w:r>
      <w:r>
        <w:rPr>
          <w:sz w:val="28"/>
          <w:szCs w:val="28"/>
        </w:rPr>
        <w:t>ё</w:t>
      </w:r>
      <w:r w:rsidRPr="00A545B0">
        <w:rPr>
          <w:sz w:val="28"/>
          <w:szCs w:val="28"/>
        </w:rPr>
        <w:t>мов, пожарных пирсов, водонапорных башен, стоящих на балансе сельских поселений;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5B0">
        <w:rPr>
          <w:sz w:val="28"/>
          <w:szCs w:val="28"/>
        </w:rPr>
        <w:t>)</w:t>
      </w:r>
      <w:r w:rsidRPr="00A545B0">
        <w:rPr>
          <w:b/>
          <w:sz w:val="28"/>
          <w:szCs w:val="28"/>
        </w:rPr>
        <w:t xml:space="preserve"> </w:t>
      </w:r>
      <w:r w:rsidRPr="00A545B0">
        <w:rPr>
          <w:sz w:val="28"/>
          <w:szCs w:val="28"/>
        </w:rPr>
        <w:t>в течение пожароопасного сезона 2017 года обеспечить: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а) оповещение населения при угрозе или возникновении чрезвычайных ситуаций, обусловленных природными пожарами;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б) введение особого противопожарного режима и ограничений для посещения населением леса и въезда в него транспортных средств и организовать контроль его соблюдения;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в) размещение личного состава мобильных постов на пожарной технике, передислоцированного в отдаленные населенные пункты с постоянного места дислокации, организовать питание и создать необходимые санитарно-гигиенические условия пребывания личного состава, обеспечить размещение техники в боксах;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A545B0">
        <w:rPr>
          <w:sz w:val="28"/>
          <w:szCs w:val="28"/>
        </w:rPr>
        <w:t xml:space="preserve">) оказание содействия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  <w:proofErr w:type="gramEnd"/>
    </w:p>
    <w:p w:rsidR="00D367FD" w:rsidRPr="00F34418" w:rsidRDefault="00D367FD" w:rsidP="00D367FD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4418">
        <w:rPr>
          <w:rFonts w:ascii="Times New Roman" w:hAnsi="Times New Roman" w:cs="Times New Roman"/>
          <w:b w:val="0"/>
          <w:bCs w:val="0"/>
          <w:sz w:val="28"/>
          <w:szCs w:val="28"/>
        </w:rPr>
        <w:t>Рекомендовать Калганскому лесничеству (И.М. Макаров):</w:t>
      </w:r>
    </w:p>
    <w:p w:rsidR="00D367FD" w:rsidRPr="00724429" w:rsidRDefault="00D367FD" w:rsidP="00D367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24429">
        <w:rPr>
          <w:sz w:val="28"/>
          <w:szCs w:val="28"/>
        </w:rPr>
        <w:t>в срок до 20 марта 2017 года:</w:t>
      </w:r>
    </w:p>
    <w:p w:rsidR="00D367FD" w:rsidRPr="00724429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sz w:val="28"/>
          <w:szCs w:val="28"/>
        </w:rPr>
        <w:t>а) завершить санитарно-оздоровительные мероприятия (вывозка древесины, сжигание порубочных остатков), запланированные на 201</w:t>
      </w:r>
      <w:r>
        <w:rPr>
          <w:sz w:val="28"/>
          <w:szCs w:val="28"/>
        </w:rPr>
        <w:t>7</w:t>
      </w:r>
      <w:r w:rsidRPr="00724429">
        <w:rPr>
          <w:sz w:val="28"/>
          <w:szCs w:val="28"/>
        </w:rPr>
        <w:t xml:space="preserve"> год;</w:t>
      </w:r>
    </w:p>
    <w:p w:rsidR="00D367FD" w:rsidRPr="00724429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sz w:val="28"/>
          <w:szCs w:val="28"/>
        </w:rPr>
        <w:t>б) завершить подготовку специализированных учреждений по охране лесов от пожаров к пожароопасному сезону;</w:t>
      </w:r>
    </w:p>
    <w:p w:rsidR="00D367FD" w:rsidRPr="00724429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sz w:val="28"/>
          <w:szCs w:val="28"/>
        </w:rPr>
        <w:t xml:space="preserve">в) обеспечить, при наличии финансирования, </w:t>
      </w:r>
      <w:proofErr w:type="spellStart"/>
      <w:r w:rsidRPr="00724429">
        <w:rPr>
          <w:sz w:val="28"/>
          <w:szCs w:val="28"/>
        </w:rPr>
        <w:t>лесопожарные</w:t>
      </w:r>
      <w:proofErr w:type="spellEnd"/>
      <w:r w:rsidRPr="00724429">
        <w:rPr>
          <w:sz w:val="28"/>
          <w:szCs w:val="28"/>
        </w:rPr>
        <w:t xml:space="preserve"> формирования, участвующие в тушении лесных пожаров, средствами связи УКВ диапазона;</w:t>
      </w:r>
    </w:p>
    <w:p w:rsidR="00D367FD" w:rsidRPr="00724429" w:rsidRDefault="00D367FD" w:rsidP="00D367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4429">
        <w:rPr>
          <w:sz w:val="28"/>
          <w:szCs w:val="28"/>
        </w:rPr>
        <w:t xml:space="preserve">) в течение пожароопасного сезона 2017 года организовать: </w:t>
      </w:r>
    </w:p>
    <w:p w:rsidR="00D367FD" w:rsidRPr="00724429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rStyle w:val="FontStyle14"/>
          <w:sz w:val="28"/>
          <w:szCs w:val="28"/>
        </w:rPr>
        <w:t xml:space="preserve">а) </w:t>
      </w:r>
      <w:r w:rsidRPr="00724429">
        <w:rPr>
          <w:sz w:val="28"/>
          <w:szCs w:val="28"/>
        </w:rPr>
        <w:t xml:space="preserve">круглосуточный режим работы диспетчерской службы с целью координации и взаимодействия наземных сил и средств пожаротушения, оперативного обмена информацией о </w:t>
      </w:r>
      <w:proofErr w:type="spellStart"/>
      <w:r w:rsidRPr="00724429">
        <w:rPr>
          <w:sz w:val="28"/>
          <w:szCs w:val="28"/>
        </w:rPr>
        <w:t>лесопожарной</w:t>
      </w:r>
      <w:proofErr w:type="spellEnd"/>
      <w:r w:rsidRPr="00724429">
        <w:rPr>
          <w:sz w:val="28"/>
          <w:szCs w:val="28"/>
        </w:rPr>
        <w:t xml:space="preserve"> обстановке и принимаемых мерах по тушению лесных пожаров;</w:t>
      </w:r>
    </w:p>
    <w:p w:rsidR="00D367FD" w:rsidRPr="00724429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rStyle w:val="FontStyle14"/>
          <w:sz w:val="28"/>
          <w:szCs w:val="28"/>
        </w:rPr>
        <w:t xml:space="preserve">б) </w:t>
      </w:r>
      <w:r w:rsidRPr="00724429">
        <w:rPr>
          <w:sz w:val="28"/>
          <w:szCs w:val="28"/>
        </w:rPr>
        <w:t>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граждан;</w:t>
      </w:r>
    </w:p>
    <w:p w:rsidR="00D367FD" w:rsidRPr="00724429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sz w:val="28"/>
          <w:szCs w:val="28"/>
        </w:rPr>
        <w:t>в) выполнение профилактических мероприятий по предупреждению лесных пожаров в лесах в полном объ</w:t>
      </w:r>
      <w:r>
        <w:rPr>
          <w:sz w:val="28"/>
          <w:szCs w:val="28"/>
        </w:rPr>
        <w:t>ё</w:t>
      </w:r>
      <w:r w:rsidRPr="00724429">
        <w:rPr>
          <w:sz w:val="28"/>
          <w:szCs w:val="28"/>
        </w:rPr>
        <w:t>ме;</w:t>
      </w:r>
    </w:p>
    <w:p w:rsidR="00D367FD" w:rsidRPr="00724429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sz w:val="28"/>
          <w:szCs w:val="28"/>
        </w:rPr>
        <w:lastRenderedPageBreak/>
        <w:t>г) своевременное реагирование на тушение трансграничных пожаров;</w:t>
      </w:r>
    </w:p>
    <w:p w:rsidR="00D367FD" w:rsidRDefault="00D367FD" w:rsidP="00D367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4429">
        <w:rPr>
          <w:sz w:val="28"/>
          <w:szCs w:val="28"/>
        </w:rPr>
        <w:t>д) агитационную и разъяснительную работу по противопожарной пропаганде с населением, в том числе с использованием всех видов СМИ, современных сре</w:t>
      </w:r>
      <w:proofErr w:type="gramStart"/>
      <w:r w:rsidRPr="00724429">
        <w:rPr>
          <w:sz w:val="28"/>
          <w:szCs w:val="28"/>
        </w:rPr>
        <w:t>дств св</w:t>
      </w:r>
      <w:proofErr w:type="gramEnd"/>
      <w:r w:rsidRPr="00724429">
        <w:rPr>
          <w:sz w:val="28"/>
          <w:szCs w:val="28"/>
        </w:rPr>
        <w:t>язи и других форм работы</w:t>
      </w:r>
      <w:r>
        <w:rPr>
          <w:sz w:val="28"/>
          <w:szCs w:val="28"/>
        </w:rPr>
        <w:t>.</w:t>
      </w:r>
    </w:p>
    <w:p w:rsidR="00D367FD" w:rsidRPr="00F34418" w:rsidRDefault="00D367FD" w:rsidP="00D367FD">
      <w:pPr>
        <w:shd w:val="clear" w:color="auto" w:fill="FFFFFF"/>
        <w:ind w:firstLine="709"/>
        <w:jc w:val="both"/>
        <w:rPr>
          <w:sz w:val="28"/>
          <w:szCs w:val="28"/>
        </w:rPr>
      </w:pPr>
      <w:r w:rsidRPr="00F34418">
        <w:rPr>
          <w:sz w:val="28"/>
          <w:szCs w:val="28"/>
        </w:rPr>
        <w:t xml:space="preserve">4. </w:t>
      </w:r>
      <w:r w:rsidR="005C1CF8">
        <w:rPr>
          <w:sz w:val="28"/>
          <w:szCs w:val="28"/>
        </w:rPr>
        <w:t xml:space="preserve">Рекомендовать </w:t>
      </w:r>
      <w:r w:rsidRPr="00F34418">
        <w:rPr>
          <w:sz w:val="28"/>
          <w:szCs w:val="28"/>
        </w:rPr>
        <w:t xml:space="preserve">Управлению образования администрации муниципального района «Калганский район» (Е.Т. </w:t>
      </w:r>
      <w:proofErr w:type="spellStart"/>
      <w:r w:rsidRPr="00F34418">
        <w:rPr>
          <w:sz w:val="28"/>
          <w:szCs w:val="28"/>
        </w:rPr>
        <w:t>Шиян</w:t>
      </w:r>
      <w:proofErr w:type="spellEnd"/>
      <w:r w:rsidRPr="00F34418">
        <w:rPr>
          <w:sz w:val="28"/>
          <w:szCs w:val="28"/>
        </w:rPr>
        <w:t xml:space="preserve">), ГУЗ «Калганская центральная районная больница» (Т.М. </w:t>
      </w:r>
      <w:proofErr w:type="spellStart"/>
      <w:r w:rsidRPr="00F34418">
        <w:rPr>
          <w:sz w:val="28"/>
          <w:szCs w:val="28"/>
        </w:rPr>
        <w:t>Костюрина</w:t>
      </w:r>
      <w:proofErr w:type="spellEnd"/>
      <w:r w:rsidRPr="00F34418">
        <w:rPr>
          <w:sz w:val="28"/>
          <w:szCs w:val="28"/>
        </w:rPr>
        <w:t>), ФГКУ «Единый социальный расчётный центр» Забайкальского края на территории муниципального района «Калганский район» (М.Т. Раменская), отделу культуры администрации муниципального района «Калганский район» (Е.А. Жураковская):</w:t>
      </w:r>
    </w:p>
    <w:p w:rsidR="00D367FD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B13B22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</w:t>
      </w:r>
      <w:r w:rsidRPr="00B13B22">
        <w:rPr>
          <w:sz w:val="28"/>
          <w:szCs w:val="28"/>
        </w:rPr>
        <w:t xml:space="preserve"> 2017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</w:t>
      </w:r>
      <w:r>
        <w:rPr>
          <w:sz w:val="28"/>
          <w:szCs w:val="28"/>
        </w:rPr>
        <w:t>формирований и др.),</w:t>
      </w:r>
      <w:r w:rsidRPr="004234A1">
        <w:rPr>
          <w:sz w:val="28"/>
          <w:szCs w:val="28"/>
        </w:rPr>
        <w:t xml:space="preserve"> с учетом требований, установленных постановлением Правительства Российской Федерации № 807</w:t>
      </w:r>
      <w:r>
        <w:rPr>
          <w:sz w:val="28"/>
          <w:szCs w:val="28"/>
        </w:rPr>
        <w:t>;</w:t>
      </w:r>
      <w:proofErr w:type="gramEnd"/>
    </w:p>
    <w:p w:rsidR="00D367FD" w:rsidRPr="00341447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41447">
        <w:rPr>
          <w:sz w:val="28"/>
          <w:szCs w:val="28"/>
        </w:rPr>
        <w:t xml:space="preserve">в течение года </w:t>
      </w:r>
      <w:r w:rsidRPr="00B13B22">
        <w:rPr>
          <w:sz w:val="28"/>
          <w:szCs w:val="28"/>
        </w:rPr>
        <w:t xml:space="preserve">организовать проведение </w:t>
      </w:r>
      <w:r w:rsidRPr="00341447">
        <w:rPr>
          <w:sz w:val="28"/>
          <w:szCs w:val="28"/>
        </w:rPr>
        <w:t>в организациях и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D367FD" w:rsidRPr="00020588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41447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 пожароопасного сезона</w:t>
      </w:r>
      <w:r w:rsidRPr="00341447">
        <w:rPr>
          <w:sz w:val="28"/>
          <w:szCs w:val="28"/>
        </w:rPr>
        <w:t xml:space="preserve"> </w:t>
      </w:r>
      <w:r w:rsidRPr="00B13B22">
        <w:rPr>
          <w:sz w:val="28"/>
          <w:szCs w:val="28"/>
        </w:rPr>
        <w:t xml:space="preserve">согласовывать с органами местного самоуправления и лесничествами проведение </w:t>
      </w:r>
      <w:r w:rsidRPr="00341447">
        <w:rPr>
          <w:sz w:val="28"/>
          <w:szCs w:val="28"/>
        </w:rPr>
        <w:t>культурно-массовых, досуговых и других мероприятий в лесной и прилегающей к н</w:t>
      </w:r>
      <w:r>
        <w:rPr>
          <w:sz w:val="28"/>
          <w:szCs w:val="28"/>
        </w:rPr>
        <w:t>ей зоне.</w:t>
      </w:r>
    </w:p>
    <w:p w:rsidR="00B74B8A" w:rsidRDefault="00B74B8A" w:rsidP="00D367F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руководителям сельскохозяйственных предприятий в срок до 10 марта 2017 года обеспечить </w:t>
      </w:r>
      <w:r w:rsidRPr="00A830FA">
        <w:rPr>
          <w:sz w:val="28"/>
          <w:szCs w:val="28"/>
        </w:rPr>
        <w:t xml:space="preserve">подготовку сельскохозяйственных организаций независимо от форм собственности к пожароопасному сезону (наличие минерализованных полос, средств пожаротушения, </w:t>
      </w:r>
      <w:r>
        <w:rPr>
          <w:sz w:val="28"/>
          <w:szCs w:val="28"/>
        </w:rPr>
        <w:t>ё</w:t>
      </w:r>
      <w:r w:rsidRPr="00A830FA">
        <w:rPr>
          <w:sz w:val="28"/>
          <w:szCs w:val="28"/>
        </w:rPr>
        <w:t>мкостей с водой) с уч</w:t>
      </w:r>
      <w:r>
        <w:rPr>
          <w:sz w:val="28"/>
          <w:szCs w:val="28"/>
        </w:rPr>
        <w:t>ё</w:t>
      </w:r>
      <w:r w:rsidRPr="00A830FA">
        <w:rPr>
          <w:sz w:val="28"/>
          <w:szCs w:val="28"/>
        </w:rPr>
        <w:t>том требований, установленных постановлением Правительства Российской Федерации от 18 августа 2016 года № 807 «</w:t>
      </w:r>
      <w:r w:rsidRPr="00A830FA">
        <w:rPr>
          <w:bCs/>
          <w:sz w:val="28"/>
          <w:szCs w:val="28"/>
        </w:rPr>
        <w:t>О внесении изменений в некоторые акты Правительства Российской Федерации по вопросу обеспечения пожарной безопасности территорий</w:t>
      </w:r>
      <w:r>
        <w:rPr>
          <w:sz w:val="28"/>
          <w:szCs w:val="28"/>
        </w:rPr>
        <w:t>».</w:t>
      </w:r>
      <w:proofErr w:type="gramEnd"/>
    </w:p>
    <w:p w:rsidR="00D367FD" w:rsidRPr="00B74B8A" w:rsidRDefault="00D367FD" w:rsidP="00B74B8A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F34418">
        <w:rPr>
          <w:sz w:val="28"/>
          <w:szCs w:val="28"/>
        </w:rPr>
        <w:t>Начальнику отдела сельского хозяйства администрации муниципального района «К</w:t>
      </w:r>
      <w:r w:rsidR="00B74B8A">
        <w:rPr>
          <w:sz w:val="28"/>
          <w:szCs w:val="28"/>
        </w:rPr>
        <w:t xml:space="preserve">алганский район» (Е.А. </w:t>
      </w:r>
      <w:proofErr w:type="spellStart"/>
      <w:r w:rsidR="00B74B8A">
        <w:rPr>
          <w:sz w:val="28"/>
          <w:szCs w:val="28"/>
        </w:rPr>
        <w:t>Юкечева</w:t>
      </w:r>
      <w:proofErr w:type="spellEnd"/>
      <w:r w:rsidR="00B74B8A">
        <w:rPr>
          <w:sz w:val="28"/>
          <w:szCs w:val="28"/>
        </w:rPr>
        <w:t xml:space="preserve">) </w:t>
      </w:r>
      <w:r w:rsidRPr="00B74B8A">
        <w:rPr>
          <w:sz w:val="28"/>
          <w:szCs w:val="28"/>
        </w:rPr>
        <w:t>в срок до 10 марта 2017 года организовать</w:t>
      </w:r>
      <w:r w:rsidR="00B74B8A">
        <w:rPr>
          <w:sz w:val="28"/>
          <w:szCs w:val="28"/>
        </w:rPr>
        <w:t xml:space="preserve"> </w:t>
      </w:r>
      <w:r w:rsidRPr="00B74B8A">
        <w:rPr>
          <w:sz w:val="28"/>
          <w:szCs w:val="28"/>
        </w:rPr>
        <w:t xml:space="preserve">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</w:t>
      </w:r>
      <w:r w:rsidRPr="00B74B8A">
        <w:rPr>
          <w:sz w:val="28"/>
          <w:szCs w:val="28"/>
        </w:rPr>
        <w:lastRenderedPageBreak/>
        <w:t>незамедлительном сообщении о возникающих лесных и других</w:t>
      </w:r>
      <w:proofErr w:type="gramEnd"/>
      <w:r w:rsidRPr="00B74B8A">
        <w:rPr>
          <w:sz w:val="28"/>
          <w:szCs w:val="28"/>
        </w:rPr>
        <w:t xml:space="preserve"> ландшафтных </w:t>
      </w:r>
      <w:proofErr w:type="gramStart"/>
      <w:r w:rsidRPr="00B74B8A">
        <w:rPr>
          <w:sz w:val="28"/>
          <w:szCs w:val="28"/>
        </w:rPr>
        <w:t>пожарах</w:t>
      </w:r>
      <w:proofErr w:type="gramEnd"/>
      <w:r w:rsidRPr="00B74B8A">
        <w:rPr>
          <w:sz w:val="28"/>
          <w:szCs w:val="28"/>
        </w:rPr>
        <w:t xml:space="preserve"> в единую дежурно-диспетчерскую службу района;</w:t>
      </w:r>
    </w:p>
    <w:p w:rsidR="00D367FD" w:rsidRPr="00A830FA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830FA">
        <w:rPr>
          <w:sz w:val="28"/>
          <w:szCs w:val="28"/>
        </w:rPr>
        <w:t>2) в течение пожароопасного сезона обеспечить привлечение сил и средств сельхозпредприятий к обеспечению мер пожарной безопасности и тушению природных пожаров (при наличии заключенного договора с КГСАУ «Забайкальское лесохозяйственное объединение»).</w:t>
      </w:r>
    </w:p>
    <w:p w:rsidR="00D367FD" w:rsidRPr="00F34418" w:rsidRDefault="00D367FD" w:rsidP="00D367FD">
      <w:pPr>
        <w:pStyle w:val="a4"/>
        <w:widowControl w:val="0"/>
        <w:numPr>
          <w:ilvl w:val="0"/>
          <w:numId w:val="2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F34418">
        <w:rPr>
          <w:sz w:val="28"/>
          <w:szCs w:val="28"/>
        </w:rPr>
        <w:t>Рекомендовать начальнику ПСЧ-20 (М.И. Герасимов):</w:t>
      </w:r>
    </w:p>
    <w:p w:rsidR="00D367FD" w:rsidRDefault="00D367FD" w:rsidP="00D367FD">
      <w:pPr>
        <w:pStyle w:val="Style4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05 марта 2017 года: </w:t>
      </w:r>
    </w:p>
    <w:p w:rsidR="00D367FD" w:rsidRPr="00B1142A" w:rsidRDefault="00D367FD" w:rsidP="00D367FD">
      <w:pPr>
        <w:pStyle w:val="Style4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 w:rsidRPr="00B1142A">
        <w:rPr>
          <w:sz w:val="28"/>
          <w:szCs w:val="28"/>
        </w:rPr>
        <w:t>организовать и провести</w:t>
      </w:r>
      <w:proofErr w:type="gramEnd"/>
      <w:r w:rsidRPr="00B1142A">
        <w:rPr>
          <w:sz w:val="28"/>
          <w:szCs w:val="28"/>
        </w:rPr>
        <w:t xml:space="preserve">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федеральной противопожарной службы.</w:t>
      </w:r>
    </w:p>
    <w:p w:rsidR="00D367FD" w:rsidRPr="00B1142A" w:rsidRDefault="00D367FD" w:rsidP="00D367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1142A">
        <w:rPr>
          <w:sz w:val="28"/>
          <w:szCs w:val="28"/>
        </w:rPr>
        <w:t xml:space="preserve">) в срок до 20 марта 2017 года осуществить </w:t>
      </w:r>
      <w:proofErr w:type="gramStart"/>
      <w:r w:rsidRPr="00B1142A">
        <w:rPr>
          <w:sz w:val="28"/>
          <w:szCs w:val="28"/>
        </w:rPr>
        <w:t>контроль за</w:t>
      </w:r>
      <w:proofErr w:type="gramEnd"/>
      <w:r w:rsidRPr="00B1142A">
        <w:rPr>
          <w:sz w:val="28"/>
          <w:szCs w:val="28"/>
        </w:rPr>
        <w:t xml:space="preserve"> актуализацией паспортов пожарной безопасности населенных пунктов, подверженных угрозе лесных пожаров;</w:t>
      </w:r>
    </w:p>
    <w:p w:rsidR="00D367FD" w:rsidRPr="00B1142A" w:rsidRDefault="00D367FD" w:rsidP="00D367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142A">
        <w:rPr>
          <w:sz w:val="28"/>
          <w:szCs w:val="28"/>
        </w:rPr>
        <w:t>) при наличии оснований провести комиссионную оценку готовности населенных пунктов и объектов экономики, подверженных угрозе перехода на них природных пожаров, к пожароопасному сезону 2017 года;</w:t>
      </w:r>
    </w:p>
    <w:p w:rsidR="00D367FD" w:rsidRPr="00B1142A" w:rsidRDefault="00D367FD" w:rsidP="00D367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142A">
        <w:rPr>
          <w:sz w:val="28"/>
          <w:szCs w:val="28"/>
        </w:rPr>
        <w:t xml:space="preserve">) в течение пожароопасного сезона 2017 года: </w:t>
      </w:r>
    </w:p>
    <w:p w:rsidR="00D367FD" w:rsidRPr="00B1142A" w:rsidRDefault="00D367FD" w:rsidP="00D367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а</w:t>
      </w:r>
      <w:r w:rsidRPr="00B1142A">
        <w:rPr>
          <w:rStyle w:val="FontStyle14"/>
          <w:sz w:val="28"/>
          <w:szCs w:val="28"/>
        </w:rPr>
        <w:t>) о</w:t>
      </w:r>
      <w:r w:rsidRPr="00B1142A">
        <w:rPr>
          <w:sz w:val="28"/>
          <w:szCs w:val="28"/>
        </w:rPr>
        <w:t xml:space="preserve">беспечить своевременное доведение информации о возникновении термических аномалий на территории </w:t>
      </w:r>
      <w:r>
        <w:rPr>
          <w:sz w:val="28"/>
          <w:szCs w:val="28"/>
        </w:rPr>
        <w:t>района</w:t>
      </w:r>
      <w:r w:rsidRPr="00B1142A">
        <w:rPr>
          <w:sz w:val="28"/>
          <w:szCs w:val="28"/>
        </w:rPr>
        <w:t>, выявленн</w:t>
      </w:r>
      <w:r>
        <w:rPr>
          <w:sz w:val="28"/>
          <w:szCs w:val="28"/>
        </w:rPr>
        <w:t>ых</w:t>
      </w:r>
      <w:r w:rsidRPr="00B1142A">
        <w:rPr>
          <w:sz w:val="28"/>
          <w:szCs w:val="28"/>
        </w:rPr>
        <w:t xml:space="preserve"> средс</w:t>
      </w:r>
      <w:r>
        <w:rPr>
          <w:sz w:val="28"/>
          <w:szCs w:val="28"/>
        </w:rPr>
        <w:t xml:space="preserve">твами космического мониторинга </w:t>
      </w:r>
      <w:r w:rsidRPr="00B1142A">
        <w:rPr>
          <w:sz w:val="28"/>
          <w:szCs w:val="28"/>
        </w:rPr>
        <w:t>до администраци</w:t>
      </w:r>
      <w:r>
        <w:rPr>
          <w:sz w:val="28"/>
          <w:szCs w:val="28"/>
        </w:rPr>
        <w:t>и</w:t>
      </w:r>
      <w:r w:rsidRPr="00B1142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1142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B1142A">
        <w:rPr>
          <w:sz w:val="28"/>
          <w:szCs w:val="28"/>
        </w:rPr>
        <w:t xml:space="preserve"> и собственников земель в рамках организации взаимодействия;</w:t>
      </w:r>
    </w:p>
    <w:p w:rsidR="00D367FD" w:rsidRPr="00B1142A" w:rsidRDefault="00D367FD" w:rsidP="00D367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1142A">
        <w:rPr>
          <w:sz w:val="28"/>
          <w:szCs w:val="28"/>
        </w:rPr>
        <w:t>) направлять боевые расч</w:t>
      </w:r>
      <w:r>
        <w:rPr>
          <w:sz w:val="28"/>
          <w:szCs w:val="28"/>
        </w:rPr>
        <w:t>ё</w:t>
      </w:r>
      <w:r w:rsidRPr="00B1142A">
        <w:rPr>
          <w:sz w:val="28"/>
          <w:szCs w:val="28"/>
        </w:rPr>
        <w:t>ты пожарных подразделений к границе населенных пунктов для своевременного обеспечения их защиты;</w:t>
      </w:r>
    </w:p>
    <w:p w:rsidR="00D367FD" w:rsidRPr="00B1142A" w:rsidRDefault="00D367FD" w:rsidP="00D367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142A">
        <w:rPr>
          <w:sz w:val="28"/>
          <w:szCs w:val="28"/>
        </w:rPr>
        <w:t xml:space="preserve">) в случае ухудшения </w:t>
      </w:r>
      <w:proofErr w:type="spellStart"/>
      <w:r w:rsidRPr="00B1142A">
        <w:rPr>
          <w:sz w:val="28"/>
          <w:szCs w:val="28"/>
        </w:rPr>
        <w:t>лесопожарной</w:t>
      </w:r>
      <w:proofErr w:type="spellEnd"/>
      <w:r w:rsidRPr="00B1142A">
        <w:rPr>
          <w:sz w:val="28"/>
          <w:szCs w:val="28"/>
        </w:rPr>
        <w:t xml:space="preserve"> обстановки организовать выставление мобильных постов на пожарной технике в отдаленных от подразделений пожарной охраны населенных пунктах с целью сокращения времени реагирования на возникающие угрозы от природных пожаров.</w:t>
      </w:r>
    </w:p>
    <w:p w:rsidR="00D367FD" w:rsidRPr="00F34418" w:rsidRDefault="00D367FD" w:rsidP="00D367FD">
      <w:pPr>
        <w:pStyle w:val="a3"/>
        <w:numPr>
          <w:ilvl w:val="0"/>
          <w:numId w:val="2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F34418">
        <w:rPr>
          <w:snapToGrid w:val="0"/>
          <w:color w:val="000000"/>
          <w:sz w:val="28"/>
          <w:szCs w:val="28"/>
        </w:rPr>
        <w:t xml:space="preserve">Начальнику отдела ГОЧС администрации муниципального района «Калганский район» (А.Е. </w:t>
      </w:r>
      <w:proofErr w:type="gramStart"/>
      <w:r w:rsidRPr="00F34418">
        <w:rPr>
          <w:snapToGrid w:val="0"/>
          <w:color w:val="000000"/>
          <w:sz w:val="28"/>
          <w:szCs w:val="28"/>
        </w:rPr>
        <w:t>Пахотных</w:t>
      </w:r>
      <w:proofErr w:type="gramEnd"/>
      <w:r w:rsidRPr="00F34418">
        <w:rPr>
          <w:snapToGrid w:val="0"/>
          <w:color w:val="000000"/>
          <w:sz w:val="28"/>
          <w:szCs w:val="28"/>
        </w:rPr>
        <w:t>):</w:t>
      </w:r>
    </w:p>
    <w:p w:rsidR="00D367FD" w:rsidRDefault="00D367FD" w:rsidP="00D367FD">
      <w:pPr>
        <w:pStyle w:val="a3"/>
        <w:numPr>
          <w:ilvl w:val="0"/>
          <w:numId w:val="3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6D5BAE">
        <w:rPr>
          <w:snapToGrid w:val="0"/>
          <w:color w:val="000000"/>
          <w:sz w:val="28"/>
          <w:szCs w:val="28"/>
        </w:rPr>
        <w:t>откорректировать план действий района по предупреждению и ликвидации чрезвычайных ситуаций, вызванных природными пожарами, на территории муниципального района «Калганский район» и представить его в Главное управление МЧС России по Забайкальскому краю в электронном виде</w:t>
      </w:r>
      <w:r>
        <w:rPr>
          <w:snapToGrid w:val="0"/>
          <w:color w:val="000000"/>
          <w:sz w:val="28"/>
          <w:szCs w:val="28"/>
        </w:rPr>
        <w:t>;</w:t>
      </w:r>
    </w:p>
    <w:p w:rsidR="00D367FD" w:rsidRPr="006D5BAE" w:rsidRDefault="00D367FD" w:rsidP="00D367FD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6D5BAE">
        <w:rPr>
          <w:sz w:val="28"/>
          <w:szCs w:val="28"/>
        </w:rPr>
        <w:t>в течение пожароопасного сезона 2017 года организовать информирование населения по выполнению требований пожарной безопасности.</w:t>
      </w:r>
    </w:p>
    <w:p w:rsidR="00D367FD" w:rsidRPr="009D7903" w:rsidRDefault="00B74B8A" w:rsidP="00D367F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D367FD" w:rsidRPr="00F34418">
        <w:rPr>
          <w:sz w:val="28"/>
          <w:szCs w:val="28"/>
        </w:rPr>
        <w:t xml:space="preserve">. Рекомендовать начальнику пункта полиции по Калганскому району (М.А. </w:t>
      </w:r>
      <w:proofErr w:type="spellStart"/>
      <w:r w:rsidR="00D367FD" w:rsidRPr="00F34418">
        <w:rPr>
          <w:sz w:val="28"/>
          <w:szCs w:val="28"/>
        </w:rPr>
        <w:t>Таранюк</w:t>
      </w:r>
      <w:proofErr w:type="spellEnd"/>
      <w:r w:rsidR="00D367FD" w:rsidRPr="00F34418">
        <w:rPr>
          <w:sz w:val="28"/>
          <w:szCs w:val="28"/>
        </w:rPr>
        <w:t xml:space="preserve">) </w:t>
      </w:r>
      <w:r w:rsidR="00D367FD">
        <w:rPr>
          <w:sz w:val="28"/>
          <w:szCs w:val="28"/>
        </w:rPr>
        <w:t>в срок до  01 апреля</w:t>
      </w:r>
      <w:r w:rsidR="00D367FD" w:rsidRPr="00631AD9">
        <w:rPr>
          <w:sz w:val="28"/>
          <w:szCs w:val="28"/>
        </w:rPr>
        <w:t xml:space="preserve"> 2017 года</w:t>
      </w:r>
      <w:r w:rsidR="00D367FD">
        <w:rPr>
          <w:sz w:val="28"/>
          <w:szCs w:val="28"/>
        </w:rPr>
        <w:t xml:space="preserve"> организовать</w:t>
      </w:r>
      <w:r w:rsidR="00D367FD" w:rsidRPr="00631AD9">
        <w:rPr>
          <w:sz w:val="28"/>
          <w:szCs w:val="28"/>
        </w:rPr>
        <w:t>:</w:t>
      </w:r>
    </w:p>
    <w:p w:rsidR="00D367FD" w:rsidRPr="00C173E6" w:rsidRDefault="00D367FD" w:rsidP="00D367FD">
      <w:pPr>
        <w:pStyle w:val="a3"/>
        <w:tabs>
          <w:tab w:val="left" w:pos="993"/>
        </w:tabs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1) </w:t>
      </w:r>
      <w:r w:rsidRPr="000334C4">
        <w:rPr>
          <w:rStyle w:val="FontStyle14"/>
          <w:sz w:val="28"/>
          <w:szCs w:val="28"/>
        </w:rPr>
        <w:t>проверк</w:t>
      </w:r>
      <w:r>
        <w:rPr>
          <w:rStyle w:val="FontStyle14"/>
          <w:sz w:val="28"/>
          <w:szCs w:val="28"/>
        </w:rPr>
        <w:t>у</w:t>
      </w:r>
      <w:r w:rsidRPr="000334C4">
        <w:rPr>
          <w:rStyle w:val="FontStyle14"/>
          <w:sz w:val="28"/>
          <w:szCs w:val="28"/>
        </w:rPr>
        <w:t xml:space="preserve"> готовности </w:t>
      </w:r>
      <w:r>
        <w:rPr>
          <w:rStyle w:val="FontStyle14"/>
          <w:sz w:val="28"/>
          <w:szCs w:val="28"/>
        </w:rPr>
        <w:t xml:space="preserve">органов внутренних дел </w:t>
      </w:r>
      <w:r w:rsidRPr="00C173E6">
        <w:rPr>
          <w:rStyle w:val="FontStyle14"/>
          <w:sz w:val="28"/>
          <w:szCs w:val="28"/>
        </w:rPr>
        <w:t>на районном уровне к пожароопасному сезону;</w:t>
      </w:r>
    </w:p>
    <w:p w:rsidR="00D367FD" w:rsidRPr="009D7903" w:rsidRDefault="00D367FD" w:rsidP="00D367FD">
      <w:pPr>
        <w:pStyle w:val="a3"/>
        <w:tabs>
          <w:tab w:val="left" w:pos="993"/>
        </w:tabs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2</w:t>
      </w:r>
      <w:r w:rsidRPr="00C173E6">
        <w:rPr>
          <w:rStyle w:val="FontStyle14"/>
          <w:sz w:val="28"/>
          <w:szCs w:val="28"/>
        </w:rPr>
        <w:t>) проведение на районном уровне учений и трениров</w:t>
      </w:r>
      <w:r w:rsidRPr="009D7903">
        <w:rPr>
          <w:rStyle w:val="FontStyle14"/>
          <w:sz w:val="28"/>
          <w:szCs w:val="28"/>
        </w:rPr>
        <w:t>ок по отработке действий при возникновении лесных и ландшафтных пожаров;</w:t>
      </w:r>
    </w:p>
    <w:p w:rsidR="00D367FD" w:rsidRPr="003572ED" w:rsidRDefault="00D367FD" w:rsidP="00D367FD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95489">
        <w:rPr>
          <w:bCs/>
          <w:sz w:val="28"/>
          <w:szCs w:val="28"/>
        </w:rPr>
        <w:t xml:space="preserve">взаимодействие с </w:t>
      </w:r>
      <w:r w:rsidRPr="00C173E6">
        <w:rPr>
          <w:bCs/>
          <w:sz w:val="28"/>
          <w:szCs w:val="28"/>
        </w:rPr>
        <w:t>территориальными подразделениями Главного управления МЧС России по Забайкальскому краю</w:t>
      </w:r>
      <w:r w:rsidRPr="00E95489">
        <w:rPr>
          <w:bCs/>
          <w:sz w:val="28"/>
          <w:szCs w:val="28"/>
        </w:rPr>
        <w:t>, Министерством природных ресурсов Забайкальского края, администраци</w:t>
      </w:r>
      <w:r>
        <w:rPr>
          <w:bCs/>
          <w:sz w:val="28"/>
          <w:szCs w:val="28"/>
        </w:rPr>
        <w:t>ей</w:t>
      </w:r>
      <w:r w:rsidRPr="00E95489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Pr="00E95489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E95489">
        <w:rPr>
          <w:bCs/>
          <w:sz w:val="28"/>
          <w:szCs w:val="28"/>
        </w:rPr>
        <w:t xml:space="preserve"> по вопросам предупреждения, ликвидации последствий природных пожар</w:t>
      </w:r>
      <w:r>
        <w:rPr>
          <w:bCs/>
          <w:sz w:val="28"/>
          <w:szCs w:val="28"/>
        </w:rPr>
        <w:t>ов, обмена информацией.</w:t>
      </w:r>
    </w:p>
    <w:p w:rsidR="00D367FD" w:rsidRDefault="00B74B8A" w:rsidP="00D367F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D367FD" w:rsidRPr="00F34418">
        <w:rPr>
          <w:sz w:val="28"/>
          <w:szCs w:val="28"/>
        </w:rPr>
        <w:t xml:space="preserve">. </w:t>
      </w:r>
      <w:proofErr w:type="gramStart"/>
      <w:r w:rsidR="00D367FD" w:rsidRPr="00F34418">
        <w:rPr>
          <w:sz w:val="28"/>
          <w:szCs w:val="28"/>
        </w:rPr>
        <w:t xml:space="preserve">Рекомендовать начальнику Калганского узла телекоммуникаций (Н.Н. Лыкова),  директору Калганского </w:t>
      </w:r>
      <w:proofErr w:type="spellStart"/>
      <w:r w:rsidR="00D367FD" w:rsidRPr="00F34418">
        <w:rPr>
          <w:sz w:val="28"/>
          <w:szCs w:val="28"/>
        </w:rPr>
        <w:t>ДЭУч</w:t>
      </w:r>
      <w:proofErr w:type="spellEnd"/>
      <w:r w:rsidR="00D367FD" w:rsidRPr="00F34418">
        <w:rPr>
          <w:sz w:val="28"/>
          <w:szCs w:val="28"/>
        </w:rPr>
        <w:t xml:space="preserve"> (Е.В. </w:t>
      </w:r>
      <w:proofErr w:type="spellStart"/>
      <w:r w:rsidR="00D367FD" w:rsidRPr="00F34418">
        <w:rPr>
          <w:sz w:val="28"/>
          <w:szCs w:val="28"/>
        </w:rPr>
        <w:t>Обрядова</w:t>
      </w:r>
      <w:proofErr w:type="spellEnd"/>
      <w:r w:rsidR="00D367FD" w:rsidRPr="00F34418">
        <w:rPr>
          <w:sz w:val="28"/>
          <w:szCs w:val="28"/>
        </w:rPr>
        <w:t>), старшему мастеру РЭС (И.В. Епишин)</w:t>
      </w:r>
      <w:r w:rsidR="00D367FD">
        <w:rPr>
          <w:sz w:val="28"/>
          <w:szCs w:val="28"/>
        </w:rPr>
        <w:t xml:space="preserve"> </w:t>
      </w:r>
      <w:r w:rsidR="00D367FD" w:rsidRPr="006028AF">
        <w:rPr>
          <w:sz w:val="28"/>
          <w:szCs w:val="28"/>
        </w:rPr>
        <w:t>в срок до 20 марта 201</w:t>
      </w:r>
      <w:r w:rsidR="00D367FD">
        <w:rPr>
          <w:sz w:val="28"/>
          <w:szCs w:val="28"/>
        </w:rPr>
        <w:t>7</w:t>
      </w:r>
      <w:r w:rsidR="00D367FD" w:rsidRPr="006028AF">
        <w:rPr>
          <w:sz w:val="28"/>
          <w:szCs w:val="28"/>
        </w:rPr>
        <w:t xml:space="preserve"> года </w:t>
      </w:r>
      <w:r w:rsidR="00D367FD" w:rsidRPr="008B33EF">
        <w:rPr>
          <w:bCs/>
          <w:sz w:val="28"/>
          <w:szCs w:val="28"/>
        </w:rPr>
        <w:t>завершить работу по противопожарному обустройству полос отвода автомобильных дорог, полос отвода, линий связи и электропередачи, в том числе по недопущению выжиганий сухой травы, разведения костров, сжигания хвороста, порубочных остатков и горючи</w:t>
      </w:r>
      <w:r w:rsidR="00D367FD">
        <w:rPr>
          <w:bCs/>
          <w:sz w:val="28"/>
          <w:szCs w:val="28"/>
        </w:rPr>
        <w:t>х материалов в</w:t>
      </w:r>
      <w:proofErr w:type="gramEnd"/>
      <w:r w:rsidR="00D367FD">
        <w:rPr>
          <w:bCs/>
          <w:sz w:val="28"/>
          <w:szCs w:val="28"/>
        </w:rPr>
        <w:t xml:space="preserve"> указанных </w:t>
      </w:r>
      <w:proofErr w:type="gramStart"/>
      <w:r w:rsidR="00D367FD">
        <w:rPr>
          <w:bCs/>
          <w:sz w:val="28"/>
          <w:szCs w:val="28"/>
        </w:rPr>
        <w:t>зонах</w:t>
      </w:r>
      <w:proofErr w:type="gramEnd"/>
      <w:r w:rsidR="00D367FD">
        <w:rPr>
          <w:bCs/>
          <w:sz w:val="28"/>
          <w:szCs w:val="28"/>
        </w:rPr>
        <w:t>.</w:t>
      </w:r>
    </w:p>
    <w:p w:rsidR="00D367FD" w:rsidRDefault="00D367FD" w:rsidP="00D367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4418">
        <w:rPr>
          <w:sz w:val="28"/>
          <w:szCs w:val="28"/>
        </w:rPr>
        <w:t>1</w:t>
      </w:r>
      <w:r w:rsidR="00B74B8A">
        <w:rPr>
          <w:sz w:val="28"/>
          <w:szCs w:val="28"/>
        </w:rPr>
        <w:t>1</w:t>
      </w:r>
      <w:r w:rsidRPr="00F34418">
        <w:rPr>
          <w:sz w:val="28"/>
          <w:szCs w:val="28"/>
        </w:rPr>
        <w:t>. Председателю комитета финансов администрации муниципального района «Калганский район» (Л.О. Перфильева)</w:t>
      </w:r>
      <w:r w:rsidRPr="00DC0CF9">
        <w:rPr>
          <w:b/>
          <w:sz w:val="28"/>
          <w:szCs w:val="28"/>
        </w:rPr>
        <w:t xml:space="preserve"> </w:t>
      </w:r>
      <w:r w:rsidRPr="00DC0CF9">
        <w:rPr>
          <w:sz w:val="28"/>
          <w:szCs w:val="28"/>
        </w:rPr>
        <w:t>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пожаров.</w:t>
      </w:r>
    </w:p>
    <w:p w:rsidR="00F34418" w:rsidRDefault="00F34418" w:rsidP="00F3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B8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8" w:history="1">
        <w:r w:rsidRPr="00F34418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F3441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F34418">
          <w:rPr>
            <w:rStyle w:val="a8"/>
            <w:color w:val="auto"/>
            <w:sz w:val="28"/>
            <w:szCs w:val="28"/>
            <w:u w:val="none"/>
          </w:rPr>
          <w:t>калга.забайкальскийкрай.рф</w:t>
        </w:r>
        <w:proofErr w:type="spellEnd"/>
      </w:hyperlink>
      <w:r w:rsidRPr="00F34418">
        <w:rPr>
          <w:sz w:val="28"/>
          <w:szCs w:val="28"/>
        </w:rPr>
        <w:t xml:space="preserve">. </w:t>
      </w:r>
    </w:p>
    <w:p w:rsidR="00F34418" w:rsidRDefault="00F34418" w:rsidP="00F3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B8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67FD" w:rsidRDefault="00D367FD" w:rsidP="00D367FD">
      <w:pPr>
        <w:ind w:firstLine="709"/>
        <w:jc w:val="both"/>
        <w:rPr>
          <w:sz w:val="28"/>
          <w:szCs w:val="28"/>
        </w:rPr>
      </w:pPr>
    </w:p>
    <w:p w:rsidR="00D367FD" w:rsidRDefault="00D367FD" w:rsidP="00D367FD">
      <w:pPr>
        <w:ind w:firstLine="709"/>
        <w:jc w:val="both"/>
        <w:rPr>
          <w:sz w:val="28"/>
          <w:szCs w:val="28"/>
        </w:rPr>
      </w:pPr>
    </w:p>
    <w:p w:rsidR="005C1CF8" w:rsidRDefault="005C1CF8" w:rsidP="00D367FD">
      <w:pPr>
        <w:ind w:firstLine="709"/>
        <w:jc w:val="both"/>
        <w:rPr>
          <w:sz w:val="28"/>
          <w:szCs w:val="28"/>
        </w:rPr>
      </w:pPr>
    </w:p>
    <w:p w:rsidR="00D367FD" w:rsidRDefault="00F34418" w:rsidP="00D367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367FD" w:rsidRPr="0071454F">
        <w:rPr>
          <w:sz w:val="28"/>
          <w:szCs w:val="28"/>
        </w:rPr>
        <w:t xml:space="preserve">главы администрации </w:t>
      </w:r>
    </w:p>
    <w:p w:rsidR="00D367FD" w:rsidRDefault="00D367FD" w:rsidP="00D367FD">
      <w:pPr>
        <w:jc w:val="both"/>
        <w:rPr>
          <w:sz w:val="28"/>
          <w:szCs w:val="28"/>
        </w:rPr>
      </w:pPr>
      <w:r w:rsidRPr="0071454F">
        <w:rPr>
          <w:sz w:val="28"/>
          <w:szCs w:val="28"/>
        </w:rPr>
        <w:t xml:space="preserve">муниципального района </w:t>
      </w:r>
    </w:p>
    <w:p w:rsidR="005E3ECA" w:rsidRDefault="00D367FD" w:rsidP="002440B6">
      <w:pPr>
        <w:jc w:val="both"/>
      </w:pPr>
      <w:r w:rsidRPr="0071454F">
        <w:rPr>
          <w:sz w:val="28"/>
          <w:szCs w:val="28"/>
        </w:rPr>
        <w:t>«Калганский район»</w:t>
      </w:r>
      <w:r>
        <w:rPr>
          <w:sz w:val="28"/>
          <w:szCs w:val="28"/>
        </w:rPr>
        <w:t xml:space="preserve">                                                                С.А. Егоров</w:t>
      </w:r>
    </w:p>
    <w:sectPr w:rsidR="005E3ECA" w:rsidSect="005C1CF8">
      <w:footerReference w:type="default" r:id="rId9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81" w:rsidRDefault="00E71381" w:rsidP="00B7028C">
      <w:r>
        <w:separator/>
      </w:r>
    </w:p>
  </w:endnote>
  <w:endnote w:type="continuationSeparator" w:id="0">
    <w:p w:rsidR="00E71381" w:rsidRDefault="00E71381" w:rsidP="00B7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4938"/>
      <w:docPartObj>
        <w:docPartGallery w:val="Page Numbers (Bottom of Page)"/>
        <w:docPartUnique/>
      </w:docPartObj>
    </w:sdtPr>
    <w:sdtEndPr/>
    <w:sdtContent>
      <w:p w:rsidR="0071454F" w:rsidRDefault="00F43B1D">
        <w:pPr>
          <w:pStyle w:val="a6"/>
          <w:jc w:val="center"/>
        </w:pPr>
        <w:r>
          <w:fldChar w:fldCharType="begin"/>
        </w:r>
        <w:r w:rsidR="00F34418">
          <w:instrText xml:space="preserve"> PAGE   \* MERGEFORMAT </w:instrText>
        </w:r>
        <w:r>
          <w:fldChar w:fldCharType="separate"/>
        </w:r>
        <w:r w:rsidR="00483591">
          <w:rPr>
            <w:noProof/>
          </w:rPr>
          <w:t>6</w:t>
        </w:r>
        <w:r>
          <w:fldChar w:fldCharType="end"/>
        </w:r>
      </w:p>
    </w:sdtContent>
  </w:sdt>
  <w:p w:rsidR="0071454F" w:rsidRDefault="00E71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81" w:rsidRDefault="00E71381" w:rsidP="00B7028C">
      <w:r>
        <w:separator/>
      </w:r>
    </w:p>
  </w:footnote>
  <w:footnote w:type="continuationSeparator" w:id="0">
    <w:p w:rsidR="00E71381" w:rsidRDefault="00E71381" w:rsidP="00B7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7FD"/>
    <w:rsid w:val="002440B6"/>
    <w:rsid w:val="002D0A53"/>
    <w:rsid w:val="00483591"/>
    <w:rsid w:val="00567891"/>
    <w:rsid w:val="005C1CF8"/>
    <w:rsid w:val="005E3ECA"/>
    <w:rsid w:val="00630287"/>
    <w:rsid w:val="00B7028C"/>
    <w:rsid w:val="00B74B8A"/>
    <w:rsid w:val="00CE07C1"/>
    <w:rsid w:val="00D367FD"/>
    <w:rsid w:val="00E63676"/>
    <w:rsid w:val="00E71381"/>
    <w:rsid w:val="00F34418"/>
    <w:rsid w:val="00F43B1D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367FD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367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367FD"/>
    <w:pPr>
      <w:widowControl/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367FD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D367F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D367FD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367FD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F34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</cp:revision>
  <cp:lastPrinted>2017-02-10T06:59:00Z</cp:lastPrinted>
  <dcterms:created xsi:type="dcterms:W3CDTF">2017-02-10T06:31:00Z</dcterms:created>
  <dcterms:modified xsi:type="dcterms:W3CDTF">2017-02-13T03:35:00Z</dcterms:modified>
</cp:coreProperties>
</file>