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2EC" w:rsidRPr="005452EC" w:rsidRDefault="005452EC" w:rsidP="005452EC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5452EC" w:rsidRPr="00EC4271" w:rsidRDefault="005452EC" w:rsidP="005452EC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271">
        <w:rPr>
          <w:rFonts w:ascii="Times New Roman" w:hAnsi="Times New Roman" w:cs="Times New Roman"/>
          <w:b/>
          <w:sz w:val="24"/>
          <w:szCs w:val="24"/>
        </w:rPr>
        <w:t>Электронные сервисы.</w:t>
      </w:r>
    </w:p>
    <w:p w:rsidR="00041D4F" w:rsidRPr="00EC4271" w:rsidRDefault="005452EC" w:rsidP="005452EC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271">
        <w:rPr>
          <w:rFonts w:ascii="Times New Roman" w:hAnsi="Times New Roman" w:cs="Times New Roman"/>
          <w:b/>
          <w:sz w:val="24"/>
          <w:szCs w:val="24"/>
        </w:rPr>
        <w:t xml:space="preserve">Сайт ФНС РОССИИ- </w:t>
      </w:r>
      <w:hyperlink r:id="rId6" w:history="1">
        <w:r w:rsidRPr="00EC4271">
          <w:rPr>
            <w:rStyle w:val="a3"/>
            <w:rFonts w:ascii="Times New Roman" w:hAnsi="Times New Roman" w:cs="Times New Roman"/>
            <w:b/>
            <w:sz w:val="24"/>
            <w:szCs w:val="24"/>
          </w:rPr>
          <w:t>www.nalog.ru</w:t>
        </w:r>
      </w:hyperlink>
      <w:r w:rsidRPr="00EC4271">
        <w:rPr>
          <w:rFonts w:ascii="Times New Roman" w:hAnsi="Times New Roman" w:cs="Times New Roman"/>
          <w:b/>
          <w:sz w:val="24"/>
          <w:szCs w:val="24"/>
        </w:rPr>
        <w:t>.</w:t>
      </w:r>
    </w:p>
    <w:p w:rsidR="005452EC" w:rsidRPr="00EC4271" w:rsidRDefault="005452EC" w:rsidP="005452E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5452EC" w:rsidRPr="00EC4271" w:rsidRDefault="005452EC" w:rsidP="005452E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4271">
        <w:rPr>
          <w:rFonts w:ascii="Times New Roman" w:hAnsi="Times New Roman" w:cs="Times New Roman"/>
          <w:sz w:val="24"/>
          <w:szCs w:val="24"/>
        </w:rPr>
        <w:t>Межрайонная</w:t>
      </w:r>
      <w:proofErr w:type="gramEnd"/>
      <w:r w:rsidRPr="00EC4271">
        <w:rPr>
          <w:rFonts w:ascii="Times New Roman" w:hAnsi="Times New Roman" w:cs="Times New Roman"/>
          <w:sz w:val="24"/>
          <w:szCs w:val="24"/>
        </w:rPr>
        <w:t xml:space="preserve"> ИФНС России №4 по Забайкальскому краю доводит до сведения налогоплательщиков об отдельных, наиболее востребованных интернет-сервисах ФНС России:</w:t>
      </w:r>
    </w:p>
    <w:p w:rsidR="005452EC" w:rsidRPr="00EC4271" w:rsidRDefault="005452EC" w:rsidP="005452EC">
      <w:pPr>
        <w:spacing w:after="0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271">
        <w:rPr>
          <w:rFonts w:ascii="Times New Roman" w:hAnsi="Times New Roman" w:cs="Times New Roman"/>
          <w:b/>
          <w:sz w:val="24"/>
          <w:szCs w:val="24"/>
        </w:rPr>
        <w:t>1. Личный кабинет налогоплательщика физического лица</w:t>
      </w:r>
    </w:p>
    <w:p w:rsidR="005452EC" w:rsidRPr="00EC4271" w:rsidRDefault="005452EC" w:rsidP="005452E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271">
        <w:rPr>
          <w:rFonts w:ascii="Times New Roman" w:hAnsi="Times New Roman" w:cs="Times New Roman"/>
          <w:sz w:val="24"/>
          <w:szCs w:val="24"/>
        </w:rPr>
        <w:t>На официальном сайте ФНС России www.nalog.ru доступен интерактивный сервис «Личный кабинет налогоплательщика для физических лиц» (далее – ЛКФ). Сервис  размещен в разделе «Электронные сервисы». ЛКФ позволяет налогоплательщику:</w:t>
      </w:r>
    </w:p>
    <w:p w:rsidR="005452EC" w:rsidRPr="00EC4271" w:rsidRDefault="005452EC" w:rsidP="005452E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C4271">
        <w:rPr>
          <w:rFonts w:ascii="Times New Roman" w:hAnsi="Times New Roman" w:cs="Times New Roman"/>
          <w:sz w:val="24"/>
          <w:szCs w:val="24"/>
        </w:rPr>
        <w:t>•</w:t>
      </w:r>
      <w:r w:rsidRPr="00EC4271">
        <w:rPr>
          <w:rFonts w:ascii="Times New Roman" w:hAnsi="Times New Roman" w:cs="Times New Roman"/>
          <w:sz w:val="24"/>
          <w:szCs w:val="24"/>
        </w:rPr>
        <w:tab/>
        <w:t>получать актуальную информацию об объектах имущества и транспортных средствах, о суммах начисленных и уплаченных налоговых платежей, о наличии переплат, о задолженности по налогам перед бюджетом;</w:t>
      </w:r>
    </w:p>
    <w:p w:rsidR="005452EC" w:rsidRPr="00EC4271" w:rsidRDefault="005452EC" w:rsidP="005452E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C4271">
        <w:rPr>
          <w:rFonts w:ascii="Times New Roman" w:hAnsi="Times New Roman" w:cs="Times New Roman"/>
          <w:sz w:val="24"/>
          <w:szCs w:val="24"/>
        </w:rPr>
        <w:t>•</w:t>
      </w:r>
      <w:r w:rsidRPr="00EC4271">
        <w:rPr>
          <w:rFonts w:ascii="Times New Roman" w:hAnsi="Times New Roman" w:cs="Times New Roman"/>
          <w:sz w:val="24"/>
          <w:szCs w:val="24"/>
        </w:rPr>
        <w:tab/>
        <w:t>контролировать состояние расчетов с бюджетом;</w:t>
      </w:r>
    </w:p>
    <w:p w:rsidR="005452EC" w:rsidRPr="00EC4271" w:rsidRDefault="005452EC" w:rsidP="005452E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C4271">
        <w:rPr>
          <w:rFonts w:ascii="Times New Roman" w:hAnsi="Times New Roman" w:cs="Times New Roman"/>
          <w:sz w:val="24"/>
          <w:szCs w:val="24"/>
        </w:rPr>
        <w:t>•</w:t>
      </w:r>
      <w:r w:rsidRPr="00EC4271">
        <w:rPr>
          <w:rFonts w:ascii="Times New Roman" w:hAnsi="Times New Roman" w:cs="Times New Roman"/>
          <w:sz w:val="24"/>
          <w:szCs w:val="24"/>
        </w:rPr>
        <w:tab/>
        <w:t>получать и распечатывать налоговые уведомления и квитанции на уплату налоговых платежей;</w:t>
      </w:r>
    </w:p>
    <w:p w:rsidR="005452EC" w:rsidRPr="00EC4271" w:rsidRDefault="005452EC" w:rsidP="005452E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C4271">
        <w:rPr>
          <w:rFonts w:ascii="Times New Roman" w:hAnsi="Times New Roman" w:cs="Times New Roman"/>
          <w:sz w:val="24"/>
          <w:szCs w:val="24"/>
        </w:rPr>
        <w:t>•</w:t>
      </w:r>
      <w:r w:rsidRPr="00EC4271">
        <w:rPr>
          <w:rFonts w:ascii="Times New Roman" w:hAnsi="Times New Roman" w:cs="Times New Roman"/>
          <w:sz w:val="24"/>
          <w:szCs w:val="24"/>
        </w:rPr>
        <w:tab/>
        <w:t>оплачивать налоговую задолженность и налоговые платежи (до наступления срока уплаты);</w:t>
      </w:r>
    </w:p>
    <w:p w:rsidR="005452EC" w:rsidRPr="00EC4271" w:rsidRDefault="005452EC" w:rsidP="005452E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C4271">
        <w:rPr>
          <w:rFonts w:ascii="Times New Roman" w:hAnsi="Times New Roman" w:cs="Times New Roman"/>
          <w:sz w:val="24"/>
          <w:szCs w:val="24"/>
        </w:rPr>
        <w:t>•</w:t>
      </w:r>
      <w:r w:rsidRPr="00EC4271">
        <w:rPr>
          <w:rFonts w:ascii="Times New Roman" w:hAnsi="Times New Roman" w:cs="Times New Roman"/>
          <w:sz w:val="24"/>
          <w:szCs w:val="24"/>
        </w:rPr>
        <w:tab/>
        <w:t>заполнять в режиме онлайн декларацию по налогу на доходы физических лиц по форме № 3-НДФЛ;</w:t>
      </w:r>
    </w:p>
    <w:p w:rsidR="005452EC" w:rsidRPr="00EC4271" w:rsidRDefault="005452EC" w:rsidP="005452E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C4271">
        <w:rPr>
          <w:rFonts w:ascii="Times New Roman" w:hAnsi="Times New Roman" w:cs="Times New Roman"/>
          <w:sz w:val="24"/>
          <w:szCs w:val="24"/>
        </w:rPr>
        <w:t>•</w:t>
      </w:r>
      <w:r w:rsidRPr="00EC4271">
        <w:rPr>
          <w:rFonts w:ascii="Times New Roman" w:hAnsi="Times New Roman" w:cs="Times New Roman"/>
          <w:sz w:val="24"/>
          <w:szCs w:val="24"/>
        </w:rPr>
        <w:tab/>
        <w:t>отслеживать статус камеральной проверки налоговых деклараций по форме № 3-НДФЛ;</w:t>
      </w:r>
    </w:p>
    <w:p w:rsidR="005452EC" w:rsidRPr="00EC4271" w:rsidRDefault="005452EC" w:rsidP="005452EC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C4271">
        <w:rPr>
          <w:rFonts w:ascii="Times New Roman" w:hAnsi="Times New Roman" w:cs="Times New Roman"/>
          <w:sz w:val="24"/>
          <w:szCs w:val="24"/>
        </w:rPr>
        <w:t>•</w:t>
      </w:r>
      <w:r w:rsidRPr="00EC4271">
        <w:rPr>
          <w:rFonts w:ascii="Times New Roman" w:hAnsi="Times New Roman" w:cs="Times New Roman"/>
          <w:sz w:val="24"/>
          <w:szCs w:val="24"/>
        </w:rPr>
        <w:tab/>
        <w:t xml:space="preserve">обращаться в налоговые органы без личного визита в налоговую инспекцию. </w:t>
      </w:r>
    </w:p>
    <w:p w:rsidR="005452EC" w:rsidRPr="00EC4271" w:rsidRDefault="005452EC" w:rsidP="005452E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271">
        <w:rPr>
          <w:rFonts w:ascii="Times New Roman" w:hAnsi="Times New Roman" w:cs="Times New Roman"/>
          <w:sz w:val="24"/>
          <w:szCs w:val="24"/>
        </w:rPr>
        <w:t>Доступ к сервису ЛКФ осуществляется одним из двух способов: с помощью логина и пароля либо с помощью ключа электронной подписи. Получить регистрационную карту, содержащую логин и пароль, Вы можете лично в  инспекции ФНС России. При обращении в иные инспекции ФНС России при себе необходимо иметь документ, удостоверяющий личность, и оригинал или копию свидетельства о постановке на учет физического лица (свидетельство о присвоении ИНН)/уведомления о постановке на учет.</w:t>
      </w:r>
    </w:p>
    <w:p w:rsidR="005452EC" w:rsidRPr="00EC4271" w:rsidRDefault="005452EC" w:rsidP="005452EC">
      <w:pPr>
        <w:spacing w:after="0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271">
        <w:rPr>
          <w:rFonts w:ascii="Times New Roman" w:hAnsi="Times New Roman" w:cs="Times New Roman"/>
          <w:b/>
          <w:sz w:val="24"/>
          <w:szCs w:val="24"/>
        </w:rPr>
        <w:t xml:space="preserve">2. Личный кабинет налогоплательщика юридического лица </w:t>
      </w:r>
    </w:p>
    <w:p w:rsidR="005452EC" w:rsidRPr="00EC4271" w:rsidRDefault="005452EC" w:rsidP="005452E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271">
        <w:rPr>
          <w:rFonts w:ascii="Times New Roman" w:hAnsi="Times New Roman" w:cs="Times New Roman"/>
          <w:sz w:val="24"/>
          <w:szCs w:val="24"/>
        </w:rPr>
        <w:t>Сервис позволяет получать актуальную информацию о задолженности по налогам перед бюджетом, о суммах начисленных и уплаченных налоговых платежей, о наличии переплат, невыясненных платежей; контролировать состояние расчетов с бюджетом; составлять и направлять в налоговые органы заявления на уточнение платежа, заявления о зачете/возврате переплаты; получать справки о состоянии расчетов с бюджетом, об исполнении обязанности по уплате налогов и других обязательных платежей, акты сверки.</w:t>
      </w:r>
    </w:p>
    <w:p w:rsidR="005452EC" w:rsidRPr="00EC4271" w:rsidRDefault="005452EC" w:rsidP="005452EC">
      <w:pPr>
        <w:spacing w:after="0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271">
        <w:rPr>
          <w:rFonts w:ascii="Times New Roman" w:hAnsi="Times New Roman" w:cs="Times New Roman"/>
          <w:b/>
          <w:sz w:val="24"/>
          <w:szCs w:val="24"/>
        </w:rPr>
        <w:t xml:space="preserve"> 3.Личный кабинет налогоплательщика индивидуального предпринимателя</w:t>
      </w:r>
    </w:p>
    <w:p w:rsidR="005452EC" w:rsidRPr="00EC4271" w:rsidRDefault="005452EC" w:rsidP="005452EC">
      <w:pPr>
        <w:pStyle w:val="0621"/>
        <w:spacing w:after="0"/>
        <w:ind w:left="-709" w:firstLine="709"/>
      </w:pPr>
      <w:r w:rsidRPr="00EC4271">
        <w:t>Сервис позволяет индивидуальному предпринимателю в режиме онлайн контролировать состояние расчетов с бюджетом, взаимодействовать с налоговыми органами в электронном виде, а также подбирать оптимальную систему налогообложения.</w:t>
      </w:r>
    </w:p>
    <w:p w:rsidR="005452EC" w:rsidRPr="00EC4271" w:rsidRDefault="005452EC" w:rsidP="005452EC">
      <w:pPr>
        <w:pStyle w:val="0621"/>
        <w:spacing w:after="0"/>
        <w:ind w:left="-709" w:firstLine="709"/>
        <w:rPr>
          <w:b/>
        </w:rPr>
      </w:pPr>
      <w:r w:rsidRPr="00EC4271">
        <w:rPr>
          <w:b/>
        </w:rPr>
        <w:t xml:space="preserve"> 4. Онлайн запись на прием в инспекцию</w:t>
      </w:r>
    </w:p>
    <w:p w:rsidR="005452EC" w:rsidRPr="00EC4271" w:rsidRDefault="005452EC" w:rsidP="005452EC">
      <w:pPr>
        <w:pStyle w:val="0621"/>
        <w:spacing w:after="0"/>
        <w:ind w:left="-709" w:firstLine="709"/>
      </w:pPr>
      <w:r w:rsidRPr="00EC4271">
        <w:t>Сервис «Онлайн запись на прием в инспекцию» предоставляет налогоплательщику возможность записаться на прием в выбранное время в налоговую инспекцию в режиме онлайн. Услуга предоставляется как юридическим лицам и индивидуальным предпринимателям, так и физическим лицам.</w:t>
      </w:r>
    </w:p>
    <w:p w:rsidR="00C10FAE" w:rsidRDefault="005452EC" w:rsidP="005452EC">
      <w:pPr>
        <w:pStyle w:val="0621"/>
        <w:spacing w:after="0"/>
        <w:ind w:left="-709" w:firstLine="709"/>
      </w:pPr>
      <w:r w:rsidRPr="00EC4271">
        <w:t>Запись на прием осуществляется в соответствии с графиком работы выбранной инспекции ФНС России при наличии свободных интервалов времени для записи. Запись начинается за 14 календарных дней и заканчивается в 24.00 предшествующего календарного дня. Налогоплательщику предоставляется возможность записаться на прием в рамках одной услуги не более</w:t>
      </w:r>
      <w:proofErr w:type="gramStart"/>
      <w:r w:rsidRPr="00EC4271">
        <w:t>,</w:t>
      </w:r>
      <w:proofErr w:type="gramEnd"/>
      <w:r w:rsidRPr="00EC4271">
        <w:t xml:space="preserve"> чем 3 раза в течение 14 дней. </w:t>
      </w:r>
    </w:p>
    <w:p w:rsidR="005452EC" w:rsidRPr="00EC4271" w:rsidRDefault="005452EC" w:rsidP="005452EC">
      <w:pPr>
        <w:pStyle w:val="0621"/>
        <w:spacing w:after="0"/>
        <w:ind w:left="-709" w:firstLine="709"/>
      </w:pPr>
      <w:bookmarkStart w:id="0" w:name="_GoBack"/>
      <w:bookmarkEnd w:id="0"/>
      <w:r w:rsidRPr="00EC4271">
        <w:lastRenderedPageBreak/>
        <w:t>Допускается запись одного налогоплательщика с одним комплектом документов на две и более различных услуг в один и тот же день, но в различные интервалы времени.</w:t>
      </w:r>
    </w:p>
    <w:p w:rsidR="005452EC" w:rsidRPr="00EC4271" w:rsidRDefault="005452EC" w:rsidP="005452EC">
      <w:pPr>
        <w:pStyle w:val="0621"/>
        <w:spacing w:after="0"/>
        <w:ind w:left="-709" w:firstLine="709"/>
      </w:pPr>
      <w:r w:rsidRPr="00EC4271">
        <w:t>В случае занятости сотрудника, осуществляющего прием по выбранной услуге, допускается начало приема позже выбранного времени, при этом налогоплательщику гарантируется прием в течение получаса. В случае опоздания налогоплательщика более</w:t>
      </w:r>
      <w:proofErr w:type="gramStart"/>
      <w:r w:rsidRPr="00EC4271">
        <w:t>,</w:t>
      </w:r>
      <w:proofErr w:type="gramEnd"/>
      <w:r w:rsidRPr="00EC4271">
        <w:t xml:space="preserve"> чем на 10 минут, налогоплательщик утрачивает право на приоритетное обслуживание и обслуживается в порядке общей очереди.</w:t>
      </w:r>
    </w:p>
    <w:p w:rsidR="005452EC" w:rsidRPr="00EC4271" w:rsidRDefault="005452EC" w:rsidP="005452EC">
      <w:pPr>
        <w:pStyle w:val="0621"/>
        <w:spacing w:after="0"/>
        <w:ind w:left="-709" w:firstLine="709"/>
      </w:pPr>
      <w:r w:rsidRPr="00EC4271">
        <w:t>Приоритетное обслуживание по предварительной записи осуществляется при условии:</w:t>
      </w:r>
    </w:p>
    <w:p w:rsidR="005452EC" w:rsidRPr="00EC4271" w:rsidRDefault="005452EC" w:rsidP="005452EC">
      <w:pPr>
        <w:pStyle w:val="0621"/>
        <w:spacing w:after="0"/>
        <w:ind w:left="-709" w:firstLine="709"/>
      </w:pPr>
      <w:r w:rsidRPr="00EC4271">
        <w:t xml:space="preserve"> •соответствия данных предъявленного документа, удостоверяющего личность, данным, указанным при записи в режиме онлайн; </w:t>
      </w:r>
    </w:p>
    <w:p w:rsidR="005452EC" w:rsidRPr="00EC4271" w:rsidRDefault="005452EC" w:rsidP="005452EC">
      <w:pPr>
        <w:pStyle w:val="0621"/>
        <w:spacing w:after="0"/>
        <w:ind w:left="-709" w:firstLine="709"/>
      </w:pPr>
      <w:r w:rsidRPr="00EC4271">
        <w:t>•обращения за получением услуги, выбранной при записи в режиме онлайн.</w:t>
      </w:r>
    </w:p>
    <w:p w:rsidR="005452EC" w:rsidRPr="00EC4271" w:rsidRDefault="005452EC" w:rsidP="005452EC">
      <w:pPr>
        <w:pStyle w:val="0621"/>
        <w:spacing w:after="0"/>
        <w:ind w:left="-709" w:firstLine="709"/>
      </w:pPr>
      <w:r w:rsidRPr="00EC4271">
        <w:t>Указанный сервис требует ввода персональных данных, которые будут переданы на сервер ФНС России. Эти данные будут использованы только для осуществления записи в режиме онлайн.</w:t>
      </w:r>
    </w:p>
    <w:p w:rsidR="005452EC" w:rsidRPr="00EC4271" w:rsidRDefault="005452EC" w:rsidP="005452EC">
      <w:pPr>
        <w:pStyle w:val="0621"/>
        <w:spacing w:after="0"/>
        <w:ind w:left="-709" w:firstLine="709"/>
        <w:rPr>
          <w:b/>
        </w:rPr>
      </w:pPr>
      <w:r w:rsidRPr="00EC4271">
        <w:rPr>
          <w:b/>
        </w:rPr>
        <w:t>5. Заплати налоги</w:t>
      </w:r>
    </w:p>
    <w:p w:rsidR="005452EC" w:rsidRPr="00EC4271" w:rsidRDefault="005452EC" w:rsidP="005452EC">
      <w:pPr>
        <w:pStyle w:val="0621"/>
        <w:spacing w:after="0"/>
        <w:ind w:left="-709" w:firstLine="709"/>
      </w:pPr>
      <w:r w:rsidRPr="00EC4271">
        <w:t>Сервис позволяет налогоплательщикам формировать платежные документы и осуществлять оплату в режиме онлайн через один из банков-партнеров ФНС России.</w:t>
      </w:r>
    </w:p>
    <w:p w:rsidR="005452EC" w:rsidRPr="00EC4271" w:rsidRDefault="005452EC" w:rsidP="005452EC">
      <w:pPr>
        <w:pStyle w:val="0621"/>
        <w:spacing w:after="0"/>
        <w:ind w:left="-709" w:firstLine="709"/>
        <w:rPr>
          <w:b/>
        </w:rPr>
      </w:pPr>
      <w:r w:rsidRPr="00EC4271">
        <w:rPr>
          <w:b/>
        </w:rPr>
        <w:t xml:space="preserve">6. Информационные стенды </w:t>
      </w:r>
    </w:p>
    <w:p w:rsidR="005452EC" w:rsidRPr="00EC4271" w:rsidRDefault="005452EC" w:rsidP="005452EC">
      <w:pPr>
        <w:pStyle w:val="0621"/>
        <w:spacing w:after="0"/>
        <w:ind w:left="-709" w:firstLine="709"/>
      </w:pPr>
      <w:r w:rsidRPr="00EC4271">
        <w:t>Сервис позволяет налогоплательщику получить всю информацию, размещенную на информационных стендах территориальных налоговых органов в режиме онлайн, без личного посещения инспекции.</w:t>
      </w:r>
    </w:p>
    <w:p w:rsidR="004E0B3F" w:rsidRPr="00EC4271" w:rsidRDefault="005452EC" w:rsidP="004E0B3F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271">
        <w:rPr>
          <w:rFonts w:ascii="Times New Roman" w:hAnsi="Times New Roman" w:cs="Times New Roman"/>
          <w:sz w:val="24"/>
          <w:szCs w:val="24"/>
        </w:rPr>
        <w:t xml:space="preserve">7. </w:t>
      </w:r>
      <w:r w:rsidR="004E0B3F" w:rsidRPr="00EC4271">
        <w:rPr>
          <w:rFonts w:ascii="Times New Roman" w:hAnsi="Times New Roman" w:cs="Times New Roman"/>
          <w:b/>
          <w:sz w:val="24"/>
          <w:szCs w:val="24"/>
        </w:rPr>
        <w:t>Подача электронных документов на государственную регистрацию юридических лиц и индивидуальных предпринимателей</w:t>
      </w:r>
      <w:r w:rsidR="004E0B3F" w:rsidRPr="00EC42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2EC" w:rsidRPr="00EC4271" w:rsidRDefault="004E0B3F" w:rsidP="004E0B3F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271">
        <w:rPr>
          <w:rFonts w:ascii="Times New Roman" w:hAnsi="Times New Roman" w:cs="Times New Roman"/>
          <w:sz w:val="24"/>
          <w:szCs w:val="24"/>
        </w:rPr>
        <w:t>Сервис предоставляет возможность направить пакет документов в налоговый орган при осуществлении государственной регистрации ЮЛ и ИП. Требуется наличие ЭП и установка специальной программы подготовки пакета документов.</w:t>
      </w:r>
    </w:p>
    <w:p w:rsidR="00206A84" w:rsidRPr="00EC4271" w:rsidRDefault="00206A84" w:rsidP="00206A84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271">
        <w:rPr>
          <w:rFonts w:ascii="Times New Roman" w:hAnsi="Times New Roman" w:cs="Times New Roman"/>
          <w:sz w:val="24"/>
          <w:szCs w:val="24"/>
        </w:rPr>
        <w:t xml:space="preserve">8. </w:t>
      </w:r>
      <w:r w:rsidRPr="00EC4271">
        <w:rPr>
          <w:rFonts w:ascii="Times New Roman" w:hAnsi="Times New Roman" w:cs="Times New Roman"/>
          <w:b/>
          <w:sz w:val="24"/>
          <w:szCs w:val="24"/>
        </w:rPr>
        <w:t>Риски бизнеса: проверь себя и контрагента</w:t>
      </w:r>
    </w:p>
    <w:p w:rsidR="00206A84" w:rsidRPr="00EC4271" w:rsidRDefault="00206A84" w:rsidP="00206A84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271">
        <w:rPr>
          <w:rFonts w:ascii="Times New Roman" w:hAnsi="Times New Roman" w:cs="Times New Roman"/>
          <w:sz w:val="24"/>
          <w:szCs w:val="24"/>
        </w:rPr>
        <w:t xml:space="preserve">Сервис позволяет проявить должную осмотрительность при выборе контрагента (поставщика, подрядчика), предоставляет сведения о государственной регистрации ЮЛ, ИП, крестьянских (фермерских) хозяйств, позволяет осуществлять поиск сведений в реестре дисквалифицированных лиц. Содержит информацию об адресах массовой регистрации; сведения о лицах, в отношении которых факт невозможности участия в организации установлен в судебном порядке, сведения </w:t>
      </w:r>
      <w:proofErr w:type="gramStart"/>
      <w:r w:rsidRPr="00EC427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C42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4271">
        <w:rPr>
          <w:rFonts w:ascii="Times New Roman" w:hAnsi="Times New Roman" w:cs="Times New Roman"/>
          <w:sz w:val="24"/>
          <w:szCs w:val="24"/>
        </w:rPr>
        <w:t>ЮЛ</w:t>
      </w:r>
      <w:proofErr w:type="gramEnd"/>
      <w:r w:rsidRPr="00EC4271">
        <w:rPr>
          <w:rFonts w:ascii="Times New Roman" w:hAnsi="Times New Roman" w:cs="Times New Roman"/>
          <w:sz w:val="24"/>
          <w:szCs w:val="24"/>
        </w:rPr>
        <w:t>, отсутствующих по своему юридическому адресу.</w:t>
      </w:r>
    </w:p>
    <w:sectPr w:rsidR="00206A84" w:rsidRPr="00EC4271" w:rsidSect="00C10FAE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F637E"/>
    <w:multiLevelType w:val="hybridMultilevel"/>
    <w:tmpl w:val="097C2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24"/>
    <w:rsid w:val="00041D4F"/>
    <w:rsid w:val="00206A84"/>
    <w:rsid w:val="004E0B3F"/>
    <w:rsid w:val="005452EC"/>
    <w:rsid w:val="00AC2724"/>
    <w:rsid w:val="00C10FAE"/>
    <w:rsid w:val="00E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2E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52EC"/>
    <w:pPr>
      <w:ind w:left="720"/>
      <w:contextualSpacing/>
    </w:pPr>
  </w:style>
  <w:style w:type="paragraph" w:customStyle="1" w:styleId="0621">
    <w:name w:val="0621"/>
    <w:basedOn w:val="a"/>
    <w:rsid w:val="005452EC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0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2E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52EC"/>
    <w:pPr>
      <w:ind w:left="720"/>
      <w:contextualSpacing/>
    </w:pPr>
  </w:style>
  <w:style w:type="paragraph" w:customStyle="1" w:styleId="0621">
    <w:name w:val="0621"/>
    <w:basedOn w:val="a"/>
    <w:rsid w:val="005452EC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0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Мурыгина Анастасия Максимовна</dc:creator>
  <cp:keywords/>
  <dc:description/>
  <cp:lastModifiedBy>Мурыгина Анастасия Максимовна</cp:lastModifiedBy>
  <cp:revision>5</cp:revision>
  <cp:lastPrinted>2017-02-28T00:39:00Z</cp:lastPrinted>
  <dcterms:created xsi:type="dcterms:W3CDTF">2017-02-27T05:21:00Z</dcterms:created>
  <dcterms:modified xsi:type="dcterms:W3CDTF">2017-02-28T00:40:00Z</dcterms:modified>
</cp:coreProperties>
</file>