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5A" w:rsidRPr="00A7785D" w:rsidRDefault="0036635A" w:rsidP="0036635A">
      <w:pPr>
        <w:spacing w:after="0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785D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A7785D">
        <w:rPr>
          <w:rFonts w:ascii="Times New Roman" w:hAnsi="Times New Roman" w:cs="Times New Roman"/>
          <w:sz w:val="28"/>
          <w:szCs w:val="28"/>
        </w:rPr>
        <w:t xml:space="preserve"> ИФНС России №4 по Забайкальскому краю информирует:</w:t>
      </w:r>
    </w:p>
    <w:p w:rsidR="00124891" w:rsidRPr="0036635A" w:rsidRDefault="00124891" w:rsidP="0036635A">
      <w:pPr>
        <w:spacing w:after="0" w:line="288" w:lineRule="atLeast"/>
        <w:outlineLvl w:val="2"/>
        <w:rPr>
          <w:rFonts w:ascii="dincond" w:eastAsia="Times New Roman" w:hAnsi="dincond" w:cs="Arial"/>
          <w:bCs/>
          <w:caps/>
          <w:color w:val="000000"/>
          <w:sz w:val="24"/>
          <w:szCs w:val="24"/>
          <w:lang w:eastAsia="ru-RU"/>
        </w:rPr>
      </w:pPr>
    </w:p>
    <w:p w:rsidR="00700961" w:rsidRPr="0036635A" w:rsidRDefault="0036635A" w:rsidP="00124891">
      <w:pPr>
        <w:spacing w:after="0" w:line="288" w:lineRule="atLeast"/>
        <w:jc w:val="center"/>
        <w:outlineLvl w:val="2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aps/>
          <w:color w:val="000000"/>
          <w:sz w:val="24"/>
          <w:szCs w:val="24"/>
          <w:lang w:eastAsia="ru-RU"/>
        </w:rPr>
        <w:t>УЧЕТ</w:t>
      </w:r>
      <w:r w:rsidR="00700961" w:rsidRPr="0036635A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ru-RU"/>
        </w:rPr>
        <w:t xml:space="preserve"> физических лиц, оказывающих услуги физическим лицам для личных, домашних и (или) иных подобных нужд (самозанятых граждан)</w:t>
      </w:r>
    </w:p>
    <w:p w:rsidR="00700961" w:rsidRPr="0036635A" w:rsidRDefault="00700961" w:rsidP="002F6602">
      <w:pPr>
        <w:spacing w:after="0" w:line="360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Постановка на учет (снятие с учета) физического лица (за исключением лиц, указанных в </w:t>
      </w:r>
      <w:hyperlink r:id="rId5" w:anchor="block_22701" w:tgtFrame="_blank" w:history="1">
        <w:r w:rsidRPr="0036635A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ст. 227.1 НК РФ</w:t>
        </w:r>
      </w:hyperlink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не являющегося индивидуальным предпринимателем и оказывающего без привлечения наемных работников услуги физическому лицу для личных, домашних и (или) иных подобных нужд, в указанном качестве осуществляется налоговым органом по месту жительства </w:t>
      </w:r>
      <w:bookmarkStart w:id="0" w:name="_GoBack"/>
      <w:bookmarkEnd w:id="0"/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(месту пребывания - при отсутствии у физического лица места жительства на территории Российской Федерации</w:t>
      </w:r>
      <w:proofErr w:type="gramEnd"/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этого физического лица на основании представляемого им в любой налоговый орган по своему выбору уведомления об осуществлении (о прекращении) деятельности по оказанию услуг физическому лицу для личных, домашних и (или) иных подобных нужд (п. 7.3 </w:t>
      </w:r>
      <w:hyperlink r:id="rId6" w:anchor="block_83" w:tgtFrame="_blank" w:history="1">
        <w:r w:rsidRPr="0036635A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ст. 83 НК РФ</w:t>
        </w:r>
      </w:hyperlink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700961" w:rsidRDefault="00700961" w:rsidP="002F6602">
      <w:pPr>
        <w:spacing w:after="0" w:line="360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постановке на учет (снятии с учета) физического лица на основании п. 7.3 </w:t>
      </w:r>
      <w:hyperlink r:id="rId7" w:anchor="block_83" w:tgtFrame="_blank" w:history="1">
        <w:r w:rsidRPr="0036635A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ст. 83 НК РФ</w:t>
        </w:r>
      </w:hyperlink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уведомление о постановке на учет (снятии с учета) в налоговом органе не выдается (не направляется) (п. 2 </w:t>
      </w:r>
      <w:hyperlink r:id="rId8" w:anchor="block_84" w:tgtFrame="_blank" w:history="1">
        <w:r w:rsidRPr="0036635A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ст. 84 НК РФ</w:t>
        </w:r>
      </w:hyperlink>
      <w:r w:rsidRPr="003663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2F6602" w:rsidRPr="002F6602" w:rsidRDefault="002F6602" w:rsidP="002F6602">
      <w:pPr>
        <w:spacing w:after="0" w:line="360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форме уведомления и о порядке его заполнения размещена на сайте ФНС России: </w:t>
      </w:r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https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nalog</w:t>
      </w:r>
      <w:proofErr w:type="spellEnd"/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rn</w:t>
      </w:r>
      <w:proofErr w:type="spellEnd"/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related</w:t>
      </w:r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activities</w:t>
      </w:r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accounting</w:t>
      </w:r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recording</w:t>
      </w:r>
      <w:r w:rsidRPr="002F6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individuals</w:t>
      </w:r>
    </w:p>
    <w:p w:rsidR="002F6602" w:rsidRPr="0036635A" w:rsidRDefault="002F6602" w:rsidP="00700961">
      <w:pPr>
        <w:spacing w:before="195" w:after="195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4FA2" w:rsidRDefault="00A24FA2"/>
    <w:sectPr w:rsidR="00A2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con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61"/>
    <w:rsid w:val="00124891"/>
    <w:rsid w:val="002F6602"/>
    <w:rsid w:val="0036635A"/>
    <w:rsid w:val="00700961"/>
    <w:rsid w:val="00A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961"/>
    <w:rPr>
      <w:strike w:val="0"/>
      <w:dstrike w:val="0"/>
      <w:color w:val="0066B3"/>
      <w:u w:val="none"/>
      <w:effect w:val="none"/>
    </w:rPr>
  </w:style>
  <w:style w:type="paragraph" w:customStyle="1" w:styleId="totop1">
    <w:name w:val="to_top1"/>
    <w:basedOn w:val="a"/>
    <w:rsid w:val="00700961"/>
    <w:pPr>
      <w:spacing w:after="0" w:line="240" w:lineRule="auto"/>
    </w:pPr>
    <w:rPr>
      <w:rFonts w:ascii="Times New Roman" w:eastAsia="Times New Roman" w:hAnsi="Times New Roman" w:cs="Times New Roman"/>
      <w:color w:val="0B6EB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961"/>
    <w:rPr>
      <w:strike w:val="0"/>
      <w:dstrike w:val="0"/>
      <w:color w:val="0066B3"/>
      <w:u w:val="none"/>
      <w:effect w:val="none"/>
    </w:rPr>
  </w:style>
  <w:style w:type="paragraph" w:customStyle="1" w:styleId="totop1">
    <w:name w:val="to_top1"/>
    <w:basedOn w:val="a"/>
    <w:rsid w:val="00700961"/>
    <w:pPr>
      <w:spacing w:after="0" w:line="240" w:lineRule="auto"/>
    </w:pPr>
    <w:rPr>
      <w:rFonts w:ascii="Times New Roman" w:eastAsia="Times New Roman" w:hAnsi="Times New Roman" w:cs="Times New Roman"/>
      <w:color w:val="0B6EB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58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5" w:color="E8F0F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1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log.garant.ru/fns/nk/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log.garant.ru/fns/nk/19/" TargetMode="External"/><Relationship Id="rId5" Type="http://schemas.openxmlformats.org/officeDocument/2006/relationships/hyperlink" Target="http://nalog.garant.ru/fns/nk/3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Мурыгина Анастасия Максимовна</cp:lastModifiedBy>
  <cp:revision>4</cp:revision>
  <dcterms:created xsi:type="dcterms:W3CDTF">2017-04-13T04:38:00Z</dcterms:created>
  <dcterms:modified xsi:type="dcterms:W3CDTF">2017-04-13T05:02:00Z</dcterms:modified>
</cp:coreProperties>
</file>