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6" w:rsidRPr="00A03031" w:rsidRDefault="00927576" w:rsidP="00927576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lang w:eastAsia="en-US"/>
        </w:rPr>
      </w:pPr>
      <w:proofErr w:type="gramStart"/>
      <w:r w:rsidRPr="00A03031">
        <w:rPr>
          <w:rFonts w:ascii="Arial" w:eastAsia="Calibri" w:hAnsi="Arial" w:cs="Arial"/>
          <w:b/>
          <w:color w:val="FF0000"/>
          <w:lang w:eastAsia="en-US"/>
        </w:rPr>
        <w:t>Межрайонная</w:t>
      </w:r>
      <w:proofErr w:type="gramEnd"/>
      <w:r w:rsidRPr="00A03031">
        <w:rPr>
          <w:rFonts w:ascii="Arial" w:eastAsia="Calibri" w:hAnsi="Arial" w:cs="Arial"/>
          <w:b/>
          <w:color w:val="FF0000"/>
          <w:lang w:eastAsia="en-US"/>
        </w:rPr>
        <w:t xml:space="preserve"> ИФНС России №4 по Забайкальскому краю информирует:</w:t>
      </w:r>
    </w:p>
    <w:p w:rsidR="00927576" w:rsidRPr="00A03031" w:rsidRDefault="00927576" w:rsidP="00927576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A03031">
        <w:rPr>
          <w:rFonts w:ascii="Arial" w:eastAsia="Calibri" w:hAnsi="Arial" w:cs="Arial"/>
          <w:b/>
          <w:u w:val="single"/>
          <w:lang w:eastAsia="en-US"/>
        </w:rPr>
        <w:t>УВАЖАЕМЫЕ НАЛОГОПЛАТЕЛЬЩИКИ!</w:t>
      </w:r>
    </w:p>
    <w:p w:rsidR="00927576" w:rsidRPr="00A03031" w:rsidRDefault="00927576" w:rsidP="0092757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03031">
        <w:rPr>
          <w:rFonts w:ascii="Arial" w:eastAsia="Calibri" w:hAnsi="Arial" w:cs="Arial"/>
          <w:lang w:eastAsia="en-US"/>
        </w:rPr>
        <w:t xml:space="preserve">Межрайонная ИФНС России №4 по Забайкальскому краю приглашает на семинар, который состоится </w:t>
      </w:r>
      <w:r>
        <w:rPr>
          <w:rFonts w:ascii="Arial" w:eastAsia="Calibri" w:hAnsi="Arial" w:cs="Arial"/>
          <w:lang w:eastAsia="en-US"/>
        </w:rPr>
        <w:t>10 апреля</w:t>
      </w:r>
      <w:r w:rsidRPr="00A03031">
        <w:rPr>
          <w:rFonts w:ascii="Arial" w:eastAsia="Calibri" w:hAnsi="Arial" w:cs="Arial"/>
          <w:lang w:eastAsia="en-US"/>
        </w:rPr>
        <w:t xml:space="preserve"> 2018г. в 11-00</w:t>
      </w:r>
      <w:r w:rsidR="005D2575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Pr="00A03031">
        <w:rPr>
          <w:rFonts w:ascii="Arial" w:eastAsia="Calibri" w:hAnsi="Arial" w:cs="Arial"/>
          <w:lang w:eastAsia="en-US"/>
        </w:rPr>
        <w:t xml:space="preserve">час по адресу: </w:t>
      </w:r>
      <w:proofErr w:type="spellStart"/>
      <w:r w:rsidRPr="00A03031">
        <w:rPr>
          <w:rFonts w:ascii="Arial" w:eastAsia="Calibri" w:hAnsi="Arial" w:cs="Arial"/>
          <w:lang w:eastAsia="en-US"/>
        </w:rPr>
        <w:t>г.Краснокаменск</w:t>
      </w:r>
      <w:proofErr w:type="spellEnd"/>
      <w:r w:rsidRPr="00A0303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A03031">
        <w:rPr>
          <w:rFonts w:ascii="Arial" w:eastAsia="Calibri" w:hAnsi="Arial" w:cs="Arial"/>
          <w:lang w:eastAsia="en-US"/>
        </w:rPr>
        <w:t>пр.Строителей</w:t>
      </w:r>
      <w:proofErr w:type="spellEnd"/>
      <w:r w:rsidRPr="00A03031">
        <w:rPr>
          <w:rFonts w:ascii="Arial" w:eastAsia="Calibri" w:hAnsi="Arial" w:cs="Arial"/>
          <w:lang w:eastAsia="en-US"/>
        </w:rPr>
        <w:t>, 9, центральный офис инспекции, кабинет №7.</w:t>
      </w:r>
    </w:p>
    <w:p w:rsidR="00927576" w:rsidRPr="00A03031" w:rsidRDefault="00927576" w:rsidP="00927576">
      <w:pPr>
        <w:spacing w:before="120" w:after="12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A03031">
        <w:rPr>
          <w:rFonts w:ascii="Arial" w:eastAsia="Calibri" w:hAnsi="Arial" w:cs="Arial"/>
          <w:u w:val="single"/>
          <w:lang w:eastAsia="en-US"/>
        </w:rPr>
        <w:t>Темы семинара: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1. Изменения в законодательстве по налогу на доходы физических лиц с 2018 года. Обязанности налоговых агентов. Типичные ошибки, допускаемые налоговыми агентами при представлении </w:t>
      </w:r>
      <w:proofErr w:type="spellStart"/>
      <w:r w:rsidRPr="00927576">
        <w:rPr>
          <w:rFonts w:ascii="Arial" w:eastAsia="Calibri" w:hAnsi="Arial" w:cs="Arial"/>
          <w:color w:val="000000"/>
          <w:lang w:eastAsia="en-US"/>
        </w:rPr>
        <w:t>отчѐтности</w:t>
      </w:r>
      <w:proofErr w:type="spellEnd"/>
      <w:r w:rsidRPr="00927576">
        <w:rPr>
          <w:rFonts w:ascii="Arial" w:eastAsia="Calibri" w:hAnsi="Arial" w:cs="Arial"/>
          <w:color w:val="000000"/>
          <w:lang w:eastAsia="en-US"/>
        </w:rPr>
        <w:t xml:space="preserve">. 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2. Изменения в законодательстве по страховым взносам с 2018 года. Обзор основных нарушений, допускаемых при заполнении </w:t>
      </w:r>
      <w:proofErr w:type="spellStart"/>
      <w:r w:rsidRPr="00927576">
        <w:rPr>
          <w:rFonts w:ascii="Arial" w:eastAsia="Calibri" w:hAnsi="Arial" w:cs="Arial"/>
          <w:color w:val="000000"/>
          <w:lang w:eastAsia="en-US"/>
        </w:rPr>
        <w:t>расчѐтов</w:t>
      </w:r>
      <w:proofErr w:type="spellEnd"/>
      <w:r w:rsidRPr="00927576">
        <w:rPr>
          <w:rFonts w:ascii="Arial" w:eastAsia="Calibri" w:hAnsi="Arial" w:cs="Arial"/>
          <w:color w:val="000000"/>
          <w:lang w:eastAsia="en-US"/>
        </w:rPr>
        <w:t xml:space="preserve">.     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3. «О внесении изменений в статью 7 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</w:t>
      </w:r>
      <w:proofErr w:type="spellStart"/>
      <w:r w:rsidRPr="00927576">
        <w:rPr>
          <w:rFonts w:ascii="Arial" w:eastAsia="Calibri" w:hAnsi="Arial" w:cs="Arial"/>
          <w:color w:val="000000"/>
          <w:lang w:eastAsia="en-US"/>
        </w:rPr>
        <w:t>расчѐ</w:t>
      </w:r>
      <w:proofErr w:type="gramStart"/>
      <w:r w:rsidRPr="00927576">
        <w:rPr>
          <w:rFonts w:ascii="Arial" w:eastAsia="Calibri" w:hAnsi="Arial" w:cs="Arial"/>
          <w:color w:val="000000"/>
          <w:lang w:eastAsia="en-US"/>
        </w:rPr>
        <w:t>тов</w:t>
      </w:r>
      <w:proofErr w:type="spellEnd"/>
      <w:proofErr w:type="gramEnd"/>
      <w:r w:rsidRPr="00927576">
        <w:rPr>
          <w:rFonts w:ascii="Arial" w:eastAsia="Calibri" w:hAnsi="Arial" w:cs="Arial"/>
          <w:color w:val="000000"/>
          <w:lang w:eastAsia="en-US"/>
        </w:rPr>
        <w:t xml:space="preserve"> и (или) </w:t>
      </w:r>
      <w:proofErr w:type="spellStart"/>
      <w:r w:rsidRPr="00927576">
        <w:rPr>
          <w:rFonts w:ascii="Arial" w:eastAsia="Calibri" w:hAnsi="Arial" w:cs="Arial"/>
          <w:color w:val="000000"/>
          <w:lang w:eastAsia="en-US"/>
        </w:rPr>
        <w:t>расчѐтов</w:t>
      </w:r>
      <w:proofErr w:type="spellEnd"/>
      <w:r w:rsidRPr="00927576">
        <w:rPr>
          <w:rFonts w:ascii="Arial" w:eastAsia="Calibri" w:hAnsi="Arial" w:cs="Arial"/>
          <w:color w:val="000000"/>
          <w:lang w:eastAsia="en-US"/>
        </w:rPr>
        <w:t xml:space="preserve"> с использованием </w:t>
      </w:r>
      <w:proofErr w:type="spellStart"/>
      <w:r w:rsidRPr="00927576">
        <w:rPr>
          <w:rFonts w:ascii="Arial" w:eastAsia="Calibri" w:hAnsi="Arial" w:cs="Arial"/>
          <w:color w:val="000000"/>
          <w:lang w:eastAsia="en-US"/>
        </w:rPr>
        <w:t>платѐжных</w:t>
      </w:r>
      <w:proofErr w:type="spellEnd"/>
      <w:r w:rsidRPr="00927576">
        <w:rPr>
          <w:rFonts w:ascii="Arial" w:eastAsia="Calibri" w:hAnsi="Arial" w:cs="Arial"/>
          <w:color w:val="000000"/>
          <w:lang w:eastAsia="en-US"/>
        </w:rPr>
        <w:t xml:space="preserve"> карт» и отдельные законодательные акты Российской Федерации». 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4. Порядок исчисления расходов на капитальные вложения по ставкам 10 % и 30 % в соответствии со ст. 257, п.9 ст.258 Налогового кодекса РФ. Правомерность отражения в налоговой декларации  по налогу на прибыль.  </w:t>
      </w:r>
    </w:p>
    <w:p w:rsidR="00B37FE1" w:rsidRDefault="00927576" w:rsidP="00B37FE1">
      <w:pPr>
        <w:spacing w:after="200" w:line="276" w:lineRule="auto"/>
        <w:ind w:firstLine="575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5. Порядок определения суммы убытка от реализации амортизируемого имущества и суммы убытка от реализации права на земельный участок в соответствии с п.3 ст. 268, пп.3 п.5 ст. 264.1 Налогового кодекса РФ. Правомерность отражения в налоговой декларации  по налогу на прибыль.  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>6. Порядок представления налоговых деклараций по налогу на добычу полезных ископаемых, в соответствии со ст. 336, ст. 345 Налогового кодекса РФ и водному налогу, в соответствии со ст. 333.8 и 333.15 Налогового кодекса РФ.</w:t>
      </w:r>
    </w:p>
    <w:p w:rsidR="00B37FE1" w:rsidRDefault="00927576" w:rsidP="00B37FE1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7. Федеральный закон от 27.11.2017 № 349-ФЗ «О внесении изменений в часть вторую Налогового кодекса Российской Федерации».  </w:t>
      </w:r>
    </w:p>
    <w:p w:rsidR="00AC441F" w:rsidRDefault="00927576" w:rsidP="00AC441F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27576">
        <w:rPr>
          <w:rFonts w:ascii="Arial" w:eastAsia="Calibri" w:hAnsi="Arial" w:cs="Arial"/>
          <w:color w:val="000000"/>
          <w:lang w:eastAsia="en-US"/>
        </w:rPr>
        <w:t xml:space="preserve">8. Письмо ФНС от 20.02.2018 № СД-4-3/3375@ «О применении положений главы 26.3 Налогового кодекса Российской Федерации».  Порядок получения налогового вычета на покупку контрольно-кассовой техники при применении патентной системы налогообложения </w:t>
      </w:r>
      <w:r w:rsidRPr="00A03031">
        <w:rPr>
          <w:rFonts w:ascii="Arial" w:eastAsia="Calibri" w:hAnsi="Arial" w:cs="Arial"/>
          <w:color w:val="000000"/>
          <w:lang w:eastAsia="en-US"/>
        </w:rPr>
        <w:t xml:space="preserve">Контактные телефоны в инспекции: </w:t>
      </w:r>
    </w:p>
    <w:p w:rsidR="00AC441F" w:rsidRDefault="00AC441F" w:rsidP="00AC441F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927576" w:rsidRPr="00A03031" w:rsidRDefault="00927576" w:rsidP="00AC441F">
      <w:pPr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A03031">
        <w:rPr>
          <w:rFonts w:ascii="Arial" w:eastAsia="Calibri" w:hAnsi="Arial" w:cs="Arial"/>
          <w:color w:val="000000"/>
          <w:lang w:eastAsia="en-US"/>
        </w:rPr>
        <w:t>(30245)6-00-53, 6-00-62</w:t>
      </w:r>
    </w:p>
    <w:p w:rsidR="00927576" w:rsidRDefault="00927576" w:rsidP="00927576">
      <w:pPr>
        <w:jc w:val="both"/>
        <w:rPr>
          <w:rFonts w:ascii="Arial" w:hAnsi="Arial" w:cs="Arial"/>
          <w:b/>
          <w:sz w:val="28"/>
          <w:szCs w:val="28"/>
        </w:rPr>
      </w:pPr>
    </w:p>
    <w:p w:rsidR="008434F6" w:rsidRDefault="00165A56"/>
    <w:sectPr w:rsidR="0084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9A7"/>
    <w:multiLevelType w:val="hybridMultilevel"/>
    <w:tmpl w:val="121C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A8"/>
    <w:rsid w:val="00165A56"/>
    <w:rsid w:val="005D2575"/>
    <w:rsid w:val="007E4DA8"/>
    <w:rsid w:val="00927576"/>
    <w:rsid w:val="00AC441F"/>
    <w:rsid w:val="00B37FE1"/>
    <w:rsid w:val="00D16359"/>
    <w:rsid w:val="00E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Сопова Ольга Викторовна</dc:creator>
  <cp:lastModifiedBy>Сопова Ольга Викторовна</cp:lastModifiedBy>
  <cp:revision>3</cp:revision>
  <dcterms:created xsi:type="dcterms:W3CDTF">2018-04-02T01:26:00Z</dcterms:created>
  <dcterms:modified xsi:type="dcterms:W3CDTF">2018-04-02T02:11:00Z</dcterms:modified>
</cp:coreProperties>
</file>