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10" w:rsidRDefault="00F277A1" w:rsidP="00F277A1">
      <w:pPr>
        <w:spacing w:after="0"/>
        <w:ind w:left="0" w:right="0" w:firstLine="0"/>
        <w:jc w:val="left"/>
      </w:pPr>
      <w:r>
        <w:rPr>
          <w:sz w:val="20"/>
        </w:rPr>
        <w:tab/>
      </w:r>
      <w:bookmarkStart w:id="0" w:name="_GoBack"/>
      <w:bookmarkEnd w:id="0"/>
    </w:p>
    <w:p w:rsidR="00576010" w:rsidRDefault="00F277A1">
      <w:pPr>
        <w:spacing w:after="0"/>
        <w:ind w:left="0" w:right="5" w:firstLine="0"/>
        <w:jc w:val="center"/>
      </w:pPr>
      <w:r>
        <w:rPr>
          <w:b/>
          <w:sz w:val="44"/>
        </w:rPr>
        <w:t xml:space="preserve">Уважаемые граждане! </w:t>
      </w:r>
    </w:p>
    <w:p w:rsidR="00576010" w:rsidRDefault="00F277A1">
      <w:pPr>
        <w:spacing w:after="126"/>
        <w:ind w:left="65" w:right="0" w:firstLine="0"/>
        <w:jc w:val="center"/>
      </w:pPr>
      <w:r>
        <w:t xml:space="preserve"> </w:t>
      </w:r>
    </w:p>
    <w:p w:rsidR="00576010" w:rsidRDefault="00F277A1">
      <w:pPr>
        <w:spacing w:after="0" w:line="282" w:lineRule="auto"/>
        <w:ind w:left="360" w:right="0" w:firstLine="643"/>
        <w:jc w:val="left"/>
      </w:pPr>
      <w:r>
        <w:rPr>
          <w:b/>
          <w:sz w:val="36"/>
        </w:rPr>
        <w:t xml:space="preserve">Подтвердить учетную запись портала Госуслуг  теперь можно через интернет-банки Сбербанк Онлайн,  Тинькофф и Почта Банк. </w:t>
      </w:r>
    </w:p>
    <w:p w:rsidR="00576010" w:rsidRDefault="00F277A1">
      <w:pPr>
        <w:spacing w:after="20"/>
        <w:ind w:left="65" w:right="0" w:firstLine="0"/>
        <w:jc w:val="center"/>
      </w:pPr>
      <w:r>
        <w:rPr>
          <w:b/>
        </w:rPr>
        <w:t xml:space="preserve"> </w:t>
      </w:r>
    </w:p>
    <w:p w:rsidR="00F277A1" w:rsidRPr="00F277A1" w:rsidRDefault="00F277A1">
      <w:pPr>
        <w:spacing w:line="390" w:lineRule="auto"/>
        <w:ind w:left="0" w:right="0" w:firstLine="708"/>
        <w:rPr>
          <w:sz w:val="32"/>
          <w:szCs w:val="32"/>
        </w:rPr>
      </w:pPr>
      <w:r w:rsidRPr="00F277A1">
        <w:rPr>
          <w:sz w:val="32"/>
          <w:szCs w:val="32"/>
        </w:rPr>
        <w:t xml:space="preserve">Для того, чтобы получить доступ ко всем услугам на Интернет-сайте www.gosuslugi.ru, необходимо подтвердить свою учетную запись, </w:t>
      </w:r>
      <w:r w:rsidRPr="00F277A1">
        <w:rPr>
          <w:sz w:val="32"/>
          <w:szCs w:val="32"/>
        </w:rPr>
        <w:t xml:space="preserve">совершив </w:t>
      </w:r>
    </w:p>
    <w:p w:rsidR="00576010" w:rsidRPr="00F277A1" w:rsidRDefault="00F277A1" w:rsidP="00F277A1">
      <w:pPr>
        <w:spacing w:line="390" w:lineRule="auto"/>
        <w:ind w:right="0"/>
        <w:rPr>
          <w:b/>
          <w:sz w:val="32"/>
          <w:szCs w:val="32"/>
        </w:rPr>
      </w:pPr>
      <w:r w:rsidRPr="00F277A1">
        <w:rPr>
          <w:b/>
          <w:sz w:val="32"/>
          <w:szCs w:val="32"/>
        </w:rPr>
        <w:t xml:space="preserve">3 простых шага: </w:t>
      </w:r>
    </w:p>
    <w:p w:rsidR="00576010" w:rsidRPr="00F277A1" w:rsidRDefault="00F277A1" w:rsidP="00F277A1">
      <w:pPr>
        <w:spacing w:after="196"/>
        <w:ind w:right="0"/>
        <w:rPr>
          <w:sz w:val="32"/>
          <w:szCs w:val="32"/>
        </w:rPr>
      </w:pPr>
      <w:r w:rsidRPr="00F277A1">
        <w:rPr>
          <w:sz w:val="32"/>
          <w:szCs w:val="32"/>
        </w:rPr>
        <w:t xml:space="preserve">1. </w:t>
      </w:r>
      <w:r w:rsidRPr="00F277A1">
        <w:rPr>
          <w:sz w:val="32"/>
          <w:szCs w:val="32"/>
        </w:rPr>
        <w:t xml:space="preserve">Указать </w:t>
      </w:r>
      <w:r w:rsidRPr="00F277A1">
        <w:rPr>
          <w:sz w:val="32"/>
          <w:szCs w:val="32"/>
        </w:rPr>
        <w:tab/>
        <w:t xml:space="preserve">СНИЛС </w:t>
      </w:r>
      <w:r w:rsidRPr="00F277A1">
        <w:rPr>
          <w:sz w:val="32"/>
          <w:szCs w:val="32"/>
        </w:rPr>
        <w:tab/>
        <w:t xml:space="preserve">и </w:t>
      </w:r>
      <w:r w:rsidRPr="00F277A1">
        <w:rPr>
          <w:sz w:val="32"/>
          <w:szCs w:val="32"/>
        </w:rPr>
        <w:tab/>
        <w:t xml:space="preserve">паспортные </w:t>
      </w:r>
      <w:r w:rsidRPr="00F277A1">
        <w:rPr>
          <w:sz w:val="32"/>
          <w:szCs w:val="32"/>
        </w:rPr>
        <w:tab/>
        <w:t xml:space="preserve">данные </w:t>
      </w:r>
      <w:r w:rsidRPr="00F277A1">
        <w:rPr>
          <w:sz w:val="32"/>
          <w:szCs w:val="32"/>
        </w:rPr>
        <w:tab/>
        <w:t xml:space="preserve">в </w:t>
      </w:r>
      <w:r w:rsidRPr="00F277A1">
        <w:rPr>
          <w:sz w:val="32"/>
          <w:szCs w:val="32"/>
        </w:rPr>
        <w:tab/>
        <w:t xml:space="preserve">Личном </w:t>
      </w:r>
      <w:r w:rsidRPr="00F277A1">
        <w:rPr>
          <w:sz w:val="32"/>
          <w:szCs w:val="32"/>
        </w:rPr>
        <w:t xml:space="preserve">кабинете. </w:t>
      </w:r>
    </w:p>
    <w:p w:rsidR="00576010" w:rsidRPr="00F277A1" w:rsidRDefault="00F277A1" w:rsidP="00F277A1">
      <w:pPr>
        <w:spacing w:after="186"/>
        <w:ind w:right="0"/>
        <w:rPr>
          <w:sz w:val="32"/>
          <w:szCs w:val="32"/>
        </w:rPr>
      </w:pPr>
      <w:r w:rsidRPr="00F277A1">
        <w:rPr>
          <w:sz w:val="32"/>
          <w:szCs w:val="32"/>
        </w:rPr>
        <w:t xml:space="preserve">2. </w:t>
      </w:r>
      <w:r w:rsidRPr="00F277A1">
        <w:rPr>
          <w:sz w:val="32"/>
          <w:szCs w:val="32"/>
        </w:rPr>
        <w:t>Дождаться завершения автоматиче</w:t>
      </w:r>
      <w:r w:rsidRPr="00F277A1">
        <w:rPr>
          <w:sz w:val="32"/>
          <w:szCs w:val="32"/>
        </w:rPr>
        <w:t xml:space="preserve">ской проверки личных данных. </w:t>
      </w:r>
    </w:p>
    <w:p w:rsidR="00576010" w:rsidRPr="00F277A1" w:rsidRDefault="00F277A1" w:rsidP="00F277A1">
      <w:pPr>
        <w:spacing w:line="396" w:lineRule="auto"/>
        <w:ind w:right="0"/>
        <w:rPr>
          <w:sz w:val="32"/>
          <w:szCs w:val="32"/>
        </w:rPr>
      </w:pPr>
      <w:r w:rsidRPr="00F277A1">
        <w:rPr>
          <w:sz w:val="32"/>
          <w:szCs w:val="32"/>
        </w:rPr>
        <w:t xml:space="preserve">3. </w:t>
      </w:r>
      <w:r w:rsidRPr="00F277A1">
        <w:rPr>
          <w:sz w:val="32"/>
          <w:szCs w:val="32"/>
        </w:rPr>
        <w:t>Раньше для успешного подтверждения необходимо было лично</w:t>
      </w:r>
      <w:r w:rsidRPr="00F277A1">
        <w:rPr>
          <w:sz w:val="32"/>
          <w:szCs w:val="32"/>
        </w:rPr>
        <w:t xml:space="preserve"> обращаться в Центр обслуживания или запросить подтверждение по почте. </w:t>
      </w:r>
    </w:p>
    <w:p w:rsidR="00576010" w:rsidRPr="00F277A1" w:rsidRDefault="00F277A1">
      <w:pPr>
        <w:spacing w:line="398" w:lineRule="auto"/>
        <w:ind w:left="0" w:right="0" w:firstLine="708"/>
        <w:rPr>
          <w:sz w:val="32"/>
          <w:szCs w:val="32"/>
        </w:rPr>
      </w:pPr>
      <w:r w:rsidRPr="00F277A1">
        <w:rPr>
          <w:sz w:val="32"/>
          <w:szCs w:val="32"/>
        </w:rPr>
        <w:t xml:space="preserve">Теперь подтвердить учетную запись можно онлайн (при условии, что вы являетесь клиентом одного из </w:t>
      </w:r>
      <w:r w:rsidRPr="00F277A1">
        <w:rPr>
          <w:sz w:val="32"/>
          <w:szCs w:val="32"/>
        </w:rPr>
        <w:t xml:space="preserve">банков): </w:t>
      </w:r>
    </w:p>
    <w:p w:rsidR="00576010" w:rsidRPr="00F277A1" w:rsidRDefault="00F277A1">
      <w:pPr>
        <w:numPr>
          <w:ilvl w:val="0"/>
          <w:numId w:val="2"/>
        </w:numPr>
        <w:spacing w:after="185"/>
        <w:ind w:right="0" w:hanging="168"/>
        <w:rPr>
          <w:sz w:val="32"/>
          <w:szCs w:val="32"/>
        </w:rPr>
      </w:pPr>
      <w:r w:rsidRPr="00F277A1">
        <w:rPr>
          <w:sz w:val="32"/>
          <w:szCs w:val="32"/>
        </w:rPr>
        <w:t xml:space="preserve">через интернет-банк Сбербанк Онлайн веб-версии </w:t>
      </w:r>
    </w:p>
    <w:p w:rsidR="00576010" w:rsidRPr="00F277A1" w:rsidRDefault="00F277A1">
      <w:pPr>
        <w:numPr>
          <w:ilvl w:val="0"/>
          <w:numId w:val="2"/>
        </w:numPr>
        <w:spacing w:after="185"/>
        <w:ind w:right="0" w:hanging="168"/>
        <w:rPr>
          <w:sz w:val="32"/>
          <w:szCs w:val="32"/>
        </w:rPr>
      </w:pPr>
      <w:r w:rsidRPr="00F277A1">
        <w:rPr>
          <w:sz w:val="32"/>
          <w:szCs w:val="32"/>
        </w:rPr>
        <w:t xml:space="preserve">через интернет-банк Тинькофф </w:t>
      </w:r>
    </w:p>
    <w:p w:rsidR="00576010" w:rsidRPr="00F277A1" w:rsidRDefault="00F277A1">
      <w:pPr>
        <w:numPr>
          <w:ilvl w:val="0"/>
          <w:numId w:val="2"/>
        </w:numPr>
        <w:spacing w:after="138"/>
        <w:ind w:right="0" w:hanging="168"/>
        <w:rPr>
          <w:sz w:val="32"/>
          <w:szCs w:val="32"/>
        </w:rPr>
      </w:pPr>
      <w:r w:rsidRPr="00F277A1">
        <w:rPr>
          <w:sz w:val="32"/>
          <w:szCs w:val="32"/>
        </w:rPr>
        <w:t xml:space="preserve">через интернет- или мобильный банк Почта Банк Онлайн </w:t>
      </w:r>
    </w:p>
    <w:p w:rsidR="00576010" w:rsidRPr="00F277A1" w:rsidRDefault="00F277A1">
      <w:pPr>
        <w:spacing w:after="0"/>
        <w:ind w:left="65" w:right="0" w:firstLine="0"/>
        <w:jc w:val="center"/>
      </w:pPr>
      <w:r w:rsidRPr="00F277A1">
        <w:rPr>
          <w:b/>
        </w:rPr>
        <w:t xml:space="preserve"> </w:t>
      </w:r>
    </w:p>
    <w:p w:rsidR="00576010" w:rsidRPr="00F277A1" w:rsidRDefault="00F277A1" w:rsidP="00F277A1">
      <w:pPr>
        <w:spacing w:after="0" w:line="281" w:lineRule="auto"/>
        <w:ind w:left="1505" w:right="0" w:hanging="1416"/>
        <w:jc w:val="center"/>
        <w:rPr>
          <w:sz w:val="32"/>
          <w:szCs w:val="32"/>
        </w:rPr>
      </w:pPr>
      <w:r w:rsidRPr="00F277A1">
        <w:rPr>
          <w:b/>
          <w:sz w:val="32"/>
          <w:szCs w:val="32"/>
        </w:rPr>
        <w:t>Надеемся, что возможность подтверждения учетной записи онлайн сделает вашу работу с порталом Госуслуг проще и приятнее!</w:t>
      </w:r>
    </w:p>
    <w:p w:rsidR="00576010" w:rsidRPr="00F277A1" w:rsidRDefault="00576010" w:rsidP="00F277A1">
      <w:pPr>
        <w:spacing w:after="0"/>
        <w:ind w:left="0" w:right="0" w:firstLine="0"/>
        <w:jc w:val="center"/>
        <w:rPr>
          <w:sz w:val="32"/>
          <w:szCs w:val="32"/>
        </w:rPr>
      </w:pPr>
    </w:p>
    <w:p w:rsidR="00576010" w:rsidRDefault="00F277A1">
      <w:pPr>
        <w:spacing w:after="60"/>
        <w:ind w:left="0" w:right="0" w:firstLine="0"/>
        <w:jc w:val="left"/>
      </w:pPr>
      <w:r>
        <w:rPr>
          <w:sz w:val="20"/>
        </w:rPr>
        <w:lastRenderedPageBreak/>
        <w:t xml:space="preserve"> </w:t>
      </w:r>
    </w:p>
    <w:p w:rsidR="00576010" w:rsidRDefault="00F277A1">
      <w:pPr>
        <w:spacing w:after="0"/>
        <w:ind w:left="65" w:right="0" w:firstLine="0"/>
        <w:jc w:val="center"/>
      </w:pPr>
      <w:r>
        <w:rPr>
          <w:b/>
        </w:rPr>
        <w:t xml:space="preserve"> </w:t>
      </w:r>
    </w:p>
    <w:p w:rsidR="00576010" w:rsidRDefault="00F277A1">
      <w:pPr>
        <w:spacing w:after="0"/>
        <w:ind w:left="708" w:right="0" w:firstLine="0"/>
        <w:jc w:val="left"/>
      </w:pPr>
      <w:r>
        <w:t xml:space="preserve"> </w:t>
      </w:r>
    </w:p>
    <w:p w:rsidR="00576010" w:rsidRDefault="00F277A1">
      <w:pPr>
        <w:spacing w:after="2899"/>
        <w:ind w:left="65" w:right="0" w:firstLine="0"/>
        <w:jc w:val="center"/>
      </w:pPr>
      <w:r>
        <w:t xml:space="preserve"> </w:t>
      </w:r>
    </w:p>
    <w:p w:rsidR="00576010" w:rsidRDefault="00F277A1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sectPr w:rsidR="00576010" w:rsidSect="00F277A1">
      <w:pgSz w:w="11906" w:h="16838"/>
      <w:pgMar w:top="1440" w:right="84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74F52"/>
    <w:multiLevelType w:val="hybridMultilevel"/>
    <w:tmpl w:val="8B7EE174"/>
    <w:lvl w:ilvl="0" w:tplc="B810B9FE">
      <w:start w:val="1"/>
      <w:numFmt w:val="bullet"/>
      <w:lvlText w:val="•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8AFE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897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7C9D1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70EC8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287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63E6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E0FA6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C70A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BA27F9"/>
    <w:multiLevelType w:val="hybridMultilevel"/>
    <w:tmpl w:val="550C089C"/>
    <w:lvl w:ilvl="0" w:tplc="BA6400F4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CEB6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0A6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64F25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C89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CAA8F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EC7A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21BA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62D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10"/>
    <w:rsid w:val="00576010"/>
    <w:rsid w:val="00F2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3D4D6-0786-4816-B536-B1909777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Штаб_Приаргунск</cp:lastModifiedBy>
  <cp:revision>3</cp:revision>
  <dcterms:created xsi:type="dcterms:W3CDTF">2018-04-05T09:00:00Z</dcterms:created>
  <dcterms:modified xsi:type="dcterms:W3CDTF">2018-04-05T09:00:00Z</dcterms:modified>
</cp:coreProperties>
</file>