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464828" w:rsidRDefault="004847F9" w:rsidP="00EE4D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2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732DF1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F4499D">
        <w:rPr>
          <w:rFonts w:ascii="Times New Roman" w:hAnsi="Times New Roman" w:cs="Times New Roman"/>
          <w:sz w:val="28"/>
        </w:rPr>
        <w:t xml:space="preserve"> февраля</w:t>
      </w:r>
      <w:r w:rsidR="004847F9" w:rsidRPr="00464828">
        <w:rPr>
          <w:rFonts w:ascii="Times New Roman" w:hAnsi="Times New Roman" w:cs="Times New Roman"/>
          <w:sz w:val="28"/>
        </w:rPr>
        <w:t xml:space="preserve"> 201</w:t>
      </w:r>
      <w:r w:rsidR="00F4499D">
        <w:rPr>
          <w:rFonts w:ascii="Times New Roman" w:hAnsi="Times New Roman" w:cs="Times New Roman"/>
          <w:sz w:val="28"/>
        </w:rPr>
        <w:t>8</w:t>
      </w:r>
      <w:r w:rsidR="004847F9" w:rsidRPr="00464828">
        <w:rPr>
          <w:rFonts w:ascii="Times New Roman" w:hAnsi="Times New Roman" w:cs="Times New Roman"/>
          <w:sz w:val="28"/>
        </w:rPr>
        <w:t xml:space="preserve"> года</w:t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2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 w:rsidRPr="00464828">
        <w:rPr>
          <w:rFonts w:ascii="Times New Roman" w:hAnsi="Times New Roman" w:cs="Times New Roman"/>
          <w:sz w:val="28"/>
          <w:szCs w:val="16"/>
        </w:rPr>
        <w:t>с. Бура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732DF1" w:rsidRDefault="00732DF1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Об утверждении Порядка предоставления помещений для проведения встреч депутатов с избирателями, </w:t>
      </w:r>
    </w:p>
    <w:p w:rsidR="004847F9" w:rsidRDefault="00732DF1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перечня помещений для проведения встреч депутатов с избирателями  и определения специально отведенных мест для проведения встреч депутатов с избирателями</w:t>
      </w: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3A4811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464828" w:rsidRDefault="004847F9" w:rsidP="004847F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464828">
        <w:rPr>
          <w:rFonts w:ascii="Times New Roman" w:hAnsi="Times New Roman" w:cs="Times New Roman"/>
          <w:sz w:val="28"/>
          <w:szCs w:val="16"/>
        </w:rPr>
        <w:t xml:space="preserve">В соответствии с Федеральным Законом от </w:t>
      </w:r>
      <w:r w:rsidR="00A55B55">
        <w:rPr>
          <w:rFonts w:ascii="Times New Roman" w:hAnsi="Times New Roman" w:cs="Times New Roman"/>
          <w:sz w:val="28"/>
          <w:szCs w:val="16"/>
        </w:rPr>
        <w:t>19</w:t>
      </w:r>
      <w:r w:rsidRPr="00464828">
        <w:rPr>
          <w:rFonts w:ascii="Times New Roman" w:hAnsi="Times New Roman" w:cs="Times New Roman"/>
          <w:sz w:val="28"/>
          <w:szCs w:val="16"/>
        </w:rPr>
        <w:t xml:space="preserve"> ию</w:t>
      </w:r>
      <w:r w:rsidR="00A55B55">
        <w:rPr>
          <w:rFonts w:ascii="Times New Roman" w:hAnsi="Times New Roman" w:cs="Times New Roman"/>
          <w:sz w:val="28"/>
          <w:szCs w:val="16"/>
        </w:rPr>
        <w:t>н</w:t>
      </w:r>
      <w:r w:rsidRPr="00464828">
        <w:rPr>
          <w:rFonts w:ascii="Times New Roman" w:hAnsi="Times New Roman" w:cs="Times New Roman"/>
          <w:sz w:val="28"/>
          <w:szCs w:val="16"/>
        </w:rPr>
        <w:t>я 200</w:t>
      </w:r>
      <w:r w:rsidR="00A55B55">
        <w:rPr>
          <w:rFonts w:ascii="Times New Roman" w:hAnsi="Times New Roman" w:cs="Times New Roman"/>
          <w:sz w:val="28"/>
          <w:szCs w:val="16"/>
        </w:rPr>
        <w:t>4</w:t>
      </w:r>
      <w:r w:rsidRPr="00464828">
        <w:rPr>
          <w:rFonts w:ascii="Times New Roman" w:hAnsi="Times New Roman" w:cs="Times New Roman"/>
          <w:sz w:val="28"/>
          <w:szCs w:val="16"/>
        </w:rPr>
        <w:t xml:space="preserve"> года № </w:t>
      </w:r>
      <w:r w:rsidR="00A55B55">
        <w:rPr>
          <w:rFonts w:ascii="Times New Roman" w:hAnsi="Times New Roman" w:cs="Times New Roman"/>
          <w:sz w:val="28"/>
          <w:szCs w:val="16"/>
        </w:rPr>
        <w:t>54</w:t>
      </w:r>
      <w:r w:rsidRPr="00464828">
        <w:rPr>
          <w:rFonts w:ascii="Times New Roman" w:hAnsi="Times New Roman" w:cs="Times New Roman"/>
          <w:sz w:val="28"/>
          <w:szCs w:val="16"/>
        </w:rPr>
        <w:t xml:space="preserve">-ФЗ "О </w:t>
      </w:r>
      <w:r w:rsidR="00A55B55">
        <w:rPr>
          <w:rFonts w:ascii="Times New Roman" w:hAnsi="Times New Roman" w:cs="Times New Roman"/>
          <w:sz w:val="28"/>
          <w:szCs w:val="16"/>
        </w:rPr>
        <w:t>собраниях, митингах, демонстрациях, шествиях и пикетированиях</w:t>
      </w:r>
      <w:r w:rsidRPr="00464828">
        <w:rPr>
          <w:rFonts w:ascii="Times New Roman" w:hAnsi="Times New Roman" w:cs="Times New Roman"/>
          <w:sz w:val="28"/>
          <w:szCs w:val="16"/>
        </w:rPr>
        <w:t xml:space="preserve">", </w:t>
      </w:r>
      <w:r w:rsidR="00390E12">
        <w:rPr>
          <w:rFonts w:ascii="Times New Roman" w:hAnsi="Times New Roman" w:cs="Times New Roman"/>
          <w:sz w:val="28"/>
        </w:rPr>
        <w:t xml:space="preserve">частью 5.3 статьи 40 </w:t>
      </w:r>
      <w:r w:rsidRPr="00AB02B6">
        <w:rPr>
          <w:rFonts w:ascii="Times New Roman" w:hAnsi="Times New Roman" w:cs="Times New Roman"/>
          <w:sz w:val="28"/>
          <w:szCs w:val="28"/>
        </w:rPr>
        <w:t>Федеральн</w:t>
      </w:r>
      <w:r w:rsidR="00390E12">
        <w:rPr>
          <w:rFonts w:ascii="Times New Roman" w:hAnsi="Times New Roman" w:cs="Times New Roman"/>
          <w:sz w:val="28"/>
          <w:szCs w:val="28"/>
        </w:rPr>
        <w:t>ого</w:t>
      </w:r>
      <w:r w:rsidRPr="00AB02B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0E12">
        <w:rPr>
          <w:rFonts w:ascii="Times New Roman" w:hAnsi="Times New Roman" w:cs="Times New Roman"/>
          <w:sz w:val="28"/>
          <w:szCs w:val="28"/>
        </w:rPr>
        <w:t>а</w:t>
      </w:r>
      <w:r w:rsidRPr="00AB02B6">
        <w:rPr>
          <w:rFonts w:ascii="Times New Roman" w:hAnsi="Times New Roman" w:cs="Times New Roman"/>
          <w:sz w:val="28"/>
          <w:szCs w:val="28"/>
        </w:rPr>
        <w:t xml:space="preserve"> от 06</w:t>
      </w:r>
      <w:r w:rsidR="00390E1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B02B6">
        <w:rPr>
          <w:rFonts w:ascii="Times New Roman" w:hAnsi="Times New Roman" w:cs="Times New Roman"/>
          <w:sz w:val="28"/>
          <w:szCs w:val="28"/>
        </w:rPr>
        <w:t xml:space="preserve">2003 г. № 131-ФЗ </w:t>
      </w:r>
      <w:proofErr w:type="gramStart"/>
      <w:r w:rsidRPr="00AB02B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0E12">
        <w:rPr>
          <w:rFonts w:ascii="Times New Roman" w:hAnsi="Times New Roman" w:cs="Times New Roman"/>
          <w:sz w:val="28"/>
          <w:szCs w:val="28"/>
        </w:rPr>
        <w:t>частью 5 статьи 11</w:t>
      </w:r>
      <w:r w:rsidR="0006691B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7 статьи 8  Федерального закона от 08 мая 1994 года № 3-ФЗ «О статусе члена </w:t>
      </w:r>
      <w:r w:rsidR="007B6695">
        <w:rPr>
          <w:rFonts w:ascii="Times New Roman" w:hAnsi="Times New Roman" w:cs="Times New Roman"/>
          <w:sz w:val="28"/>
          <w:szCs w:val="28"/>
        </w:rPr>
        <w:t>Совета Федерации и статусе депутата Государственной Думы Федерального Собрания Российской</w:t>
      </w:r>
      <w:proofErr w:type="gramEnd"/>
      <w:r w:rsidR="007B6695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B66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4499D">
        <w:rPr>
          <w:rFonts w:ascii="Times New Roman" w:hAnsi="Times New Roman" w:cs="Times New Roman"/>
          <w:sz w:val="28"/>
        </w:rPr>
        <w:t xml:space="preserve"> </w:t>
      </w:r>
      <w:r w:rsidRPr="00464828">
        <w:rPr>
          <w:rFonts w:ascii="Times New Roman" w:hAnsi="Times New Roman" w:cs="Times New Roman"/>
          <w:sz w:val="28"/>
        </w:rPr>
        <w:t xml:space="preserve">администрация сельского поселения "Буринское" </w:t>
      </w:r>
      <w:r w:rsidRPr="00464828">
        <w:rPr>
          <w:rFonts w:ascii="Times New Roman" w:hAnsi="Times New Roman" w:cs="Times New Roman"/>
          <w:b/>
          <w:sz w:val="28"/>
        </w:rPr>
        <w:t>постановляет:</w:t>
      </w:r>
    </w:p>
    <w:p w:rsidR="004847F9" w:rsidRPr="00464828" w:rsidRDefault="004847F9" w:rsidP="004847F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47F9" w:rsidRDefault="007B6695" w:rsidP="004847F9">
      <w:pPr>
        <w:pStyle w:val="a3"/>
        <w:numPr>
          <w:ilvl w:val="0"/>
          <w:numId w:val="1"/>
        </w:num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помещений для проведения встреч депутатов с избирателями.</w:t>
      </w:r>
    </w:p>
    <w:p w:rsidR="007B6695" w:rsidRDefault="007B6695" w:rsidP="007B6695">
      <w:pPr>
        <w:pStyle w:val="a3"/>
        <w:numPr>
          <w:ilvl w:val="0"/>
          <w:numId w:val="1"/>
        </w:num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помещений для проведения встреч депутатов с избирателями.</w:t>
      </w:r>
    </w:p>
    <w:p w:rsidR="007B6695" w:rsidRPr="00F4499D" w:rsidRDefault="007B6695" w:rsidP="004847F9">
      <w:pPr>
        <w:pStyle w:val="a3"/>
        <w:numPr>
          <w:ilvl w:val="0"/>
          <w:numId w:val="1"/>
        </w:num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 специально отведенные места для проведения встреч депутатов с избирателями на территории сельского поселения «Буринское» согласно Перечню единых специально отведенных</w:t>
      </w:r>
      <w:r w:rsidR="007B63D9">
        <w:rPr>
          <w:rFonts w:ascii="Times New Roman" w:hAnsi="Times New Roman" w:cs="Times New Roman"/>
          <w:sz w:val="28"/>
          <w:szCs w:val="28"/>
        </w:rPr>
        <w:t xml:space="preserve"> или приспособленных</w:t>
      </w:r>
      <w:r w:rsidR="00172AAD">
        <w:rPr>
          <w:rFonts w:ascii="Times New Roman" w:hAnsi="Times New Roman" w:cs="Times New Roman"/>
          <w:sz w:val="28"/>
          <w:szCs w:val="28"/>
        </w:rPr>
        <w:t xml:space="preserve"> для коллективного обсуждения общественно значимых вопросов и выражения общественного мнения по поводу актуальных проблем преимущественно общественно-политического </w:t>
      </w:r>
      <w:r w:rsidR="00172AAD">
        <w:rPr>
          <w:rFonts w:ascii="Times New Roman" w:hAnsi="Times New Roman" w:cs="Times New Roman"/>
          <w:sz w:val="28"/>
          <w:szCs w:val="28"/>
        </w:rPr>
        <w:lastRenderedPageBreak/>
        <w:t>характера мест, утвержденному постановлением Правительства Забайкальского края от 26 марта 2013 года «110 «Об определении единых специально отведенных или приспособленных для коллективного</w:t>
      </w:r>
      <w:proofErr w:type="gramEnd"/>
      <w:r w:rsidR="00172AAD">
        <w:rPr>
          <w:rFonts w:ascii="Times New Roman" w:hAnsi="Times New Roman" w:cs="Times New Roman"/>
          <w:sz w:val="28"/>
          <w:szCs w:val="28"/>
        </w:rPr>
        <w:t xml:space="preserve">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4847F9" w:rsidRPr="00034009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9D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="00172AAD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F4499D">
        <w:rPr>
          <w:rFonts w:ascii="Times New Roman" w:hAnsi="Times New Roman" w:cs="Times New Roman"/>
          <w:sz w:val="28"/>
          <w:szCs w:val="28"/>
        </w:rPr>
        <w:t xml:space="preserve"> на стенде администрации и разместить на официальном сайте администрации сельского поселения «Буринское» </w:t>
      </w:r>
      <w:r w:rsidRPr="00F449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49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99D"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 w:rsidRPr="00F449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4499D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F4499D">
        <w:rPr>
          <w:rFonts w:ascii="Times New Roman" w:hAnsi="Times New Roman" w:cs="Times New Roman"/>
          <w:sz w:val="28"/>
          <w:szCs w:val="28"/>
        </w:rPr>
        <w:t>.</w:t>
      </w:r>
    </w:p>
    <w:p w:rsidR="004847F9" w:rsidRPr="00034009" w:rsidRDefault="00172AAD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847F9" w:rsidRPr="003A4811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172AAD" w:rsidRDefault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Pr="00172AAD" w:rsidRDefault="00172AAD" w:rsidP="00172AAD">
      <w:pPr>
        <w:rPr>
          <w:rFonts w:ascii="Times New Roman" w:hAnsi="Times New Roman" w:cs="Times New Roman"/>
        </w:rPr>
      </w:pPr>
    </w:p>
    <w:p w:rsidR="00172AAD" w:rsidRDefault="00172AAD" w:rsidP="00172AAD">
      <w:pPr>
        <w:rPr>
          <w:rFonts w:ascii="Times New Roman" w:hAnsi="Times New Roman" w:cs="Times New Roman"/>
        </w:rPr>
      </w:pPr>
    </w:p>
    <w:p w:rsidR="00E91AC9" w:rsidRDefault="00172AAD" w:rsidP="00172AAD">
      <w:pPr>
        <w:tabs>
          <w:tab w:val="left" w:pos="39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2AAD" w:rsidRDefault="00172AAD" w:rsidP="00172AAD">
      <w:pPr>
        <w:tabs>
          <w:tab w:val="left" w:pos="3968"/>
        </w:tabs>
        <w:rPr>
          <w:rFonts w:ascii="Times New Roman" w:hAnsi="Times New Roman" w:cs="Times New Roman"/>
        </w:rPr>
      </w:pPr>
    </w:p>
    <w:p w:rsidR="00E6440C" w:rsidRDefault="00E6440C" w:rsidP="00172AAD">
      <w:pPr>
        <w:tabs>
          <w:tab w:val="left" w:pos="3968"/>
        </w:tabs>
        <w:rPr>
          <w:rFonts w:ascii="Times New Roman" w:hAnsi="Times New Roman" w:cs="Times New Roman"/>
        </w:rPr>
      </w:pPr>
    </w:p>
    <w:p w:rsidR="00E6440C" w:rsidRDefault="00E6440C" w:rsidP="00172AAD">
      <w:pPr>
        <w:tabs>
          <w:tab w:val="left" w:pos="3968"/>
        </w:tabs>
        <w:rPr>
          <w:rFonts w:ascii="Times New Roman" w:hAnsi="Times New Roman" w:cs="Times New Roman"/>
        </w:rPr>
      </w:pPr>
    </w:p>
    <w:p w:rsidR="00172AAD" w:rsidRPr="00172AAD" w:rsidRDefault="00172AAD" w:rsidP="00E6440C">
      <w:pPr>
        <w:tabs>
          <w:tab w:val="left" w:pos="396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AA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2AAD" w:rsidRDefault="00172AAD" w:rsidP="00E6440C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A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72AAD" w:rsidRDefault="00172AAD" w:rsidP="00E6440C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AAD">
        <w:rPr>
          <w:rFonts w:ascii="Times New Roman" w:hAnsi="Times New Roman" w:cs="Times New Roman"/>
          <w:sz w:val="28"/>
          <w:szCs w:val="28"/>
        </w:rPr>
        <w:t xml:space="preserve"> сельского поселения «Буринское»</w:t>
      </w:r>
    </w:p>
    <w:p w:rsidR="002250AF" w:rsidRDefault="002250AF" w:rsidP="00E6440C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20.02.2018 г. № 2</w:t>
      </w:r>
    </w:p>
    <w:p w:rsidR="002250AF" w:rsidRDefault="002250AF" w:rsidP="00E6440C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0AF" w:rsidRDefault="002250AF" w:rsidP="00E6440C">
      <w:pPr>
        <w:tabs>
          <w:tab w:val="left" w:pos="39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50AF" w:rsidRDefault="002250AF" w:rsidP="00E6440C">
      <w:pPr>
        <w:tabs>
          <w:tab w:val="left" w:pos="39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2250AF" w:rsidRDefault="002250AF" w:rsidP="00E6440C">
      <w:pPr>
        <w:tabs>
          <w:tab w:val="left" w:pos="39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AF" w:rsidRDefault="002250AF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помещений для проведения встреч депутатов Государственной Думы Федерального Собрания Российской Федерации, депутатов Законодательного Собрания Забайкальского края, депутатов представительных органов муниципальных образований Забайкальского края (далее - депутаты) с избирателями.</w:t>
      </w:r>
    </w:p>
    <w:p w:rsidR="002250AF" w:rsidRDefault="002250AF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сельского поселения «Буринское», на основании акта приема-передачи помещения.</w:t>
      </w:r>
    </w:p>
    <w:p w:rsidR="002250AF" w:rsidRDefault="002250AF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обращается в муниципальное учреждение</w:t>
      </w:r>
      <w:r w:rsidR="00A53907">
        <w:rPr>
          <w:rFonts w:ascii="Times New Roman" w:hAnsi="Times New Roman" w:cs="Times New Roman"/>
          <w:sz w:val="28"/>
          <w:szCs w:val="28"/>
        </w:rPr>
        <w:t xml:space="preserve">, муниципальное предприятие, за которым запрашиваемое помещение закреплено на праве оперативного управления или находится в его ведении на каком-либо ином праве </w:t>
      </w:r>
      <w:proofErr w:type="gramStart"/>
      <w:r w:rsidR="00A539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3907">
        <w:rPr>
          <w:rFonts w:ascii="Times New Roman" w:hAnsi="Times New Roman" w:cs="Times New Roman"/>
          <w:sz w:val="28"/>
          <w:szCs w:val="28"/>
        </w:rPr>
        <w:t>далее – Организация ), с заявлением по форме согласно приложению к настоящему Порядку.</w:t>
      </w:r>
    </w:p>
    <w:p w:rsidR="00A53907" w:rsidRDefault="00A53907" w:rsidP="00E6440C">
      <w:pPr>
        <w:pStyle w:val="a3"/>
        <w:tabs>
          <w:tab w:val="left" w:pos="39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в Организацию (</w:t>
      </w:r>
      <w:r w:rsidR="00DF6F76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, заказным письмом с уведомлением о вручении или с использованием иных средств доставки, обеспечивающих фиксирование его вручения адресату) не позднее, чем за 15 рабочих дней до дня проведения встречи с избирателями. К заявлению прилагается копия документа, удостоверяющего статус депутата.</w:t>
      </w:r>
    </w:p>
    <w:p w:rsidR="00A53907" w:rsidRDefault="00A53907" w:rsidP="00E6440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депутата о предоставлении помещения регистрируется Организацией в день его поступления в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регистраии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заявлений депутатов в порядке очередности с указанием даты и времени подачи заявления.</w:t>
      </w:r>
    </w:p>
    <w:p w:rsidR="00A53907" w:rsidRDefault="00A53907" w:rsidP="00E6440C">
      <w:pPr>
        <w:pStyle w:val="a3"/>
        <w:tabs>
          <w:tab w:val="left" w:pos="3968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день поступления заявления направляет копию заявления в администрацию сельского поселения «Буринское».</w:t>
      </w:r>
    </w:p>
    <w:p w:rsidR="00C56946" w:rsidRDefault="00C56946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течение 3 рабочих дней со дня регистрации заявления рассматривает его и принимает решение о предоставлении либо об отказе в предоставлении помещения.</w:t>
      </w:r>
    </w:p>
    <w:p w:rsidR="00C56946" w:rsidRDefault="00C56946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течение 3 рабочих дней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:rsidR="00C56946" w:rsidRDefault="00C56946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Депутату отказывается в предоставлении помещения для проведения встречи с избирателями в случаях, если:</w:t>
      </w:r>
    </w:p>
    <w:p w:rsidR="00C56946" w:rsidRDefault="00BA497A" w:rsidP="00E6440C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56946">
        <w:rPr>
          <w:rFonts w:ascii="Times New Roman" w:hAnsi="Times New Roman" w:cs="Times New Roman"/>
          <w:sz w:val="28"/>
          <w:szCs w:val="28"/>
        </w:rPr>
        <w:t xml:space="preserve"> помещении запланировано проведение мероприятия по основной деятельности Организации;</w:t>
      </w:r>
    </w:p>
    <w:p w:rsidR="00C56946" w:rsidRDefault="00BA497A" w:rsidP="00E6440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6946">
        <w:rPr>
          <w:rFonts w:ascii="Times New Roman" w:hAnsi="Times New Roman" w:cs="Times New Roman"/>
          <w:sz w:val="28"/>
          <w:szCs w:val="28"/>
        </w:rPr>
        <w:t>омещение предоставлено для встречи с избирателями другому депутату на ту же дату и время;</w:t>
      </w:r>
    </w:p>
    <w:p w:rsidR="00C56946" w:rsidRDefault="00BA497A" w:rsidP="00E6440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6946">
        <w:rPr>
          <w:rFonts w:ascii="Times New Roman" w:hAnsi="Times New Roman" w:cs="Times New Roman"/>
          <w:sz w:val="28"/>
          <w:szCs w:val="28"/>
        </w:rPr>
        <w:t xml:space="preserve">аявление не подписано или подписано лицом, не наделенным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C56946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497A" w:rsidRDefault="00BA497A" w:rsidP="00E6440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не приложена копия документа, удостоверяющего статус депутата.</w:t>
      </w:r>
    </w:p>
    <w:p w:rsidR="00BA497A" w:rsidRDefault="00BA497A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BA497A" w:rsidRDefault="00BA497A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избирателями.</w:t>
      </w:r>
    </w:p>
    <w:p w:rsidR="00BA497A" w:rsidRDefault="00BA497A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несоблюдения депутатом срока подачи заявления, установленного в пункте 3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BA497A" w:rsidRDefault="00BA497A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BA497A" w:rsidRDefault="00BA497A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предоставлении помещения Организация в течение 3 рабочих дней</w:t>
      </w:r>
      <w:r w:rsidR="00DF6F76">
        <w:rPr>
          <w:rFonts w:ascii="Times New Roman" w:hAnsi="Times New Roman" w:cs="Times New Roman"/>
          <w:sz w:val="28"/>
          <w:szCs w:val="28"/>
        </w:rPr>
        <w:t xml:space="preserve"> со дня уведомления депутата  осуществляет подготовку помещения для встречи депутата с избирателями. Непосредственно в день проведения встречи подписывается акт приёма-передачи помещения между Организацией и депутатом.</w:t>
      </w:r>
    </w:p>
    <w:p w:rsidR="00DF6F76" w:rsidRDefault="00DF6F76" w:rsidP="00E6440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либо уполномоченное им лицо обязаны обеспечить:</w:t>
      </w:r>
    </w:p>
    <w:p w:rsidR="00DF6F76" w:rsidRDefault="00DF6F76" w:rsidP="00E6440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предоставление помещения депутату для проведения встречи с избирателями;</w:t>
      </w:r>
    </w:p>
    <w:p w:rsidR="00DF6F76" w:rsidRDefault="00DF6F76" w:rsidP="00E6440C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DF6F76" w:rsidRDefault="00DF6F76" w:rsidP="00DF6F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76" w:rsidRPr="00E6440C" w:rsidRDefault="00DF6F76" w:rsidP="00E644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6F76" w:rsidRPr="00DF6F76" w:rsidRDefault="00DF6F76" w:rsidP="00DF6F76"/>
    <w:p w:rsidR="00DF6F76" w:rsidRPr="00DF6F76" w:rsidRDefault="00DF6F76" w:rsidP="00DF6F76"/>
    <w:p w:rsidR="00DF6F76" w:rsidRPr="00DF6F76" w:rsidRDefault="00DF6F76" w:rsidP="00DF6F76"/>
    <w:p w:rsidR="00DF6F76" w:rsidRPr="00DF6F76" w:rsidRDefault="00DF6F76" w:rsidP="00DF6F76"/>
    <w:p w:rsidR="00DF6F76" w:rsidRPr="00DF6F76" w:rsidRDefault="00DF6F76" w:rsidP="00DF6F76"/>
    <w:p w:rsidR="00DF6F76" w:rsidRDefault="00DF6F76" w:rsidP="00DF6F76">
      <w:pPr>
        <w:tabs>
          <w:tab w:val="left" w:pos="2260"/>
        </w:tabs>
      </w:pPr>
    </w:p>
    <w:p w:rsidR="00DF6F76" w:rsidRPr="00DF6F76" w:rsidRDefault="00DF6F76" w:rsidP="00DF6F76">
      <w:pPr>
        <w:tabs>
          <w:tab w:val="left" w:pos="22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F6F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01E2" w:rsidRDefault="00DF6F76" w:rsidP="00E6440C">
      <w:pPr>
        <w:tabs>
          <w:tab w:val="left" w:pos="2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F76">
        <w:rPr>
          <w:rFonts w:ascii="Times New Roman" w:hAnsi="Times New Roman" w:cs="Times New Roman"/>
          <w:sz w:val="28"/>
          <w:szCs w:val="28"/>
        </w:rPr>
        <w:t xml:space="preserve">к Порядку предоставления помещений </w:t>
      </w:r>
    </w:p>
    <w:p w:rsidR="00DF6F76" w:rsidRDefault="00DF6F76" w:rsidP="00E6440C">
      <w:pPr>
        <w:tabs>
          <w:tab w:val="left" w:pos="2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F76">
        <w:rPr>
          <w:rFonts w:ascii="Times New Roman" w:hAnsi="Times New Roman" w:cs="Times New Roman"/>
          <w:sz w:val="28"/>
          <w:szCs w:val="28"/>
        </w:rPr>
        <w:t>для</w:t>
      </w:r>
      <w:r w:rsidR="00B801E2">
        <w:rPr>
          <w:rFonts w:ascii="Times New Roman" w:hAnsi="Times New Roman" w:cs="Times New Roman"/>
          <w:sz w:val="28"/>
          <w:szCs w:val="28"/>
        </w:rPr>
        <w:t xml:space="preserve"> </w:t>
      </w:r>
      <w:r w:rsidRPr="00DF6F76">
        <w:rPr>
          <w:rFonts w:ascii="Times New Roman" w:hAnsi="Times New Roman" w:cs="Times New Roman"/>
          <w:sz w:val="28"/>
          <w:szCs w:val="28"/>
        </w:rPr>
        <w:t xml:space="preserve">проведения встреч с избирателями, </w:t>
      </w:r>
    </w:p>
    <w:p w:rsidR="00DF6F76" w:rsidRDefault="00DF6F76" w:rsidP="00E6440C">
      <w:pPr>
        <w:tabs>
          <w:tab w:val="left" w:pos="2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6F7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DF6F7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DF6F76" w:rsidRDefault="00DF6F76" w:rsidP="00E6440C">
      <w:pPr>
        <w:tabs>
          <w:tab w:val="left" w:pos="2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F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F6F76" w:rsidRDefault="00DF6F76" w:rsidP="00E6440C">
      <w:pPr>
        <w:tabs>
          <w:tab w:val="left" w:pos="2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F76">
        <w:rPr>
          <w:rFonts w:ascii="Times New Roman" w:hAnsi="Times New Roman" w:cs="Times New Roman"/>
          <w:sz w:val="28"/>
          <w:szCs w:val="28"/>
        </w:rPr>
        <w:t xml:space="preserve">сельского поселения «Буринское» </w:t>
      </w:r>
    </w:p>
    <w:p w:rsidR="00DF6F76" w:rsidRDefault="00DF6F76" w:rsidP="00E6440C">
      <w:pPr>
        <w:tabs>
          <w:tab w:val="left" w:pos="22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F76">
        <w:rPr>
          <w:rFonts w:ascii="Times New Roman" w:hAnsi="Times New Roman" w:cs="Times New Roman"/>
          <w:sz w:val="28"/>
          <w:szCs w:val="28"/>
        </w:rPr>
        <w:t>«20» февраля 2018 года №</w:t>
      </w:r>
      <w:r w:rsidR="00B801E2">
        <w:rPr>
          <w:rFonts w:ascii="Times New Roman" w:hAnsi="Times New Roman" w:cs="Times New Roman"/>
          <w:sz w:val="28"/>
          <w:szCs w:val="28"/>
        </w:rPr>
        <w:t xml:space="preserve"> </w:t>
      </w:r>
      <w:r w:rsidRPr="00DF6F76">
        <w:rPr>
          <w:rFonts w:ascii="Times New Roman" w:hAnsi="Times New Roman" w:cs="Times New Roman"/>
          <w:sz w:val="28"/>
          <w:szCs w:val="28"/>
        </w:rPr>
        <w:t>2</w:t>
      </w:r>
    </w:p>
    <w:p w:rsidR="00B801E2" w:rsidRDefault="00B801E2" w:rsidP="00DF6F76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801E2" w:rsidRDefault="00B801E2" w:rsidP="00DF6F76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1E2" w:rsidRDefault="00B801E2" w:rsidP="00DF6F76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801E2" w:rsidRDefault="00B801E2" w:rsidP="00DF6F76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801E2" w:rsidRDefault="00B801E2" w:rsidP="00DF6F76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и адрес муниципального</w:t>
      </w:r>
      <w:proofErr w:type="gramEnd"/>
    </w:p>
    <w:p w:rsidR="00B801E2" w:rsidRDefault="00B801E2" w:rsidP="00DF6F76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 / муниципального предприятия)</w:t>
      </w:r>
    </w:p>
    <w:p w:rsidR="00B801E2" w:rsidRDefault="00B801E2" w:rsidP="00B801E2">
      <w:pPr>
        <w:tabs>
          <w:tab w:val="left" w:pos="2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1E2" w:rsidRDefault="00B801E2" w:rsidP="00B801E2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B801E2" w:rsidRDefault="00B801E2" w:rsidP="00B801E2">
      <w:pPr>
        <w:tabs>
          <w:tab w:val="left" w:pos="2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B801E2" w:rsidRDefault="00B801E2" w:rsidP="00B801E2">
      <w:pPr>
        <w:tabs>
          <w:tab w:val="left" w:pos="2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1E2" w:rsidRDefault="00B801E2" w:rsidP="00B801E2">
      <w:pPr>
        <w:tabs>
          <w:tab w:val="left" w:pos="2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E2">
        <w:rPr>
          <w:rFonts w:ascii="Times New Roman" w:hAnsi="Times New Roman" w:cs="Times New Roman"/>
          <w:b/>
          <w:sz w:val="28"/>
          <w:szCs w:val="28"/>
        </w:rPr>
        <w:t>Заявление о предоставлении помещения для проведения встречи депутата с избирателями</w:t>
      </w:r>
    </w:p>
    <w:p w:rsidR="00B801E2" w:rsidRDefault="00B801E2" w:rsidP="00624DFB">
      <w:pPr>
        <w:tabs>
          <w:tab w:val="left" w:pos="2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7 статьи 8 Федерального закона от 08 мая 1994 года № 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</w:t>
      </w:r>
      <w:r w:rsidR="00624DFB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 </w:t>
      </w:r>
      <w:r w:rsidR="00624DFB" w:rsidRPr="00624DF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624DFB">
        <w:rPr>
          <w:rFonts w:ascii="Times New Roman" w:hAnsi="Times New Roman" w:cs="Times New Roman"/>
          <w:sz w:val="28"/>
          <w:szCs w:val="28"/>
        </w:rPr>
        <w:t>, прошу предоставить помещение по адресу:____________________________________________________________________________________________________________________________________________________________________________________________</w:t>
      </w:r>
      <w:proofErr w:type="gramEnd"/>
    </w:p>
    <w:p w:rsidR="00624DFB" w:rsidRDefault="00624DFB" w:rsidP="00624DFB">
      <w:pPr>
        <w:tabs>
          <w:tab w:val="left" w:pos="226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624DFB" w:rsidRDefault="00624DFB" w:rsidP="00624DFB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встречи с избирателями, которую планируется провести «_____» ______________ 20___ года с  ______ часов ______ минут до ______ часов ______ минут, продолжительностью _______ часов _______ минут.</w:t>
      </w:r>
    </w:p>
    <w:p w:rsidR="00E6440C" w:rsidRDefault="00E6440C" w:rsidP="00624DFB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40C" w:rsidRDefault="00E6440C" w:rsidP="00624DFB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 чел.</w:t>
      </w:r>
    </w:p>
    <w:p w:rsidR="00E6440C" w:rsidRDefault="00E6440C" w:rsidP="00624DFB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40C" w:rsidRDefault="00E6440C" w:rsidP="00624DFB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встречи: ______________________________</w:t>
      </w:r>
    </w:p>
    <w:p w:rsidR="00E6440C" w:rsidRDefault="00E6440C" w:rsidP="00E6440C">
      <w:pPr>
        <w:tabs>
          <w:tab w:val="left" w:pos="2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440C">
        <w:rPr>
          <w:rFonts w:ascii="Times New Roman" w:hAnsi="Times New Roman" w:cs="Times New Roman"/>
          <w:sz w:val="18"/>
          <w:szCs w:val="18"/>
        </w:rPr>
        <w:t>Ф.И.О., должность (при наличии), контактный телефон</w:t>
      </w:r>
    </w:p>
    <w:p w:rsidR="00E6440C" w:rsidRDefault="00E6440C" w:rsidP="00E6440C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документа, удостоверяющего статус депутата.</w:t>
      </w:r>
    </w:p>
    <w:p w:rsidR="00E6440C" w:rsidRDefault="00E6440C" w:rsidP="00E6440C">
      <w:pPr>
        <w:tabs>
          <w:tab w:val="left" w:pos="2260"/>
          <w:tab w:val="left" w:pos="56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_____________________</w:t>
      </w:r>
    </w:p>
    <w:p w:rsidR="00E6440C" w:rsidRDefault="00E6440C" w:rsidP="00E6440C">
      <w:pPr>
        <w:tabs>
          <w:tab w:val="left" w:pos="2260"/>
          <w:tab w:val="left" w:pos="560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Ф.И.О.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E6440C" w:rsidRPr="00E6440C" w:rsidRDefault="00E6440C" w:rsidP="00E6440C">
      <w:pPr>
        <w:tabs>
          <w:tab w:val="left" w:pos="2260"/>
          <w:tab w:val="left" w:pos="5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20___г.</w:t>
      </w:r>
    </w:p>
    <w:p w:rsidR="00E6440C" w:rsidRDefault="00E6440C" w:rsidP="00E6440C">
      <w:pPr>
        <w:tabs>
          <w:tab w:val="left" w:pos="2260"/>
          <w:tab w:val="left" w:pos="56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335" w:rsidRPr="00172AAD" w:rsidRDefault="00053335" w:rsidP="00053335">
      <w:pPr>
        <w:tabs>
          <w:tab w:val="left" w:pos="396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AAD">
        <w:rPr>
          <w:rFonts w:ascii="Times New Roman" w:hAnsi="Times New Roman" w:cs="Times New Roman"/>
          <w:sz w:val="28"/>
          <w:szCs w:val="28"/>
        </w:rPr>
        <w:t>УТВЕРЖДЕН</w:t>
      </w:r>
    </w:p>
    <w:p w:rsidR="00053335" w:rsidRDefault="00053335" w:rsidP="00053335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A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53335" w:rsidRDefault="00053335" w:rsidP="00053335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AAD">
        <w:rPr>
          <w:rFonts w:ascii="Times New Roman" w:hAnsi="Times New Roman" w:cs="Times New Roman"/>
          <w:sz w:val="28"/>
          <w:szCs w:val="28"/>
        </w:rPr>
        <w:t xml:space="preserve"> сельского поселения «Буринское»</w:t>
      </w:r>
    </w:p>
    <w:p w:rsidR="00053335" w:rsidRDefault="00053335" w:rsidP="00053335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20.02.2018 г. № 2</w:t>
      </w:r>
    </w:p>
    <w:p w:rsidR="00053335" w:rsidRDefault="00053335" w:rsidP="00053335">
      <w:pPr>
        <w:tabs>
          <w:tab w:val="left" w:pos="39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335" w:rsidRDefault="00053335" w:rsidP="00053335">
      <w:pPr>
        <w:tabs>
          <w:tab w:val="left" w:pos="39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ПОМЕЩЕНИЙ</w:t>
      </w:r>
    </w:p>
    <w:p w:rsidR="00053335" w:rsidRDefault="00053335" w:rsidP="00053335">
      <w:pPr>
        <w:tabs>
          <w:tab w:val="left" w:pos="39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встреч депутатов с избирателями</w:t>
      </w:r>
    </w:p>
    <w:p w:rsidR="00053335" w:rsidRDefault="00053335" w:rsidP="00053335">
      <w:pPr>
        <w:tabs>
          <w:tab w:val="left" w:pos="39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92" w:type="dxa"/>
        <w:tblLook w:val="04A0"/>
      </w:tblPr>
      <w:tblGrid>
        <w:gridCol w:w="689"/>
        <w:gridCol w:w="5450"/>
        <w:gridCol w:w="3453"/>
      </w:tblGrid>
      <w:tr w:rsidR="00053335" w:rsidTr="00053335">
        <w:trPr>
          <w:trHeight w:val="1234"/>
        </w:trPr>
        <w:tc>
          <w:tcPr>
            <w:tcW w:w="0" w:type="auto"/>
          </w:tcPr>
          <w:p w:rsid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3335" w:rsidRP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053335" w:rsidRP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адрес помещения,</w:t>
            </w:r>
          </w:p>
          <w:p w:rsid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33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телефоны, адрес электронной почты</w:t>
            </w:r>
          </w:p>
        </w:tc>
        <w:tc>
          <w:tcPr>
            <w:tcW w:w="0" w:type="auto"/>
          </w:tcPr>
          <w:p w:rsid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35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/</w:t>
            </w:r>
          </w:p>
          <w:p w:rsid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053335" w:rsidRP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35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</w:t>
            </w:r>
          </w:p>
        </w:tc>
      </w:tr>
      <w:tr w:rsidR="00053335" w:rsidTr="00053335">
        <w:trPr>
          <w:trHeight w:val="325"/>
        </w:trPr>
        <w:tc>
          <w:tcPr>
            <w:tcW w:w="0" w:type="auto"/>
          </w:tcPr>
          <w:p w:rsid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53335" w:rsidRDefault="00053335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в СДК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53335" w:rsidRDefault="00C9030F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Бура, ул. Красной Звезды, 8</w:t>
            </w:r>
          </w:p>
          <w:p w:rsidR="00C9030F" w:rsidRDefault="00C9030F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(3022) 23-56-56</w:t>
            </w:r>
          </w:p>
        </w:tc>
        <w:tc>
          <w:tcPr>
            <w:tcW w:w="0" w:type="auto"/>
          </w:tcPr>
          <w:p w:rsidR="00C9030F" w:rsidRDefault="00C9030F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335" w:rsidRDefault="00C9030F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  <w:p w:rsidR="00C9030F" w:rsidRDefault="00C9030F" w:rsidP="00053335">
            <w:pPr>
              <w:tabs>
                <w:tab w:val="left" w:pos="3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335" w:rsidRPr="00053335" w:rsidRDefault="00053335" w:rsidP="00053335">
      <w:pPr>
        <w:tabs>
          <w:tab w:val="left" w:pos="39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0C" w:rsidRPr="00E6440C" w:rsidRDefault="00E6440C" w:rsidP="00E6440C">
      <w:pPr>
        <w:tabs>
          <w:tab w:val="left" w:pos="2260"/>
          <w:tab w:val="left" w:pos="56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DFB" w:rsidRPr="00624DFB" w:rsidRDefault="00624DFB" w:rsidP="00624DFB">
      <w:pPr>
        <w:tabs>
          <w:tab w:val="left" w:pos="2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4DFB" w:rsidRPr="00624DFB" w:rsidSect="00E6440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BC9"/>
    <w:multiLevelType w:val="hybridMultilevel"/>
    <w:tmpl w:val="1AEAFADE"/>
    <w:lvl w:ilvl="0" w:tplc="94B2D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278DA"/>
    <w:multiLevelType w:val="hybridMultilevel"/>
    <w:tmpl w:val="465EF6E2"/>
    <w:lvl w:ilvl="0" w:tplc="AD286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06254"/>
    <w:multiLevelType w:val="hybridMultilevel"/>
    <w:tmpl w:val="62EC8C66"/>
    <w:lvl w:ilvl="0" w:tplc="035E89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81C22FA"/>
    <w:multiLevelType w:val="hybridMultilevel"/>
    <w:tmpl w:val="106EC27A"/>
    <w:lvl w:ilvl="0" w:tplc="7F229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7F9"/>
    <w:rsid w:val="00053335"/>
    <w:rsid w:val="00064EF9"/>
    <w:rsid w:val="0006691B"/>
    <w:rsid w:val="000F34F1"/>
    <w:rsid w:val="00157F2F"/>
    <w:rsid w:val="00172AAD"/>
    <w:rsid w:val="001C024C"/>
    <w:rsid w:val="002250AF"/>
    <w:rsid w:val="00335633"/>
    <w:rsid w:val="00390E12"/>
    <w:rsid w:val="004847F9"/>
    <w:rsid w:val="004D732C"/>
    <w:rsid w:val="00624DFB"/>
    <w:rsid w:val="00732DF1"/>
    <w:rsid w:val="007B63D9"/>
    <w:rsid w:val="007B6695"/>
    <w:rsid w:val="00910E8B"/>
    <w:rsid w:val="0093432D"/>
    <w:rsid w:val="00A53907"/>
    <w:rsid w:val="00A55B55"/>
    <w:rsid w:val="00B801E2"/>
    <w:rsid w:val="00BA497A"/>
    <w:rsid w:val="00C56946"/>
    <w:rsid w:val="00C9030F"/>
    <w:rsid w:val="00C93F66"/>
    <w:rsid w:val="00DF6F76"/>
    <w:rsid w:val="00E6440C"/>
    <w:rsid w:val="00E72B50"/>
    <w:rsid w:val="00E91AC9"/>
    <w:rsid w:val="00EE4D73"/>
    <w:rsid w:val="00F4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296F-AC81-4402-8607-1F05D637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2018-02-12T03:13:00Z</cp:lastPrinted>
  <dcterms:created xsi:type="dcterms:W3CDTF">2016-12-12T07:01:00Z</dcterms:created>
  <dcterms:modified xsi:type="dcterms:W3CDTF">2018-02-26T23:46:00Z</dcterms:modified>
</cp:coreProperties>
</file>