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AA" w:rsidRDefault="005B7BAA" w:rsidP="00BC32A2">
      <w:pPr>
        <w:pStyle w:val="ListParagraph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МУНИЦИПАЛЬНОГО РАЙОНА</w:t>
      </w:r>
    </w:p>
    <w:p w:rsidR="005B7BAA" w:rsidRDefault="005B7BAA" w:rsidP="00BC32A2">
      <w:pPr>
        <w:pStyle w:val="ListParagraph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«КАЛГАНСКИЙ РАЙОН»</w:t>
      </w:r>
    </w:p>
    <w:p w:rsidR="005B7BAA" w:rsidRPr="00C944C0" w:rsidRDefault="005B7BAA" w:rsidP="00BC32A2">
      <w:pPr>
        <w:pStyle w:val="ListParagraph"/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5B7BAA" w:rsidRDefault="005B7BAA" w:rsidP="00BC32A2">
      <w:pPr>
        <w:pStyle w:val="Heading1"/>
        <w:shd w:val="clear" w:color="auto" w:fill="FEFEFE"/>
        <w:spacing w:before="0" w:beforeAutospacing="0" w:after="0" w:afterAutospacing="0" w:line="480" w:lineRule="auto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B7BAA" w:rsidRDefault="005B7BAA" w:rsidP="00BC32A2">
      <w:pPr>
        <w:pStyle w:val="Heading1"/>
        <w:shd w:val="clear" w:color="auto" w:fill="FEFEFE"/>
        <w:spacing w:before="0" w:beforeAutospacing="0" w:after="0" w:afterAutospacing="0" w:line="480" w:lineRule="auto"/>
        <w:ind w:left="106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0B4DC2">
        <w:rPr>
          <w:b w:val="0"/>
          <w:sz w:val="28"/>
          <w:szCs w:val="28"/>
          <w:u w:val="single"/>
        </w:rPr>
        <w:t xml:space="preserve">    </w:t>
      </w:r>
      <w:r>
        <w:rPr>
          <w:b w:val="0"/>
          <w:sz w:val="28"/>
          <w:szCs w:val="28"/>
        </w:rPr>
        <w:t>»_________2018г.                                                     №_____</w:t>
      </w:r>
    </w:p>
    <w:p w:rsidR="005B7BAA" w:rsidRDefault="005B7BAA" w:rsidP="00BC32A2">
      <w:pPr>
        <w:pStyle w:val="Heading1"/>
        <w:shd w:val="clear" w:color="auto" w:fill="FEFEFE"/>
        <w:spacing w:before="0" w:beforeAutospacing="0" w:after="0" w:afterAutospacing="0" w:line="480" w:lineRule="auto"/>
        <w:ind w:left="106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Калга</w:t>
      </w:r>
    </w:p>
    <w:p w:rsidR="005B7BAA" w:rsidRDefault="005B7BAA" w:rsidP="00BC32A2">
      <w:pPr>
        <w:pStyle w:val="Heading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  <w:r w:rsidRPr="00116247">
        <w:rPr>
          <w:rFonts w:ascii="Times New Roman" w:hAnsi="Times New Roman"/>
          <w:sz w:val="28"/>
          <w:szCs w:val="28"/>
        </w:rPr>
        <w:t>Об Общественном совете при</w:t>
      </w:r>
      <w:r w:rsidRPr="00116247"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sz w:val="28"/>
          <w:szCs w:val="28"/>
        </w:rPr>
        <w:t>Управлении</w:t>
      </w:r>
      <w:r w:rsidRPr="00116247">
        <w:rPr>
          <w:rFonts w:ascii="Times New Roman" w:hAnsi="Times New Roman"/>
          <w:bCs w:val="0"/>
          <w:sz w:val="28"/>
          <w:szCs w:val="28"/>
        </w:rPr>
        <w:t xml:space="preserve"> образования</w:t>
      </w:r>
      <w:r w:rsidRPr="00973963">
        <w:rPr>
          <w:rFonts w:ascii="Times New Roman" w:hAnsi="Times New Roman"/>
          <w:sz w:val="28"/>
          <w:szCs w:val="28"/>
        </w:rPr>
        <w:t xml:space="preserve"> </w:t>
      </w:r>
      <w:r w:rsidRPr="00884FA7">
        <w:rPr>
          <w:rFonts w:ascii="Times New Roman" w:hAnsi="Times New Roman"/>
          <w:sz w:val="28"/>
          <w:szCs w:val="28"/>
        </w:rPr>
        <w:t xml:space="preserve">муниципального района «Калганский район»  </w:t>
      </w:r>
      <w:r w:rsidRPr="00116247">
        <w:rPr>
          <w:rFonts w:ascii="Times New Roman" w:hAnsi="Times New Roman"/>
          <w:bCs w:val="0"/>
          <w:sz w:val="28"/>
          <w:szCs w:val="28"/>
        </w:rPr>
        <w:t xml:space="preserve"> </w:t>
      </w:r>
      <w:r w:rsidRPr="00116247">
        <w:rPr>
          <w:rFonts w:ascii="Times New Roman" w:hAnsi="Times New Roman"/>
          <w:bCs w:val="0"/>
          <w:sz w:val="28"/>
          <w:szCs w:val="28"/>
          <w:lang w:eastAsia="ru-RU"/>
        </w:rPr>
        <w:t xml:space="preserve">по проведению независимой оценки качества условий осуществления образовательной деятельности образовательными организациями </w:t>
      </w:r>
      <w:r>
        <w:rPr>
          <w:rFonts w:ascii="Times New Roman" w:hAnsi="Times New Roman"/>
          <w:bCs w:val="0"/>
          <w:sz w:val="28"/>
          <w:szCs w:val="28"/>
          <w:lang w:eastAsia="ru-RU"/>
        </w:rPr>
        <w:t>Калганского района</w:t>
      </w:r>
    </w:p>
    <w:p w:rsidR="005B7BAA" w:rsidRPr="00116247" w:rsidRDefault="005B7BAA" w:rsidP="00BC32A2">
      <w:pPr>
        <w:pStyle w:val="Heading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5B7BAA" w:rsidRPr="000B4DC2" w:rsidRDefault="005B7BAA" w:rsidP="00BC32A2">
      <w:pPr>
        <w:pStyle w:val="Heading20"/>
        <w:keepNext/>
        <w:keepLines/>
        <w:shd w:val="clear" w:color="auto" w:fill="auto"/>
        <w:spacing w:before="0" w:after="0" w:line="240" w:lineRule="auto"/>
        <w:ind w:firstLine="360"/>
        <w:jc w:val="both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0B4DC2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05 декабря </w:t>
      </w:r>
      <w:smartTag w:uri="urn:schemas-microsoft-com:office:smarttags" w:element="metricconverter">
        <w:smartTagPr>
          <w:attr w:name="ProductID" w:val="2017 г"/>
        </w:smartTagPr>
        <w:r w:rsidRPr="000B4DC2">
          <w:rPr>
            <w:rFonts w:ascii="Times New Roman" w:hAnsi="Times New Roman"/>
            <w:b w:val="0"/>
            <w:sz w:val="28"/>
            <w:szCs w:val="28"/>
          </w:rPr>
          <w:t>2017 г</w:t>
        </w:r>
      </w:smartTag>
      <w:r w:rsidRPr="000B4DC2">
        <w:rPr>
          <w:rFonts w:ascii="Times New Roman" w:hAnsi="Times New Roman"/>
          <w:b w:val="0"/>
          <w:sz w:val="28"/>
          <w:szCs w:val="28"/>
        </w:rPr>
        <w:t xml:space="preserve">. </w:t>
      </w:r>
      <w:r w:rsidRPr="000B4DC2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0B4DC2">
        <w:rPr>
          <w:rFonts w:ascii="Times New Roman" w:hAnsi="Times New Roman"/>
          <w:b w:val="0"/>
          <w:sz w:val="28"/>
          <w:szCs w:val="28"/>
        </w:rPr>
        <w:t>392 – ФЗ «О внесении изменений в отдельные законодательные акты Российской Федерации по вопросам совершенствования проведения независимой оценки качества</w:t>
      </w:r>
      <w:r w:rsidRPr="000B4DC2">
        <w:rPr>
          <w:rFonts w:ascii="Times New Roman" w:hAnsi="Times New Roman"/>
          <w:bCs w:val="0"/>
          <w:sz w:val="28"/>
          <w:szCs w:val="28"/>
          <w:lang w:eastAsia="ru-RU"/>
        </w:rPr>
        <w:t xml:space="preserve"> </w:t>
      </w:r>
      <w:r w:rsidRPr="000B4DC2">
        <w:rPr>
          <w:rFonts w:ascii="Times New Roman" w:hAnsi="Times New Roman"/>
          <w:b w:val="0"/>
          <w:bCs w:val="0"/>
          <w:sz w:val="28"/>
          <w:szCs w:val="28"/>
          <w:lang w:eastAsia="ru-RU"/>
        </w:rPr>
        <w:t>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статьёй 25 Устава муниципального района «Калганский район», в целях привлечения граждан и общественных организаций Калганского района к проведению независимой оценке качества условий</w:t>
      </w:r>
      <w:r w:rsidRPr="000B4DC2">
        <w:rPr>
          <w:rFonts w:ascii="Times New Roman" w:hAnsi="Times New Roman"/>
          <w:bCs w:val="0"/>
          <w:sz w:val="28"/>
          <w:szCs w:val="28"/>
          <w:lang w:eastAsia="ru-RU"/>
        </w:rPr>
        <w:t xml:space="preserve"> </w:t>
      </w:r>
      <w:r w:rsidRPr="000B4DC2">
        <w:rPr>
          <w:rFonts w:ascii="Times New Roman" w:hAnsi="Times New Roman"/>
          <w:b w:val="0"/>
          <w:bCs w:val="0"/>
          <w:sz w:val="28"/>
          <w:szCs w:val="28"/>
          <w:lang w:eastAsia="ru-RU"/>
        </w:rPr>
        <w:t>осуществления образовательной деятельности образовательными организациями Калганского района, администрация муниципального района «Калганский район» постановляет:</w:t>
      </w:r>
    </w:p>
    <w:p w:rsidR="005B7BAA" w:rsidRDefault="005B7BAA" w:rsidP="00BC32A2">
      <w:pPr>
        <w:pStyle w:val="Heading20"/>
        <w:keepNext/>
        <w:keepLines/>
        <w:numPr>
          <w:ilvl w:val="0"/>
          <w:numId w:val="26"/>
        </w:numPr>
        <w:shd w:val="clear" w:color="auto" w:fill="auto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Утвердить Положение об Общественном совете по проведению независимой оценке качества условий</w:t>
      </w:r>
      <w:r w:rsidRPr="00643812">
        <w:rPr>
          <w:rFonts w:ascii="Times New Roman" w:hAnsi="Times New Roman"/>
          <w:bCs w:val="0"/>
          <w:sz w:val="28"/>
          <w:szCs w:val="28"/>
          <w:lang w:eastAsia="ru-RU"/>
        </w:rPr>
        <w:t xml:space="preserve"> </w:t>
      </w:r>
      <w:r w:rsidRPr="00643812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осуществления образовательной деятельности образовательными организациями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Калганского района (Приложение </w:t>
      </w:r>
      <w:r>
        <w:rPr>
          <w:rFonts w:ascii="Times New Roman" w:hAnsi="Times New Roman"/>
          <w:b w:val="0"/>
          <w:bCs w:val="0"/>
          <w:sz w:val="28"/>
          <w:szCs w:val="28"/>
          <w:lang w:val="en-US" w:eastAsia="ru-RU"/>
        </w:rPr>
        <w:t>N</w:t>
      </w:r>
      <w:r w:rsidRPr="00717948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1).</w:t>
      </w:r>
    </w:p>
    <w:p w:rsidR="005B7BAA" w:rsidRDefault="005B7BAA" w:rsidP="00BC32A2">
      <w:pPr>
        <w:pStyle w:val="Heading20"/>
        <w:keepNext/>
        <w:keepLines/>
        <w:numPr>
          <w:ilvl w:val="0"/>
          <w:numId w:val="26"/>
        </w:numPr>
        <w:shd w:val="clear" w:color="auto" w:fill="auto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Настоящее постановление вступает в силу на следующий день после официального опубликования (обнародования). </w:t>
      </w:r>
    </w:p>
    <w:p w:rsidR="005B7BAA" w:rsidRDefault="005B7BAA" w:rsidP="00BC32A2">
      <w:pPr>
        <w:pStyle w:val="Heading20"/>
        <w:keepNext/>
        <w:keepLines/>
        <w:numPr>
          <w:ilvl w:val="0"/>
          <w:numId w:val="26"/>
        </w:numPr>
        <w:shd w:val="clear" w:color="auto" w:fill="auto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Контроль за исполнением настоящего постановления возложить на заместителя начальника Управления образования администрации муниципального района «Калганский район» Шестернину Елену Леонидовну.</w:t>
      </w:r>
    </w:p>
    <w:p w:rsidR="005B7BAA" w:rsidRPr="00717948" w:rsidRDefault="005B7BAA" w:rsidP="00BC32A2">
      <w:pPr>
        <w:pStyle w:val="Heading20"/>
        <w:keepNext/>
        <w:keepLines/>
        <w:numPr>
          <w:ilvl w:val="0"/>
          <w:numId w:val="26"/>
        </w:numPr>
        <w:shd w:val="clear" w:color="auto" w:fill="auto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Полный текст настоящего постановления разместить на официальном сайте администрации муниципального района «Калганский район» в информационно-коммуникационной сети «Интернет», размещенном по адресу </w:t>
      </w:r>
      <w:hyperlink r:id="rId5" w:history="1">
        <w:r w:rsidRPr="00717948">
          <w:rPr>
            <w:rStyle w:val="Hyperlink"/>
            <w:sz w:val="28"/>
            <w:szCs w:val="28"/>
            <w:u w:val="none"/>
            <w:lang w:val="en-US"/>
          </w:rPr>
          <w:t>www</w:t>
        </w:r>
        <w:r w:rsidRPr="00717948">
          <w:rPr>
            <w:rStyle w:val="Hyperlink"/>
            <w:sz w:val="28"/>
            <w:szCs w:val="28"/>
            <w:u w:val="none"/>
          </w:rPr>
          <w:t>.калга.забайкальскийкрай.рф</w:t>
        </w:r>
      </w:hyperlink>
      <w:r w:rsidRPr="00717948">
        <w:rPr>
          <w:rFonts w:ascii="Times New Roman" w:hAnsi="Times New Roman"/>
          <w:b w:val="0"/>
          <w:bCs w:val="0"/>
          <w:sz w:val="28"/>
          <w:szCs w:val="28"/>
          <w:lang w:eastAsia="ru-RU"/>
        </w:rPr>
        <w:t>.</w:t>
      </w:r>
    </w:p>
    <w:p w:rsidR="005B7BAA" w:rsidRPr="00717948" w:rsidRDefault="005B7BAA" w:rsidP="00BC32A2">
      <w:pPr>
        <w:pStyle w:val="Heading20"/>
        <w:keepNext/>
        <w:keepLines/>
        <w:shd w:val="clear" w:color="auto" w:fill="auto"/>
        <w:spacing w:before="0" w:after="0" w:line="240" w:lineRule="auto"/>
        <w:ind w:left="360"/>
        <w:jc w:val="both"/>
        <w:rPr>
          <w:rFonts w:ascii="Times New Roman" w:hAnsi="Times New Roman"/>
          <w:b w:val="0"/>
          <w:bCs w:val="0"/>
          <w:sz w:val="28"/>
          <w:szCs w:val="28"/>
          <w:u w:val="single"/>
          <w:lang w:eastAsia="ru-RU"/>
        </w:rPr>
      </w:pPr>
    </w:p>
    <w:p w:rsidR="005B7BAA" w:rsidRDefault="005B7BAA" w:rsidP="00BC32A2">
      <w:pPr>
        <w:pStyle w:val="Heading20"/>
        <w:keepNext/>
        <w:keepLines/>
        <w:shd w:val="clear" w:color="auto" w:fill="auto"/>
        <w:spacing w:before="0" w:after="0" w:line="240" w:lineRule="auto"/>
        <w:ind w:left="360"/>
        <w:jc w:val="both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:rsidR="005B7BAA" w:rsidRDefault="005B7BAA" w:rsidP="00BC32A2">
      <w:pPr>
        <w:pStyle w:val="Heading20"/>
        <w:keepNext/>
        <w:keepLines/>
        <w:shd w:val="clear" w:color="auto" w:fill="auto"/>
        <w:spacing w:before="0" w:after="0" w:line="240" w:lineRule="auto"/>
        <w:ind w:left="360"/>
        <w:jc w:val="both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Глава администрации</w:t>
      </w:r>
    </w:p>
    <w:p w:rsidR="005B7BAA" w:rsidRDefault="005B7BAA" w:rsidP="00BC32A2">
      <w:pPr>
        <w:pStyle w:val="Heading20"/>
        <w:keepNext/>
        <w:keepLines/>
        <w:shd w:val="clear" w:color="auto" w:fill="auto"/>
        <w:spacing w:before="0" w:after="0" w:line="240" w:lineRule="auto"/>
        <w:ind w:left="360"/>
        <w:jc w:val="both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муниципального района</w:t>
      </w:r>
    </w:p>
    <w:p w:rsidR="005B7BAA" w:rsidRPr="00A71C47" w:rsidRDefault="005B7BAA" w:rsidP="00BC32A2">
      <w:pPr>
        <w:pStyle w:val="Heading20"/>
        <w:keepNext/>
        <w:keepLines/>
        <w:shd w:val="clear" w:color="auto" w:fill="auto"/>
        <w:spacing w:before="0" w:after="0" w:line="240" w:lineRule="auto"/>
        <w:ind w:left="360"/>
        <w:jc w:val="both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«Калганский район»                                                             М.Ю.Жбанчиков</w:t>
      </w:r>
    </w:p>
    <w:p w:rsidR="005B7BAA" w:rsidRDefault="005B7BAA" w:rsidP="00BC32A2">
      <w:pPr>
        <w:rPr>
          <w:sz w:val="28"/>
          <w:szCs w:val="28"/>
        </w:rPr>
      </w:pPr>
    </w:p>
    <w:p w:rsidR="005B7BAA" w:rsidRDefault="005B7BAA" w:rsidP="00AE210B">
      <w:pPr>
        <w:jc w:val="right"/>
        <w:rPr>
          <w:sz w:val="28"/>
          <w:szCs w:val="28"/>
        </w:rPr>
      </w:pPr>
    </w:p>
    <w:p w:rsidR="005B7BAA" w:rsidRDefault="005B7BAA" w:rsidP="00AE210B">
      <w:pPr>
        <w:jc w:val="right"/>
        <w:rPr>
          <w:sz w:val="28"/>
          <w:szCs w:val="28"/>
        </w:rPr>
      </w:pPr>
    </w:p>
    <w:p w:rsidR="005B7BAA" w:rsidRDefault="005B7BAA" w:rsidP="00AE210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B7BAA" w:rsidRDefault="005B7BAA" w:rsidP="00AE210B">
      <w:pPr>
        <w:jc w:val="right"/>
        <w:rPr>
          <w:sz w:val="28"/>
          <w:szCs w:val="28"/>
        </w:rPr>
      </w:pPr>
    </w:p>
    <w:p w:rsidR="005B7BAA" w:rsidRDefault="005B7BAA" w:rsidP="00AE210B">
      <w:pPr>
        <w:pStyle w:val="Heading1"/>
        <w:shd w:val="clear" w:color="auto" w:fill="FEFEFE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5B7BAA" w:rsidRDefault="005B7BAA" w:rsidP="00AE210B">
      <w:pPr>
        <w:pStyle w:val="Heading1"/>
        <w:shd w:val="clear" w:color="auto" w:fill="FEFEFE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B7BAA" w:rsidRPr="00116247" w:rsidRDefault="005B7BAA" w:rsidP="00AE210B">
      <w:pPr>
        <w:pStyle w:val="Heading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  <w:r w:rsidRPr="00116247">
        <w:rPr>
          <w:rFonts w:ascii="Times New Roman" w:hAnsi="Times New Roman"/>
          <w:sz w:val="28"/>
          <w:szCs w:val="28"/>
        </w:rPr>
        <w:t>Об Общественном совете при</w:t>
      </w:r>
      <w:r w:rsidRPr="00116247"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sz w:val="28"/>
          <w:szCs w:val="28"/>
        </w:rPr>
        <w:t>Управлении</w:t>
      </w:r>
      <w:r w:rsidRPr="00116247">
        <w:rPr>
          <w:rFonts w:ascii="Times New Roman" w:hAnsi="Times New Roman"/>
          <w:bCs w:val="0"/>
          <w:sz w:val="28"/>
          <w:szCs w:val="28"/>
        </w:rPr>
        <w:t xml:space="preserve"> образования</w:t>
      </w:r>
      <w:r w:rsidRPr="00973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84FA7">
        <w:rPr>
          <w:rFonts w:ascii="Times New Roman" w:hAnsi="Times New Roman"/>
          <w:sz w:val="28"/>
          <w:szCs w:val="28"/>
        </w:rPr>
        <w:t xml:space="preserve">муниципального района «Калганский район»  </w:t>
      </w:r>
      <w:r w:rsidRPr="00116247">
        <w:rPr>
          <w:rFonts w:ascii="Times New Roman" w:hAnsi="Times New Roman"/>
          <w:bCs w:val="0"/>
          <w:sz w:val="28"/>
          <w:szCs w:val="28"/>
        </w:rPr>
        <w:t xml:space="preserve"> </w:t>
      </w:r>
      <w:r w:rsidRPr="00116247">
        <w:rPr>
          <w:rFonts w:ascii="Times New Roman" w:hAnsi="Times New Roman"/>
          <w:bCs w:val="0"/>
          <w:sz w:val="28"/>
          <w:szCs w:val="28"/>
          <w:lang w:eastAsia="ru-RU"/>
        </w:rPr>
        <w:t xml:space="preserve">по проведению независимой оценки качества условий осуществления образовательной деятельности образовательными организациями </w:t>
      </w:r>
      <w:r>
        <w:rPr>
          <w:rFonts w:ascii="Times New Roman" w:hAnsi="Times New Roman"/>
          <w:bCs w:val="0"/>
          <w:sz w:val="28"/>
          <w:szCs w:val="28"/>
          <w:lang w:eastAsia="ru-RU"/>
        </w:rPr>
        <w:t>Калганского района.</w:t>
      </w:r>
    </w:p>
    <w:p w:rsidR="005B7BAA" w:rsidRDefault="005B7BAA" w:rsidP="00AE210B">
      <w:pPr>
        <w:pStyle w:val="Heading1"/>
        <w:shd w:val="clear" w:color="auto" w:fill="FEFEF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B7BAA" w:rsidRDefault="005B7BAA" w:rsidP="00AE210B">
      <w:pPr>
        <w:pStyle w:val="Heading1"/>
        <w:numPr>
          <w:ilvl w:val="0"/>
          <w:numId w:val="1"/>
        </w:numPr>
        <w:shd w:val="clear" w:color="auto" w:fill="FEFEF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B7BAA" w:rsidRDefault="005B7BAA" w:rsidP="00AE210B">
      <w:pPr>
        <w:pStyle w:val="Heading1"/>
        <w:shd w:val="clear" w:color="auto" w:fill="FEFEFE"/>
        <w:spacing w:before="0" w:beforeAutospacing="0" w:after="0" w:afterAutospacing="0"/>
        <w:ind w:left="1069"/>
        <w:rPr>
          <w:sz w:val="28"/>
          <w:szCs w:val="28"/>
        </w:rPr>
      </w:pPr>
    </w:p>
    <w:p w:rsidR="005B7BAA" w:rsidRDefault="005B7BAA" w:rsidP="00AE210B">
      <w:pPr>
        <w:pStyle w:val="Heading1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Положение определяет цели, задачи, компетенцию, порядок формирования и деятельности Общественного совета при Управлении образования</w:t>
      </w:r>
      <w:r w:rsidRPr="007825A5">
        <w:rPr>
          <w:sz w:val="28"/>
          <w:szCs w:val="28"/>
        </w:rPr>
        <w:t xml:space="preserve"> </w:t>
      </w:r>
      <w:r w:rsidRPr="007825A5">
        <w:rPr>
          <w:b w:val="0"/>
          <w:sz w:val="28"/>
          <w:szCs w:val="28"/>
        </w:rPr>
        <w:t xml:space="preserve">администрации муниципального района «Калганский район» </w:t>
      </w:r>
      <w:r w:rsidRPr="00884FA7">
        <w:rPr>
          <w:sz w:val="28"/>
          <w:szCs w:val="28"/>
        </w:rPr>
        <w:t xml:space="preserve"> </w:t>
      </w:r>
      <w:r w:rsidRPr="00116247">
        <w:rPr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проведению независимой оценки качества условий осуществления образовательной деятельности образовательными организациями Калганского района (далее – Общественный совет).</w:t>
      </w:r>
    </w:p>
    <w:p w:rsidR="005B7BAA" w:rsidRDefault="005B7BAA" w:rsidP="00AE210B">
      <w:pPr>
        <w:pStyle w:val="Heading1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Общественный совет является постоянно действующим совещательным органом при Управлении образования </w:t>
      </w:r>
      <w:r w:rsidRPr="007825A5">
        <w:rPr>
          <w:b w:val="0"/>
          <w:sz w:val="28"/>
          <w:szCs w:val="28"/>
        </w:rPr>
        <w:t>администрации муниципального района «Калганский район»</w:t>
      </w:r>
      <w:r>
        <w:rPr>
          <w:b w:val="0"/>
          <w:sz w:val="28"/>
          <w:szCs w:val="28"/>
        </w:rPr>
        <w:t xml:space="preserve"> (далее - Управление).</w:t>
      </w:r>
    </w:p>
    <w:p w:rsidR="005B7BAA" w:rsidRDefault="005B7BAA" w:rsidP="00AE210B">
      <w:pPr>
        <w:pStyle w:val="Heading1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Общественный совет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нормативно правовыми актами Забайкальского края, а также настоящим Положением.</w:t>
      </w:r>
    </w:p>
    <w:p w:rsidR="005B7BAA" w:rsidRPr="009A35E3" w:rsidRDefault="005B7BAA" w:rsidP="00AE210B">
      <w:pPr>
        <w:pStyle w:val="Heading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B7BAA" w:rsidRDefault="005B7BAA" w:rsidP="00AE210B">
      <w:pPr>
        <w:pStyle w:val="Heading1"/>
        <w:numPr>
          <w:ilvl w:val="0"/>
          <w:numId w:val="1"/>
        </w:numPr>
        <w:shd w:val="clear" w:color="auto" w:fill="FEFEFE"/>
        <w:spacing w:before="0" w:beforeAutospacing="0" w:after="0" w:afterAutospacing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цели и задачи Общественного совета</w:t>
      </w:r>
      <w:r w:rsidRPr="00A43041">
        <w:rPr>
          <w:sz w:val="28"/>
          <w:szCs w:val="28"/>
        </w:rPr>
        <w:t xml:space="preserve"> </w:t>
      </w:r>
    </w:p>
    <w:p w:rsidR="005B7BAA" w:rsidRDefault="005B7BAA" w:rsidP="00AE210B">
      <w:pPr>
        <w:pStyle w:val="Heading1"/>
        <w:numPr>
          <w:ilvl w:val="0"/>
          <w:numId w:val="3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Основными целями создания Общественного совета являются:</w:t>
      </w:r>
    </w:p>
    <w:p w:rsidR="005B7BAA" w:rsidRDefault="005B7BAA" w:rsidP="00AE210B">
      <w:pPr>
        <w:pStyle w:val="Heading1"/>
        <w:numPr>
          <w:ilvl w:val="0"/>
          <w:numId w:val="4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  <w:lang w:eastAsia="en-US"/>
        </w:rPr>
        <w:t>Организация и проведение</w:t>
      </w:r>
      <w:r w:rsidRPr="00894237">
        <w:rPr>
          <w:b w:val="0"/>
          <w:bCs w:val="0"/>
          <w:kern w:val="0"/>
          <w:sz w:val="28"/>
          <w:szCs w:val="28"/>
          <w:lang w:eastAsia="en-US"/>
        </w:rPr>
        <w:t xml:space="preserve"> независимой оценки качества условий осуществления образовательной деятельности </w:t>
      </w:r>
      <w:r>
        <w:rPr>
          <w:b w:val="0"/>
          <w:sz w:val="28"/>
          <w:szCs w:val="28"/>
        </w:rPr>
        <w:t>образовательными организациями Калганского района (далее – независимая оценка качества);</w:t>
      </w:r>
    </w:p>
    <w:p w:rsidR="005B7BAA" w:rsidRDefault="005B7BAA" w:rsidP="00A43041">
      <w:pPr>
        <w:pStyle w:val="Heading1"/>
        <w:numPr>
          <w:ilvl w:val="0"/>
          <w:numId w:val="4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Осуществление</w:t>
      </w:r>
      <w:r w:rsidRPr="00A43041">
        <w:rPr>
          <w:b w:val="0"/>
          <w:sz w:val="28"/>
          <w:szCs w:val="28"/>
        </w:rPr>
        <w:t xml:space="preserve"> общественного контроля за предоставлением образовательными организациями образовательных услуг.</w:t>
      </w:r>
      <w:r>
        <w:rPr>
          <w:b w:val="0"/>
          <w:sz w:val="28"/>
          <w:szCs w:val="28"/>
        </w:rPr>
        <w:t xml:space="preserve"> </w:t>
      </w:r>
    </w:p>
    <w:p w:rsidR="005B7BAA" w:rsidRDefault="005B7BAA" w:rsidP="00A43041">
      <w:pPr>
        <w:pStyle w:val="Heading1"/>
        <w:numPr>
          <w:ilvl w:val="0"/>
          <w:numId w:val="4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Основными задачами создания Общественного совета являются:</w:t>
      </w:r>
    </w:p>
    <w:p w:rsidR="005B7BAA" w:rsidRPr="006E386F" w:rsidRDefault="005B7BAA" w:rsidP="00AE210B">
      <w:pPr>
        <w:pStyle w:val="Heading1"/>
        <w:numPr>
          <w:ilvl w:val="2"/>
          <w:numId w:val="1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6E386F">
        <w:rPr>
          <w:b w:val="0"/>
          <w:sz w:val="28"/>
          <w:szCs w:val="28"/>
        </w:rPr>
        <w:t>овышение уровня доверия граждан к деятельности образовательных организаций,</w:t>
      </w:r>
      <w:r w:rsidRPr="006E386F">
        <w:rPr>
          <w:sz w:val="28"/>
          <w:szCs w:val="28"/>
        </w:rPr>
        <w:t xml:space="preserve"> </w:t>
      </w:r>
      <w:r w:rsidRPr="006E386F">
        <w:rPr>
          <w:b w:val="0"/>
          <w:sz w:val="28"/>
          <w:szCs w:val="28"/>
        </w:rPr>
        <w:t>а также обеспечение тесного взаимодействия с общественными объединениями, иными негосударственными некоммерческими организациями, другими институтами гражданского общества, созданных в целях защиты прав и законных интересов инвалидов, а также обучающихся и (или) родителей (законных представителей) несовершеннолетних обучающихся;</w:t>
      </w:r>
    </w:p>
    <w:p w:rsidR="005B7BAA" w:rsidRDefault="005B7BAA" w:rsidP="00AE210B">
      <w:pPr>
        <w:pStyle w:val="Heading1"/>
        <w:numPr>
          <w:ilvl w:val="2"/>
          <w:numId w:val="1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Обе</w:t>
      </w:r>
      <w:r w:rsidRPr="00096281">
        <w:rPr>
          <w:b w:val="0"/>
          <w:color w:val="000000"/>
          <w:sz w:val="28"/>
          <w:szCs w:val="28"/>
        </w:rPr>
        <w:t>спечение прозрач</w:t>
      </w:r>
      <w:r>
        <w:rPr>
          <w:b w:val="0"/>
          <w:color w:val="000000"/>
          <w:sz w:val="28"/>
          <w:szCs w:val="28"/>
        </w:rPr>
        <w:t xml:space="preserve">ности и открытости деятельности </w:t>
      </w:r>
      <w:r w:rsidRPr="00096281">
        <w:rPr>
          <w:b w:val="0"/>
          <w:color w:val="000000"/>
          <w:sz w:val="28"/>
          <w:szCs w:val="28"/>
        </w:rPr>
        <w:t>организаций в сфере образования</w:t>
      </w:r>
      <w:r>
        <w:rPr>
          <w:b w:val="0"/>
          <w:color w:val="000000"/>
          <w:sz w:val="28"/>
          <w:szCs w:val="28"/>
        </w:rPr>
        <w:t xml:space="preserve"> по вопросам независимой оценки качества;</w:t>
      </w:r>
    </w:p>
    <w:p w:rsidR="005B7BAA" w:rsidRPr="00E0054D" w:rsidRDefault="005B7BAA" w:rsidP="00AE210B">
      <w:pPr>
        <w:pStyle w:val="Heading1"/>
        <w:shd w:val="clear" w:color="auto" w:fill="FEFEFE"/>
        <w:spacing w:before="0" w:beforeAutospacing="0" w:after="0" w:afterAutospacing="0"/>
        <w:ind w:left="709"/>
        <w:jc w:val="both"/>
        <w:rPr>
          <w:b w:val="0"/>
          <w:color w:val="000000"/>
          <w:sz w:val="28"/>
          <w:szCs w:val="28"/>
        </w:rPr>
      </w:pPr>
    </w:p>
    <w:p w:rsidR="005B7BAA" w:rsidRDefault="005B7BAA" w:rsidP="00AE210B">
      <w:pPr>
        <w:pStyle w:val="Heading1"/>
        <w:numPr>
          <w:ilvl w:val="0"/>
          <w:numId w:val="1"/>
        </w:numPr>
        <w:shd w:val="clear" w:color="auto" w:fill="FEFEFE"/>
        <w:spacing w:before="0" w:beforeAutospacing="0" w:after="0" w:afterAutospacing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Компетенция Общественного совета</w:t>
      </w:r>
    </w:p>
    <w:p w:rsidR="005B7BAA" w:rsidRDefault="005B7BAA" w:rsidP="00AE210B">
      <w:pPr>
        <w:pStyle w:val="Heading1"/>
        <w:numPr>
          <w:ilvl w:val="0"/>
          <w:numId w:val="5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8C2181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8C2181">
        <w:rPr>
          <w:b w:val="0"/>
          <w:color w:val="000000"/>
          <w:sz w:val="28"/>
          <w:szCs w:val="28"/>
        </w:rPr>
        <w:t>компетенцию Общественного совета входит:</w:t>
      </w:r>
    </w:p>
    <w:p w:rsidR="005B7BAA" w:rsidRPr="003D27C7" w:rsidRDefault="005B7BAA" w:rsidP="00AE210B">
      <w:pPr>
        <w:pStyle w:val="Heading1"/>
        <w:numPr>
          <w:ilvl w:val="0"/>
          <w:numId w:val="6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3D27C7">
        <w:rPr>
          <w:b w:val="0"/>
          <w:color w:val="000000"/>
          <w:sz w:val="28"/>
          <w:szCs w:val="28"/>
        </w:rPr>
        <w:t>создавать экспертные и рабочие группы по вопросам, относящимся к компетенции Общественного совета;</w:t>
      </w:r>
    </w:p>
    <w:p w:rsidR="005B7BAA" w:rsidRPr="003D27C7" w:rsidRDefault="005B7BAA" w:rsidP="00AE210B">
      <w:pPr>
        <w:pStyle w:val="Heading1"/>
        <w:numPr>
          <w:ilvl w:val="0"/>
          <w:numId w:val="6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3D27C7">
        <w:rPr>
          <w:b w:val="0"/>
          <w:color w:val="000000"/>
          <w:sz w:val="28"/>
          <w:szCs w:val="28"/>
        </w:rPr>
        <w:t>определять перечень организаций, осуществляющих образовательную деятельность, в отношении которых проводится независимая оценка</w:t>
      </w:r>
      <w:r w:rsidRPr="00842355">
        <w:rPr>
          <w:sz w:val="28"/>
          <w:szCs w:val="28"/>
        </w:rPr>
        <w:t xml:space="preserve"> </w:t>
      </w:r>
      <w:r w:rsidRPr="00842355">
        <w:rPr>
          <w:b w:val="0"/>
          <w:sz w:val="28"/>
          <w:szCs w:val="28"/>
        </w:rPr>
        <w:t>качества условий осуществления образовательной деятельности</w:t>
      </w:r>
      <w:r w:rsidRPr="003D27C7">
        <w:rPr>
          <w:b w:val="0"/>
          <w:color w:val="000000"/>
          <w:sz w:val="28"/>
          <w:szCs w:val="28"/>
        </w:rPr>
        <w:t>;</w:t>
      </w:r>
    </w:p>
    <w:p w:rsidR="005B7BAA" w:rsidRPr="003D27C7" w:rsidRDefault="005B7BAA" w:rsidP="00AE210B">
      <w:pPr>
        <w:pStyle w:val="Heading1"/>
        <w:numPr>
          <w:ilvl w:val="0"/>
          <w:numId w:val="6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3D27C7">
        <w:rPr>
          <w:b w:val="0"/>
          <w:color w:val="000000"/>
          <w:sz w:val="28"/>
          <w:szCs w:val="28"/>
        </w:rPr>
        <w:t xml:space="preserve">составлять график проведения независимой оценки качества </w:t>
      </w:r>
      <w:r>
        <w:rPr>
          <w:b w:val="0"/>
          <w:color w:val="000000"/>
          <w:sz w:val="28"/>
          <w:szCs w:val="28"/>
        </w:rPr>
        <w:t xml:space="preserve">условий образовательной деятельности организаций, осуществляющих образовательную деятельность, </w:t>
      </w:r>
      <w:r w:rsidRPr="003D27C7">
        <w:rPr>
          <w:b w:val="0"/>
          <w:color w:val="000000"/>
          <w:sz w:val="28"/>
          <w:szCs w:val="28"/>
        </w:rPr>
        <w:t>включенных в данный перечень;</w:t>
      </w:r>
    </w:p>
    <w:p w:rsidR="005B7BAA" w:rsidRPr="003D27C7" w:rsidRDefault="005B7BAA" w:rsidP="00AE210B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</w:t>
      </w:r>
      <w:r w:rsidRPr="003D27C7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3D27C7">
        <w:rPr>
          <w:sz w:val="28"/>
          <w:szCs w:val="28"/>
        </w:rPr>
        <w:t xml:space="preserve"> участие в рассмотрении проектов документации о закупках работ, услуг, а также проектов государственного, муниципального контрактов, заключаемых </w:t>
      </w:r>
      <w:r>
        <w:rPr>
          <w:sz w:val="28"/>
          <w:szCs w:val="28"/>
        </w:rPr>
        <w:t>Управлением</w:t>
      </w:r>
      <w:r w:rsidRPr="003D27C7">
        <w:rPr>
          <w:sz w:val="28"/>
          <w:szCs w:val="28"/>
        </w:rPr>
        <w:t xml:space="preserve">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</w:t>
      </w:r>
      <w:r>
        <w:rPr>
          <w:sz w:val="28"/>
          <w:szCs w:val="28"/>
        </w:rPr>
        <w:t>;</w:t>
      </w:r>
    </w:p>
    <w:p w:rsidR="005B7BAA" w:rsidRPr="003D27C7" w:rsidRDefault="005B7BAA" w:rsidP="00AE210B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</w:t>
      </w:r>
      <w:r w:rsidRPr="003D27C7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3D27C7">
        <w:rPr>
          <w:sz w:val="28"/>
          <w:szCs w:val="28"/>
        </w:rPr>
        <w:t xml:space="preserve"> независимую оценку качества условий осуществления образовательной деятельности организациями с учетом информации, представленной оператором</w:t>
      </w:r>
      <w:r>
        <w:rPr>
          <w:sz w:val="28"/>
          <w:szCs w:val="28"/>
        </w:rPr>
        <w:t>;</w:t>
      </w:r>
    </w:p>
    <w:p w:rsidR="005B7BAA" w:rsidRPr="003D27C7" w:rsidRDefault="005B7BAA" w:rsidP="00AE210B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27C7">
        <w:rPr>
          <w:sz w:val="28"/>
          <w:szCs w:val="28"/>
        </w:rPr>
        <w:t>представлят</w:t>
      </w:r>
      <w:r>
        <w:rPr>
          <w:sz w:val="28"/>
          <w:szCs w:val="28"/>
        </w:rPr>
        <w:t>ь</w:t>
      </w:r>
      <w:r w:rsidRPr="003D27C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Управление </w:t>
      </w:r>
      <w:r w:rsidRPr="003D27C7">
        <w:rPr>
          <w:sz w:val="28"/>
          <w:szCs w:val="28"/>
        </w:rPr>
        <w:t>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</w:t>
      </w:r>
    </w:p>
    <w:p w:rsidR="005B7BAA" w:rsidRPr="008F467C" w:rsidRDefault="005B7BAA" w:rsidP="00AE210B">
      <w:pPr>
        <w:pStyle w:val="Heading1"/>
        <w:numPr>
          <w:ilvl w:val="0"/>
          <w:numId w:val="6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8F467C">
        <w:rPr>
          <w:color w:val="000000"/>
          <w:sz w:val="28"/>
          <w:szCs w:val="28"/>
        </w:rPr>
        <w:t xml:space="preserve"> </w:t>
      </w:r>
      <w:r w:rsidRPr="008F467C">
        <w:rPr>
          <w:b w:val="0"/>
          <w:color w:val="000000"/>
          <w:sz w:val="28"/>
          <w:szCs w:val="28"/>
        </w:rPr>
        <w:t>участвовать в деятельности Управления по противодействию коррупции;</w:t>
      </w:r>
    </w:p>
    <w:p w:rsidR="005B7BAA" w:rsidRPr="008F467C" w:rsidRDefault="005B7BAA" w:rsidP="008F467C">
      <w:pPr>
        <w:pStyle w:val="Heading1"/>
        <w:numPr>
          <w:ilvl w:val="0"/>
          <w:numId w:val="6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color w:val="000000"/>
          <w:sz w:val="28"/>
          <w:szCs w:val="28"/>
        </w:rPr>
      </w:pPr>
      <w:r w:rsidRPr="00B821AB">
        <w:rPr>
          <w:b w:val="0"/>
          <w:color w:val="000000"/>
          <w:sz w:val="28"/>
          <w:szCs w:val="28"/>
        </w:rPr>
        <w:t xml:space="preserve"> пользоваться иными полномочиями, предусмотренными законодательством Российской Федерации</w:t>
      </w:r>
      <w:r>
        <w:rPr>
          <w:b w:val="0"/>
          <w:color w:val="000000"/>
          <w:sz w:val="28"/>
          <w:szCs w:val="28"/>
        </w:rPr>
        <w:t>.</w:t>
      </w:r>
    </w:p>
    <w:p w:rsidR="005B7BAA" w:rsidRPr="008C2181" w:rsidRDefault="005B7BAA" w:rsidP="00AE210B">
      <w:pPr>
        <w:pStyle w:val="Heading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B7BAA" w:rsidRDefault="005B7BAA" w:rsidP="00AE210B">
      <w:pPr>
        <w:pStyle w:val="Heading1"/>
        <w:numPr>
          <w:ilvl w:val="0"/>
          <w:numId w:val="1"/>
        </w:numPr>
        <w:shd w:val="clear" w:color="auto" w:fill="FEFEFE"/>
        <w:spacing w:before="0" w:beforeAutospacing="0" w:after="0" w:afterAutospacing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 формирования Общественного совета</w:t>
      </w:r>
    </w:p>
    <w:p w:rsidR="005B7BAA" w:rsidRPr="00B25D14" w:rsidRDefault="005B7BAA" w:rsidP="00AE210B">
      <w:pPr>
        <w:pStyle w:val="Heading1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B25D14">
        <w:rPr>
          <w:b w:val="0"/>
          <w:color w:val="000000"/>
          <w:sz w:val="28"/>
          <w:szCs w:val="28"/>
        </w:rPr>
        <w:t xml:space="preserve"> Общественный совет формируется на 3 года на основе добровольного участия граждан в его деятельности</w:t>
      </w:r>
      <w:r>
        <w:rPr>
          <w:b w:val="0"/>
          <w:color w:val="000000"/>
          <w:sz w:val="28"/>
          <w:szCs w:val="28"/>
        </w:rPr>
        <w:t>.</w:t>
      </w:r>
    </w:p>
    <w:p w:rsidR="005B7BAA" w:rsidRPr="00B25D14" w:rsidRDefault="005B7BAA" w:rsidP="00AE210B">
      <w:pPr>
        <w:pStyle w:val="Heading1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B25D14">
        <w:rPr>
          <w:b w:val="0"/>
          <w:sz w:val="28"/>
          <w:szCs w:val="28"/>
        </w:rPr>
        <w:t xml:space="preserve"> </w:t>
      </w:r>
      <w:r w:rsidRPr="00B25D14">
        <w:rPr>
          <w:b w:val="0"/>
          <w:color w:val="000000"/>
          <w:sz w:val="28"/>
          <w:szCs w:val="28"/>
        </w:rPr>
        <w:t>Количественный состав Общественного совета составляет не менее 5 человек</w:t>
      </w:r>
      <w:r>
        <w:rPr>
          <w:b w:val="0"/>
          <w:color w:val="000000"/>
          <w:sz w:val="28"/>
          <w:szCs w:val="28"/>
        </w:rPr>
        <w:t>.</w:t>
      </w:r>
    </w:p>
    <w:p w:rsidR="005B7BAA" w:rsidRPr="00B25D14" w:rsidRDefault="005B7BAA" w:rsidP="00AE210B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5D14">
        <w:rPr>
          <w:sz w:val="28"/>
          <w:szCs w:val="28"/>
        </w:rPr>
        <w:t>Состав Общественного совета формируется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Забайкальского края</w:t>
      </w:r>
      <w:r>
        <w:rPr>
          <w:sz w:val="28"/>
          <w:szCs w:val="28"/>
        </w:rPr>
        <w:t>.</w:t>
      </w:r>
    </w:p>
    <w:p w:rsidR="005B7BAA" w:rsidRPr="00B25D14" w:rsidRDefault="005B7BAA" w:rsidP="00AE210B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25D14">
        <w:rPr>
          <w:sz w:val="28"/>
          <w:szCs w:val="28"/>
        </w:rPr>
        <w:t>В состав Общественного совета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</w:t>
      </w:r>
    </w:p>
    <w:p w:rsidR="005B7BAA" w:rsidRPr="004D6051" w:rsidRDefault="005B7BAA" w:rsidP="00AE210B">
      <w:pPr>
        <w:pStyle w:val="Heading1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4D6051">
        <w:rPr>
          <w:b w:val="0"/>
          <w:color w:val="000000"/>
          <w:sz w:val="28"/>
          <w:szCs w:val="28"/>
        </w:rPr>
        <w:t xml:space="preserve">Включение в состав Общественного совета осуществляется решением Общественной палаты </w:t>
      </w:r>
      <w:r>
        <w:rPr>
          <w:b w:val="0"/>
          <w:color w:val="000000"/>
          <w:sz w:val="28"/>
          <w:szCs w:val="28"/>
        </w:rPr>
        <w:t xml:space="preserve">Калганского района (далее – Общественная палата) </w:t>
      </w:r>
      <w:r w:rsidRPr="004D6051">
        <w:rPr>
          <w:b w:val="0"/>
          <w:color w:val="000000"/>
          <w:sz w:val="28"/>
          <w:szCs w:val="28"/>
        </w:rPr>
        <w:t>по рекомендации общественных объединений, иных негосударственных некоммерческих организаций</w:t>
      </w:r>
      <w:r>
        <w:rPr>
          <w:b w:val="0"/>
          <w:color w:val="000000"/>
          <w:sz w:val="28"/>
          <w:szCs w:val="28"/>
        </w:rPr>
        <w:t>,</w:t>
      </w:r>
      <w:r w:rsidRPr="00202D5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созданных в целях защиты прав и законных интересов инвалидов, а также обучающихся и (или) родителей (законных представителей) несовершеннолетних обучающихся</w:t>
      </w:r>
      <w:r w:rsidRPr="00202D50">
        <w:rPr>
          <w:b w:val="0"/>
          <w:sz w:val="28"/>
          <w:szCs w:val="28"/>
        </w:rPr>
        <w:t>,</w:t>
      </w:r>
      <w:r w:rsidRPr="00202D50">
        <w:rPr>
          <w:b w:val="0"/>
          <w:color w:val="000000"/>
          <w:sz w:val="28"/>
          <w:szCs w:val="28"/>
        </w:rPr>
        <w:t xml:space="preserve"> н</w:t>
      </w:r>
      <w:r w:rsidRPr="004D6051">
        <w:rPr>
          <w:b w:val="0"/>
          <w:color w:val="000000"/>
          <w:sz w:val="28"/>
          <w:szCs w:val="28"/>
        </w:rPr>
        <w:t xml:space="preserve">а основании заявления с указанием фамилии, имени, отчества, анкеты и </w:t>
      </w:r>
      <w:r>
        <w:rPr>
          <w:b w:val="0"/>
          <w:color w:val="000000"/>
          <w:sz w:val="28"/>
          <w:szCs w:val="28"/>
        </w:rPr>
        <w:t xml:space="preserve">заявления о согласии </w:t>
      </w:r>
      <w:r w:rsidRPr="004D6051">
        <w:rPr>
          <w:b w:val="0"/>
          <w:color w:val="000000"/>
          <w:sz w:val="28"/>
          <w:szCs w:val="28"/>
        </w:rPr>
        <w:t>на обработку персональных данных для уведомления о принятом руководителем Общественной палаты решении.</w:t>
      </w:r>
      <w:r>
        <w:rPr>
          <w:b w:val="0"/>
          <w:color w:val="000000"/>
          <w:sz w:val="28"/>
          <w:szCs w:val="28"/>
        </w:rPr>
        <w:t xml:space="preserve">  (Форма заявлений прилагается).</w:t>
      </w:r>
    </w:p>
    <w:p w:rsidR="005B7BAA" w:rsidRPr="00B25D14" w:rsidRDefault="005B7BAA" w:rsidP="00AE210B">
      <w:pPr>
        <w:pStyle w:val="Heading1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B25D14">
        <w:rPr>
          <w:b w:val="0"/>
          <w:color w:val="000000"/>
          <w:sz w:val="28"/>
          <w:szCs w:val="28"/>
        </w:rPr>
        <w:t>Члены Общественного совета осуществляют свою деятельность на общественных началах.</w:t>
      </w:r>
    </w:p>
    <w:p w:rsidR="005B7BAA" w:rsidRPr="00B25D14" w:rsidRDefault="005B7BAA" w:rsidP="00AE210B">
      <w:pPr>
        <w:pStyle w:val="Heading1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B25D14">
        <w:rPr>
          <w:b w:val="0"/>
          <w:sz w:val="28"/>
          <w:szCs w:val="28"/>
        </w:rPr>
        <w:t xml:space="preserve"> </w:t>
      </w:r>
      <w:r w:rsidRPr="00B25D14">
        <w:rPr>
          <w:b w:val="0"/>
          <w:color w:val="000000"/>
          <w:sz w:val="28"/>
          <w:szCs w:val="28"/>
        </w:rPr>
        <w:t>Полномочия члена Общественного совета прекращаются по решению Общественного совета в случаях:</w:t>
      </w:r>
    </w:p>
    <w:p w:rsidR="005B7BAA" w:rsidRPr="00B25D14" w:rsidRDefault="005B7BAA" w:rsidP="00AE210B">
      <w:pPr>
        <w:pStyle w:val="Heading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B25D14">
        <w:rPr>
          <w:b w:val="0"/>
          <w:sz w:val="28"/>
          <w:szCs w:val="28"/>
        </w:rPr>
        <w:t xml:space="preserve"> 4.8.1.</w:t>
      </w:r>
      <w:r w:rsidRPr="00B25D14">
        <w:rPr>
          <w:b w:val="0"/>
          <w:color w:val="000000"/>
          <w:sz w:val="28"/>
          <w:szCs w:val="28"/>
        </w:rPr>
        <w:t>истечения срока его полномочий;</w:t>
      </w:r>
    </w:p>
    <w:p w:rsidR="005B7BAA" w:rsidRPr="00B25D14" w:rsidRDefault="005B7BAA" w:rsidP="00AE210B">
      <w:pPr>
        <w:pStyle w:val="Heading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B25D14">
        <w:rPr>
          <w:b w:val="0"/>
          <w:color w:val="000000"/>
          <w:sz w:val="28"/>
          <w:szCs w:val="28"/>
        </w:rPr>
        <w:t xml:space="preserve"> 4.8.2.</w:t>
      </w:r>
      <w:r>
        <w:rPr>
          <w:b w:val="0"/>
          <w:color w:val="000000"/>
          <w:sz w:val="28"/>
          <w:szCs w:val="28"/>
        </w:rPr>
        <w:t>ч</w:t>
      </w:r>
      <w:r w:rsidRPr="004B0D47">
        <w:rPr>
          <w:b w:val="0"/>
          <w:sz w:val="28"/>
          <w:szCs w:val="28"/>
        </w:rPr>
        <w:t>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более 6 месяцев непрерывно либо совершил действия, пор</w:t>
      </w:r>
      <w:r>
        <w:rPr>
          <w:b w:val="0"/>
          <w:sz w:val="28"/>
          <w:szCs w:val="28"/>
        </w:rPr>
        <w:t>очащие его честь и достоинство.</w:t>
      </w:r>
    </w:p>
    <w:p w:rsidR="005B7BAA" w:rsidRPr="00B25D14" w:rsidRDefault="005B7BAA" w:rsidP="004B0D47">
      <w:pPr>
        <w:pStyle w:val="Heading1"/>
        <w:shd w:val="clear" w:color="auto" w:fill="FEFEFE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25D14">
        <w:rPr>
          <w:b w:val="0"/>
          <w:color w:val="000000"/>
          <w:sz w:val="28"/>
          <w:szCs w:val="28"/>
        </w:rPr>
        <w:t xml:space="preserve"> 4.8.</w:t>
      </w:r>
      <w:r>
        <w:rPr>
          <w:b w:val="0"/>
          <w:color w:val="000000"/>
          <w:sz w:val="28"/>
          <w:szCs w:val="28"/>
        </w:rPr>
        <w:t>3</w:t>
      </w:r>
      <w:r w:rsidRPr="00B25D14">
        <w:rPr>
          <w:b w:val="0"/>
          <w:color w:val="000000"/>
          <w:sz w:val="28"/>
          <w:szCs w:val="28"/>
        </w:rPr>
        <w:t>. В случае прекращения полномочий члена Общественного совета, новый член Общественного совета вводится в его состав в соответствии с пунктами 4.5 и 4.7. данного Положения.</w:t>
      </w:r>
    </w:p>
    <w:p w:rsidR="005B7BAA" w:rsidRPr="00C30979" w:rsidRDefault="005B7BAA" w:rsidP="00AE210B">
      <w:pPr>
        <w:pStyle w:val="Heading1"/>
        <w:shd w:val="clear" w:color="auto" w:fill="FEFEFE"/>
        <w:spacing w:before="0" w:beforeAutospacing="0" w:after="0" w:afterAutospacing="0"/>
        <w:ind w:left="1429"/>
        <w:jc w:val="both"/>
        <w:rPr>
          <w:b w:val="0"/>
          <w:sz w:val="28"/>
          <w:szCs w:val="28"/>
        </w:rPr>
      </w:pPr>
    </w:p>
    <w:p w:rsidR="005B7BAA" w:rsidRDefault="005B7BAA" w:rsidP="00AE210B">
      <w:pPr>
        <w:pStyle w:val="Heading1"/>
        <w:numPr>
          <w:ilvl w:val="0"/>
          <w:numId w:val="1"/>
        </w:numPr>
        <w:shd w:val="clear" w:color="auto" w:fill="FEFEFE"/>
        <w:spacing w:before="0" w:beforeAutospacing="0" w:after="0" w:afterAutospacing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 деятельности Общественного совета</w:t>
      </w:r>
    </w:p>
    <w:p w:rsidR="005B7BAA" w:rsidRPr="00AA3006" w:rsidRDefault="005B7BAA" w:rsidP="00AE210B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A3006">
        <w:rPr>
          <w:color w:val="000000"/>
          <w:sz w:val="28"/>
          <w:szCs w:val="28"/>
        </w:rPr>
        <w:t>На первом заседании Общественного совета из его состава избирается председатель Общественного совета</w:t>
      </w:r>
      <w:r>
        <w:rPr>
          <w:color w:val="000000"/>
          <w:sz w:val="28"/>
          <w:szCs w:val="28"/>
        </w:rPr>
        <w:t xml:space="preserve"> и</w:t>
      </w:r>
      <w:r w:rsidRPr="00AA3006">
        <w:rPr>
          <w:color w:val="000000"/>
          <w:sz w:val="28"/>
          <w:szCs w:val="28"/>
        </w:rPr>
        <w:t xml:space="preserve"> заместитель председателя Общественного совета.</w:t>
      </w:r>
    </w:p>
    <w:p w:rsidR="005B7BAA" w:rsidRPr="00AA3006" w:rsidRDefault="005B7BAA" w:rsidP="00AE210B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A3006">
        <w:rPr>
          <w:color w:val="000000"/>
          <w:sz w:val="28"/>
          <w:szCs w:val="28"/>
        </w:rPr>
        <w:t>Председатель Общественного совета:</w:t>
      </w:r>
    </w:p>
    <w:p w:rsidR="005B7BAA" w:rsidRPr="00AA3006" w:rsidRDefault="005B7BAA" w:rsidP="00AE210B">
      <w:pPr>
        <w:pStyle w:val="ListParagraph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A3006">
        <w:rPr>
          <w:color w:val="000000"/>
          <w:sz w:val="28"/>
          <w:szCs w:val="28"/>
        </w:rPr>
        <w:t>тверждает план работы, повестку заседания и список лиц, приглашенных на заседание Общественного совета;</w:t>
      </w:r>
    </w:p>
    <w:p w:rsidR="005B7BAA" w:rsidRPr="00AA3006" w:rsidRDefault="005B7BAA" w:rsidP="00AE210B">
      <w:pPr>
        <w:pStyle w:val="ListParagraph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A3006">
        <w:rPr>
          <w:color w:val="000000"/>
          <w:sz w:val="28"/>
          <w:szCs w:val="28"/>
        </w:rPr>
        <w:t>рганизует работу Общественного совета и председательствует на его заседаниях;</w:t>
      </w:r>
    </w:p>
    <w:p w:rsidR="005B7BAA" w:rsidRPr="00AA3006" w:rsidRDefault="005B7BAA" w:rsidP="00AE210B">
      <w:pPr>
        <w:pStyle w:val="ListParagraph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A3006">
        <w:rPr>
          <w:color w:val="000000"/>
          <w:sz w:val="28"/>
          <w:szCs w:val="28"/>
        </w:rPr>
        <w:t>одписывает протоколы заседаний и другие документы, исходящие от Общественного совета;</w:t>
      </w:r>
    </w:p>
    <w:p w:rsidR="005B7BAA" w:rsidRPr="00AA3006" w:rsidRDefault="005B7BAA" w:rsidP="00AE210B">
      <w:pPr>
        <w:pStyle w:val="ListParagraph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A3006">
        <w:rPr>
          <w:color w:val="000000"/>
          <w:sz w:val="28"/>
          <w:szCs w:val="28"/>
        </w:rPr>
        <w:t xml:space="preserve">носит предложения руководителю </w:t>
      </w:r>
      <w:r>
        <w:rPr>
          <w:color w:val="000000"/>
          <w:sz w:val="28"/>
          <w:szCs w:val="28"/>
        </w:rPr>
        <w:t>Управления</w:t>
      </w:r>
      <w:r w:rsidRPr="00AA3006">
        <w:rPr>
          <w:color w:val="000000"/>
          <w:sz w:val="28"/>
          <w:szCs w:val="28"/>
        </w:rPr>
        <w:t xml:space="preserve"> в соответствии с решениями Общественного совета;</w:t>
      </w:r>
    </w:p>
    <w:p w:rsidR="005B7BAA" w:rsidRPr="00AA3006" w:rsidRDefault="005B7BAA" w:rsidP="00AE210B">
      <w:pPr>
        <w:pStyle w:val="ListParagraph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A3006">
        <w:rPr>
          <w:color w:val="000000"/>
          <w:sz w:val="28"/>
          <w:szCs w:val="28"/>
        </w:rPr>
        <w:t>существляет иные полномочия по обеспечению деятельности Общественного совета.</w:t>
      </w:r>
    </w:p>
    <w:p w:rsidR="005B7BAA" w:rsidRPr="00AA3006" w:rsidRDefault="005B7BAA" w:rsidP="00AE210B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A3006">
        <w:rPr>
          <w:color w:val="000000"/>
          <w:sz w:val="28"/>
          <w:szCs w:val="28"/>
        </w:rPr>
        <w:t>Заместитель председателя Общественного совета:</w:t>
      </w:r>
    </w:p>
    <w:p w:rsidR="005B7BAA" w:rsidRPr="00AA3006" w:rsidRDefault="005B7BAA" w:rsidP="00AE210B">
      <w:pPr>
        <w:pStyle w:val="ListParagraph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A3006">
        <w:rPr>
          <w:color w:val="000000"/>
          <w:sz w:val="28"/>
          <w:szCs w:val="28"/>
        </w:rPr>
        <w:t>редседательствует на заседаниях Общественного совета в случае отсутствия председателя Общественного совета;</w:t>
      </w:r>
    </w:p>
    <w:p w:rsidR="005B7BAA" w:rsidRPr="00AA3006" w:rsidRDefault="005B7BAA" w:rsidP="00AE210B">
      <w:pPr>
        <w:pStyle w:val="ListParagraph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A3006">
        <w:rPr>
          <w:color w:val="000000"/>
          <w:sz w:val="28"/>
          <w:szCs w:val="28"/>
        </w:rPr>
        <w:t>одписывает протоколы заседаний и другие документы, исх</w:t>
      </w:r>
      <w:r>
        <w:rPr>
          <w:color w:val="000000"/>
          <w:sz w:val="28"/>
          <w:szCs w:val="28"/>
        </w:rPr>
        <w:t xml:space="preserve">одящие от Общественного совета </w:t>
      </w:r>
      <w:r w:rsidRPr="00AA3006">
        <w:rPr>
          <w:color w:val="000000"/>
          <w:sz w:val="28"/>
          <w:szCs w:val="28"/>
        </w:rPr>
        <w:t>в случае отсутствия председателя Общественного совета;</w:t>
      </w:r>
    </w:p>
    <w:p w:rsidR="005B7BAA" w:rsidRPr="00AA3006" w:rsidRDefault="005B7BAA" w:rsidP="00AE210B">
      <w:pPr>
        <w:pStyle w:val="ListParagraph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A3006">
        <w:rPr>
          <w:color w:val="000000"/>
          <w:sz w:val="28"/>
          <w:szCs w:val="28"/>
        </w:rPr>
        <w:t>частвует в организации работы Общественного совета и подготовки планов Общественного совета.</w:t>
      </w:r>
    </w:p>
    <w:p w:rsidR="005B7BAA" w:rsidRPr="00AA3006" w:rsidRDefault="005B7BAA" w:rsidP="00AE210B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A3006">
        <w:rPr>
          <w:color w:val="000000"/>
          <w:sz w:val="28"/>
          <w:szCs w:val="28"/>
        </w:rPr>
        <w:t>Члены Общественного совета имеют право:</w:t>
      </w:r>
    </w:p>
    <w:p w:rsidR="005B7BAA" w:rsidRPr="00AA3006" w:rsidRDefault="005B7BAA" w:rsidP="00AE210B">
      <w:pPr>
        <w:pStyle w:val="ListParagraph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A3006">
        <w:rPr>
          <w:color w:val="000000"/>
          <w:sz w:val="28"/>
          <w:szCs w:val="28"/>
        </w:rPr>
        <w:t>носить предложения по формированию повестки заседания Общественного совета;</w:t>
      </w:r>
    </w:p>
    <w:p w:rsidR="005B7BAA" w:rsidRPr="00AA3006" w:rsidRDefault="005B7BAA" w:rsidP="00AE210B">
      <w:pPr>
        <w:pStyle w:val="ListParagraph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A3006">
        <w:rPr>
          <w:color w:val="000000"/>
          <w:sz w:val="28"/>
          <w:szCs w:val="28"/>
        </w:rPr>
        <w:t>носить предложения в план работы Общественного совета;</w:t>
      </w:r>
    </w:p>
    <w:p w:rsidR="005B7BAA" w:rsidRPr="00AA3006" w:rsidRDefault="005B7BAA" w:rsidP="00AE210B">
      <w:pPr>
        <w:pStyle w:val="ListParagraph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A3006">
        <w:rPr>
          <w:color w:val="000000"/>
          <w:sz w:val="28"/>
          <w:szCs w:val="28"/>
        </w:rPr>
        <w:t xml:space="preserve">редлагать кандидатуры </w:t>
      </w:r>
      <w:r>
        <w:rPr>
          <w:color w:val="000000"/>
          <w:sz w:val="28"/>
          <w:szCs w:val="28"/>
        </w:rPr>
        <w:t xml:space="preserve">государственных </w:t>
      </w:r>
      <w:r w:rsidRPr="00AA3006">
        <w:rPr>
          <w:color w:val="000000"/>
          <w:sz w:val="28"/>
          <w:szCs w:val="28"/>
        </w:rPr>
        <w:t xml:space="preserve">гражданских </w:t>
      </w:r>
      <w:r>
        <w:rPr>
          <w:color w:val="000000"/>
          <w:sz w:val="28"/>
          <w:szCs w:val="28"/>
        </w:rPr>
        <w:t xml:space="preserve">и </w:t>
      </w:r>
      <w:r w:rsidRPr="00AA3006">
        <w:rPr>
          <w:color w:val="000000"/>
          <w:sz w:val="28"/>
          <w:szCs w:val="28"/>
        </w:rPr>
        <w:t>муниципальных служащих</w:t>
      </w:r>
      <w:r>
        <w:rPr>
          <w:color w:val="000000"/>
          <w:sz w:val="28"/>
          <w:szCs w:val="28"/>
        </w:rPr>
        <w:t>, экспертов</w:t>
      </w:r>
      <w:r w:rsidRPr="00AA3006">
        <w:rPr>
          <w:color w:val="000000"/>
          <w:sz w:val="28"/>
          <w:szCs w:val="28"/>
        </w:rPr>
        <w:t xml:space="preserve"> и иных лиц</w:t>
      </w:r>
      <w:r>
        <w:rPr>
          <w:color w:val="000000"/>
          <w:sz w:val="28"/>
          <w:szCs w:val="28"/>
        </w:rPr>
        <w:t>,</w:t>
      </w:r>
      <w:r w:rsidRPr="00AA30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приглашенных </w:t>
      </w:r>
      <w:r w:rsidRPr="00AA3006">
        <w:rPr>
          <w:color w:val="000000"/>
          <w:sz w:val="28"/>
          <w:szCs w:val="28"/>
        </w:rPr>
        <w:t>для участия в заседаниях Общественного совета;</w:t>
      </w:r>
    </w:p>
    <w:p w:rsidR="005B7BAA" w:rsidRPr="00AA3006" w:rsidRDefault="005B7BAA" w:rsidP="00AE210B">
      <w:pPr>
        <w:pStyle w:val="ListParagraph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A3006">
        <w:rPr>
          <w:color w:val="000000"/>
          <w:sz w:val="28"/>
          <w:szCs w:val="28"/>
        </w:rPr>
        <w:t>частвовать в подготовке материалов к заседаниям Общественного совета;</w:t>
      </w:r>
    </w:p>
    <w:p w:rsidR="005B7BAA" w:rsidRPr="00AA3006" w:rsidRDefault="005B7BAA" w:rsidP="00AE210B">
      <w:pPr>
        <w:pStyle w:val="ListParagraph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A3006">
        <w:rPr>
          <w:color w:val="000000"/>
          <w:sz w:val="28"/>
          <w:szCs w:val="28"/>
        </w:rPr>
        <w:t>ысказывать особое мнение по вопросам, рассматриваемым на заседании Общественного совета;</w:t>
      </w:r>
    </w:p>
    <w:p w:rsidR="005B7BAA" w:rsidRDefault="005B7BAA" w:rsidP="00AE210B">
      <w:pPr>
        <w:pStyle w:val="ListParagraph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A3006">
        <w:rPr>
          <w:color w:val="000000"/>
          <w:sz w:val="28"/>
          <w:szCs w:val="28"/>
        </w:rPr>
        <w:t>носить предложения по формировани</w:t>
      </w:r>
      <w:r>
        <w:rPr>
          <w:color w:val="000000"/>
          <w:sz w:val="28"/>
          <w:szCs w:val="28"/>
        </w:rPr>
        <w:t>ю</w:t>
      </w:r>
      <w:r w:rsidRPr="00AA3006">
        <w:rPr>
          <w:color w:val="000000"/>
          <w:sz w:val="28"/>
          <w:szCs w:val="28"/>
        </w:rPr>
        <w:t xml:space="preserve"> экспертных и рабочих групп, создаваемых Общественным советом;</w:t>
      </w:r>
    </w:p>
    <w:p w:rsidR="005B7BAA" w:rsidRPr="00BF06FC" w:rsidRDefault="005B7BAA" w:rsidP="00AE210B">
      <w:pPr>
        <w:pStyle w:val="ListParagraph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F06FC">
        <w:rPr>
          <w:color w:val="000000"/>
          <w:sz w:val="28"/>
          <w:szCs w:val="28"/>
        </w:rPr>
        <w:t xml:space="preserve">запрашивать в установленном порядке у </w:t>
      </w:r>
      <w:r>
        <w:rPr>
          <w:color w:val="000000"/>
          <w:sz w:val="28"/>
          <w:szCs w:val="28"/>
        </w:rPr>
        <w:t>Управления</w:t>
      </w:r>
      <w:r w:rsidRPr="00BF06FC">
        <w:rPr>
          <w:color w:val="000000"/>
          <w:sz w:val="28"/>
          <w:szCs w:val="28"/>
        </w:rPr>
        <w:t xml:space="preserve"> информацию, необходимую для работы Общественного совета;</w:t>
      </w:r>
    </w:p>
    <w:p w:rsidR="005B7BAA" w:rsidRPr="00AA3006" w:rsidRDefault="005B7BAA" w:rsidP="00AE210B">
      <w:pPr>
        <w:pStyle w:val="ListParagraph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A3006">
        <w:rPr>
          <w:color w:val="000000"/>
          <w:sz w:val="28"/>
          <w:szCs w:val="28"/>
        </w:rPr>
        <w:t xml:space="preserve">существлять иные полномочия в рамках </w:t>
      </w:r>
      <w:r>
        <w:rPr>
          <w:color w:val="000000"/>
          <w:sz w:val="28"/>
          <w:szCs w:val="28"/>
        </w:rPr>
        <w:t>компетенции</w:t>
      </w:r>
      <w:r w:rsidRPr="00AA3006">
        <w:rPr>
          <w:color w:val="000000"/>
          <w:sz w:val="28"/>
          <w:szCs w:val="28"/>
        </w:rPr>
        <w:t xml:space="preserve"> Общественного совета.</w:t>
      </w:r>
    </w:p>
    <w:p w:rsidR="005B7BAA" w:rsidRPr="00AA3006" w:rsidRDefault="005B7BAA" w:rsidP="00AE210B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A3006">
        <w:rPr>
          <w:color w:val="000000"/>
          <w:sz w:val="28"/>
          <w:szCs w:val="28"/>
        </w:rPr>
        <w:t>Секретарь Общественного совета:</w:t>
      </w:r>
    </w:p>
    <w:p w:rsidR="005B7BAA" w:rsidRPr="00AA3006" w:rsidRDefault="005B7BAA" w:rsidP="00AE210B">
      <w:pPr>
        <w:pStyle w:val="ListParagraph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A3006">
        <w:rPr>
          <w:color w:val="000000"/>
          <w:sz w:val="28"/>
          <w:szCs w:val="28"/>
        </w:rPr>
        <w:t>едет протоколы заседаний Общественного совета;</w:t>
      </w:r>
    </w:p>
    <w:p w:rsidR="005B7BAA" w:rsidRPr="00AA3006" w:rsidRDefault="005B7BAA" w:rsidP="00AE210B">
      <w:pPr>
        <w:pStyle w:val="ListParagraph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A3006">
        <w:rPr>
          <w:color w:val="000000"/>
          <w:sz w:val="28"/>
          <w:szCs w:val="28"/>
        </w:rPr>
        <w:t>ведомляет членов Общественного совета о дате и времени предстоящего заседания;</w:t>
      </w:r>
    </w:p>
    <w:p w:rsidR="005B7BAA" w:rsidRPr="00AA3006" w:rsidRDefault="005B7BAA" w:rsidP="00AE210B">
      <w:pPr>
        <w:pStyle w:val="ListParagraph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AA3006">
        <w:rPr>
          <w:color w:val="000000"/>
          <w:sz w:val="28"/>
          <w:szCs w:val="28"/>
        </w:rPr>
        <w:t>отовит проекты решений Общественного совета и иных документов, исходящих от Общественного совета;</w:t>
      </w:r>
    </w:p>
    <w:p w:rsidR="005B7BAA" w:rsidRPr="00AA3006" w:rsidRDefault="005B7BAA" w:rsidP="00AE210B">
      <w:pPr>
        <w:pStyle w:val="ListParagraph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A3006">
        <w:rPr>
          <w:color w:val="000000"/>
          <w:sz w:val="28"/>
          <w:szCs w:val="28"/>
        </w:rPr>
        <w:t>одписывает протоколы заседаний и другие документы, исходящие от Общественного совета;</w:t>
      </w:r>
    </w:p>
    <w:p w:rsidR="005B7BAA" w:rsidRPr="00AA3006" w:rsidRDefault="005B7BAA" w:rsidP="00AE210B">
      <w:pPr>
        <w:pStyle w:val="ListParagraph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A3006">
        <w:rPr>
          <w:color w:val="000000"/>
          <w:sz w:val="28"/>
          <w:szCs w:val="28"/>
        </w:rPr>
        <w:t xml:space="preserve">заимодействует </w:t>
      </w:r>
      <w:r>
        <w:rPr>
          <w:color w:val="000000"/>
          <w:sz w:val="28"/>
          <w:szCs w:val="28"/>
        </w:rPr>
        <w:t>с</w:t>
      </w:r>
      <w:r w:rsidRPr="00AA3006">
        <w:rPr>
          <w:color w:val="000000"/>
          <w:sz w:val="28"/>
          <w:szCs w:val="28"/>
        </w:rPr>
        <w:t xml:space="preserve"> </w:t>
      </w:r>
      <w:r w:rsidRPr="004B0D47">
        <w:rPr>
          <w:color w:val="000000"/>
          <w:sz w:val="28"/>
          <w:szCs w:val="28"/>
        </w:rPr>
        <w:t>Управлением</w:t>
      </w:r>
      <w:r w:rsidRPr="00AA3006">
        <w:rPr>
          <w:color w:val="000000"/>
          <w:sz w:val="28"/>
          <w:szCs w:val="28"/>
        </w:rPr>
        <w:t xml:space="preserve"> по вопросам организационно-технического и информационного сопровождения деятельности Общественного совета.</w:t>
      </w:r>
    </w:p>
    <w:p w:rsidR="005B7BAA" w:rsidRPr="00AA3006" w:rsidRDefault="005B7BAA" w:rsidP="00AE210B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8A2A78">
        <w:rPr>
          <w:color w:val="000000"/>
          <w:sz w:val="28"/>
          <w:szCs w:val="28"/>
        </w:rPr>
        <w:t>Общест</w:t>
      </w:r>
      <w:r w:rsidRPr="00AA3006">
        <w:rPr>
          <w:color w:val="000000"/>
          <w:sz w:val="28"/>
          <w:szCs w:val="28"/>
        </w:rPr>
        <w:t xml:space="preserve">венный совет осуществляет свою деятельность в соответствии с планом своей работы на очередной календарный год, </w:t>
      </w:r>
      <w:r>
        <w:rPr>
          <w:color w:val="000000"/>
          <w:sz w:val="28"/>
          <w:szCs w:val="28"/>
        </w:rPr>
        <w:t xml:space="preserve">который </w:t>
      </w:r>
      <w:r w:rsidRPr="00AA3006">
        <w:rPr>
          <w:color w:val="000000"/>
          <w:sz w:val="28"/>
          <w:szCs w:val="28"/>
        </w:rPr>
        <w:t>утвержд</w:t>
      </w:r>
      <w:r>
        <w:rPr>
          <w:color w:val="000000"/>
          <w:sz w:val="28"/>
          <w:szCs w:val="28"/>
        </w:rPr>
        <w:t>ается</w:t>
      </w:r>
      <w:r w:rsidRPr="00AA3006">
        <w:rPr>
          <w:color w:val="000000"/>
          <w:sz w:val="28"/>
          <w:szCs w:val="28"/>
        </w:rPr>
        <w:t xml:space="preserve"> председателем Общественного совета </w:t>
      </w:r>
      <w:r>
        <w:rPr>
          <w:color w:val="000000"/>
          <w:sz w:val="28"/>
          <w:szCs w:val="28"/>
        </w:rPr>
        <w:t>по</w:t>
      </w:r>
      <w:r w:rsidRPr="00AA3006">
        <w:rPr>
          <w:color w:val="000000"/>
          <w:sz w:val="28"/>
          <w:szCs w:val="28"/>
        </w:rPr>
        <w:t xml:space="preserve"> согласован</w:t>
      </w:r>
      <w:r>
        <w:rPr>
          <w:color w:val="000000"/>
          <w:sz w:val="28"/>
          <w:szCs w:val="28"/>
        </w:rPr>
        <w:t>ию</w:t>
      </w:r>
      <w:r w:rsidRPr="00AA30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Pr="00AA3006">
        <w:rPr>
          <w:color w:val="000000"/>
          <w:sz w:val="28"/>
          <w:szCs w:val="28"/>
        </w:rPr>
        <w:t xml:space="preserve">руководителем </w:t>
      </w:r>
      <w:r>
        <w:rPr>
          <w:color w:val="000000"/>
          <w:sz w:val="28"/>
          <w:szCs w:val="28"/>
        </w:rPr>
        <w:t>Управления</w:t>
      </w:r>
      <w:r w:rsidRPr="00AA3006">
        <w:rPr>
          <w:color w:val="000000"/>
          <w:sz w:val="28"/>
          <w:szCs w:val="28"/>
        </w:rPr>
        <w:t>.</w:t>
      </w:r>
    </w:p>
    <w:p w:rsidR="005B7BAA" w:rsidRPr="00AA3006" w:rsidRDefault="005B7BAA" w:rsidP="00AE210B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A3006">
        <w:rPr>
          <w:color w:val="000000"/>
          <w:sz w:val="28"/>
          <w:szCs w:val="28"/>
        </w:rPr>
        <w:t>Основной формой деятельности Общественного совета являются заседания.</w:t>
      </w:r>
    </w:p>
    <w:p w:rsidR="005B7BAA" w:rsidRPr="00AA3006" w:rsidRDefault="005B7BAA" w:rsidP="00AE210B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A3006">
        <w:rPr>
          <w:color w:val="000000"/>
          <w:sz w:val="28"/>
          <w:szCs w:val="28"/>
        </w:rPr>
        <w:t>Очередные заседания Общественного совета проводятся не реже одного раза в квартал.</w:t>
      </w:r>
    </w:p>
    <w:p w:rsidR="005B7BAA" w:rsidRPr="00AA3006" w:rsidRDefault="005B7BAA" w:rsidP="00AE210B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A3006">
        <w:rPr>
          <w:color w:val="000000"/>
          <w:sz w:val="28"/>
          <w:szCs w:val="28"/>
        </w:rPr>
        <w:t>Внеочередное заседание Общественного совета проводится по решению председателя Общественного совета.</w:t>
      </w:r>
    </w:p>
    <w:p w:rsidR="005B7BAA" w:rsidRPr="00AA3006" w:rsidRDefault="005B7BAA" w:rsidP="00AE210B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A3006">
        <w:rPr>
          <w:color w:val="000000"/>
          <w:sz w:val="28"/>
          <w:szCs w:val="28"/>
        </w:rPr>
        <w:t xml:space="preserve">Члены Общественного совета лично участвуют в </w:t>
      </w:r>
      <w:r>
        <w:rPr>
          <w:color w:val="000000"/>
          <w:sz w:val="28"/>
          <w:szCs w:val="28"/>
        </w:rPr>
        <w:t>его заседаниях</w:t>
      </w:r>
      <w:r w:rsidRPr="00AA3006">
        <w:rPr>
          <w:color w:val="000000"/>
          <w:sz w:val="28"/>
          <w:szCs w:val="28"/>
        </w:rPr>
        <w:t>.</w:t>
      </w:r>
    </w:p>
    <w:p w:rsidR="005B7BAA" w:rsidRPr="00AA3006" w:rsidRDefault="005B7BAA" w:rsidP="00AE210B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A3006">
        <w:rPr>
          <w:color w:val="000000"/>
          <w:sz w:val="28"/>
          <w:szCs w:val="28"/>
        </w:rPr>
        <w:t xml:space="preserve">Заседание Общественного совета считается правомочным, если в нем участвуют не менее половины </w:t>
      </w:r>
      <w:r>
        <w:rPr>
          <w:color w:val="000000"/>
          <w:sz w:val="28"/>
          <w:szCs w:val="28"/>
        </w:rPr>
        <w:t xml:space="preserve">состава </w:t>
      </w:r>
      <w:r w:rsidRPr="00AA3006">
        <w:rPr>
          <w:color w:val="000000"/>
          <w:sz w:val="28"/>
          <w:szCs w:val="28"/>
        </w:rPr>
        <w:t>членов Общественного совета.</w:t>
      </w:r>
    </w:p>
    <w:p w:rsidR="005B7BAA" w:rsidRPr="00AA3006" w:rsidRDefault="005B7BAA" w:rsidP="00AE210B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A3006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я</w:t>
      </w:r>
      <w:r w:rsidRPr="00AA3006">
        <w:rPr>
          <w:color w:val="000000"/>
          <w:sz w:val="28"/>
          <w:szCs w:val="28"/>
        </w:rPr>
        <w:t xml:space="preserve"> Общественного совета принимаются открытым голосованием простым большинством голосов.</w:t>
      </w:r>
    </w:p>
    <w:p w:rsidR="005B7BAA" w:rsidRPr="00AA3006" w:rsidRDefault="005B7BAA" w:rsidP="00AE210B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A3006">
        <w:rPr>
          <w:color w:val="000000"/>
          <w:sz w:val="28"/>
          <w:szCs w:val="28"/>
        </w:rPr>
        <w:t>При равенстве голосов членов Общественного совета голос председателя Общественного совета (</w:t>
      </w:r>
      <w:r>
        <w:rPr>
          <w:color w:val="000000"/>
          <w:sz w:val="28"/>
          <w:szCs w:val="28"/>
        </w:rPr>
        <w:t xml:space="preserve">или </w:t>
      </w:r>
      <w:r w:rsidRPr="00AA3006">
        <w:rPr>
          <w:color w:val="000000"/>
          <w:sz w:val="28"/>
          <w:szCs w:val="28"/>
        </w:rPr>
        <w:t>его заместителя в случае отсутствия председателя) является решающим.</w:t>
      </w:r>
    </w:p>
    <w:p w:rsidR="005B7BAA" w:rsidRPr="00AA3006" w:rsidRDefault="005B7BAA" w:rsidP="00AE210B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A3006">
        <w:rPr>
          <w:color w:val="000000"/>
          <w:sz w:val="28"/>
          <w:szCs w:val="28"/>
        </w:rPr>
        <w:t>Решения, принятые на заседаниях Общественного совета оформляются протоколом.</w:t>
      </w:r>
    </w:p>
    <w:p w:rsidR="005B7BAA" w:rsidRPr="00AA3006" w:rsidRDefault="005B7BAA" w:rsidP="00AE210B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A3006">
        <w:rPr>
          <w:color w:val="000000"/>
          <w:sz w:val="28"/>
          <w:szCs w:val="28"/>
        </w:rPr>
        <w:t xml:space="preserve">Члены Общественного совета, не согласные с принятыми на заседании решениями, </w:t>
      </w:r>
      <w:r>
        <w:rPr>
          <w:color w:val="000000"/>
          <w:sz w:val="28"/>
          <w:szCs w:val="28"/>
        </w:rPr>
        <w:t>вправе</w:t>
      </w:r>
      <w:r w:rsidRPr="00AA3006">
        <w:rPr>
          <w:color w:val="000000"/>
          <w:sz w:val="28"/>
          <w:szCs w:val="28"/>
        </w:rPr>
        <w:t xml:space="preserve"> письменно изложить свое особое мнение, которое приобщается к протоколу заседания.</w:t>
      </w:r>
    </w:p>
    <w:p w:rsidR="005B7BAA" w:rsidRPr="00AA3006" w:rsidRDefault="005B7BAA" w:rsidP="00AE210B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A3006">
        <w:rPr>
          <w:color w:val="000000"/>
          <w:sz w:val="28"/>
          <w:szCs w:val="28"/>
        </w:rPr>
        <w:t xml:space="preserve">о решению Общественного совета </w:t>
      </w:r>
      <w:r>
        <w:rPr>
          <w:color w:val="000000"/>
          <w:sz w:val="28"/>
          <w:szCs w:val="28"/>
        </w:rPr>
        <w:t>в его</w:t>
      </w:r>
      <w:r w:rsidRPr="00AA3006">
        <w:rPr>
          <w:color w:val="000000"/>
          <w:sz w:val="28"/>
          <w:szCs w:val="28"/>
        </w:rPr>
        <w:t xml:space="preserve"> заседаниях могут участвовать </w:t>
      </w:r>
      <w:r>
        <w:rPr>
          <w:color w:val="000000"/>
          <w:sz w:val="28"/>
          <w:szCs w:val="28"/>
        </w:rPr>
        <w:t xml:space="preserve">приглашенные лица </w:t>
      </w:r>
      <w:r w:rsidRPr="00AA3006">
        <w:rPr>
          <w:color w:val="000000"/>
          <w:sz w:val="28"/>
          <w:szCs w:val="28"/>
        </w:rPr>
        <w:t>с правом совещательного голоса.</w:t>
      </w:r>
    </w:p>
    <w:p w:rsidR="005B7BAA" w:rsidRDefault="005B7BAA" w:rsidP="00AE210B">
      <w:pPr>
        <w:pStyle w:val="ListParagraph"/>
        <w:spacing w:line="480" w:lineRule="auto"/>
        <w:rPr>
          <w:sz w:val="28"/>
          <w:szCs w:val="28"/>
        </w:rPr>
      </w:pPr>
    </w:p>
    <w:p w:rsidR="005B7BAA" w:rsidRDefault="005B7BAA" w:rsidP="00AE210B">
      <w:pPr>
        <w:pStyle w:val="Heading1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1066" w:hanging="357"/>
        <w:jc w:val="center"/>
        <w:rPr>
          <w:sz w:val="28"/>
          <w:szCs w:val="28"/>
        </w:rPr>
      </w:pPr>
      <w:r>
        <w:rPr>
          <w:sz w:val="28"/>
          <w:szCs w:val="28"/>
        </w:rPr>
        <w:t>Порядок взаимодействия Управления с Общественной палатой Калганского района при формировании Общественного совета</w:t>
      </w:r>
    </w:p>
    <w:p w:rsidR="005B7BAA" w:rsidRDefault="005B7BAA" w:rsidP="00AE210B">
      <w:pPr>
        <w:pStyle w:val="Heading1"/>
        <w:shd w:val="clear" w:color="auto" w:fill="FEFEFE"/>
        <w:spacing w:before="0" w:beforeAutospacing="0" w:after="0" w:afterAutospacing="0"/>
        <w:ind w:left="1066"/>
        <w:rPr>
          <w:sz w:val="28"/>
          <w:szCs w:val="28"/>
        </w:rPr>
      </w:pPr>
    </w:p>
    <w:p w:rsidR="005B7BAA" w:rsidRPr="00AA3006" w:rsidRDefault="005B7BAA" w:rsidP="00AE210B">
      <w:pPr>
        <w:pStyle w:val="ListParagraph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A3006">
        <w:rPr>
          <w:color w:val="000000"/>
          <w:sz w:val="28"/>
          <w:szCs w:val="28"/>
        </w:rPr>
        <w:t xml:space="preserve">Общественный совет создается </w:t>
      </w:r>
      <w:r>
        <w:rPr>
          <w:color w:val="000000"/>
          <w:sz w:val="28"/>
          <w:szCs w:val="28"/>
        </w:rPr>
        <w:t>Общественной палатой по обращению Управления</w:t>
      </w:r>
      <w:r w:rsidRPr="00AA3006">
        <w:rPr>
          <w:color w:val="000000"/>
          <w:sz w:val="28"/>
          <w:szCs w:val="28"/>
        </w:rPr>
        <w:t>.</w:t>
      </w:r>
    </w:p>
    <w:p w:rsidR="005B7BAA" w:rsidRPr="00AA3006" w:rsidRDefault="005B7BAA" w:rsidP="00AE210B">
      <w:pPr>
        <w:pStyle w:val="ListParagraph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Обращение Управления</w:t>
      </w:r>
      <w:r w:rsidRPr="00AA3006">
        <w:rPr>
          <w:color w:val="000000"/>
          <w:sz w:val="28"/>
          <w:szCs w:val="28"/>
        </w:rPr>
        <w:t xml:space="preserve"> о создании Общественного совета направл</w:t>
      </w:r>
      <w:r>
        <w:rPr>
          <w:color w:val="000000"/>
          <w:sz w:val="28"/>
          <w:szCs w:val="28"/>
        </w:rPr>
        <w:t xml:space="preserve">яется </w:t>
      </w:r>
      <w:r w:rsidRPr="00AA3006">
        <w:rPr>
          <w:color w:val="000000"/>
          <w:sz w:val="28"/>
          <w:szCs w:val="28"/>
        </w:rPr>
        <w:t xml:space="preserve">руководителю </w:t>
      </w:r>
      <w:r>
        <w:rPr>
          <w:color w:val="000000"/>
          <w:sz w:val="28"/>
          <w:szCs w:val="28"/>
        </w:rPr>
        <w:t xml:space="preserve">Общественной палаты Калганского района и </w:t>
      </w:r>
      <w:r w:rsidRPr="00AA3006">
        <w:rPr>
          <w:color w:val="000000"/>
          <w:sz w:val="28"/>
          <w:szCs w:val="28"/>
        </w:rPr>
        <w:t>подлежит обязательному рассмотрению.</w:t>
      </w:r>
    </w:p>
    <w:p w:rsidR="005B7BAA" w:rsidRDefault="005B7BAA" w:rsidP="00AE210B">
      <w:pPr>
        <w:pStyle w:val="ListParagraph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AA3006">
        <w:rPr>
          <w:color w:val="000000"/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>Общественной палаты</w:t>
      </w:r>
      <w:r w:rsidRPr="00AA30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позднее чем в месячный срок со дня получения  указанного обращения формирует Общественный совет и информирует о его составе Управление</w:t>
      </w:r>
      <w:r w:rsidRPr="00AA3006">
        <w:rPr>
          <w:color w:val="000000"/>
          <w:sz w:val="28"/>
          <w:szCs w:val="28"/>
        </w:rPr>
        <w:t>.</w:t>
      </w:r>
    </w:p>
    <w:p w:rsidR="005B7BAA" w:rsidRPr="00AA3006" w:rsidRDefault="005B7BAA" w:rsidP="00AE210B">
      <w:pPr>
        <w:pStyle w:val="ListParagraph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8E3E76">
        <w:rPr>
          <w:color w:val="000000"/>
          <w:sz w:val="28"/>
          <w:szCs w:val="28"/>
        </w:rPr>
        <w:t>Общественная</w:t>
      </w:r>
      <w:r>
        <w:rPr>
          <w:color w:val="000000"/>
          <w:sz w:val="28"/>
          <w:szCs w:val="28"/>
        </w:rPr>
        <w:t xml:space="preserve"> палата принимает участие в формировании Общественного</w:t>
      </w:r>
      <w:r w:rsidRPr="00AA3006">
        <w:rPr>
          <w:color w:val="000000"/>
          <w:sz w:val="28"/>
          <w:szCs w:val="28"/>
        </w:rPr>
        <w:t xml:space="preserve"> совета в соответствии с пункт</w:t>
      </w:r>
      <w:r>
        <w:rPr>
          <w:color w:val="000000"/>
          <w:sz w:val="28"/>
          <w:szCs w:val="28"/>
        </w:rPr>
        <w:t>ами</w:t>
      </w:r>
      <w:r w:rsidRPr="00AA3006">
        <w:rPr>
          <w:color w:val="000000"/>
          <w:sz w:val="28"/>
          <w:szCs w:val="28"/>
        </w:rPr>
        <w:t xml:space="preserve"> 4.5.</w:t>
      </w:r>
      <w:r>
        <w:rPr>
          <w:color w:val="000000"/>
          <w:sz w:val="28"/>
          <w:szCs w:val="28"/>
        </w:rPr>
        <w:t>, 4.6.</w:t>
      </w:r>
      <w:r w:rsidRPr="00AA3006">
        <w:rPr>
          <w:color w:val="000000"/>
          <w:sz w:val="28"/>
          <w:szCs w:val="28"/>
        </w:rPr>
        <w:t xml:space="preserve"> данного Положения.</w:t>
      </w:r>
    </w:p>
    <w:p w:rsidR="005B7BAA" w:rsidRDefault="005B7BAA" w:rsidP="00AE210B">
      <w:pPr>
        <w:pStyle w:val="Heading1"/>
        <w:shd w:val="clear" w:color="auto" w:fill="FEFEFE"/>
        <w:spacing w:before="0" w:beforeAutospacing="0" w:after="0" w:afterAutospacing="0" w:line="480" w:lineRule="auto"/>
        <w:ind w:left="1069"/>
        <w:rPr>
          <w:sz w:val="28"/>
          <w:szCs w:val="28"/>
        </w:rPr>
      </w:pPr>
    </w:p>
    <w:p w:rsidR="005B7BAA" w:rsidRDefault="005B7BAA" w:rsidP="00AE210B">
      <w:pPr>
        <w:pStyle w:val="Heading1"/>
        <w:numPr>
          <w:ilvl w:val="0"/>
          <w:numId w:val="1"/>
        </w:numPr>
        <w:shd w:val="clear" w:color="auto" w:fill="FEFEFE"/>
        <w:spacing w:before="0" w:beforeAutospacing="0" w:after="0" w:afterAutospacing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Заключительные положения</w:t>
      </w:r>
    </w:p>
    <w:p w:rsidR="005B7BAA" w:rsidRPr="00B25D14" w:rsidRDefault="005B7BAA" w:rsidP="00AE210B">
      <w:pPr>
        <w:pStyle w:val="ListParagraph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25D14">
        <w:rPr>
          <w:color w:val="000000"/>
          <w:sz w:val="28"/>
          <w:szCs w:val="28"/>
        </w:rPr>
        <w:t xml:space="preserve">Информация о решениях, принятых Общественным советом, экспертными и рабочими группами Общественного совета, размещается на официальном сайте </w:t>
      </w:r>
      <w:r>
        <w:rPr>
          <w:color w:val="000000"/>
          <w:sz w:val="28"/>
          <w:szCs w:val="28"/>
        </w:rPr>
        <w:t>Управления</w:t>
      </w:r>
      <w:r w:rsidRPr="00B25D14">
        <w:rPr>
          <w:color w:val="000000"/>
          <w:sz w:val="28"/>
          <w:szCs w:val="28"/>
        </w:rPr>
        <w:t xml:space="preserve"> в информационно-телеком</w:t>
      </w:r>
      <w:r>
        <w:rPr>
          <w:color w:val="000000"/>
          <w:sz w:val="28"/>
          <w:szCs w:val="28"/>
        </w:rPr>
        <w:t>муникационной сети «Интернет» в течение 5 рабочих дней со дня утверждения (внесения изменений, отмены) соответствующих документов</w:t>
      </w:r>
      <w:r w:rsidRPr="00B25D14">
        <w:rPr>
          <w:color w:val="000000"/>
          <w:sz w:val="28"/>
          <w:szCs w:val="28"/>
        </w:rPr>
        <w:t>.</w:t>
      </w:r>
    </w:p>
    <w:p w:rsidR="005B7BAA" w:rsidRDefault="005B7BAA" w:rsidP="00AE210B">
      <w:pPr>
        <w:pStyle w:val="ListParagraph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B25D14">
        <w:rPr>
          <w:color w:val="000000"/>
          <w:sz w:val="28"/>
          <w:szCs w:val="28"/>
        </w:rPr>
        <w:t xml:space="preserve">Организационно-техническое обеспечение деятельности Общественного совета осуществляется </w:t>
      </w:r>
      <w:r>
        <w:rPr>
          <w:color w:val="000000"/>
          <w:sz w:val="28"/>
          <w:szCs w:val="28"/>
        </w:rPr>
        <w:t>Управлением образования</w:t>
      </w:r>
      <w:r w:rsidRPr="00B25D14">
        <w:rPr>
          <w:color w:val="000000"/>
          <w:sz w:val="28"/>
          <w:szCs w:val="28"/>
        </w:rPr>
        <w:t>.</w:t>
      </w:r>
    </w:p>
    <w:p w:rsidR="005B7BAA" w:rsidRDefault="005B7BAA" w:rsidP="00C944C0">
      <w:pPr>
        <w:pStyle w:val="ListParagraph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B7BAA" w:rsidRDefault="005B7BAA" w:rsidP="00C944C0">
      <w:pPr>
        <w:pStyle w:val="ListParagraph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B7BAA" w:rsidRDefault="005B7BAA" w:rsidP="00C944C0">
      <w:pPr>
        <w:pStyle w:val="ListParagraph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B7BAA" w:rsidRDefault="005B7BAA" w:rsidP="00B805F0">
      <w:pPr>
        <w:pStyle w:val="ListParagraph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</w:p>
    <w:p w:rsidR="005B7BAA" w:rsidRDefault="005B7BAA" w:rsidP="00C944C0">
      <w:pPr>
        <w:pStyle w:val="ListParagraph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B7BAA" w:rsidRPr="008F63C1" w:rsidRDefault="005B7BAA" w:rsidP="00DA113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Председателю О</w:t>
      </w:r>
      <w:r w:rsidRPr="008F63C1">
        <w:rPr>
          <w:sz w:val="28"/>
          <w:szCs w:val="28"/>
          <w:lang w:eastAsia="en-US"/>
        </w:rPr>
        <w:t>бщественной палаты</w:t>
      </w:r>
    </w:p>
    <w:p w:rsidR="005B7BAA" w:rsidRPr="008F63C1" w:rsidRDefault="005B7BAA" w:rsidP="00DA113C">
      <w:pPr>
        <w:jc w:val="both"/>
        <w:rPr>
          <w:sz w:val="28"/>
          <w:szCs w:val="28"/>
          <w:lang w:eastAsia="en-US"/>
        </w:rPr>
      </w:pPr>
      <w:r w:rsidRPr="008F63C1">
        <w:rPr>
          <w:sz w:val="28"/>
          <w:szCs w:val="28"/>
          <w:lang w:eastAsia="en-US"/>
        </w:rPr>
        <w:t xml:space="preserve">                                        </w:t>
      </w:r>
      <w:r>
        <w:rPr>
          <w:sz w:val="28"/>
          <w:szCs w:val="28"/>
          <w:lang w:eastAsia="en-US"/>
        </w:rPr>
        <w:t xml:space="preserve">                          </w:t>
      </w:r>
      <w:r w:rsidRPr="008F63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а</w:t>
      </w:r>
      <w:r w:rsidRPr="008F63C1">
        <w:rPr>
          <w:sz w:val="28"/>
          <w:szCs w:val="28"/>
          <w:lang w:eastAsia="en-US"/>
        </w:rPr>
        <w:t xml:space="preserve">дминистрации муниципального </w:t>
      </w:r>
    </w:p>
    <w:p w:rsidR="005B7BAA" w:rsidRPr="008F63C1" w:rsidRDefault="005B7BAA" w:rsidP="00DA113C">
      <w:pPr>
        <w:tabs>
          <w:tab w:val="left" w:pos="4500"/>
          <w:tab w:val="left" w:pos="4680"/>
          <w:tab w:val="left" w:pos="4860"/>
        </w:tabs>
        <w:jc w:val="both"/>
        <w:rPr>
          <w:sz w:val="28"/>
          <w:szCs w:val="28"/>
          <w:lang w:eastAsia="en-US"/>
        </w:rPr>
      </w:pPr>
      <w:r w:rsidRPr="008F63C1">
        <w:rPr>
          <w:sz w:val="28"/>
          <w:szCs w:val="28"/>
          <w:lang w:eastAsia="en-US"/>
        </w:rPr>
        <w:t xml:space="preserve">                                                          </w:t>
      </w:r>
      <w:r>
        <w:rPr>
          <w:sz w:val="28"/>
          <w:szCs w:val="28"/>
          <w:lang w:eastAsia="en-US"/>
        </w:rPr>
        <w:t xml:space="preserve">          </w:t>
      </w:r>
      <w:r w:rsidRPr="008F63C1">
        <w:rPr>
          <w:sz w:val="28"/>
          <w:szCs w:val="28"/>
          <w:lang w:eastAsia="en-US"/>
        </w:rPr>
        <w:t>района «Калганский район»</w:t>
      </w:r>
    </w:p>
    <w:p w:rsidR="005B7BAA" w:rsidRPr="008F63C1" w:rsidRDefault="005B7BAA" w:rsidP="00DA113C">
      <w:pPr>
        <w:ind w:firstLine="709"/>
        <w:jc w:val="both"/>
        <w:rPr>
          <w:sz w:val="28"/>
          <w:szCs w:val="28"/>
          <w:lang w:eastAsia="en-US"/>
        </w:rPr>
      </w:pPr>
      <w:r w:rsidRPr="008F63C1">
        <w:rPr>
          <w:sz w:val="28"/>
          <w:szCs w:val="28"/>
          <w:lang w:eastAsia="en-US"/>
        </w:rPr>
        <w:t xml:space="preserve">                              </w:t>
      </w:r>
      <w:r>
        <w:rPr>
          <w:sz w:val="28"/>
          <w:szCs w:val="28"/>
          <w:lang w:eastAsia="en-US"/>
        </w:rPr>
        <w:t xml:space="preserve">                            ________________________________</w:t>
      </w:r>
    </w:p>
    <w:p w:rsidR="005B7BAA" w:rsidRPr="008F63C1" w:rsidRDefault="005B7BAA" w:rsidP="00DA113C">
      <w:pPr>
        <w:ind w:firstLine="709"/>
        <w:jc w:val="center"/>
        <w:rPr>
          <w:sz w:val="28"/>
          <w:szCs w:val="28"/>
          <w:lang w:eastAsia="en-US"/>
        </w:rPr>
      </w:pPr>
    </w:p>
    <w:p w:rsidR="005B7BAA" w:rsidRPr="008F63C1" w:rsidRDefault="005B7BAA" w:rsidP="00DA113C">
      <w:pPr>
        <w:ind w:firstLine="709"/>
        <w:jc w:val="center"/>
        <w:rPr>
          <w:sz w:val="28"/>
          <w:szCs w:val="28"/>
          <w:lang w:eastAsia="en-US"/>
        </w:rPr>
      </w:pPr>
    </w:p>
    <w:p w:rsidR="005B7BAA" w:rsidRPr="008F63C1" w:rsidRDefault="005B7BAA" w:rsidP="00DA113C">
      <w:pPr>
        <w:rPr>
          <w:sz w:val="28"/>
          <w:szCs w:val="28"/>
          <w:lang w:eastAsia="en-US"/>
        </w:rPr>
      </w:pPr>
    </w:p>
    <w:p w:rsidR="005B7BAA" w:rsidRPr="008F63C1" w:rsidRDefault="005B7BAA" w:rsidP="00DA113C">
      <w:pPr>
        <w:ind w:firstLine="709"/>
        <w:jc w:val="center"/>
        <w:rPr>
          <w:sz w:val="28"/>
          <w:szCs w:val="28"/>
          <w:lang w:eastAsia="en-US"/>
        </w:rPr>
      </w:pPr>
      <w:r w:rsidRPr="008F63C1">
        <w:rPr>
          <w:sz w:val="28"/>
          <w:szCs w:val="28"/>
          <w:lang w:eastAsia="en-US"/>
        </w:rPr>
        <w:t xml:space="preserve">Заявление </w:t>
      </w:r>
      <w:r w:rsidRPr="008F63C1">
        <w:rPr>
          <w:sz w:val="28"/>
          <w:szCs w:val="28"/>
          <w:lang w:eastAsia="en-US"/>
        </w:rPr>
        <w:br/>
        <w:t xml:space="preserve"> </w:t>
      </w:r>
    </w:p>
    <w:p w:rsidR="005B7BAA" w:rsidRPr="008F63C1" w:rsidRDefault="005B7BAA" w:rsidP="00DA113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F63C1">
        <w:rPr>
          <w:color w:val="000000"/>
          <w:sz w:val="28"/>
          <w:szCs w:val="28"/>
        </w:rPr>
        <w:t>Я, _______________________________</w:t>
      </w:r>
      <w:r>
        <w:rPr>
          <w:color w:val="000000"/>
          <w:sz w:val="28"/>
          <w:szCs w:val="28"/>
        </w:rPr>
        <w:t>___________________________</w:t>
      </w:r>
      <w:r w:rsidRPr="008F63C1">
        <w:rPr>
          <w:color w:val="000000"/>
          <w:sz w:val="28"/>
          <w:szCs w:val="28"/>
        </w:rPr>
        <w:t>,</w:t>
      </w:r>
    </w:p>
    <w:p w:rsidR="005B7BAA" w:rsidRPr="008F63C1" w:rsidRDefault="005B7BAA" w:rsidP="00DA113C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sz w:val="28"/>
          <w:szCs w:val="28"/>
          <w:vertAlign w:val="superscript"/>
        </w:rPr>
      </w:pPr>
      <w:r w:rsidRPr="008F63C1">
        <w:rPr>
          <w:color w:val="000000"/>
          <w:sz w:val="28"/>
          <w:szCs w:val="28"/>
          <w:vertAlign w:val="superscript"/>
        </w:rPr>
        <w:t>(</w:t>
      </w:r>
      <w:r w:rsidRPr="008F63C1">
        <w:rPr>
          <w:i/>
          <w:color w:val="000000"/>
          <w:sz w:val="28"/>
          <w:szCs w:val="28"/>
          <w:vertAlign w:val="superscript"/>
        </w:rPr>
        <w:t>ФИО)</w:t>
      </w:r>
    </w:p>
    <w:p w:rsidR="005B7BAA" w:rsidRPr="008F63C1" w:rsidRDefault="005B7BAA" w:rsidP="00DA113C">
      <w:pPr>
        <w:jc w:val="both"/>
        <w:rPr>
          <w:sz w:val="28"/>
          <w:szCs w:val="28"/>
          <w:lang w:eastAsia="en-US"/>
        </w:rPr>
      </w:pPr>
      <w:r w:rsidRPr="008F63C1">
        <w:rPr>
          <w:sz w:val="28"/>
          <w:szCs w:val="28"/>
          <w:lang w:eastAsia="en-US"/>
        </w:rPr>
        <w:t>даю согласие на включение меня в состав Общественного совета. С Положением об Общественном совете по независимой оценке качества деятельности образовательных организаций муниципального района «Калганский район»  ознакомлен</w:t>
      </w:r>
      <w:r>
        <w:rPr>
          <w:sz w:val="28"/>
          <w:szCs w:val="28"/>
          <w:lang w:eastAsia="en-US"/>
        </w:rPr>
        <w:t xml:space="preserve"> </w:t>
      </w:r>
      <w:r w:rsidRPr="008F63C1">
        <w:rPr>
          <w:sz w:val="28"/>
          <w:szCs w:val="28"/>
          <w:lang w:eastAsia="en-US"/>
        </w:rPr>
        <w:t>(а).</w:t>
      </w:r>
    </w:p>
    <w:p w:rsidR="005B7BAA" w:rsidRPr="008F63C1" w:rsidRDefault="005B7BAA" w:rsidP="00DA113C">
      <w:pPr>
        <w:jc w:val="both"/>
        <w:rPr>
          <w:sz w:val="28"/>
          <w:szCs w:val="28"/>
          <w:lang w:eastAsia="en-US"/>
        </w:rPr>
      </w:pPr>
    </w:p>
    <w:p w:rsidR="005B7BAA" w:rsidRPr="008F63C1" w:rsidRDefault="005B7BAA" w:rsidP="00DA113C">
      <w:pPr>
        <w:jc w:val="both"/>
        <w:rPr>
          <w:sz w:val="28"/>
          <w:szCs w:val="28"/>
          <w:lang w:eastAsia="en-US"/>
        </w:rPr>
      </w:pPr>
      <w:r w:rsidRPr="008F63C1">
        <w:rPr>
          <w:sz w:val="28"/>
          <w:szCs w:val="28"/>
          <w:lang w:eastAsia="en-US"/>
        </w:rPr>
        <w:t>О себе сообщаю следующие сведения:</w:t>
      </w:r>
    </w:p>
    <w:p w:rsidR="005B7BAA" w:rsidRPr="008F63C1" w:rsidRDefault="005B7BAA" w:rsidP="00DA113C">
      <w:pPr>
        <w:jc w:val="both"/>
        <w:rPr>
          <w:sz w:val="28"/>
          <w:szCs w:val="28"/>
          <w:lang w:eastAsia="en-US"/>
        </w:rPr>
      </w:pPr>
      <w:r w:rsidRPr="008F63C1">
        <w:rPr>
          <w:sz w:val="28"/>
          <w:szCs w:val="28"/>
          <w:lang w:eastAsia="en-US"/>
        </w:rPr>
        <w:t>1. Дата и место рождения_____________________</w:t>
      </w:r>
      <w:r>
        <w:rPr>
          <w:sz w:val="28"/>
          <w:szCs w:val="28"/>
          <w:lang w:eastAsia="en-US"/>
        </w:rPr>
        <w:t>_______________________</w:t>
      </w:r>
    </w:p>
    <w:p w:rsidR="005B7BAA" w:rsidRPr="008F63C1" w:rsidRDefault="005B7BAA" w:rsidP="00DA113C">
      <w:pPr>
        <w:jc w:val="both"/>
        <w:rPr>
          <w:sz w:val="28"/>
          <w:szCs w:val="28"/>
          <w:lang w:eastAsia="en-US"/>
        </w:rPr>
      </w:pPr>
      <w:r w:rsidRPr="008F63C1">
        <w:rPr>
          <w:sz w:val="28"/>
          <w:szCs w:val="28"/>
          <w:lang w:eastAsia="en-US"/>
        </w:rPr>
        <w:t>2. Гражданство_____________________________________</w:t>
      </w:r>
      <w:r>
        <w:rPr>
          <w:sz w:val="28"/>
          <w:szCs w:val="28"/>
          <w:lang w:eastAsia="en-US"/>
        </w:rPr>
        <w:t>________________</w:t>
      </w:r>
    </w:p>
    <w:p w:rsidR="005B7BAA" w:rsidRPr="008F63C1" w:rsidRDefault="005B7BAA" w:rsidP="00DA113C">
      <w:pPr>
        <w:jc w:val="both"/>
        <w:rPr>
          <w:sz w:val="28"/>
          <w:szCs w:val="28"/>
          <w:lang w:eastAsia="en-US"/>
        </w:rPr>
      </w:pPr>
      <w:r w:rsidRPr="008F63C1">
        <w:rPr>
          <w:sz w:val="28"/>
          <w:szCs w:val="28"/>
          <w:lang w:eastAsia="en-US"/>
        </w:rPr>
        <w:t>3. Образование_______________________________</w:t>
      </w:r>
      <w:r>
        <w:rPr>
          <w:sz w:val="28"/>
          <w:szCs w:val="28"/>
          <w:lang w:eastAsia="en-US"/>
        </w:rPr>
        <w:t>______________________</w:t>
      </w:r>
    </w:p>
    <w:p w:rsidR="005B7BAA" w:rsidRPr="008F63C1" w:rsidRDefault="005B7BAA" w:rsidP="00DA113C">
      <w:pPr>
        <w:jc w:val="both"/>
        <w:rPr>
          <w:sz w:val="28"/>
          <w:szCs w:val="28"/>
          <w:lang w:eastAsia="en-US"/>
        </w:rPr>
      </w:pPr>
      <w:r w:rsidRPr="008F63C1">
        <w:rPr>
          <w:sz w:val="28"/>
          <w:szCs w:val="28"/>
          <w:lang w:eastAsia="en-US"/>
        </w:rPr>
        <w:t>4. Ученая степень, ученое звание_______________</w:t>
      </w:r>
      <w:r>
        <w:rPr>
          <w:sz w:val="28"/>
          <w:szCs w:val="28"/>
          <w:lang w:eastAsia="en-US"/>
        </w:rPr>
        <w:t>_______________________</w:t>
      </w:r>
    </w:p>
    <w:p w:rsidR="005B7BAA" w:rsidRPr="008F63C1" w:rsidRDefault="005B7BAA" w:rsidP="00DA113C">
      <w:pPr>
        <w:jc w:val="both"/>
        <w:rPr>
          <w:sz w:val="28"/>
          <w:szCs w:val="28"/>
        </w:rPr>
      </w:pPr>
      <w:r w:rsidRPr="008F63C1">
        <w:rPr>
          <w:sz w:val="28"/>
          <w:szCs w:val="28"/>
        </w:rPr>
        <w:t>5. Место работы и занимаемая должность__________</w:t>
      </w:r>
      <w:r>
        <w:rPr>
          <w:sz w:val="28"/>
          <w:szCs w:val="28"/>
        </w:rPr>
        <w:t>____________________</w:t>
      </w:r>
    </w:p>
    <w:p w:rsidR="005B7BAA" w:rsidRPr="008F63C1" w:rsidRDefault="005B7BAA" w:rsidP="00DA113C">
      <w:pPr>
        <w:jc w:val="both"/>
        <w:rPr>
          <w:sz w:val="28"/>
          <w:szCs w:val="28"/>
        </w:rPr>
      </w:pPr>
      <w:r w:rsidRPr="008F63C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5B7BAA" w:rsidRPr="008F63C1" w:rsidRDefault="005B7BAA" w:rsidP="00DA113C">
      <w:pPr>
        <w:jc w:val="both"/>
        <w:rPr>
          <w:sz w:val="28"/>
          <w:szCs w:val="28"/>
        </w:rPr>
      </w:pPr>
      <w:r w:rsidRPr="008F63C1">
        <w:rPr>
          <w:sz w:val="28"/>
          <w:szCs w:val="28"/>
        </w:rPr>
        <w:t>6. Наличие государственных, региональных, муниципальных наград, поощрений_______</w:t>
      </w:r>
      <w:r>
        <w:rPr>
          <w:sz w:val="28"/>
          <w:szCs w:val="28"/>
        </w:rPr>
        <w:t>__________________________________________________</w:t>
      </w:r>
    </w:p>
    <w:p w:rsidR="005B7BAA" w:rsidRPr="008F63C1" w:rsidRDefault="005B7BAA" w:rsidP="00DA113C">
      <w:pPr>
        <w:jc w:val="both"/>
        <w:rPr>
          <w:sz w:val="28"/>
          <w:szCs w:val="28"/>
        </w:rPr>
      </w:pPr>
      <w:r w:rsidRPr="008F63C1">
        <w:rPr>
          <w:sz w:val="28"/>
          <w:szCs w:val="28"/>
        </w:rPr>
        <w:t>7. Неснятых и непогашенных судимостей не имею.</w:t>
      </w:r>
    </w:p>
    <w:p w:rsidR="005B7BAA" w:rsidRPr="008F63C1" w:rsidRDefault="005B7BAA" w:rsidP="00DA113C">
      <w:pPr>
        <w:jc w:val="both"/>
        <w:rPr>
          <w:sz w:val="28"/>
          <w:szCs w:val="28"/>
        </w:rPr>
      </w:pPr>
      <w:r w:rsidRPr="008F63C1">
        <w:rPr>
          <w:sz w:val="28"/>
          <w:szCs w:val="28"/>
        </w:rPr>
        <w:t>8. Адрес места жительства__________________________</w:t>
      </w:r>
      <w:r>
        <w:rPr>
          <w:sz w:val="28"/>
          <w:szCs w:val="28"/>
        </w:rPr>
        <w:t>_________________</w:t>
      </w:r>
    </w:p>
    <w:p w:rsidR="005B7BAA" w:rsidRPr="008F63C1" w:rsidRDefault="005B7BAA" w:rsidP="00DA113C">
      <w:pPr>
        <w:jc w:val="both"/>
        <w:rPr>
          <w:sz w:val="28"/>
          <w:szCs w:val="28"/>
        </w:rPr>
      </w:pPr>
      <w:r w:rsidRPr="008F63C1">
        <w:rPr>
          <w:sz w:val="28"/>
          <w:szCs w:val="28"/>
        </w:rPr>
        <w:t>9. телефон_____________________________________</w:t>
      </w:r>
      <w:r>
        <w:rPr>
          <w:sz w:val="28"/>
          <w:szCs w:val="28"/>
        </w:rPr>
        <w:t>___________________</w:t>
      </w:r>
    </w:p>
    <w:p w:rsidR="005B7BAA" w:rsidRPr="008F63C1" w:rsidRDefault="005B7BAA" w:rsidP="00DA113C">
      <w:pPr>
        <w:jc w:val="both"/>
        <w:rPr>
          <w:sz w:val="28"/>
          <w:szCs w:val="28"/>
        </w:rPr>
      </w:pPr>
      <w:r w:rsidRPr="008F63C1">
        <w:rPr>
          <w:sz w:val="28"/>
          <w:szCs w:val="28"/>
        </w:rPr>
        <w:t>10. Принадлежность к политической партии, либо иному общественному объединению и статус в нем________________________________</w:t>
      </w:r>
      <w:r>
        <w:rPr>
          <w:sz w:val="28"/>
          <w:szCs w:val="28"/>
        </w:rPr>
        <w:t>__________</w:t>
      </w:r>
    </w:p>
    <w:p w:rsidR="005B7BAA" w:rsidRPr="008F63C1" w:rsidRDefault="005B7BAA" w:rsidP="00DA113C">
      <w:pPr>
        <w:jc w:val="both"/>
        <w:rPr>
          <w:sz w:val="28"/>
          <w:szCs w:val="28"/>
        </w:rPr>
      </w:pPr>
      <w:r w:rsidRPr="008F63C1">
        <w:rPr>
          <w:sz w:val="28"/>
          <w:szCs w:val="28"/>
        </w:rPr>
        <w:t>11. Опыт работы в общественной сфере, перечень занимаемых выборных должностей____</w:t>
      </w:r>
      <w:r>
        <w:rPr>
          <w:sz w:val="28"/>
          <w:szCs w:val="28"/>
        </w:rPr>
        <w:t>____________________________________________________</w:t>
      </w:r>
    </w:p>
    <w:p w:rsidR="005B7BAA" w:rsidRPr="008F63C1" w:rsidRDefault="005B7BAA" w:rsidP="00DA113C">
      <w:pPr>
        <w:jc w:val="both"/>
        <w:rPr>
          <w:sz w:val="28"/>
          <w:szCs w:val="28"/>
        </w:rPr>
      </w:pPr>
    </w:p>
    <w:p w:rsidR="005B7BAA" w:rsidRPr="008F63C1" w:rsidRDefault="005B7BAA" w:rsidP="00DA113C">
      <w:pPr>
        <w:jc w:val="both"/>
        <w:rPr>
          <w:sz w:val="28"/>
          <w:szCs w:val="28"/>
        </w:rPr>
      </w:pPr>
    </w:p>
    <w:p w:rsidR="005B7BAA" w:rsidRPr="008F63C1" w:rsidRDefault="005B7BAA" w:rsidP="00DA113C">
      <w:pPr>
        <w:jc w:val="both"/>
        <w:rPr>
          <w:sz w:val="28"/>
          <w:szCs w:val="28"/>
        </w:rPr>
      </w:pPr>
    </w:p>
    <w:p w:rsidR="005B7BAA" w:rsidRPr="008F63C1" w:rsidRDefault="005B7BAA" w:rsidP="00DA113C">
      <w:pPr>
        <w:tabs>
          <w:tab w:val="left" w:pos="6930"/>
        </w:tabs>
        <w:jc w:val="both"/>
        <w:rPr>
          <w:sz w:val="28"/>
          <w:szCs w:val="28"/>
        </w:rPr>
      </w:pPr>
      <w:r w:rsidRPr="008F63C1">
        <w:rPr>
          <w:sz w:val="28"/>
          <w:szCs w:val="28"/>
        </w:rPr>
        <w:t>«____» ____________2018г.</w:t>
      </w:r>
      <w:r>
        <w:rPr>
          <w:sz w:val="28"/>
          <w:szCs w:val="28"/>
        </w:rPr>
        <w:tab/>
        <w:t>_________________</w:t>
      </w:r>
    </w:p>
    <w:p w:rsidR="005B7BAA" w:rsidRPr="008F63C1" w:rsidRDefault="005B7BAA" w:rsidP="00DA113C">
      <w:pPr>
        <w:tabs>
          <w:tab w:val="left" w:pos="6930"/>
          <w:tab w:val="left" w:pos="7845"/>
        </w:tabs>
        <w:jc w:val="both"/>
        <w:rPr>
          <w:sz w:val="28"/>
          <w:szCs w:val="28"/>
        </w:rPr>
      </w:pPr>
      <w:r w:rsidRPr="008F63C1">
        <w:rPr>
          <w:sz w:val="28"/>
          <w:szCs w:val="28"/>
        </w:rPr>
        <w:t xml:space="preserve">        </w:t>
      </w:r>
      <w:r w:rsidRPr="008F63C1">
        <w:rPr>
          <w:sz w:val="28"/>
          <w:szCs w:val="28"/>
        </w:rPr>
        <w:tab/>
      </w:r>
      <w:r w:rsidRPr="008F63C1">
        <w:rPr>
          <w:sz w:val="28"/>
          <w:szCs w:val="28"/>
        </w:rPr>
        <w:tab/>
        <w:t>подпись</w:t>
      </w:r>
    </w:p>
    <w:p w:rsidR="005B7BAA" w:rsidRDefault="005B7BAA" w:rsidP="00DA113C">
      <w:pPr>
        <w:pStyle w:val="ListParagraph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B7BAA" w:rsidRDefault="005B7BAA" w:rsidP="00DA113C">
      <w:pPr>
        <w:pStyle w:val="ListParagraph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B7BAA" w:rsidRDefault="005B7BAA" w:rsidP="00DA113C">
      <w:pPr>
        <w:pStyle w:val="ListParagraph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B7BAA" w:rsidRDefault="005B7BAA" w:rsidP="00C87C1F">
      <w:pPr>
        <w:pStyle w:val="Heading1"/>
        <w:shd w:val="clear" w:color="auto" w:fill="FEFEFE"/>
        <w:spacing w:before="0" w:beforeAutospacing="0" w:after="0" w:afterAutospacing="0" w:line="480" w:lineRule="auto"/>
        <w:ind w:left="1069"/>
        <w:rPr>
          <w:b w:val="0"/>
          <w:sz w:val="28"/>
          <w:szCs w:val="28"/>
        </w:rPr>
      </w:pPr>
    </w:p>
    <w:p w:rsidR="005B7BAA" w:rsidRDefault="005B7BAA" w:rsidP="00C87C1F">
      <w:pPr>
        <w:pStyle w:val="Heading1"/>
        <w:shd w:val="clear" w:color="auto" w:fill="FEFEFE"/>
        <w:spacing w:before="0" w:beforeAutospacing="0" w:after="0" w:afterAutospacing="0" w:line="480" w:lineRule="auto"/>
        <w:ind w:left="1069"/>
        <w:rPr>
          <w:b w:val="0"/>
          <w:sz w:val="28"/>
          <w:szCs w:val="28"/>
        </w:rPr>
      </w:pPr>
    </w:p>
    <w:p w:rsidR="005B7BAA" w:rsidRPr="008F63C1" w:rsidRDefault="005B7BAA" w:rsidP="007A64F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Председателю О</w:t>
      </w:r>
      <w:r w:rsidRPr="008F63C1">
        <w:rPr>
          <w:sz w:val="28"/>
          <w:szCs w:val="28"/>
          <w:lang w:eastAsia="en-US"/>
        </w:rPr>
        <w:t>бщественной палаты</w:t>
      </w:r>
    </w:p>
    <w:p w:rsidR="005B7BAA" w:rsidRPr="008F63C1" w:rsidRDefault="005B7BAA" w:rsidP="007A64FF">
      <w:pPr>
        <w:jc w:val="both"/>
        <w:rPr>
          <w:sz w:val="28"/>
          <w:szCs w:val="28"/>
          <w:lang w:eastAsia="en-US"/>
        </w:rPr>
      </w:pPr>
      <w:r w:rsidRPr="008F63C1">
        <w:rPr>
          <w:sz w:val="28"/>
          <w:szCs w:val="28"/>
          <w:lang w:eastAsia="en-US"/>
        </w:rPr>
        <w:t xml:space="preserve">                                        </w:t>
      </w:r>
      <w:r>
        <w:rPr>
          <w:sz w:val="28"/>
          <w:szCs w:val="28"/>
          <w:lang w:eastAsia="en-US"/>
        </w:rPr>
        <w:t xml:space="preserve">                          </w:t>
      </w:r>
      <w:r w:rsidRPr="008F63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8F63C1">
        <w:rPr>
          <w:sz w:val="28"/>
          <w:szCs w:val="28"/>
          <w:lang w:eastAsia="en-US"/>
        </w:rPr>
        <w:t xml:space="preserve">дминистрации муниципального </w:t>
      </w:r>
    </w:p>
    <w:p w:rsidR="005B7BAA" w:rsidRPr="008F63C1" w:rsidRDefault="005B7BAA" w:rsidP="007A64FF">
      <w:pPr>
        <w:tabs>
          <w:tab w:val="left" w:pos="4500"/>
          <w:tab w:val="left" w:pos="4680"/>
          <w:tab w:val="left" w:pos="4860"/>
        </w:tabs>
        <w:jc w:val="both"/>
        <w:rPr>
          <w:sz w:val="28"/>
          <w:szCs w:val="28"/>
          <w:lang w:eastAsia="en-US"/>
        </w:rPr>
      </w:pPr>
      <w:r w:rsidRPr="008F63C1">
        <w:rPr>
          <w:sz w:val="28"/>
          <w:szCs w:val="28"/>
          <w:lang w:eastAsia="en-US"/>
        </w:rPr>
        <w:t xml:space="preserve">                                                          </w:t>
      </w:r>
      <w:r>
        <w:rPr>
          <w:sz w:val="28"/>
          <w:szCs w:val="28"/>
          <w:lang w:eastAsia="en-US"/>
        </w:rPr>
        <w:t xml:space="preserve">          </w:t>
      </w:r>
      <w:r w:rsidRPr="008F63C1">
        <w:rPr>
          <w:sz w:val="28"/>
          <w:szCs w:val="28"/>
          <w:lang w:eastAsia="en-US"/>
        </w:rPr>
        <w:t>района «Калганский район»</w:t>
      </w:r>
    </w:p>
    <w:p w:rsidR="005B7BAA" w:rsidRDefault="005B7BAA" w:rsidP="005834B3">
      <w:pPr>
        <w:ind w:firstLine="709"/>
        <w:jc w:val="both"/>
        <w:rPr>
          <w:sz w:val="28"/>
          <w:szCs w:val="28"/>
          <w:lang w:eastAsia="en-US"/>
        </w:rPr>
      </w:pPr>
      <w:r w:rsidRPr="008F63C1">
        <w:rPr>
          <w:sz w:val="28"/>
          <w:szCs w:val="28"/>
          <w:lang w:eastAsia="en-US"/>
        </w:rPr>
        <w:t xml:space="preserve">                              </w:t>
      </w:r>
      <w:r>
        <w:rPr>
          <w:sz w:val="28"/>
          <w:szCs w:val="28"/>
          <w:lang w:eastAsia="en-US"/>
        </w:rPr>
        <w:t xml:space="preserve">                            ________________________________</w:t>
      </w:r>
    </w:p>
    <w:p w:rsidR="005B7BAA" w:rsidRDefault="005B7BAA" w:rsidP="00DF18E9">
      <w:pPr>
        <w:ind w:left="567" w:firstLine="426"/>
        <w:jc w:val="center"/>
        <w:rPr>
          <w:bCs/>
          <w:sz w:val="28"/>
          <w:szCs w:val="28"/>
        </w:rPr>
      </w:pPr>
      <w:bookmarkStart w:id="0" w:name="Согласие_субъекта_на_обработку_ПД"/>
    </w:p>
    <w:p w:rsidR="005B7BAA" w:rsidRPr="007A64FF" w:rsidRDefault="005B7BAA" w:rsidP="00DF18E9">
      <w:pPr>
        <w:ind w:left="567"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5B7BAA" w:rsidRPr="007A64FF" w:rsidRDefault="005B7BAA" w:rsidP="00DF18E9">
      <w:pPr>
        <w:ind w:left="567" w:firstLine="426"/>
        <w:jc w:val="center"/>
        <w:rPr>
          <w:bCs/>
          <w:sz w:val="28"/>
          <w:szCs w:val="28"/>
        </w:rPr>
      </w:pPr>
      <w:r w:rsidRPr="007A64FF">
        <w:rPr>
          <w:bCs/>
          <w:sz w:val="28"/>
          <w:szCs w:val="28"/>
        </w:rPr>
        <w:t>о согласии на обработку персональных данных</w:t>
      </w:r>
      <w:bookmarkEnd w:id="0"/>
      <w:r w:rsidRPr="007A64FF">
        <w:rPr>
          <w:bCs/>
          <w:sz w:val="28"/>
          <w:szCs w:val="28"/>
        </w:rPr>
        <w:t xml:space="preserve"> работника</w:t>
      </w:r>
    </w:p>
    <w:p w:rsidR="005B7BAA" w:rsidRPr="00A12D4A" w:rsidRDefault="005B7BAA" w:rsidP="00DF18E9">
      <w:pPr>
        <w:ind w:left="567" w:firstLine="426"/>
        <w:jc w:val="center"/>
        <w:rPr>
          <w:b/>
          <w:bCs/>
          <w:sz w:val="22"/>
          <w:szCs w:val="22"/>
        </w:rPr>
      </w:pPr>
    </w:p>
    <w:p w:rsidR="005B7BAA" w:rsidRPr="0036730E" w:rsidRDefault="005B7BAA" w:rsidP="00DF18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730E">
        <w:rPr>
          <w:sz w:val="28"/>
          <w:szCs w:val="28"/>
        </w:rPr>
        <w:t>Я, _____________________________________</w:t>
      </w:r>
      <w:r>
        <w:rPr>
          <w:sz w:val="28"/>
          <w:szCs w:val="28"/>
        </w:rPr>
        <w:t>___________________________</w:t>
      </w:r>
    </w:p>
    <w:p w:rsidR="005B7BAA" w:rsidRPr="0036730E" w:rsidRDefault="005B7BAA" w:rsidP="00DF18E9">
      <w:pPr>
        <w:autoSpaceDE w:val="0"/>
        <w:autoSpaceDN w:val="0"/>
        <w:adjustRightInd w:val="0"/>
        <w:ind w:left="567" w:firstLine="426"/>
        <w:jc w:val="center"/>
        <w:rPr>
          <w:i/>
          <w:sz w:val="22"/>
          <w:szCs w:val="22"/>
        </w:rPr>
      </w:pPr>
      <w:r w:rsidRPr="0036730E">
        <w:rPr>
          <w:i/>
          <w:sz w:val="22"/>
          <w:szCs w:val="22"/>
        </w:rPr>
        <w:t>(фамилия, имя, отчество работника)</w:t>
      </w:r>
    </w:p>
    <w:p w:rsidR="005B7BAA" w:rsidRPr="0036730E" w:rsidRDefault="005B7BAA" w:rsidP="00DF18E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36730E">
        <w:rPr>
          <w:rFonts w:eastAsia="TimesNewRomanPSMT"/>
          <w:sz w:val="28"/>
          <w:szCs w:val="28"/>
        </w:rPr>
        <w:t>___________________________________________________</w:t>
      </w:r>
      <w:r>
        <w:rPr>
          <w:rFonts w:eastAsia="TimesNewRomanPSMT"/>
          <w:sz w:val="28"/>
          <w:szCs w:val="28"/>
        </w:rPr>
        <w:t>_______________</w:t>
      </w:r>
    </w:p>
    <w:p w:rsidR="005B7BAA" w:rsidRPr="0036730E" w:rsidRDefault="005B7BAA" w:rsidP="00DF18E9">
      <w:pPr>
        <w:autoSpaceDE w:val="0"/>
        <w:autoSpaceDN w:val="0"/>
        <w:adjustRightInd w:val="0"/>
        <w:ind w:left="567" w:firstLine="426"/>
        <w:jc w:val="center"/>
        <w:rPr>
          <w:i/>
          <w:sz w:val="22"/>
          <w:szCs w:val="22"/>
        </w:rPr>
      </w:pPr>
      <w:r w:rsidRPr="0036730E">
        <w:rPr>
          <w:i/>
          <w:sz w:val="22"/>
          <w:szCs w:val="22"/>
        </w:rPr>
        <w:t>(адрес места регистрации с индексом)</w:t>
      </w:r>
    </w:p>
    <w:p w:rsidR="005B7BAA" w:rsidRPr="0036730E" w:rsidRDefault="005B7BAA" w:rsidP="00DF18E9">
      <w:pPr>
        <w:jc w:val="both"/>
        <w:rPr>
          <w:sz w:val="28"/>
          <w:szCs w:val="28"/>
        </w:rPr>
      </w:pPr>
      <w:r w:rsidRPr="0036730E">
        <w:rPr>
          <w:sz w:val="28"/>
          <w:szCs w:val="28"/>
        </w:rPr>
        <w:t>паспорт: серия _______ № ________________</w:t>
      </w:r>
      <w:r>
        <w:rPr>
          <w:sz w:val="28"/>
          <w:szCs w:val="28"/>
        </w:rPr>
        <w:t>___________________________</w:t>
      </w:r>
    </w:p>
    <w:p w:rsidR="005B7BAA" w:rsidRPr="0036730E" w:rsidRDefault="005B7BAA" w:rsidP="00DF18E9">
      <w:pPr>
        <w:ind w:left="567" w:hanging="567"/>
        <w:jc w:val="both"/>
        <w:rPr>
          <w:sz w:val="28"/>
          <w:szCs w:val="28"/>
        </w:rPr>
      </w:pPr>
      <w:r w:rsidRPr="0036730E">
        <w:rPr>
          <w:sz w:val="28"/>
          <w:szCs w:val="28"/>
        </w:rPr>
        <w:t>выдан ________________________________</w:t>
      </w:r>
      <w:r>
        <w:rPr>
          <w:sz w:val="28"/>
          <w:szCs w:val="28"/>
        </w:rPr>
        <w:t>_____________________________</w:t>
      </w:r>
    </w:p>
    <w:p w:rsidR="005B7BAA" w:rsidRPr="0036730E" w:rsidRDefault="005B7BAA" w:rsidP="00DF18E9">
      <w:pPr>
        <w:autoSpaceDE w:val="0"/>
        <w:autoSpaceDN w:val="0"/>
        <w:adjustRightInd w:val="0"/>
        <w:ind w:left="567" w:firstLine="426"/>
        <w:jc w:val="center"/>
        <w:rPr>
          <w:i/>
          <w:sz w:val="22"/>
          <w:szCs w:val="22"/>
        </w:rPr>
      </w:pPr>
      <w:r w:rsidRPr="0036730E">
        <w:rPr>
          <w:i/>
          <w:sz w:val="22"/>
          <w:szCs w:val="22"/>
        </w:rPr>
        <w:t>(кем, когда)</w:t>
      </w:r>
    </w:p>
    <w:p w:rsidR="005B7BAA" w:rsidRPr="0036730E" w:rsidRDefault="005B7BAA" w:rsidP="00DF18E9">
      <w:pPr>
        <w:jc w:val="both"/>
        <w:rPr>
          <w:sz w:val="28"/>
          <w:szCs w:val="28"/>
          <w:lang w:eastAsia="en-US"/>
        </w:rPr>
      </w:pPr>
      <w:r w:rsidRPr="0036730E">
        <w:rPr>
          <w:sz w:val="28"/>
          <w:szCs w:val="28"/>
          <w:lang w:eastAsia="en-US"/>
        </w:rPr>
        <w:t xml:space="preserve">Даю </w:t>
      </w:r>
      <w:r>
        <w:rPr>
          <w:sz w:val="28"/>
          <w:szCs w:val="28"/>
          <w:lang w:eastAsia="en-US"/>
        </w:rPr>
        <w:t xml:space="preserve">свое согласие на обработку в </w:t>
      </w:r>
      <w:r>
        <w:rPr>
          <w:i/>
          <w:sz w:val="28"/>
          <w:szCs w:val="28"/>
          <w:lang w:eastAsia="en-US"/>
        </w:rPr>
        <w:t xml:space="preserve">Общественной палате администрации муниципального района «Калганский район» </w:t>
      </w:r>
      <w:r w:rsidRPr="0036730E">
        <w:rPr>
          <w:sz w:val="28"/>
          <w:szCs w:val="28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</w:t>
      </w:r>
      <w:r>
        <w:rPr>
          <w:sz w:val="28"/>
          <w:szCs w:val="28"/>
          <w:lang w:eastAsia="en-US"/>
        </w:rPr>
        <w:t xml:space="preserve">. </w:t>
      </w:r>
    </w:p>
    <w:p w:rsidR="005B7BAA" w:rsidRPr="0036730E" w:rsidRDefault="005B7BAA" w:rsidP="00DF18E9">
      <w:pPr>
        <w:ind w:firstLine="709"/>
        <w:jc w:val="both"/>
        <w:rPr>
          <w:sz w:val="28"/>
          <w:szCs w:val="28"/>
          <w:lang w:eastAsia="en-US"/>
        </w:rPr>
      </w:pPr>
      <w:r w:rsidRPr="0036730E">
        <w:rPr>
          <w:sz w:val="28"/>
          <w:szCs w:val="28"/>
          <w:lang w:eastAsia="en-US"/>
        </w:rPr>
        <w:t>Я даю согласие на использование персональных данных исключительно</w:t>
      </w:r>
      <w:r w:rsidRPr="0036730E">
        <w:rPr>
          <w:b/>
          <w:sz w:val="28"/>
          <w:szCs w:val="28"/>
          <w:lang w:eastAsia="en-US"/>
        </w:rPr>
        <w:t xml:space="preserve"> </w:t>
      </w:r>
      <w:r w:rsidRPr="0036730E">
        <w:rPr>
          <w:sz w:val="28"/>
          <w:szCs w:val="28"/>
          <w:lang w:eastAsia="en-US"/>
        </w:rPr>
        <w:t>в целях</w:t>
      </w:r>
      <w:r>
        <w:rPr>
          <w:sz w:val="28"/>
          <w:szCs w:val="28"/>
          <w:lang w:eastAsia="en-US"/>
        </w:rPr>
        <w:t>, определенных законодательством Российской Федерации</w:t>
      </w:r>
      <w:r w:rsidRPr="0036730E">
        <w:rPr>
          <w:color w:val="000000"/>
          <w:sz w:val="28"/>
          <w:szCs w:val="28"/>
        </w:rPr>
        <w:t>.</w:t>
      </w:r>
    </w:p>
    <w:p w:rsidR="005B7BAA" w:rsidRPr="0036730E" w:rsidRDefault="005B7BAA" w:rsidP="00DF18E9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36730E">
        <w:rPr>
          <w:color w:val="000000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</w:t>
      </w:r>
      <w:r>
        <w:rPr>
          <w:color w:val="000000"/>
          <w:sz w:val="28"/>
          <w:szCs w:val="28"/>
        </w:rPr>
        <w:t xml:space="preserve"> действий по обмену информацией</w:t>
      </w:r>
      <w:r w:rsidRPr="0036730E">
        <w:rPr>
          <w:color w:val="000000"/>
          <w:sz w:val="28"/>
          <w:szCs w:val="28"/>
        </w:rPr>
        <w:t>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5B7BAA" w:rsidRPr="00DF18E9" w:rsidRDefault="005B7BAA" w:rsidP="00DF18E9">
      <w:pPr>
        <w:shd w:val="clear" w:color="auto" w:fill="FFFFFF"/>
        <w:jc w:val="both"/>
        <w:rPr>
          <w:color w:val="000000"/>
          <w:sz w:val="28"/>
          <w:szCs w:val="28"/>
        </w:rPr>
      </w:pPr>
      <w:r w:rsidRPr="0036730E">
        <w:rPr>
          <w:color w:val="000000"/>
          <w:sz w:val="28"/>
          <w:szCs w:val="28"/>
        </w:rPr>
        <w:t xml:space="preserve">Я проинформирован, </w:t>
      </w:r>
      <w:r>
        <w:rPr>
          <w:color w:val="000000"/>
          <w:sz w:val="28"/>
          <w:szCs w:val="28"/>
        </w:rPr>
        <w:t xml:space="preserve">что </w:t>
      </w:r>
      <w:r>
        <w:rPr>
          <w:i/>
          <w:color w:val="000000"/>
          <w:sz w:val="28"/>
          <w:szCs w:val="28"/>
        </w:rPr>
        <w:t>Общественная палата а</w:t>
      </w:r>
      <w:r>
        <w:rPr>
          <w:i/>
          <w:sz w:val="28"/>
          <w:szCs w:val="28"/>
          <w:lang w:eastAsia="en-US"/>
        </w:rPr>
        <w:t xml:space="preserve">дминистрации муниципального района «Калганский район» </w:t>
      </w:r>
      <w:r w:rsidRPr="003673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гаран</w:t>
      </w:r>
      <w:r w:rsidRPr="0036730E">
        <w:rPr>
          <w:color w:val="000000"/>
          <w:sz w:val="28"/>
          <w:szCs w:val="28"/>
        </w:rPr>
        <w:t>тирует</w:t>
      </w:r>
      <w:r w:rsidRPr="0036730E">
        <w:rPr>
          <w:rFonts w:ascii="Calibri" w:hAnsi="Calibri"/>
          <w:i/>
          <w:sz w:val="28"/>
          <w:szCs w:val="28"/>
          <w:vertAlign w:val="superscript"/>
          <w:lang w:eastAsia="en-US"/>
        </w:rPr>
        <w:t xml:space="preserve">  </w:t>
      </w:r>
      <w:r w:rsidRPr="0036730E">
        <w:rPr>
          <w:color w:val="000000"/>
          <w:sz w:val="28"/>
          <w:szCs w:val="28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</w:t>
      </w:r>
      <w:r>
        <w:rPr>
          <w:color w:val="000000"/>
          <w:sz w:val="28"/>
          <w:szCs w:val="28"/>
        </w:rPr>
        <w:t>.</w:t>
      </w:r>
      <w:r w:rsidRPr="0036730E">
        <w:rPr>
          <w:rFonts w:ascii="Calibri" w:hAnsi="Calibri"/>
          <w:i/>
          <w:sz w:val="28"/>
          <w:szCs w:val="28"/>
          <w:vertAlign w:val="superscript"/>
          <w:lang w:eastAsia="en-US"/>
        </w:rPr>
        <w:t xml:space="preserve">                 </w:t>
      </w:r>
    </w:p>
    <w:p w:rsidR="005B7BAA" w:rsidRPr="0036730E" w:rsidRDefault="005B7BAA" w:rsidP="00DF18E9">
      <w:pPr>
        <w:shd w:val="clear" w:color="auto" w:fill="FFFFFF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36730E">
        <w:rPr>
          <w:color w:val="000000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B7BAA" w:rsidRPr="0036730E" w:rsidRDefault="005B7BAA" w:rsidP="00DF18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6730E">
        <w:rPr>
          <w:color w:val="000000"/>
          <w:sz w:val="28"/>
          <w:szCs w:val="28"/>
        </w:rPr>
        <w:t xml:space="preserve">Данное согласие может быть отозвано в любой момент по моему  письменному заявлению.  </w:t>
      </w:r>
    </w:p>
    <w:p w:rsidR="005B7BAA" w:rsidRPr="007D1B23" w:rsidRDefault="005B7BAA" w:rsidP="007D1B2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6730E">
        <w:rPr>
          <w:color w:val="00000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5B7BAA" w:rsidRPr="008F63C1" w:rsidRDefault="005B7BAA" w:rsidP="00DF18E9">
      <w:pPr>
        <w:jc w:val="both"/>
        <w:rPr>
          <w:sz w:val="28"/>
          <w:szCs w:val="28"/>
        </w:rPr>
      </w:pPr>
    </w:p>
    <w:p w:rsidR="005B7BAA" w:rsidRPr="008F63C1" w:rsidRDefault="005B7BAA" w:rsidP="00DF18E9">
      <w:pPr>
        <w:tabs>
          <w:tab w:val="left" w:pos="6930"/>
        </w:tabs>
        <w:jc w:val="both"/>
        <w:rPr>
          <w:sz w:val="28"/>
          <w:szCs w:val="28"/>
        </w:rPr>
      </w:pPr>
      <w:r w:rsidRPr="008F63C1">
        <w:rPr>
          <w:sz w:val="28"/>
          <w:szCs w:val="28"/>
        </w:rPr>
        <w:t>«____» ____________2018г.</w:t>
      </w:r>
      <w:r>
        <w:rPr>
          <w:sz w:val="28"/>
          <w:szCs w:val="28"/>
        </w:rPr>
        <w:tab/>
        <w:t>_________________</w:t>
      </w:r>
    </w:p>
    <w:p w:rsidR="005B7BAA" w:rsidRPr="00DF18E9" w:rsidRDefault="005B7BAA" w:rsidP="00DF18E9">
      <w:pPr>
        <w:tabs>
          <w:tab w:val="left" w:pos="6930"/>
          <w:tab w:val="left" w:pos="7845"/>
        </w:tabs>
        <w:jc w:val="both"/>
        <w:rPr>
          <w:sz w:val="22"/>
          <w:szCs w:val="22"/>
        </w:rPr>
      </w:pPr>
      <w:r w:rsidRPr="008F63C1">
        <w:rPr>
          <w:sz w:val="28"/>
          <w:szCs w:val="28"/>
        </w:rPr>
        <w:t xml:space="preserve">        </w:t>
      </w:r>
      <w:r w:rsidRPr="008F63C1">
        <w:rPr>
          <w:sz w:val="28"/>
          <w:szCs w:val="28"/>
        </w:rPr>
        <w:tab/>
      </w:r>
      <w:r w:rsidRPr="008F63C1">
        <w:rPr>
          <w:sz w:val="28"/>
          <w:szCs w:val="28"/>
        </w:rPr>
        <w:tab/>
      </w:r>
      <w:r w:rsidRPr="00DF18E9">
        <w:rPr>
          <w:sz w:val="22"/>
          <w:szCs w:val="22"/>
        </w:rPr>
        <w:t>подпись</w:t>
      </w:r>
    </w:p>
    <w:sectPr w:rsidR="005B7BAA" w:rsidRPr="00DF18E9" w:rsidSect="00B2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6E5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DE8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00D7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362B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9D27E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F82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3CCF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E89A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04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ACF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438E2"/>
    <w:multiLevelType w:val="hybridMultilevel"/>
    <w:tmpl w:val="FC841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F490B8D"/>
    <w:multiLevelType w:val="hybridMultilevel"/>
    <w:tmpl w:val="928A1E3C"/>
    <w:lvl w:ilvl="0" w:tplc="FA763038">
      <w:start w:val="1"/>
      <w:numFmt w:val="decimal"/>
      <w:lvlText w:val="3.%1"/>
      <w:lvlJc w:val="left"/>
      <w:pPr>
        <w:ind w:left="3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140A67"/>
    <w:multiLevelType w:val="hybridMultilevel"/>
    <w:tmpl w:val="633C9130"/>
    <w:lvl w:ilvl="0" w:tplc="F5A09E18">
      <w:start w:val="1"/>
      <w:numFmt w:val="decimal"/>
      <w:lvlText w:val="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1E8A4DDF"/>
    <w:multiLevelType w:val="hybridMultilevel"/>
    <w:tmpl w:val="8F8A4A26"/>
    <w:lvl w:ilvl="0" w:tplc="06846276">
      <w:start w:val="1"/>
      <w:numFmt w:val="decimal"/>
      <w:lvlText w:val="3.1.%1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2C76B06"/>
    <w:multiLevelType w:val="hybridMultilevel"/>
    <w:tmpl w:val="4A808164"/>
    <w:lvl w:ilvl="0" w:tplc="B91616C6">
      <w:start w:val="1"/>
      <w:numFmt w:val="decimal"/>
      <w:lvlText w:val="7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9C92F2F"/>
    <w:multiLevelType w:val="hybridMultilevel"/>
    <w:tmpl w:val="9E326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A320EB"/>
    <w:multiLevelType w:val="hybridMultilevel"/>
    <w:tmpl w:val="8CD2F0CA"/>
    <w:lvl w:ilvl="0" w:tplc="C888BC84">
      <w:start w:val="1"/>
      <w:numFmt w:val="decimal"/>
      <w:lvlText w:val="5.3.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865A68"/>
    <w:multiLevelType w:val="hybridMultilevel"/>
    <w:tmpl w:val="756C3284"/>
    <w:lvl w:ilvl="0" w:tplc="19AC4F68">
      <w:start w:val="1"/>
      <w:numFmt w:val="decimal"/>
      <w:lvlText w:val="2.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8">
    <w:nsid w:val="54910545"/>
    <w:multiLevelType w:val="hybridMultilevel"/>
    <w:tmpl w:val="8696AC4A"/>
    <w:lvl w:ilvl="0" w:tplc="48821972">
      <w:start w:val="1"/>
      <w:numFmt w:val="decimal"/>
      <w:lvlText w:val="5.6.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9D340E"/>
    <w:multiLevelType w:val="hybridMultilevel"/>
    <w:tmpl w:val="951CFDA8"/>
    <w:lvl w:ilvl="0" w:tplc="4C18869A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8742219"/>
    <w:multiLevelType w:val="hybridMultilevel"/>
    <w:tmpl w:val="B498B71A"/>
    <w:lvl w:ilvl="0" w:tplc="5C349E70">
      <w:start w:val="1"/>
      <w:numFmt w:val="decimal"/>
      <w:lvlText w:val="5.2.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7A7A8E"/>
    <w:multiLevelType w:val="hybridMultilevel"/>
    <w:tmpl w:val="2BFE0B5E"/>
    <w:lvl w:ilvl="0" w:tplc="2720663E">
      <w:start w:val="1"/>
      <w:numFmt w:val="decimal"/>
      <w:lvlText w:val="5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65033D"/>
    <w:multiLevelType w:val="multilevel"/>
    <w:tmpl w:val="E94224A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color w:val="auto"/>
      </w:rPr>
    </w:lvl>
  </w:abstractNum>
  <w:abstractNum w:abstractNumId="23">
    <w:nsid w:val="718A046C"/>
    <w:multiLevelType w:val="multilevel"/>
    <w:tmpl w:val="6A2E03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6.%2"/>
      <w:lvlJc w:val="left"/>
      <w:pPr>
        <w:ind w:left="1515" w:hanging="8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8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24">
    <w:nsid w:val="71CD159B"/>
    <w:multiLevelType w:val="hybridMultilevel"/>
    <w:tmpl w:val="261A2E60"/>
    <w:lvl w:ilvl="0" w:tplc="F2DED39E">
      <w:start w:val="1"/>
      <w:numFmt w:val="decimal"/>
      <w:lvlText w:val="2.1.%1"/>
      <w:lvlJc w:val="left"/>
      <w:pPr>
        <w:ind w:left="24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12599E"/>
    <w:multiLevelType w:val="hybridMultilevel"/>
    <w:tmpl w:val="29145F92"/>
    <w:lvl w:ilvl="0" w:tplc="CB9A6214">
      <w:start w:val="1"/>
      <w:numFmt w:val="decimal"/>
      <w:lvlText w:val="5.4.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24"/>
  </w:num>
  <w:num w:numId="5">
    <w:abstractNumId w:val="11"/>
  </w:num>
  <w:num w:numId="6">
    <w:abstractNumId w:val="13"/>
  </w:num>
  <w:num w:numId="7">
    <w:abstractNumId w:val="19"/>
  </w:num>
  <w:num w:numId="8">
    <w:abstractNumId w:val="21"/>
  </w:num>
  <w:num w:numId="9">
    <w:abstractNumId w:val="20"/>
  </w:num>
  <w:num w:numId="10">
    <w:abstractNumId w:val="16"/>
  </w:num>
  <w:num w:numId="11">
    <w:abstractNumId w:val="25"/>
  </w:num>
  <w:num w:numId="12">
    <w:abstractNumId w:val="18"/>
  </w:num>
  <w:num w:numId="13">
    <w:abstractNumId w:val="23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0B"/>
    <w:rsid w:val="00000157"/>
    <w:rsid w:val="0001646F"/>
    <w:rsid w:val="00052236"/>
    <w:rsid w:val="00096281"/>
    <w:rsid w:val="000B36CB"/>
    <w:rsid w:val="000B4DC2"/>
    <w:rsid w:val="00116247"/>
    <w:rsid w:val="001849F2"/>
    <w:rsid w:val="001E592E"/>
    <w:rsid w:val="001E5BD9"/>
    <w:rsid w:val="001F5BD3"/>
    <w:rsid w:val="00202D50"/>
    <w:rsid w:val="00243046"/>
    <w:rsid w:val="00266DBA"/>
    <w:rsid w:val="002F3976"/>
    <w:rsid w:val="0036730E"/>
    <w:rsid w:val="003A332F"/>
    <w:rsid w:val="003D27C7"/>
    <w:rsid w:val="003F0282"/>
    <w:rsid w:val="004840EF"/>
    <w:rsid w:val="004A474F"/>
    <w:rsid w:val="004B0D47"/>
    <w:rsid w:val="004B6CFD"/>
    <w:rsid w:val="004D6051"/>
    <w:rsid w:val="00512736"/>
    <w:rsid w:val="00522A76"/>
    <w:rsid w:val="005825DE"/>
    <w:rsid w:val="005834B3"/>
    <w:rsid w:val="005B7BAA"/>
    <w:rsid w:val="00643812"/>
    <w:rsid w:val="006462D4"/>
    <w:rsid w:val="00676D48"/>
    <w:rsid w:val="006E386F"/>
    <w:rsid w:val="00717948"/>
    <w:rsid w:val="007825A5"/>
    <w:rsid w:val="007A64FF"/>
    <w:rsid w:val="007B3E12"/>
    <w:rsid w:val="007D1B23"/>
    <w:rsid w:val="00842355"/>
    <w:rsid w:val="00884FA7"/>
    <w:rsid w:val="00894237"/>
    <w:rsid w:val="008A2A78"/>
    <w:rsid w:val="008C2181"/>
    <w:rsid w:val="008E3E76"/>
    <w:rsid w:val="008F467C"/>
    <w:rsid w:val="008F63C1"/>
    <w:rsid w:val="0091045F"/>
    <w:rsid w:val="00973963"/>
    <w:rsid w:val="009A35E3"/>
    <w:rsid w:val="009A58B1"/>
    <w:rsid w:val="009B758C"/>
    <w:rsid w:val="009E4ADD"/>
    <w:rsid w:val="009F4DDF"/>
    <w:rsid w:val="00A12D4A"/>
    <w:rsid w:val="00A15592"/>
    <w:rsid w:val="00A43041"/>
    <w:rsid w:val="00A66A1A"/>
    <w:rsid w:val="00A71C47"/>
    <w:rsid w:val="00AA3006"/>
    <w:rsid w:val="00AD2408"/>
    <w:rsid w:val="00AE210B"/>
    <w:rsid w:val="00AE7039"/>
    <w:rsid w:val="00AF14FB"/>
    <w:rsid w:val="00AF3174"/>
    <w:rsid w:val="00B24D55"/>
    <w:rsid w:val="00B25D14"/>
    <w:rsid w:val="00B33F9C"/>
    <w:rsid w:val="00B535A5"/>
    <w:rsid w:val="00B805F0"/>
    <w:rsid w:val="00B821AB"/>
    <w:rsid w:val="00B92264"/>
    <w:rsid w:val="00BB40DF"/>
    <w:rsid w:val="00BC32A2"/>
    <w:rsid w:val="00BF06FC"/>
    <w:rsid w:val="00C30979"/>
    <w:rsid w:val="00C87C1F"/>
    <w:rsid w:val="00C91583"/>
    <w:rsid w:val="00C944C0"/>
    <w:rsid w:val="00CD2BD2"/>
    <w:rsid w:val="00D3561A"/>
    <w:rsid w:val="00D50EF9"/>
    <w:rsid w:val="00DA113C"/>
    <w:rsid w:val="00DD08B6"/>
    <w:rsid w:val="00DE6D48"/>
    <w:rsid w:val="00DF18E9"/>
    <w:rsid w:val="00E0054D"/>
    <w:rsid w:val="00E26048"/>
    <w:rsid w:val="00E57589"/>
    <w:rsid w:val="00E70793"/>
    <w:rsid w:val="00EF42B0"/>
    <w:rsid w:val="00F14BB5"/>
    <w:rsid w:val="00F368FC"/>
    <w:rsid w:val="00F6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10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E21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3E1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210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3E12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AE210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AE210B"/>
    <w:pPr>
      <w:shd w:val="clear" w:color="auto" w:fill="FFFFFF"/>
      <w:spacing w:before="540" w:after="540" w:line="320" w:lineRule="exact"/>
      <w:outlineLvl w:val="1"/>
    </w:pPr>
    <w:rPr>
      <w:rFonts w:ascii="Calibri" w:eastAsia="Calibri" w:hAnsi="Calibri"/>
      <w:b/>
      <w:bCs/>
      <w:sz w:val="27"/>
      <w:szCs w:val="27"/>
      <w:lang w:eastAsia="en-US"/>
    </w:rPr>
  </w:style>
  <w:style w:type="paragraph" w:styleId="ListParagraph">
    <w:name w:val="List Paragraph"/>
    <w:basedOn w:val="Normal"/>
    <w:uiPriority w:val="99"/>
    <w:qFormat/>
    <w:rsid w:val="00AE210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522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8</Pages>
  <Words>2470</Words>
  <Characters>14084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2018-10-25T05:15:00Z</cp:lastPrinted>
  <dcterms:created xsi:type="dcterms:W3CDTF">2018-10-25T04:59:00Z</dcterms:created>
  <dcterms:modified xsi:type="dcterms:W3CDTF">2018-10-31T06:29:00Z</dcterms:modified>
</cp:coreProperties>
</file>