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1D" w:rsidRPr="00A166C6" w:rsidRDefault="00CC291D" w:rsidP="00CC291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66C6">
        <w:rPr>
          <w:rFonts w:ascii="Times New Roman" w:hAnsi="Times New Roman" w:cs="Times New Roman"/>
          <w:sz w:val="28"/>
          <w:szCs w:val="28"/>
        </w:rPr>
        <w:t>АДМИНИСТРАЦИЯ МУНИЦИПАЛЬНОГО РАЙОНА "КАЛГАНСКИЙ РАЙОН"</w:t>
      </w:r>
    </w:p>
    <w:p w:rsidR="00CC291D" w:rsidRPr="00A166C6" w:rsidRDefault="00CC291D" w:rsidP="00CC29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291D" w:rsidRDefault="00CC291D" w:rsidP="00CC29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66C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537E6" w:rsidRPr="00A166C6" w:rsidRDefault="000537E6" w:rsidP="009B0F8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C291D" w:rsidRPr="000537E6" w:rsidRDefault="00A166C6" w:rsidP="000537E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537E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C296A" w:rsidRPr="000537E6">
        <w:rPr>
          <w:rFonts w:ascii="Times New Roman" w:hAnsi="Times New Roman" w:cs="Times New Roman"/>
          <w:b w:val="0"/>
          <w:sz w:val="28"/>
          <w:szCs w:val="28"/>
        </w:rPr>
        <w:t>04</w:t>
      </w:r>
      <w:r w:rsidR="00884654" w:rsidRPr="000537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B6E" w:rsidRPr="000537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296A" w:rsidRPr="000537E6">
        <w:rPr>
          <w:rFonts w:ascii="Times New Roman" w:hAnsi="Times New Roman" w:cs="Times New Roman"/>
          <w:b w:val="0"/>
          <w:sz w:val="28"/>
          <w:szCs w:val="28"/>
        </w:rPr>
        <w:t>дека</w:t>
      </w:r>
      <w:r w:rsidR="00C44B6E" w:rsidRPr="000537E6">
        <w:rPr>
          <w:rFonts w:ascii="Times New Roman" w:hAnsi="Times New Roman" w:cs="Times New Roman"/>
          <w:b w:val="0"/>
          <w:sz w:val="28"/>
          <w:szCs w:val="28"/>
        </w:rPr>
        <w:t>бря 2018 г.</w:t>
      </w:r>
      <w:r w:rsidR="000537E6" w:rsidRPr="000537E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</w:t>
      </w:r>
      <w:r w:rsidR="00C44B6E" w:rsidRPr="000537E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CC291D" w:rsidRPr="000537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537E6" w:rsidRDefault="000537E6" w:rsidP="000537E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537E6" w:rsidRPr="000537E6" w:rsidRDefault="000537E6" w:rsidP="000537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37E6">
        <w:rPr>
          <w:rFonts w:ascii="Times New Roman" w:hAnsi="Times New Roman" w:cs="Times New Roman"/>
          <w:b w:val="0"/>
          <w:sz w:val="28"/>
          <w:szCs w:val="28"/>
        </w:rPr>
        <w:t>с. Калга</w:t>
      </w:r>
    </w:p>
    <w:p w:rsidR="00CC291D" w:rsidRDefault="00CC291D" w:rsidP="00CC29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537E6" w:rsidRPr="00A166C6" w:rsidRDefault="000537E6" w:rsidP="00CC29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291D" w:rsidRPr="00A166C6" w:rsidRDefault="00CC291D" w:rsidP="00CC29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66C6">
        <w:rPr>
          <w:rFonts w:ascii="Times New Roman" w:hAnsi="Times New Roman" w:cs="Times New Roman"/>
          <w:sz w:val="28"/>
          <w:szCs w:val="28"/>
        </w:rPr>
        <w:t>ОБ УТВЕРЖДЕНИИ ПОЛОЖЕНИЯ О РЕЕСТРЕ МУНИЦИПАЛЬНОГО ИМУЩЕСТВА</w:t>
      </w:r>
    </w:p>
    <w:p w:rsidR="00CC291D" w:rsidRDefault="00CC291D" w:rsidP="00CC29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66C6">
        <w:rPr>
          <w:rFonts w:ascii="Times New Roman" w:hAnsi="Times New Roman" w:cs="Times New Roman"/>
          <w:sz w:val="28"/>
          <w:szCs w:val="28"/>
        </w:rPr>
        <w:t>МУНИЦИПАЛЬНОГО РАЙОНА "КАЛГАНСКИЙ РАЙОН"</w:t>
      </w:r>
    </w:p>
    <w:p w:rsidR="000537E6" w:rsidRPr="00A166C6" w:rsidRDefault="000537E6" w:rsidP="00CC29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291D" w:rsidRPr="00A166C6" w:rsidRDefault="00CC291D" w:rsidP="00CC29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91D" w:rsidRPr="00A166C6" w:rsidRDefault="00CC291D" w:rsidP="00CC2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6C6">
        <w:rPr>
          <w:rFonts w:ascii="Times New Roman" w:hAnsi="Times New Roman" w:cs="Times New Roman"/>
          <w:sz w:val="28"/>
          <w:szCs w:val="28"/>
        </w:rPr>
        <w:t xml:space="preserve">С целью обеспечения информационной основы для организации единой системы управления объектами муниципальной собственности, руководствуясь </w:t>
      </w:r>
      <w:hyperlink r:id="rId7" w:tooltip="Приказ Минэкономразвития РФ от 30.08.2011 N 424 &quot;Об утверждении Порядка ведения органами местного самоуправления реестров муниципального имущества&quot; (Зарегистрировано в Минюсте РФ 20.12.2011 N 22684){КонсультантПлюс}" w:history="1">
        <w:r w:rsidRPr="00A166C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A166C6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30.08.2011 N 424 "Об утверждении порядка ведения органами местного самоуправления реестров муниципального имущества", </w:t>
      </w:r>
      <w:hyperlink r:id="rId8" w:tooltip="Решение Совета муниципального района &quot;Тунгокоченский район&quot; от 25.09.2014 N 32/8 (ред. от 11.11.2016) &quot;О принятии Устава муниципального района &quot;Тунгокоченский район&quot; Забайкальского края&quot; (Зарегистрировано в Управлении Минюста России по Забайкальскому краю 23.1" w:history="1">
        <w:r w:rsidRPr="00A166C6">
          <w:rPr>
            <w:rFonts w:ascii="Times New Roman" w:hAnsi="Times New Roman" w:cs="Times New Roman"/>
            <w:sz w:val="28"/>
            <w:szCs w:val="28"/>
          </w:rPr>
          <w:t xml:space="preserve">статья </w:t>
        </w:r>
      </w:hyperlink>
      <w:r w:rsidRPr="00A166C6">
        <w:rPr>
          <w:rFonts w:ascii="Times New Roman" w:hAnsi="Times New Roman" w:cs="Times New Roman"/>
          <w:sz w:val="28"/>
          <w:szCs w:val="28"/>
        </w:rPr>
        <w:t xml:space="preserve"> 41 Устава муниципального района "Калганский район" Забайкальского края, Положением "О порядке управления и распоряжения имуществом, находящимся в муниципальной собственности муниципального района "Калганский район", утвержденным решение</w:t>
      </w:r>
      <w:r w:rsidR="00C44B6E">
        <w:rPr>
          <w:rFonts w:ascii="Times New Roman" w:hAnsi="Times New Roman" w:cs="Times New Roman"/>
          <w:sz w:val="28"/>
          <w:szCs w:val="28"/>
        </w:rPr>
        <w:t>м Совета муниципального района</w:t>
      </w:r>
      <w:proofErr w:type="gramEnd"/>
      <w:r w:rsidR="00C44B6E">
        <w:rPr>
          <w:rFonts w:ascii="Times New Roman" w:hAnsi="Times New Roman" w:cs="Times New Roman"/>
          <w:sz w:val="28"/>
          <w:szCs w:val="28"/>
        </w:rPr>
        <w:t xml:space="preserve"> №</w:t>
      </w:r>
      <w:r w:rsidRPr="00A166C6">
        <w:rPr>
          <w:rFonts w:ascii="Times New Roman" w:hAnsi="Times New Roman" w:cs="Times New Roman"/>
          <w:sz w:val="28"/>
          <w:szCs w:val="28"/>
        </w:rPr>
        <w:t xml:space="preserve"> 19 от 27 февраля 2008 года, </w:t>
      </w:r>
      <w:r w:rsidR="006E1360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«Калганский район» </w:t>
      </w:r>
      <w:r w:rsidRPr="00A166C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C291D" w:rsidRPr="00A166C6" w:rsidRDefault="00CC291D" w:rsidP="00CC29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91D" w:rsidRPr="00A166C6" w:rsidRDefault="00B34580" w:rsidP="00CC29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CC291D" w:rsidRPr="00A166C6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0" w:tooltip="ПОЛОЖЕНИЕ" w:history="1">
        <w:r w:rsidR="00CC291D" w:rsidRPr="00A166C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CC291D" w:rsidRPr="00A166C6">
        <w:rPr>
          <w:rFonts w:ascii="Times New Roman" w:hAnsi="Times New Roman" w:cs="Times New Roman"/>
          <w:sz w:val="28"/>
          <w:szCs w:val="28"/>
        </w:rPr>
        <w:t xml:space="preserve"> о реестре муниципального имущества муниципального района "Калганский район".</w:t>
      </w:r>
    </w:p>
    <w:p w:rsidR="00CC291D" w:rsidRDefault="00B34580" w:rsidP="00B3458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C296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2</w:t>
      </w:r>
      <w:r w:rsidR="00CC291D" w:rsidRPr="00A166C6">
        <w:rPr>
          <w:sz w:val="28"/>
          <w:szCs w:val="28"/>
        </w:rPr>
        <w:t>. Настоящее постановление вступает в силу на следующий день после дня</w:t>
      </w:r>
      <w:r>
        <w:rPr>
          <w:sz w:val="28"/>
          <w:szCs w:val="28"/>
        </w:rPr>
        <w:t xml:space="preserve"> его официального опубликования (обнародования).</w:t>
      </w:r>
    </w:p>
    <w:p w:rsidR="00B34580" w:rsidRDefault="00B34580" w:rsidP="00B34580">
      <w:pPr>
        <w:pStyle w:val="2"/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Полн</w:t>
      </w:r>
      <w:r w:rsidR="009D05E3">
        <w:rPr>
          <w:sz w:val="28"/>
          <w:szCs w:val="28"/>
        </w:rPr>
        <w:t>ый текст настоящего постановления</w:t>
      </w:r>
      <w:r>
        <w:rPr>
          <w:sz w:val="28"/>
          <w:szCs w:val="28"/>
        </w:rPr>
        <w:t xml:space="preserve"> разместить </w:t>
      </w:r>
      <w:r w:rsidRPr="00A166C6">
        <w:rPr>
          <w:sz w:val="28"/>
          <w:szCs w:val="28"/>
        </w:rPr>
        <w:t>на официальном сайте муниципал</w:t>
      </w:r>
      <w:r>
        <w:rPr>
          <w:sz w:val="28"/>
          <w:szCs w:val="28"/>
        </w:rPr>
        <w:t>ьного района "Калганский район</w:t>
      </w:r>
      <w:r w:rsidRPr="0003171E">
        <w:rPr>
          <w:sz w:val="28"/>
          <w:szCs w:val="28"/>
        </w:rPr>
        <w:t xml:space="preserve">" </w:t>
      </w:r>
      <w:hyperlink r:id="rId9" w:history="1">
        <w:r w:rsidRPr="007E01C9">
          <w:rPr>
            <w:rStyle w:val="a8"/>
            <w:sz w:val="28"/>
            <w:szCs w:val="28"/>
            <w:lang w:val="en-US"/>
          </w:rPr>
          <w:t>http</w:t>
        </w:r>
        <w:r w:rsidRPr="007E01C9">
          <w:rPr>
            <w:rStyle w:val="a8"/>
            <w:sz w:val="28"/>
            <w:szCs w:val="28"/>
          </w:rPr>
          <w:t>://калга.забайкальскийкрай.рф</w:t>
        </w:r>
      </w:hyperlink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34580" w:rsidRDefault="00B34580" w:rsidP="00B34580">
      <w:pPr>
        <w:pStyle w:val="2"/>
        <w:spacing w:after="0" w:line="24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архитектуры, градостроительства и земельно-имущественных отношений администрации муниципального района «Калганский район»</w:t>
      </w:r>
    </w:p>
    <w:p w:rsidR="009B0F89" w:rsidRDefault="009B0F89" w:rsidP="00B34580">
      <w:pPr>
        <w:pStyle w:val="2"/>
        <w:spacing w:after="0" w:line="240" w:lineRule="auto"/>
        <w:ind w:left="0" w:firstLine="283"/>
        <w:jc w:val="both"/>
        <w:rPr>
          <w:sz w:val="28"/>
          <w:szCs w:val="28"/>
        </w:rPr>
      </w:pPr>
    </w:p>
    <w:p w:rsidR="009B0F89" w:rsidRDefault="009B0F89" w:rsidP="00B34580">
      <w:pPr>
        <w:pStyle w:val="2"/>
        <w:spacing w:after="0" w:line="240" w:lineRule="auto"/>
        <w:ind w:left="0" w:firstLine="283"/>
        <w:jc w:val="both"/>
        <w:rPr>
          <w:sz w:val="28"/>
          <w:szCs w:val="28"/>
        </w:rPr>
      </w:pPr>
    </w:p>
    <w:p w:rsidR="003248E5" w:rsidRPr="00A166C6" w:rsidRDefault="003248E5" w:rsidP="00CC29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91D" w:rsidRPr="00A166C6" w:rsidRDefault="00CC291D" w:rsidP="006E136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166C6"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</w:p>
    <w:p w:rsidR="00CC291D" w:rsidRPr="00A166C6" w:rsidRDefault="00CC291D" w:rsidP="006E136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166C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C291D" w:rsidRPr="009B0F89" w:rsidRDefault="00CC291D" w:rsidP="009B0F8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166C6">
        <w:rPr>
          <w:rFonts w:ascii="Times New Roman" w:hAnsi="Times New Roman" w:cs="Times New Roman"/>
          <w:sz w:val="28"/>
          <w:szCs w:val="28"/>
        </w:rPr>
        <w:t>«Калганский</w:t>
      </w:r>
      <w:r w:rsidR="006E1360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</w:t>
      </w:r>
      <w:r w:rsidR="00884654">
        <w:rPr>
          <w:rFonts w:ascii="Times New Roman" w:hAnsi="Times New Roman" w:cs="Times New Roman"/>
          <w:sz w:val="28"/>
          <w:szCs w:val="28"/>
        </w:rPr>
        <w:t xml:space="preserve">   </w:t>
      </w:r>
      <w:r w:rsidR="006E1360">
        <w:rPr>
          <w:rFonts w:ascii="Times New Roman" w:hAnsi="Times New Roman" w:cs="Times New Roman"/>
          <w:sz w:val="28"/>
          <w:szCs w:val="28"/>
        </w:rPr>
        <w:t xml:space="preserve">         М.Ю. Жбанчиков                           </w:t>
      </w:r>
    </w:p>
    <w:p w:rsidR="00CC291D" w:rsidRDefault="00CC291D" w:rsidP="006C4593">
      <w:pPr>
        <w:rPr>
          <w:sz w:val="16"/>
          <w:szCs w:val="16"/>
        </w:rPr>
      </w:pPr>
    </w:p>
    <w:p w:rsidR="00CC291D" w:rsidRPr="00A166C6" w:rsidRDefault="00CC291D" w:rsidP="00CC29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166C6">
        <w:rPr>
          <w:rFonts w:ascii="Times New Roman" w:hAnsi="Times New Roman" w:cs="Times New Roman"/>
          <w:sz w:val="28"/>
          <w:szCs w:val="28"/>
        </w:rPr>
        <w:t>Приложение</w:t>
      </w:r>
    </w:p>
    <w:p w:rsidR="00CC291D" w:rsidRPr="00CC291D" w:rsidRDefault="00CC291D" w:rsidP="00CC29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C291D" w:rsidRPr="00CC291D" w:rsidRDefault="00CC291D" w:rsidP="00CC29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C291D" w:rsidRPr="00CC291D" w:rsidRDefault="00CC291D" w:rsidP="00CC29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"Калганский район"</w:t>
      </w:r>
    </w:p>
    <w:p w:rsidR="00CC291D" w:rsidRPr="00CC291D" w:rsidRDefault="00A166C6" w:rsidP="00A166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20038">
        <w:rPr>
          <w:rFonts w:ascii="Times New Roman" w:hAnsi="Times New Roman" w:cs="Times New Roman"/>
          <w:sz w:val="28"/>
          <w:szCs w:val="28"/>
        </w:rPr>
        <w:t xml:space="preserve">от </w:t>
      </w:r>
      <w:r w:rsidR="00CC296A">
        <w:rPr>
          <w:rFonts w:ascii="Times New Roman" w:hAnsi="Times New Roman" w:cs="Times New Roman"/>
          <w:sz w:val="28"/>
          <w:szCs w:val="28"/>
        </w:rPr>
        <w:t xml:space="preserve"> 04</w:t>
      </w:r>
      <w:r w:rsidR="006E1360">
        <w:rPr>
          <w:rFonts w:ascii="Times New Roman" w:hAnsi="Times New Roman" w:cs="Times New Roman"/>
          <w:sz w:val="28"/>
          <w:szCs w:val="28"/>
        </w:rPr>
        <w:t xml:space="preserve"> </w:t>
      </w:r>
      <w:r w:rsidR="00CC296A">
        <w:rPr>
          <w:rFonts w:ascii="Times New Roman" w:hAnsi="Times New Roman" w:cs="Times New Roman"/>
          <w:sz w:val="28"/>
          <w:szCs w:val="28"/>
        </w:rPr>
        <w:t>дека</w:t>
      </w:r>
      <w:r w:rsidR="00C44B6E">
        <w:rPr>
          <w:rFonts w:ascii="Times New Roman" w:hAnsi="Times New Roman" w:cs="Times New Roman"/>
          <w:sz w:val="28"/>
          <w:szCs w:val="28"/>
        </w:rPr>
        <w:t>бря 2018 г. №</w:t>
      </w:r>
      <w:r w:rsidR="00CC291D" w:rsidRPr="00CC2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91D" w:rsidRPr="00CC291D" w:rsidRDefault="00CC291D" w:rsidP="00CC29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91D" w:rsidRPr="00CC291D" w:rsidRDefault="00CC291D" w:rsidP="00CC29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0"/>
      <w:bookmarkEnd w:id="0"/>
      <w:r w:rsidRPr="00CC291D">
        <w:rPr>
          <w:rFonts w:ascii="Times New Roman" w:hAnsi="Times New Roman" w:cs="Times New Roman"/>
          <w:sz w:val="28"/>
          <w:szCs w:val="28"/>
        </w:rPr>
        <w:t>ПОЛОЖЕНИЕ</w:t>
      </w:r>
    </w:p>
    <w:p w:rsidR="00CC291D" w:rsidRPr="00CC291D" w:rsidRDefault="00CC291D" w:rsidP="00CC29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О РЕЕСТРЕ МУНИЦИПАЛЬНОГО ИМУЩЕСТВА МУНИЦИПАЛЬНОГО РАЙОНА</w:t>
      </w:r>
    </w:p>
    <w:p w:rsidR="00CC291D" w:rsidRPr="00CC291D" w:rsidRDefault="00CC291D" w:rsidP="00CC29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"КАЛГАНСКИЙ РАЙОН"</w:t>
      </w:r>
    </w:p>
    <w:p w:rsidR="00CC291D" w:rsidRPr="00CC291D" w:rsidRDefault="00CC291D" w:rsidP="00CC29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91D" w:rsidRPr="00CC291D" w:rsidRDefault="00CC291D" w:rsidP="00CC29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C291D" w:rsidRPr="00CC291D" w:rsidRDefault="00CC291D" w:rsidP="00CC29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91D" w:rsidRPr="00CC291D" w:rsidRDefault="00CC291D" w:rsidP="00CC2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 xml:space="preserve">1.1. Положение о реестре муниципального имущества муниципального района "Калганский район" (далее - Положение) разработано в соответствии с </w:t>
      </w:r>
      <w:hyperlink r:id="rId10" w:tooltip="Приказ Минэкономразвития РФ от 30.08.2011 N 424 &quot;Об утверждении Порядка ведения органами местного самоуправления реестров муниципального имущества&quot; (Зарегистрировано в Минюсте РФ 20.12.2011 N 22684){КонсультантПлюс}" w:history="1">
        <w:r w:rsidRPr="00A166C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A166C6">
        <w:rPr>
          <w:rFonts w:ascii="Times New Roman" w:hAnsi="Times New Roman" w:cs="Times New Roman"/>
          <w:sz w:val="28"/>
          <w:szCs w:val="28"/>
        </w:rPr>
        <w:t xml:space="preserve"> </w:t>
      </w:r>
      <w:r w:rsidRPr="00CC291D">
        <w:rPr>
          <w:rFonts w:ascii="Times New Roman" w:hAnsi="Times New Roman" w:cs="Times New Roman"/>
          <w:sz w:val="28"/>
          <w:szCs w:val="28"/>
        </w:rPr>
        <w:t>Минэкономразвития России от 30.08.2011 N 424 "Об утверждении порядка ведения органами местного самоуправления реестров муниципального имущества".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1.2. Положение устанавливает систему учета объектов муниципальной собственности и правовые основы ведения Реестра муниципального имущества муниципального района "Калганский район" (далее - Реестр) в соответствии с законодательством Российской Федерации, регулирующим отношения, возникающие при управлении и распоряжении муниципальным имуществом.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1.3. В настоящем Положении под Реестром понимается информационная система, представляющая собой построенную на единых методологических и программно-технических принципах муниципальную базу данных, содержащую перечни объектов учета и данные о них.</w:t>
      </w:r>
    </w:p>
    <w:p w:rsidR="00CC291D" w:rsidRPr="00CC291D" w:rsidRDefault="00CC291D" w:rsidP="00CC29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91D" w:rsidRPr="00CC291D" w:rsidRDefault="00CC291D" w:rsidP="00CC29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2. Объекты учета Реестра</w:t>
      </w:r>
    </w:p>
    <w:p w:rsidR="00CC291D" w:rsidRPr="00CC291D" w:rsidRDefault="00CC291D" w:rsidP="00CC29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91D" w:rsidRPr="00CC291D" w:rsidRDefault="00CC291D" w:rsidP="00CC2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2"/>
      <w:bookmarkEnd w:id="1"/>
      <w:r w:rsidRPr="00CC291D">
        <w:rPr>
          <w:rFonts w:ascii="Times New Roman" w:hAnsi="Times New Roman" w:cs="Times New Roman"/>
          <w:sz w:val="28"/>
          <w:szCs w:val="28"/>
        </w:rPr>
        <w:t>2.1. Объектами учета в Реестре являются: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1) недвижимое муниципальное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 xml:space="preserve">2) движимое муниципальное имущество, акции, доли (вклады) в уставном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решением Совета муниципального района "Калганский район", а также особо ценное движимое имущество, </w:t>
      </w:r>
      <w:r w:rsidRPr="00CC291D">
        <w:rPr>
          <w:rFonts w:ascii="Times New Roman" w:hAnsi="Times New Roman" w:cs="Times New Roman"/>
          <w:sz w:val="28"/>
          <w:szCs w:val="28"/>
        </w:rPr>
        <w:lastRenderedPageBreak/>
        <w:t>закрепленное за бюджетными муниципальными учреждениями;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91D">
        <w:rPr>
          <w:rFonts w:ascii="Times New Roman" w:hAnsi="Times New Roman" w:cs="Times New Roman"/>
          <w:sz w:val="28"/>
          <w:szCs w:val="28"/>
        </w:rPr>
        <w:t>3)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  <w:proofErr w:type="gramEnd"/>
    </w:p>
    <w:p w:rsidR="00CC291D" w:rsidRPr="00CC291D" w:rsidRDefault="00CC291D" w:rsidP="00CC29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91D" w:rsidRPr="00CC291D" w:rsidRDefault="00CC291D" w:rsidP="00CC29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3. Структура Реестра</w:t>
      </w:r>
    </w:p>
    <w:p w:rsidR="00CC291D" w:rsidRPr="00CC291D" w:rsidRDefault="00CC291D" w:rsidP="00CC29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91D" w:rsidRPr="00CC291D" w:rsidRDefault="00CC291D" w:rsidP="00CC2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3.1. Реестр состоит из 3 разделов.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В раздел 1 включаются сведения о муниципальном недвижимом имуществе.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В раздел 2 включаются сведения о муниципальном движимом имуществе.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91D">
        <w:rPr>
          <w:rFonts w:ascii="Times New Roman" w:hAnsi="Times New Roman" w:cs="Times New Roman"/>
          <w:sz w:val="28"/>
          <w:szCs w:val="28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(участником).</w:t>
      </w:r>
      <w:proofErr w:type="gramEnd"/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3.2. 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 xml:space="preserve">3.3. Состав сведений, включаемых в разделы 1 - 3 Реестра, должен соответствовать требованиям </w:t>
      </w:r>
      <w:hyperlink r:id="rId11" w:tooltip="Приказ Минэкономразвития РФ от 30.08.2011 N 424 &quot;Об утверждении Порядка ведения органами местного самоуправления реестров муниципального имущества&quot; (Зарегистрировано в Минюсте РФ 20.12.2011 N 22684){КонсультантПлюс}" w:history="1">
        <w:r w:rsidRPr="00A166C6">
          <w:rPr>
            <w:rFonts w:ascii="Times New Roman" w:hAnsi="Times New Roman" w:cs="Times New Roman"/>
            <w:sz w:val="28"/>
            <w:szCs w:val="28"/>
          </w:rPr>
          <w:t>пункта 4</w:t>
        </w:r>
      </w:hyperlink>
      <w:r w:rsidRPr="00CC291D">
        <w:rPr>
          <w:rFonts w:ascii="Times New Roman" w:hAnsi="Times New Roman" w:cs="Times New Roman"/>
          <w:sz w:val="28"/>
          <w:szCs w:val="28"/>
        </w:rPr>
        <w:t xml:space="preserve"> Приказа Минэкономразвития России от 30.08.2011 N 424 "Об утверждении порядка ведения органами местного самоуправления реестров муниципального имущества".</w:t>
      </w:r>
    </w:p>
    <w:p w:rsidR="00CC291D" w:rsidRPr="00CC291D" w:rsidRDefault="00CC291D" w:rsidP="00CC29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91D" w:rsidRPr="00CC291D" w:rsidRDefault="00CC291D" w:rsidP="00CC29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4. Основания для внесения и исключения объекта в Реестр</w:t>
      </w:r>
    </w:p>
    <w:p w:rsidR="00CC291D" w:rsidRPr="00CC291D" w:rsidRDefault="00CC291D" w:rsidP="00CC29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91D" w:rsidRPr="00CC291D" w:rsidRDefault="00CC291D" w:rsidP="00CC2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4.1. Основанием для внесения объекта в Реестр являются: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CC291D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 w:rsidRPr="00CC291D">
        <w:rPr>
          <w:rFonts w:ascii="Times New Roman" w:hAnsi="Times New Roman" w:cs="Times New Roman"/>
          <w:sz w:val="28"/>
          <w:szCs w:val="28"/>
        </w:rPr>
        <w:t xml:space="preserve"> регистрации права муниципальной собственности на недвижимое имущество;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2) правовые акты государственных органов и органов местного самоуправления, предусмотренные действующим законодательством в качестве основания возникновения гражданских прав и обязанностей;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3) вступившие в законную силу решения суда;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4) договоры и иные сделки, предусмотренные законом;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lastRenderedPageBreak/>
        <w:t>5) документы отчетности муниципальных предприятий и учреждений;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6) документы, полученные в результате проведения первичной и текущей технической инвентаризации;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7) иные документы в соответствии с законодательством Российской Федерации.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4.2. Основанием для исключения объекта из Реестра являются: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1) правовые акты государственных органов и органов местного самоуправления, которые предусмотрены действующим законодательством в качестве основания прекращения гражданских прав и обязанностей;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2) государственная регистрация перехода права на недвижимое имущество и сделок с ним (прекращение права);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3) вступившие в законную силу решения суда.</w:t>
      </w:r>
    </w:p>
    <w:p w:rsidR="00CC291D" w:rsidRPr="00CC291D" w:rsidRDefault="00CC291D" w:rsidP="00CC29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91D" w:rsidRPr="00CC291D" w:rsidRDefault="00CC291D" w:rsidP="00CC29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5. Порядок ведения Реестра</w:t>
      </w:r>
    </w:p>
    <w:p w:rsidR="00CC291D" w:rsidRPr="00CC291D" w:rsidRDefault="00CC291D" w:rsidP="00CC29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91D" w:rsidRPr="00CC291D" w:rsidRDefault="00CC291D" w:rsidP="00CC2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 xml:space="preserve">5.1. Организация учета и ведение Реестра осуществляется </w:t>
      </w:r>
      <w:r w:rsidR="00C44B6E">
        <w:rPr>
          <w:rFonts w:ascii="Times New Roman" w:hAnsi="Times New Roman" w:cs="Times New Roman"/>
          <w:sz w:val="28"/>
          <w:szCs w:val="28"/>
        </w:rPr>
        <w:t>Отделом архитектуры, градостроительства и земельно-имущественных отношений администрации</w:t>
      </w:r>
      <w:r w:rsidRPr="00CC291D">
        <w:rPr>
          <w:rFonts w:ascii="Times New Roman" w:hAnsi="Times New Roman" w:cs="Times New Roman"/>
          <w:sz w:val="28"/>
          <w:szCs w:val="28"/>
        </w:rPr>
        <w:t xml:space="preserve"> муниципального района "Ка</w:t>
      </w:r>
      <w:r w:rsidR="00C44B6E">
        <w:rPr>
          <w:rFonts w:ascii="Times New Roman" w:hAnsi="Times New Roman" w:cs="Times New Roman"/>
          <w:sz w:val="28"/>
          <w:szCs w:val="28"/>
        </w:rPr>
        <w:t>лганский район" (далее - Отдел</w:t>
      </w:r>
      <w:r w:rsidRPr="00CC291D">
        <w:rPr>
          <w:rFonts w:ascii="Times New Roman" w:hAnsi="Times New Roman" w:cs="Times New Roman"/>
          <w:sz w:val="28"/>
          <w:szCs w:val="28"/>
        </w:rPr>
        <w:t>).</w:t>
      </w:r>
    </w:p>
    <w:p w:rsidR="00CC291D" w:rsidRPr="00CC291D" w:rsidRDefault="00C44B6E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Отдел</w:t>
      </w:r>
      <w:r w:rsidR="00CC291D" w:rsidRPr="00CC291D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- осуществлять информационно-справочное обслуживание, выдавать выписки из Реестра.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5.2. Реестр ведется на электронных и бумажных носителях. В случае несоответствия информации на указанных носителях приоритет имеет информация на бумажных носителях.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5.3. Реестр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CC291D" w:rsidRPr="00CC291D" w:rsidRDefault="00CC291D" w:rsidP="006E1360">
      <w:pPr>
        <w:rPr>
          <w:sz w:val="28"/>
          <w:szCs w:val="28"/>
        </w:rPr>
      </w:pPr>
      <w:r w:rsidRPr="00CC291D">
        <w:rPr>
          <w:sz w:val="28"/>
          <w:szCs w:val="28"/>
        </w:rPr>
        <w:t xml:space="preserve">С целью предотвращения утраты сведений Реестра </w:t>
      </w:r>
      <w:r w:rsidR="006E1360">
        <w:rPr>
          <w:sz w:val="28"/>
          <w:szCs w:val="28"/>
        </w:rPr>
        <w:t>на электронных носителях отдел</w:t>
      </w:r>
      <w:r w:rsidRPr="00CC291D">
        <w:rPr>
          <w:sz w:val="28"/>
          <w:szCs w:val="28"/>
        </w:rPr>
        <w:t xml:space="preserve"> формирует</w:t>
      </w:r>
      <w:r w:rsidR="006E1360">
        <w:rPr>
          <w:sz w:val="28"/>
          <w:szCs w:val="28"/>
        </w:rPr>
        <w:t xml:space="preserve">  </w:t>
      </w:r>
      <w:r w:rsidRPr="00CC291D">
        <w:rPr>
          <w:sz w:val="28"/>
          <w:szCs w:val="28"/>
        </w:rPr>
        <w:t xml:space="preserve">резервные копии Реестра, которые должны храниться в местах, исключающих их утрату, одновременно с </w:t>
      </w:r>
      <w:r w:rsidRPr="00CC291D">
        <w:rPr>
          <w:sz w:val="28"/>
          <w:szCs w:val="28"/>
        </w:rPr>
        <w:lastRenderedPageBreak/>
        <w:t>оригиналами, с соблюдением условий и требований, предусмотренных для оригиналов.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По окончании календарного года перечни объектов учета Реестра распечатываются на бумажные носители. Оформление бумажных носителей включает в себя: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- брошюровку;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- нумерацию листов;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 xml:space="preserve">- совершение </w:t>
      </w:r>
      <w:proofErr w:type="spellStart"/>
      <w:r w:rsidRPr="00CC291D">
        <w:rPr>
          <w:rFonts w:ascii="Times New Roman" w:hAnsi="Times New Roman" w:cs="Times New Roman"/>
          <w:sz w:val="28"/>
          <w:szCs w:val="28"/>
        </w:rPr>
        <w:t>заверительной</w:t>
      </w:r>
      <w:proofErr w:type="spellEnd"/>
      <w:r w:rsidRPr="00CC291D">
        <w:rPr>
          <w:rFonts w:ascii="Times New Roman" w:hAnsi="Times New Roman" w:cs="Times New Roman"/>
          <w:sz w:val="28"/>
          <w:szCs w:val="28"/>
        </w:rPr>
        <w:t xml:space="preserve"> надписи.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 xml:space="preserve">5.4. Документы Реестра хранятся в соответствии с Федеральным </w:t>
      </w:r>
      <w:r w:rsidR="00A166C6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CC291D">
        <w:rPr>
          <w:rFonts w:ascii="Times New Roman" w:hAnsi="Times New Roman" w:cs="Times New Roman"/>
          <w:sz w:val="28"/>
          <w:szCs w:val="28"/>
        </w:rPr>
        <w:t>от 22.10.2004 N 125-ФЗ "Об архивном деле в Российской Федерации".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5.5. Ведение Реестра на электронных носителях означает занесение в муниципальную базу данных объектов учета и сведений о них, обновление информации об объектах учета и ее исключение из указанной базы данных при изменении формы собственности или других вещных прав на объекты учета.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5.6. Включение в Реестр означает первичное внесение в Реестр сведений об объектах учета. Каждому объекту, прошедшему процедуру учета, присваивается индивидуальный (реестровый) номер.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 w:rsidRPr="00CC291D">
        <w:rPr>
          <w:rFonts w:ascii="Times New Roman" w:hAnsi="Times New Roman" w:cs="Times New Roman"/>
          <w:sz w:val="28"/>
          <w:szCs w:val="28"/>
        </w:rPr>
        <w:t>5.7. Внесение изменений в Реестр производится по факту изменения данных о юридических лицах, за которыми закреплено имущество, изменения стоимости имущества, его технических характеристик в связи с его переоценкой, данных инвентаризаций и др., а также по факту движения муниципального имущества (заключение, изменение и расторжение договоров о закреплении имущества на различных основаниях).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5.8. Объекты учета, форма собственности которых была изменена в соответствии с законодательством, а также объекты, списанные по причине физического износа, гибели, сноса или уничтожения, утраты при аварии, стихийных бедствиях, иных чрезвычайных ситуациях и иных оснований, исключаются из Реестра с указанием оснований их исключения.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Сведения об исключенных объектах хранятся в Реестре бессрочно с указанием даты и основания исключения.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1"/>
      <w:bookmarkEnd w:id="3"/>
      <w:r w:rsidRPr="00CC291D">
        <w:rPr>
          <w:rFonts w:ascii="Times New Roman" w:hAnsi="Times New Roman" w:cs="Times New Roman"/>
          <w:sz w:val="28"/>
          <w:szCs w:val="28"/>
        </w:rPr>
        <w:t>5.9. Внесение в Реестр сведений об объектах учета и записей об изменении сведений о них осуществляется на основании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lastRenderedPageBreak/>
        <w:t>5.10. Правообладатель в двухнедельный срок с момента возникновения права на объе</w:t>
      </w:r>
      <w:r w:rsidR="00DB1DE1">
        <w:rPr>
          <w:rFonts w:ascii="Times New Roman" w:hAnsi="Times New Roman" w:cs="Times New Roman"/>
          <w:sz w:val="28"/>
          <w:szCs w:val="28"/>
        </w:rPr>
        <w:t>кт учета предоставляет в Отдел</w:t>
      </w:r>
      <w:r w:rsidRPr="00CC291D">
        <w:rPr>
          <w:rFonts w:ascii="Times New Roman" w:hAnsi="Times New Roman" w:cs="Times New Roman"/>
          <w:sz w:val="28"/>
          <w:szCs w:val="28"/>
        </w:rPr>
        <w:t xml:space="preserve"> заявление о внесении сведений о вновь поступившем в муниципальную собственность имуществе с приложением: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1) сведений о вновь поступившем объекте учет</w:t>
      </w:r>
      <w:r w:rsidR="00DB1DE1">
        <w:rPr>
          <w:rFonts w:ascii="Times New Roman" w:hAnsi="Times New Roman" w:cs="Times New Roman"/>
          <w:sz w:val="28"/>
          <w:szCs w:val="28"/>
        </w:rPr>
        <w:t>а по форме, утверждаемой Отделом</w:t>
      </w:r>
      <w:r w:rsidRPr="00CC291D">
        <w:rPr>
          <w:rFonts w:ascii="Times New Roman" w:hAnsi="Times New Roman" w:cs="Times New Roman"/>
          <w:sz w:val="28"/>
          <w:szCs w:val="28"/>
        </w:rPr>
        <w:t>;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2) заверенных правообладателем копий правоустанавливающих документов на объект учета.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5.11. Правообладатель в двухнедельный срок с момента изменения сведений об объек</w:t>
      </w:r>
      <w:r w:rsidR="00DB1DE1">
        <w:rPr>
          <w:rFonts w:ascii="Times New Roman" w:hAnsi="Times New Roman" w:cs="Times New Roman"/>
          <w:sz w:val="28"/>
          <w:szCs w:val="28"/>
        </w:rPr>
        <w:t xml:space="preserve">те учета предоставляет в Отдел </w:t>
      </w:r>
      <w:r w:rsidRPr="00CC291D">
        <w:rPr>
          <w:rFonts w:ascii="Times New Roman" w:hAnsi="Times New Roman" w:cs="Times New Roman"/>
          <w:sz w:val="28"/>
          <w:szCs w:val="28"/>
        </w:rPr>
        <w:t>заявление об изменении сведений об объекте учета с приложением: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 xml:space="preserve">1) сведений об изменившемся объекте учета </w:t>
      </w:r>
      <w:r w:rsidR="00DB1DE1">
        <w:rPr>
          <w:rFonts w:ascii="Times New Roman" w:hAnsi="Times New Roman" w:cs="Times New Roman"/>
          <w:sz w:val="28"/>
          <w:szCs w:val="28"/>
        </w:rPr>
        <w:t>по форме, утверждаемой Отделом</w:t>
      </w:r>
      <w:r w:rsidRPr="00CC291D">
        <w:rPr>
          <w:rFonts w:ascii="Times New Roman" w:hAnsi="Times New Roman" w:cs="Times New Roman"/>
          <w:sz w:val="28"/>
          <w:szCs w:val="28"/>
        </w:rPr>
        <w:t>;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2) заверенных правообладателем копий документов, подтверждающих новые сведения об объекте учета.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5.12. Заявление об исключении объекта учета из Реестра предоставляется правообладателем в двухнедельный срок со дня отчуждения (ликвидации) объекта с приложением копий подтверждающих документов.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5.13. Сведения о создании муниципальных унитарных предприятий, муниципальных учреждений, хозяйственных обществ и иных юридических лиц, а также об участии муниципального района "Калганский район" в юридических лицах вносятся в Реестр на основании принятых решений о создании (участии в создании) таких юридических лиц.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5.14. 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Комитет в двухнедельный срок с момента изменения сведений об объектах учета.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5.15. В отношении объектов казны муниципального района "Калганский район"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Копии указанных доку</w:t>
      </w:r>
      <w:r w:rsidR="00DB1DE1">
        <w:rPr>
          <w:rFonts w:ascii="Times New Roman" w:hAnsi="Times New Roman" w:cs="Times New Roman"/>
          <w:sz w:val="28"/>
          <w:szCs w:val="28"/>
        </w:rPr>
        <w:t>ментов предоставляются в Отдел</w:t>
      </w:r>
      <w:r w:rsidRPr="00CC291D">
        <w:rPr>
          <w:rFonts w:ascii="Times New Roman" w:hAnsi="Times New Roman" w:cs="Times New Roman"/>
          <w:sz w:val="28"/>
          <w:szCs w:val="28"/>
        </w:rPr>
        <w:t xml:space="preserve"> в </w:t>
      </w:r>
      <w:r w:rsidRPr="00CC291D">
        <w:rPr>
          <w:rFonts w:ascii="Times New Roman" w:hAnsi="Times New Roman" w:cs="Times New Roman"/>
          <w:sz w:val="28"/>
          <w:szCs w:val="28"/>
        </w:rPr>
        <w:lastRenderedPageBreak/>
        <w:t>двухнедельный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5.16. Руководители организаций, являющихся правообладателем муниципального имущества, должностные лица органов местного самоуправления, наделенные функциями ведения учета объектов имущества казны, несут персональную ответственность за своевременность и достоверность предоставления сведений для формирования Реестра.</w:t>
      </w:r>
    </w:p>
    <w:p w:rsidR="00CC291D" w:rsidRPr="00CC291D" w:rsidRDefault="00DB1DE1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5.17. Отдел</w:t>
      </w:r>
      <w:r w:rsidR="00CC291D" w:rsidRPr="00CC291D">
        <w:rPr>
          <w:rFonts w:ascii="Times New Roman" w:hAnsi="Times New Roman" w:cs="Times New Roman"/>
          <w:sz w:val="28"/>
          <w:szCs w:val="28"/>
        </w:rPr>
        <w:t xml:space="preserve"> отказывает во включении сведений об имуществе в Реестр в случае, если: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 xml:space="preserve">1) имущество не относится к объектам учета, перечень которых определен </w:t>
      </w:r>
      <w:hyperlink w:anchor="Par42" w:tooltip="2.1. Объектами учета в Реестре являются:" w:history="1">
        <w:r w:rsidRPr="00A166C6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CC291D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2) имущество не находится в собственности муниципального района "Калганский район";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3) не подтверждены права лица на муниципальное имущество;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 xml:space="preserve">4) правообладателем не представлены или представлены не в полном объеме документы, предусмотренные </w:t>
      </w:r>
      <w:hyperlink w:anchor="Par88" w:tooltip="5.7. Внесение изменений в Реестр производится по факту изменения данных о юридических лицах, за которыми закреплено имущество, изменения стоимости имущества, его технических характеристик в связи с его переоценкой, данных инвентаризаций и др., а также по факту" w:history="1">
        <w:r w:rsidRPr="00A166C6">
          <w:rPr>
            <w:rFonts w:ascii="Times New Roman" w:hAnsi="Times New Roman" w:cs="Times New Roman"/>
            <w:sz w:val="28"/>
            <w:szCs w:val="28"/>
          </w:rPr>
          <w:t>пунктами 5.7</w:t>
        </w:r>
      </w:hyperlink>
      <w:r w:rsidRPr="00A166C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91" w:tooltip="5.9. Внесение в Реестр сведений об объектах учета и записей об изменении сведений о них осуществляется на основании письменного заявления правообладателя недвижимого и (или) движимого имущества, сведения о котором подлежат включению в разделы 1 и 2 Реестра, ил" w:history="1">
        <w:r w:rsidRPr="00A166C6">
          <w:rPr>
            <w:rFonts w:ascii="Times New Roman" w:hAnsi="Times New Roman" w:cs="Times New Roman"/>
            <w:sz w:val="28"/>
            <w:szCs w:val="28"/>
          </w:rPr>
          <w:t>5.9</w:t>
        </w:r>
      </w:hyperlink>
      <w:r w:rsidRPr="00CC291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5.18. При принятии решения об отказе включения в Реестр сведений об объекте учета правообладателю направляется письменное сообщение об отказе с указанием оснований отказа.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5.19. Решение Комитета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CC291D" w:rsidRPr="00CC291D" w:rsidRDefault="00CC291D" w:rsidP="00CC291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 xml:space="preserve">5.20. </w:t>
      </w:r>
      <w:proofErr w:type="gramStart"/>
      <w:r w:rsidRPr="00CC291D">
        <w:rPr>
          <w:rFonts w:ascii="Times New Roman" w:hAnsi="Times New Roman" w:cs="Times New Roman"/>
          <w:sz w:val="28"/>
          <w:szCs w:val="28"/>
        </w:rPr>
        <w:t>В целях осуществления контроля и надлежащего учета муниципального имущества, закрепленного за муниципальными предприятиями и учреждениями, указанные организации ежегодно, до 1 апреля текуще</w:t>
      </w:r>
      <w:r w:rsidR="00DB1DE1">
        <w:rPr>
          <w:rFonts w:ascii="Times New Roman" w:hAnsi="Times New Roman" w:cs="Times New Roman"/>
          <w:sz w:val="28"/>
          <w:szCs w:val="28"/>
        </w:rPr>
        <w:t>го года, предоставляют в Отдел</w:t>
      </w:r>
      <w:r w:rsidRPr="00CC291D">
        <w:rPr>
          <w:rFonts w:ascii="Times New Roman" w:hAnsi="Times New Roman" w:cs="Times New Roman"/>
          <w:sz w:val="28"/>
          <w:szCs w:val="28"/>
        </w:rPr>
        <w:t xml:space="preserve"> отчеты о наличии и состоянии муниципального имущества на электронном и бумажном носителях.</w:t>
      </w:r>
      <w:proofErr w:type="gramEnd"/>
    </w:p>
    <w:p w:rsidR="00CC291D" w:rsidRPr="00CC291D" w:rsidRDefault="00CC291D" w:rsidP="00CC29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91D" w:rsidRPr="00CC291D" w:rsidRDefault="00CC291D" w:rsidP="00CC29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6. Предоставление сведений, содержащихся в Реестре</w:t>
      </w:r>
    </w:p>
    <w:p w:rsidR="00CC291D" w:rsidRPr="00CC291D" w:rsidRDefault="00CC291D" w:rsidP="00CC29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91D" w:rsidRPr="00CC291D" w:rsidRDefault="00CC291D" w:rsidP="00CC29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91D">
        <w:rPr>
          <w:rFonts w:ascii="Times New Roman" w:hAnsi="Times New Roman" w:cs="Times New Roman"/>
          <w:sz w:val="28"/>
          <w:szCs w:val="28"/>
        </w:rPr>
        <w:t>6.1. Сведения об объектах учета, содержащиеся в Реестре, носят открытый характер и предоставляются любым заинтересованным лицам в виде выписок из Реестра.</w:t>
      </w:r>
    </w:p>
    <w:p w:rsidR="00C44B6E" w:rsidRPr="0003171E" w:rsidRDefault="00CC291D" w:rsidP="0003171E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CC291D">
        <w:rPr>
          <w:sz w:val="28"/>
          <w:szCs w:val="28"/>
        </w:rPr>
        <w:lastRenderedPageBreak/>
        <w:t xml:space="preserve">6.2   Сведения об объектах учета, содержащиеся в Реестре  размещается  на официальном сайте </w:t>
      </w:r>
      <w:r w:rsidR="00896E59">
        <w:rPr>
          <w:sz w:val="28"/>
          <w:szCs w:val="28"/>
        </w:rPr>
        <w:t xml:space="preserve"> администрации </w:t>
      </w:r>
      <w:r w:rsidRPr="00CC291D">
        <w:rPr>
          <w:sz w:val="28"/>
          <w:szCs w:val="28"/>
        </w:rPr>
        <w:t xml:space="preserve">муниципального района "Калганский район" </w:t>
      </w:r>
      <w:hyperlink r:id="rId12" w:history="1">
        <w:r w:rsidR="00C44B6E" w:rsidRPr="0003171E">
          <w:rPr>
            <w:rStyle w:val="a8"/>
            <w:color w:val="auto"/>
            <w:sz w:val="28"/>
            <w:szCs w:val="28"/>
            <w:lang w:val="en-US"/>
          </w:rPr>
          <w:t>http</w:t>
        </w:r>
        <w:r w:rsidR="00C44B6E" w:rsidRPr="0003171E">
          <w:rPr>
            <w:rStyle w:val="a8"/>
            <w:color w:val="auto"/>
            <w:sz w:val="28"/>
            <w:szCs w:val="28"/>
          </w:rPr>
          <w:t>://калга.забайкальский</w:t>
        </w:r>
      </w:hyperlink>
      <w:r w:rsidR="00C44B6E" w:rsidRPr="0003171E">
        <w:rPr>
          <w:sz w:val="28"/>
          <w:szCs w:val="28"/>
        </w:rPr>
        <w:t>край</w:t>
      </w:r>
      <w:proofErr w:type="gramStart"/>
      <w:r w:rsidR="00C44B6E" w:rsidRPr="0003171E">
        <w:rPr>
          <w:sz w:val="28"/>
          <w:szCs w:val="28"/>
        </w:rPr>
        <w:t>.р</w:t>
      </w:r>
      <w:proofErr w:type="gramEnd"/>
      <w:r w:rsidR="00C44B6E" w:rsidRPr="0003171E">
        <w:rPr>
          <w:sz w:val="28"/>
          <w:szCs w:val="28"/>
        </w:rPr>
        <w:t>ф</w:t>
      </w:r>
    </w:p>
    <w:p w:rsidR="00CC291D" w:rsidRPr="00CC291D" w:rsidRDefault="00CC291D" w:rsidP="0003171E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CC291D">
        <w:rPr>
          <w:sz w:val="28"/>
          <w:szCs w:val="28"/>
        </w:rPr>
        <w:t xml:space="preserve"> Период актуализации для движимого имущества составляет один год, для недвижимого имущества три месяца.</w:t>
      </w:r>
    </w:p>
    <w:p w:rsidR="00CC291D" w:rsidRPr="00CC291D" w:rsidRDefault="00CC291D" w:rsidP="0003171E">
      <w:pPr>
        <w:spacing w:after="200" w:line="276" w:lineRule="auto"/>
        <w:ind w:firstLine="567"/>
        <w:rPr>
          <w:sz w:val="28"/>
          <w:szCs w:val="28"/>
        </w:rPr>
      </w:pPr>
      <w:r w:rsidRPr="00CC291D">
        <w:rPr>
          <w:sz w:val="28"/>
          <w:szCs w:val="28"/>
        </w:rPr>
        <w:t xml:space="preserve">6.3. Предоставление сведений из Реестра осуществляется в соответствии с требованиями Федеральных законов от 27.07.2010 </w:t>
      </w:r>
      <w:hyperlink r:id="rId13" w:tooltip="Федеральный закон от 27.07.2010 N 210-ФЗ (ред. от 04.06.2018) &quot;Об организации предоставления государственных и муниципальных услуг&quot; (с изм. и доп., вступ. в силу с 31.07.2018){КонсультантПлюс}" w:history="1">
        <w:r w:rsidRPr="00A166C6">
          <w:rPr>
            <w:sz w:val="28"/>
            <w:szCs w:val="28"/>
          </w:rPr>
          <w:t>N 210-ФЗ</w:t>
        </w:r>
      </w:hyperlink>
      <w:r w:rsidRPr="00A166C6">
        <w:rPr>
          <w:sz w:val="28"/>
          <w:szCs w:val="28"/>
        </w:rPr>
        <w:t xml:space="preserve"> </w:t>
      </w:r>
      <w:r w:rsidRPr="00CC291D">
        <w:rPr>
          <w:sz w:val="28"/>
          <w:szCs w:val="28"/>
        </w:rPr>
        <w:t xml:space="preserve">"Об организации предоставления государственных и муниципальных услуг", от 02.05.2006 </w:t>
      </w:r>
      <w:hyperlink r:id="rId14" w:tooltip="Федеральный закон от 02.05.2006 N 59-ФЗ (ред. от 27.11.2017) &quot;О порядке рассмотрения обращений граждан Российской Федерации&quot;{КонсультантПлюс}" w:history="1">
        <w:r w:rsidRPr="00A166C6">
          <w:rPr>
            <w:sz w:val="28"/>
            <w:szCs w:val="28"/>
          </w:rPr>
          <w:t>N 59-ФЗ</w:t>
        </w:r>
      </w:hyperlink>
      <w:r w:rsidRPr="00A166C6">
        <w:rPr>
          <w:sz w:val="28"/>
          <w:szCs w:val="28"/>
        </w:rPr>
        <w:t xml:space="preserve"> </w:t>
      </w:r>
      <w:r w:rsidRPr="00CC291D">
        <w:rPr>
          <w:sz w:val="28"/>
          <w:szCs w:val="28"/>
        </w:rPr>
        <w:t>"О порядке рассмотрения обращений граждан Российской Федерации".</w:t>
      </w:r>
    </w:p>
    <w:sectPr w:rsidR="00CC291D" w:rsidRPr="00CC291D" w:rsidSect="009B0F89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FBE" w:rsidRDefault="00483FBE" w:rsidP="009122E7">
      <w:r>
        <w:separator/>
      </w:r>
    </w:p>
  </w:endnote>
  <w:endnote w:type="continuationSeparator" w:id="0">
    <w:p w:rsidR="00483FBE" w:rsidRDefault="00483FBE" w:rsidP="00912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FBE" w:rsidRDefault="00483FBE" w:rsidP="009122E7">
      <w:r>
        <w:separator/>
      </w:r>
    </w:p>
  </w:footnote>
  <w:footnote w:type="continuationSeparator" w:id="0">
    <w:p w:rsidR="00483FBE" w:rsidRDefault="00483FBE" w:rsidP="009122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48D"/>
    <w:rsid w:val="0003171E"/>
    <w:rsid w:val="000537E6"/>
    <w:rsid w:val="000A643E"/>
    <w:rsid w:val="000B5CB1"/>
    <w:rsid w:val="0010672C"/>
    <w:rsid w:val="00133944"/>
    <w:rsid w:val="00176D8C"/>
    <w:rsid w:val="001E7E6C"/>
    <w:rsid w:val="00242A47"/>
    <w:rsid w:val="00295B09"/>
    <w:rsid w:val="002A0BB2"/>
    <w:rsid w:val="002B5AC0"/>
    <w:rsid w:val="002C047D"/>
    <w:rsid w:val="002E7756"/>
    <w:rsid w:val="0031111B"/>
    <w:rsid w:val="003248E5"/>
    <w:rsid w:val="00345F50"/>
    <w:rsid w:val="00371FC5"/>
    <w:rsid w:val="003A6F70"/>
    <w:rsid w:val="00413C65"/>
    <w:rsid w:val="004524B1"/>
    <w:rsid w:val="00463AE4"/>
    <w:rsid w:val="00483FBE"/>
    <w:rsid w:val="00522E74"/>
    <w:rsid w:val="0054312D"/>
    <w:rsid w:val="0059124C"/>
    <w:rsid w:val="005A2603"/>
    <w:rsid w:val="006053C2"/>
    <w:rsid w:val="00673722"/>
    <w:rsid w:val="00691DDF"/>
    <w:rsid w:val="006C22CC"/>
    <w:rsid w:val="006C4593"/>
    <w:rsid w:val="006E00DB"/>
    <w:rsid w:val="006E1360"/>
    <w:rsid w:val="0075129B"/>
    <w:rsid w:val="00796E96"/>
    <w:rsid w:val="007E4F82"/>
    <w:rsid w:val="0080048D"/>
    <w:rsid w:val="00820038"/>
    <w:rsid w:val="00884654"/>
    <w:rsid w:val="00896E59"/>
    <w:rsid w:val="009122E7"/>
    <w:rsid w:val="009461D9"/>
    <w:rsid w:val="009707DE"/>
    <w:rsid w:val="00981027"/>
    <w:rsid w:val="009B0F89"/>
    <w:rsid w:val="009B45B4"/>
    <w:rsid w:val="009D05E3"/>
    <w:rsid w:val="00A166C6"/>
    <w:rsid w:val="00A44DC2"/>
    <w:rsid w:val="00A62904"/>
    <w:rsid w:val="00A66507"/>
    <w:rsid w:val="00A8388E"/>
    <w:rsid w:val="00B31803"/>
    <w:rsid w:val="00B34580"/>
    <w:rsid w:val="00BC7400"/>
    <w:rsid w:val="00C07573"/>
    <w:rsid w:val="00C44B6E"/>
    <w:rsid w:val="00CC291D"/>
    <w:rsid w:val="00CC296A"/>
    <w:rsid w:val="00CC46E8"/>
    <w:rsid w:val="00D62EFB"/>
    <w:rsid w:val="00DB1DE1"/>
    <w:rsid w:val="00E02712"/>
    <w:rsid w:val="00E51518"/>
    <w:rsid w:val="00E73695"/>
    <w:rsid w:val="00FD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048D"/>
    <w:pPr>
      <w:keepNext/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48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0048D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8004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"/>
    <w:basedOn w:val="a"/>
    <w:uiPriority w:val="99"/>
    <w:unhideWhenUsed/>
    <w:rsid w:val="00A66507"/>
    <w:pPr>
      <w:ind w:left="283" w:hanging="283"/>
      <w:contextualSpacing/>
    </w:pPr>
  </w:style>
  <w:style w:type="paragraph" w:styleId="a6">
    <w:name w:val="Body Text First Indent"/>
    <w:basedOn w:val="a3"/>
    <w:link w:val="a7"/>
    <w:uiPriority w:val="99"/>
    <w:unhideWhenUsed/>
    <w:rsid w:val="00A66507"/>
    <w:pPr>
      <w:spacing w:line="240" w:lineRule="auto"/>
      <w:ind w:firstLine="360"/>
      <w:jc w:val="left"/>
    </w:pPr>
    <w:rPr>
      <w:sz w:val="24"/>
      <w:szCs w:val="24"/>
    </w:rPr>
  </w:style>
  <w:style w:type="character" w:customStyle="1" w:styleId="a7">
    <w:name w:val="Красная строка Знак"/>
    <w:basedOn w:val="a4"/>
    <w:link w:val="a6"/>
    <w:uiPriority w:val="99"/>
    <w:rsid w:val="00A66507"/>
    <w:rPr>
      <w:sz w:val="24"/>
      <w:szCs w:val="24"/>
    </w:rPr>
  </w:style>
  <w:style w:type="character" w:styleId="a8">
    <w:name w:val="Hyperlink"/>
    <w:basedOn w:val="a0"/>
    <w:uiPriority w:val="99"/>
    <w:unhideWhenUsed/>
    <w:rsid w:val="00A6650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122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12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122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12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C2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C2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C291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C29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C49982AD8ADC9EA979DD4A9BA225BF7722C8305E6A87FD662BE347D965FACB74D2FE51E540498B4D6FBFE728DEJ3A" TargetMode="External"/><Relationship Id="rId13" Type="http://schemas.openxmlformats.org/officeDocument/2006/relationships/hyperlink" Target="consultantplus://offline/ref=98C49982AD8ADC9EA979DD5C98CE79B774219F39596488AC397CE84D8CD3JD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C49982AD8ADC9EA979DD5C98CE79B7772B9535586C88AC397CE84D8C3DA5923695F75BB1030D87D4JAA" TargetMode="External"/><Relationship Id="rId12" Type="http://schemas.openxmlformats.org/officeDocument/2006/relationships/hyperlink" Target="http://&#1082;&#1072;&#1083;&#1075;&#1072;.&#1079;&#1072;&#1073;&#1072;&#1081;&#1082;&#1072;&#1083;&#1100;&#1089;&#1082;&#1080;&#1081;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8C49982AD8ADC9EA979DD5C98CE79B7772B9535586C88AC397CE84D8C3DA5923695F75BB1030D84D4JD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8C49982AD8ADC9EA979DD5C98CE79B7772B9535586C88AC397CE84D8C3DA5923695F75BB1030D87D4J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2;&#1072;&#1083;&#1075;&#1072;.&#1079;&#1072;&#1073;&#1072;&#1081;&#1082;&#1072;&#1083;&#1100;&#1089;&#1082;&#1080;&#1081;&#1082;&#1088;&#1072;&#1081;.&#1088;&#1092;" TargetMode="External"/><Relationship Id="rId14" Type="http://schemas.openxmlformats.org/officeDocument/2006/relationships/hyperlink" Target="consultantplus://offline/ref=98C49982AD8ADC9EA979DD5C98CE79B774219538586488AC397CE84D8CD3J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610DF-4B4A-4984-B402-6B1FA42C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4294718012</TotalTime>
  <Pages>8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28</cp:revision>
  <cp:lastPrinted>2018-12-04T05:15:00Z</cp:lastPrinted>
  <dcterms:created xsi:type="dcterms:W3CDTF">2018-04-24T06:06:00Z</dcterms:created>
  <dcterms:modified xsi:type="dcterms:W3CDTF">2018-12-04T05:27:00Z</dcterms:modified>
</cp:coreProperties>
</file>