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BF" w:rsidRDefault="00CF55BF" w:rsidP="00CF5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«ЧИНГИЛЬТУЙСКОЕ»</w:t>
      </w:r>
    </w:p>
    <w:p w:rsidR="00CF55BF" w:rsidRDefault="00CF55BF" w:rsidP="00CF55BF">
      <w:pPr>
        <w:jc w:val="center"/>
        <w:rPr>
          <w:b/>
          <w:sz w:val="28"/>
          <w:szCs w:val="28"/>
        </w:rPr>
      </w:pPr>
    </w:p>
    <w:p w:rsidR="00CF55BF" w:rsidRDefault="00CF55BF" w:rsidP="00CF55BF">
      <w:pPr>
        <w:jc w:val="center"/>
        <w:rPr>
          <w:b/>
          <w:sz w:val="28"/>
          <w:szCs w:val="28"/>
        </w:rPr>
      </w:pPr>
    </w:p>
    <w:p w:rsidR="00CF55BF" w:rsidRDefault="00CF55BF" w:rsidP="00CF5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55BF" w:rsidRDefault="00CF55BF" w:rsidP="00CF55BF">
      <w:pPr>
        <w:jc w:val="center"/>
        <w:rPr>
          <w:b/>
          <w:sz w:val="28"/>
          <w:szCs w:val="28"/>
        </w:rPr>
      </w:pPr>
    </w:p>
    <w:p w:rsidR="00CF55BF" w:rsidRDefault="00CF55BF" w:rsidP="00CF55BF">
      <w:pPr>
        <w:ind w:firstLine="709"/>
        <w:jc w:val="both"/>
        <w:rPr>
          <w:sz w:val="28"/>
          <w:szCs w:val="28"/>
        </w:rPr>
      </w:pPr>
    </w:p>
    <w:p w:rsidR="00CF55BF" w:rsidRDefault="00CF55BF" w:rsidP="00CF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 февраля 2020 года                                                        №111</w:t>
      </w:r>
    </w:p>
    <w:p w:rsidR="00CF55BF" w:rsidRDefault="00CF55BF" w:rsidP="00CF55BF">
      <w:pPr>
        <w:ind w:firstLine="709"/>
        <w:jc w:val="both"/>
        <w:rPr>
          <w:sz w:val="28"/>
          <w:szCs w:val="28"/>
        </w:rPr>
      </w:pPr>
    </w:p>
    <w:p w:rsidR="00CF55BF" w:rsidRDefault="00CF55BF" w:rsidP="00CF55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Чингильтуй</w:t>
      </w:r>
      <w:proofErr w:type="spellEnd"/>
    </w:p>
    <w:p w:rsidR="00CF55BF" w:rsidRDefault="00CF55BF" w:rsidP="00CF55BF">
      <w:pPr>
        <w:ind w:firstLine="709"/>
        <w:jc w:val="center"/>
        <w:rPr>
          <w:sz w:val="28"/>
          <w:szCs w:val="28"/>
        </w:rPr>
      </w:pPr>
    </w:p>
    <w:p w:rsidR="00CF55BF" w:rsidRDefault="00CF55BF" w:rsidP="00CF55BF">
      <w:pPr>
        <w:ind w:firstLine="709"/>
        <w:jc w:val="center"/>
        <w:rPr>
          <w:sz w:val="28"/>
          <w:szCs w:val="28"/>
        </w:rPr>
      </w:pPr>
    </w:p>
    <w:p w:rsidR="00CF55BF" w:rsidRDefault="00CF55BF" w:rsidP="00CF55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отчёте Главы сельского поселения «</w:t>
      </w:r>
      <w:proofErr w:type="spellStart"/>
      <w:r>
        <w:rPr>
          <w:b/>
          <w:sz w:val="28"/>
          <w:szCs w:val="28"/>
        </w:rPr>
        <w:t>Чингильтуйское</w:t>
      </w:r>
      <w:proofErr w:type="spellEnd"/>
      <w:r>
        <w:rPr>
          <w:b/>
          <w:sz w:val="28"/>
          <w:szCs w:val="28"/>
        </w:rPr>
        <w:t>» о проделанной работе в 2019 году</w:t>
      </w:r>
    </w:p>
    <w:p w:rsidR="00CF55BF" w:rsidRDefault="00CF55BF" w:rsidP="00CF55BF">
      <w:pPr>
        <w:ind w:firstLine="709"/>
        <w:jc w:val="center"/>
        <w:rPr>
          <w:b/>
          <w:sz w:val="28"/>
          <w:szCs w:val="28"/>
        </w:rPr>
      </w:pPr>
    </w:p>
    <w:p w:rsidR="00CF55BF" w:rsidRDefault="00CF55BF" w:rsidP="00CF55BF">
      <w:pPr>
        <w:ind w:firstLine="709"/>
        <w:jc w:val="center"/>
        <w:rPr>
          <w:b/>
          <w:sz w:val="28"/>
          <w:szCs w:val="28"/>
        </w:rPr>
      </w:pPr>
    </w:p>
    <w:p w:rsidR="00CF55BF" w:rsidRDefault="00CF55BF" w:rsidP="00CF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отчёт Главы сельского поселения </w:t>
      </w:r>
      <w:proofErr w:type="spellStart"/>
      <w:r>
        <w:rPr>
          <w:sz w:val="28"/>
          <w:szCs w:val="28"/>
        </w:rPr>
        <w:t>Кутенкова</w:t>
      </w:r>
      <w:proofErr w:type="spellEnd"/>
      <w:r>
        <w:rPr>
          <w:sz w:val="28"/>
          <w:szCs w:val="28"/>
        </w:rPr>
        <w:t xml:space="preserve"> М.И. о проделанной работе в 2019 году, Совет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CF55BF" w:rsidRDefault="00CF55BF" w:rsidP="00CF55B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отчёт Главы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 о проделанной работе в 2019 году.</w:t>
      </w:r>
    </w:p>
    <w:p w:rsidR="00CF55BF" w:rsidRDefault="00CF55BF" w:rsidP="00CF55B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Отчитаться Главе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 на сходе граждан.</w:t>
      </w:r>
    </w:p>
    <w:p w:rsidR="00CF55BF" w:rsidRPr="00C10791" w:rsidRDefault="00CF55BF" w:rsidP="00CF55B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решение, официально, на информационном стенде СДК, разместить на сайте администрации в сети Интернет: </w:t>
      </w:r>
      <w:hyperlink r:id="rId5" w:history="1">
        <w:r w:rsidRPr="007D06CA">
          <w:rPr>
            <w:rStyle w:val="a5"/>
            <w:sz w:val="28"/>
            <w:szCs w:val="28"/>
            <w:lang w:val="en-US"/>
          </w:rPr>
          <w:t>www</w:t>
        </w:r>
        <w:r w:rsidRPr="001C0DC7">
          <w:rPr>
            <w:rStyle w:val="a5"/>
            <w:sz w:val="28"/>
            <w:szCs w:val="28"/>
          </w:rPr>
          <w:t>.</w:t>
        </w:r>
        <w:r w:rsidRPr="007D06CA">
          <w:rPr>
            <w:rStyle w:val="a5"/>
            <w:sz w:val="28"/>
            <w:szCs w:val="28"/>
          </w:rPr>
          <w:t>калга.забайкальскийкрай.рф.</w:t>
        </w:r>
        <w:r w:rsidRPr="007D06CA">
          <w:rPr>
            <w:rStyle w:val="a5"/>
            <w:sz w:val="28"/>
            <w:szCs w:val="28"/>
            <w:lang w:val="en-US"/>
          </w:rPr>
          <w:t>selskoe</w:t>
        </w:r>
        <w:r w:rsidRPr="001C0DC7">
          <w:rPr>
            <w:rStyle w:val="a5"/>
            <w:sz w:val="28"/>
            <w:szCs w:val="28"/>
          </w:rPr>
          <w:t>.</w:t>
        </w:r>
        <w:r w:rsidRPr="007D06CA">
          <w:rPr>
            <w:rStyle w:val="a5"/>
            <w:sz w:val="28"/>
            <w:szCs w:val="28"/>
            <w:lang w:val="en-US"/>
          </w:rPr>
          <w:t>poselenie</w:t>
        </w:r>
        <w:r w:rsidRPr="001C0DC7">
          <w:rPr>
            <w:rStyle w:val="a5"/>
            <w:sz w:val="28"/>
            <w:szCs w:val="28"/>
          </w:rPr>
          <w:t>.</w:t>
        </w:r>
        <w:r w:rsidRPr="007D06CA">
          <w:rPr>
            <w:rStyle w:val="a5"/>
            <w:sz w:val="28"/>
            <w:szCs w:val="28"/>
            <w:lang w:val="en-US"/>
          </w:rPr>
          <w:t>chingiltuskoe</w:t>
        </w:r>
        <w:r w:rsidRPr="001C0DC7">
          <w:rPr>
            <w:rStyle w:val="a5"/>
            <w:sz w:val="28"/>
            <w:szCs w:val="28"/>
          </w:rPr>
          <w:t>.</w:t>
        </w:r>
        <w:r w:rsidRPr="007D06CA">
          <w:rPr>
            <w:rStyle w:val="a5"/>
            <w:sz w:val="28"/>
            <w:szCs w:val="28"/>
            <w:lang w:val="en-US"/>
          </w:rPr>
          <w:t>html</w:t>
        </w:r>
      </w:hyperlink>
      <w:r w:rsidRPr="001C0DC7">
        <w:rPr>
          <w:sz w:val="28"/>
          <w:szCs w:val="28"/>
        </w:rPr>
        <w:t>.</w:t>
      </w:r>
    </w:p>
    <w:p w:rsidR="00CF55BF" w:rsidRDefault="00CF55BF" w:rsidP="00CF55B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CF55BF" w:rsidRPr="00C10791" w:rsidRDefault="00CF55BF" w:rsidP="00CF55B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 xml:space="preserve">»                                                М.И. </w:t>
      </w:r>
      <w:proofErr w:type="spellStart"/>
      <w:r>
        <w:rPr>
          <w:sz w:val="28"/>
          <w:szCs w:val="28"/>
        </w:rPr>
        <w:t>Кутенков</w:t>
      </w:r>
      <w:proofErr w:type="spellEnd"/>
    </w:p>
    <w:p w:rsidR="00CF55BF" w:rsidRPr="00C5289C" w:rsidRDefault="00CF55BF" w:rsidP="00CF5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ОТЧЁТ ГЛАВЫ СЕЛЬСКОГО ПОСЕЛЕНИЯ «ЧИНГИЛЬТУЙСКОЕ» ЗА 2019 ГОД</w:t>
      </w:r>
    </w:p>
    <w:p w:rsidR="00CF55BF" w:rsidRDefault="00CF55BF" w:rsidP="00CF55BF">
      <w:pPr>
        <w:ind w:firstLine="720"/>
        <w:jc w:val="center"/>
        <w:rPr>
          <w:rFonts w:ascii="Arial" w:hAnsi="Arial" w:cs="Arial"/>
          <w:b/>
        </w:rPr>
      </w:pPr>
    </w:p>
    <w:p w:rsidR="00CF55BF" w:rsidRDefault="00CF55BF" w:rsidP="00CF55BF">
      <w:pPr>
        <w:ind w:firstLine="720"/>
        <w:jc w:val="center"/>
        <w:rPr>
          <w:rFonts w:ascii="Arial" w:hAnsi="Arial" w:cs="Arial"/>
          <w:b/>
        </w:rPr>
      </w:pPr>
    </w:p>
    <w:p w:rsidR="00CF55BF" w:rsidRPr="001C0DC7" w:rsidRDefault="00CF55BF" w:rsidP="00CF55BF">
      <w:pPr>
        <w:pStyle w:val="2"/>
        <w:numPr>
          <w:ilvl w:val="0"/>
          <w:numId w:val="0"/>
        </w:numPr>
        <w:spacing w:before="0" w:after="0"/>
        <w:rPr>
          <w:rFonts w:ascii="Arial" w:hAnsi="Arial" w:cs="Arial"/>
          <w:smallCaps w:val="0"/>
        </w:rPr>
      </w:pPr>
      <w:r w:rsidRPr="00C5289C">
        <w:rPr>
          <w:sz w:val="28"/>
          <w:szCs w:val="28"/>
        </w:rPr>
        <w:t>Общая характеристика</w:t>
      </w:r>
    </w:p>
    <w:p w:rsidR="00CF55BF" w:rsidRPr="006A16C0" w:rsidRDefault="00CF55BF" w:rsidP="00CF5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Чингильтуй</w:t>
      </w:r>
      <w:proofErr w:type="spellEnd"/>
      <w:r>
        <w:rPr>
          <w:sz w:val="28"/>
          <w:szCs w:val="28"/>
        </w:rPr>
        <w:t xml:space="preserve"> образовалось в конце 17 - начале 18 веков. Жили в землянках по соседству со стойбищем тунгусов. Постепенно тунгусы откочевали в сторону реки Шилка и остались только помеси казаков с тунгусами.</w:t>
      </w:r>
    </w:p>
    <w:p w:rsidR="00CF55BF" w:rsidRPr="009F4558" w:rsidRDefault="00CF55BF" w:rsidP="00CF55BF">
      <w:pPr>
        <w:ind w:firstLine="720"/>
        <w:jc w:val="both"/>
        <w:rPr>
          <w:sz w:val="28"/>
          <w:szCs w:val="28"/>
        </w:rPr>
      </w:pPr>
      <w:r w:rsidRPr="006A16C0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 занимает территорию площадью 10791,24</w:t>
      </w:r>
      <w:r w:rsidRPr="006A16C0">
        <w:rPr>
          <w:sz w:val="28"/>
          <w:szCs w:val="28"/>
        </w:rPr>
        <w:t>га</w:t>
      </w:r>
      <w:r>
        <w:rPr>
          <w:sz w:val="28"/>
          <w:szCs w:val="28"/>
        </w:rPr>
        <w:t>.</w:t>
      </w:r>
      <w:r w:rsidRPr="006A16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Площадь земель населённого пункта составляет 273,3га, а площадь застройки составляет 63га. </w:t>
      </w:r>
      <w:r w:rsidRPr="006A16C0">
        <w:rPr>
          <w:sz w:val="28"/>
          <w:szCs w:val="28"/>
        </w:rPr>
        <w:t xml:space="preserve">Земли сельскохозяйственного назначения составляют </w:t>
      </w:r>
      <w:r>
        <w:rPr>
          <w:sz w:val="28"/>
          <w:szCs w:val="28"/>
        </w:rPr>
        <w:t>– 10046,6</w:t>
      </w:r>
      <w:r w:rsidRPr="006A16C0">
        <w:rPr>
          <w:sz w:val="28"/>
          <w:szCs w:val="28"/>
        </w:rPr>
        <w:t xml:space="preserve">га, леса занимают – </w:t>
      </w:r>
      <w:r>
        <w:rPr>
          <w:sz w:val="28"/>
          <w:szCs w:val="28"/>
        </w:rPr>
        <w:t>138,09га. (1,21%)</w:t>
      </w:r>
    </w:p>
    <w:p w:rsidR="00CF55BF" w:rsidRPr="009F4558" w:rsidRDefault="00CF55BF" w:rsidP="00CF55BF">
      <w:pPr>
        <w:ind w:firstLine="720"/>
        <w:jc w:val="both"/>
        <w:rPr>
          <w:sz w:val="28"/>
          <w:szCs w:val="28"/>
        </w:rPr>
      </w:pPr>
      <w:r w:rsidRPr="006A16C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</w:t>
      </w:r>
      <w:r w:rsidRPr="006A16C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расположен один населённый</w:t>
      </w:r>
      <w:r>
        <w:rPr>
          <w:sz w:val="28"/>
          <w:szCs w:val="28"/>
        </w:rPr>
        <w:tab/>
        <w:t xml:space="preserve"> пункт – </w:t>
      </w:r>
      <w:proofErr w:type="spellStart"/>
      <w:r>
        <w:rPr>
          <w:sz w:val="28"/>
          <w:szCs w:val="28"/>
        </w:rPr>
        <w:t>Чингильтуй</w:t>
      </w:r>
      <w:proofErr w:type="spellEnd"/>
      <w:r>
        <w:rPr>
          <w:sz w:val="28"/>
          <w:szCs w:val="28"/>
        </w:rPr>
        <w:t>.</w:t>
      </w:r>
    </w:p>
    <w:p w:rsidR="00CF55BF" w:rsidRPr="000C1690" w:rsidRDefault="00CF55BF" w:rsidP="00CF55BF">
      <w:pPr>
        <w:ind w:firstLine="720"/>
        <w:jc w:val="both"/>
        <w:rPr>
          <w:sz w:val="28"/>
          <w:szCs w:val="28"/>
        </w:rPr>
      </w:pPr>
      <w:r w:rsidRPr="006A16C0">
        <w:rPr>
          <w:sz w:val="28"/>
          <w:szCs w:val="28"/>
        </w:rPr>
        <w:t xml:space="preserve"> Сельское  поселение граничит с   сельскими поселениями –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»,</w:t>
      </w:r>
      <w:r w:rsidRPr="006A16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Калганское</w:t>
      </w:r>
      <w:proofErr w:type="spellEnd"/>
      <w:r>
        <w:rPr>
          <w:sz w:val="28"/>
          <w:szCs w:val="28"/>
        </w:rPr>
        <w:t>»,</w:t>
      </w:r>
      <w:r w:rsidRPr="006A16C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Нижне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Калгуканское</w:t>
      </w:r>
      <w:proofErr w:type="spellEnd"/>
      <w:r>
        <w:rPr>
          <w:sz w:val="28"/>
          <w:szCs w:val="28"/>
        </w:rPr>
        <w:t xml:space="preserve"> </w:t>
      </w:r>
      <w:r w:rsidRPr="006A16C0">
        <w:rPr>
          <w:sz w:val="28"/>
          <w:szCs w:val="28"/>
        </w:rPr>
        <w:t>»  муниципального района</w:t>
      </w:r>
      <w:r w:rsidRPr="009F4558">
        <w:rPr>
          <w:sz w:val="28"/>
          <w:szCs w:val="28"/>
        </w:rPr>
        <w:t xml:space="preserve"> </w:t>
      </w:r>
      <w:r>
        <w:rPr>
          <w:sz w:val="28"/>
          <w:szCs w:val="28"/>
        </w:rPr>
        <w:t>«Калганский район»</w:t>
      </w:r>
    </w:p>
    <w:p w:rsidR="00CF55BF" w:rsidRPr="006A16C0" w:rsidRDefault="00CF55BF" w:rsidP="00CF55BF">
      <w:pPr>
        <w:ind w:firstLine="720"/>
        <w:jc w:val="both"/>
        <w:rPr>
          <w:sz w:val="28"/>
          <w:szCs w:val="28"/>
        </w:rPr>
      </w:pPr>
      <w:r w:rsidRPr="006A16C0">
        <w:rPr>
          <w:sz w:val="28"/>
          <w:szCs w:val="28"/>
        </w:rPr>
        <w:t xml:space="preserve">Общая протяженность автомобильных  дорог составляет </w:t>
      </w:r>
      <w:r>
        <w:rPr>
          <w:sz w:val="28"/>
          <w:szCs w:val="28"/>
        </w:rPr>
        <w:t>46</w:t>
      </w:r>
      <w:r w:rsidRPr="006A16C0">
        <w:rPr>
          <w:sz w:val="28"/>
          <w:szCs w:val="28"/>
        </w:rPr>
        <w:t>00 м Расстояние до центра с.</w:t>
      </w:r>
      <w:r>
        <w:rPr>
          <w:sz w:val="28"/>
          <w:szCs w:val="28"/>
        </w:rPr>
        <w:t xml:space="preserve"> </w:t>
      </w:r>
      <w:proofErr w:type="spellStart"/>
      <w:r w:rsidRPr="006A16C0">
        <w:rPr>
          <w:sz w:val="28"/>
          <w:szCs w:val="28"/>
        </w:rPr>
        <w:t>Калга</w:t>
      </w:r>
      <w:proofErr w:type="spellEnd"/>
      <w:r w:rsidRPr="006A16C0">
        <w:rPr>
          <w:sz w:val="28"/>
          <w:szCs w:val="28"/>
        </w:rPr>
        <w:t xml:space="preserve"> </w:t>
      </w:r>
      <w:r>
        <w:rPr>
          <w:sz w:val="28"/>
          <w:szCs w:val="28"/>
        </w:rPr>
        <w:t>- 21</w:t>
      </w:r>
      <w:r w:rsidRPr="006A16C0">
        <w:rPr>
          <w:sz w:val="28"/>
          <w:szCs w:val="28"/>
        </w:rPr>
        <w:t xml:space="preserve"> км. Р</w:t>
      </w:r>
      <w:r>
        <w:rPr>
          <w:sz w:val="28"/>
          <w:szCs w:val="28"/>
        </w:rPr>
        <w:t xml:space="preserve">асстояние до железной дороги </w:t>
      </w:r>
      <w:r w:rsidRPr="006A16C0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Pr="006A16C0">
        <w:rPr>
          <w:sz w:val="28"/>
          <w:szCs w:val="28"/>
        </w:rPr>
        <w:t>км</w:t>
      </w:r>
      <w:r>
        <w:rPr>
          <w:sz w:val="28"/>
          <w:szCs w:val="28"/>
        </w:rPr>
        <w:t xml:space="preserve"> -</w:t>
      </w:r>
      <w:r w:rsidRPr="006A16C0">
        <w:rPr>
          <w:sz w:val="28"/>
          <w:szCs w:val="28"/>
        </w:rPr>
        <w:t xml:space="preserve"> п. Приаргунск, до краевого центра </w:t>
      </w:r>
      <w:proofErr w:type="gramStart"/>
      <w:r w:rsidRPr="006A16C0">
        <w:rPr>
          <w:sz w:val="28"/>
          <w:szCs w:val="28"/>
        </w:rPr>
        <w:t>г</w:t>
      </w:r>
      <w:proofErr w:type="gramEnd"/>
      <w:r w:rsidRPr="006A16C0">
        <w:rPr>
          <w:sz w:val="28"/>
          <w:szCs w:val="28"/>
        </w:rPr>
        <w:t>. Читы</w:t>
      </w:r>
      <w:r>
        <w:rPr>
          <w:sz w:val="28"/>
          <w:szCs w:val="28"/>
        </w:rPr>
        <w:t xml:space="preserve"> 670</w:t>
      </w:r>
      <w:r w:rsidRPr="006A16C0">
        <w:rPr>
          <w:sz w:val="28"/>
          <w:szCs w:val="28"/>
        </w:rPr>
        <w:t xml:space="preserve"> км.</w:t>
      </w:r>
    </w:p>
    <w:p w:rsidR="00CF55BF" w:rsidRPr="006A16C0" w:rsidRDefault="00CF55BF" w:rsidP="00CF55BF">
      <w:pPr>
        <w:ind w:firstLine="720"/>
        <w:jc w:val="both"/>
        <w:rPr>
          <w:b/>
          <w:sz w:val="28"/>
          <w:szCs w:val="28"/>
        </w:rPr>
      </w:pPr>
      <w:r w:rsidRPr="006A16C0">
        <w:rPr>
          <w:b/>
          <w:sz w:val="28"/>
          <w:szCs w:val="28"/>
        </w:rPr>
        <w:t xml:space="preserve"> </w:t>
      </w:r>
    </w:p>
    <w:p w:rsidR="00CF55BF" w:rsidRPr="00271009" w:rsidRDefault="00CF55BF" w:rsidP="00CF55BF">
      <w:pPr>
        <w:ind w:firstLine="720"/>
        <w:jc w:val="center"/>
        <w:rPr>
          <w:b/>
          <w:sz w:val="32"/>
          <w:szCs w:val="32"/>
        </w:rPr>
      </w:pPr>
      <w:r w:rsidRPr="00271009">
        <w:rPr>
          <w:b/>
          <w:sz w:val="32"/>
          <w:szCs w:val="32"/>
        </w:rPr>
        <w:t>Демография</w:t>
      </w:r>
    </w:p>
    <w:p w:rsidR="00CF55BF" w:rsidRPr="006A16C0" w:rsidRDefault="00CF55BF" w:rsidP="00CF55BF">
      <w:pPr>
        <w:pStyle w:val="23"/>
      </w:pPr>
      <w:r w:rsidRPr="006A16C0">
        <w:t>На территории сельского поселения «</w:t>
      </w:r>
      <w:proofErr w:type="spellStart"/>
      <w:r>
        <w:t>Чингильтуй</w:t>
      </w:r>
      <w:r w:rsidRPr="006A16C0">
        <w:t>ское</w:t>
      </w:r>
      <w:proofErr w:type="spellEnd"/>
      <w:r w:rsidRPr="006A16C0">
        <w:t>» числ</w:t>
      </w:r>
      <w:r>
        <w:t>енность зарегистрированного населения  на 01.01.2019г. составляет 271</w:t>
      </w:r>
      <w:r w:rsidRPr="006A16C0">
        <w:t xml:space="preserve"> ч</w:t>
      </w:r>
      <w:r>
        <w:t>еловек (в том числе мужчин -133, женщин-138</w:t>
      </w:r>
      <w:r w:rsidRPr="006A16C0">
        <w:t xml:space="preserve">) из них: </w:t>
      </w:r>
    </w:p>
    <w:p w:rsidR="00CF55BF" w:rsidRPr="006A16C0" w:rsidRDefault="00CF55BF" w:rsidP="00CF55BF">
      <w:pPr>
        <w:pStyle w:val="23"/>
      </w:pPr>
      <w:r w:rsidRPr="006A16C0">
        <w:t>-моложе трудосп</w:t>
      </w:r>
      <w:r>
        <w:t>особного возраста  составляет 44</w:t>
      </w:r>
      <w:r w:rsidRPr="0098414A">
        <w:t xml:space="preserve"> </w:t>
      </w:r>
      <w:r>
        <w:t xml:space="preserve">человека  </w:t>
      </w:r>
    </w:p>
    <w:p w:rsidR="00CF55BF" w:rsidRPr="006A16C0" w:rsidRDefault="00CF55BF" w:rsidP="00CF55BF">
      <w:pPr>
        <w:pStyle w:val="23"/>
      </w:pPr>
      <w:r w:rsidRPr="006A16C0">
        <w:t>-  старше трудоспособного</w:t>
      </w:r>
      <w:r>
        <w:t xml:space="preserve"> возраста 65 человек  </w:t>
      </w:r>
    </w:p>
    <w:p w:rsidR="00CF55BF" w:rsidRPr="006A16C0" w:rsidRDefault="00CF55BF" w:rsidP="00CF55BF">
      <w:pPr>
        <w:pStyle w:val="23"/>
      </w:pPr>
      <w:r w:rsidRPr="006A16C0">
        <w:t>-  трудоспо</w:t>
      </w:r>
      <w:r>
        <w:t xml:space="preserve">собного возраста  составляет 151 человек   </w:t>
      </w:r>
    </w:p>
    <w:p w:rsidR="00CF55BF" w:rsidRDefault="00CF55BF" w:rsidP="00CF55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F55BF" w:rsidTr="00EC7ACB">
        <w:trPr>
          <w:trHeight w:val="83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904DD7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января 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904DD7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января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показателей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9D4A4D" w:rsidRDefault="00CF55BF" w:rsidP="00EC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310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1DED" w:rsidRDefault="00CF55BF" w:rsidP="00EC7A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277D2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39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женщин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C5289C" w:rsidRDefault="00CF55BF" w:rsidP="00EC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1DED" w:rsidRDefault="00CF55BF" w:rsidP="00EC7A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38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277D2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84088" w:rsidRDefault="00CF55BF" w:rsidP="00EC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6D324B" w:rsidRDefault="00CF55BF" w:rsidP="00EC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277D2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Рождаемость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84088" w:rsidRDefault="00CF55BF" w:rsidP="00EC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277D2" w:rsidRDefault="00CF55BF" w:rsidP="00EC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277D2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84088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572EF0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9D4A4D" w:rsidRDefault="00CF55BF" w:rsidP="00EC7ACB">
            <w:pPr>
              <w:jc w:val="center"/>
              <w:rPr>
                <w:sz w:val="40"/>
                <w:szCs w:val="40"/>
                <w:vertAlign w:val="subscript"/>
              </w:rPr>
            </w:pPr>
            <w:r>
              <w:rPr>
                <w:sz w:val="40"/>
                <w:szCs w:val="40"/>
                <w:vertAlign w:val="subscript"/>
              </w:rPr>
              <w:t>-2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безработных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84088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1DED" w:rsidRDefault="00CF55BF" w:rsidP="00EC7A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277D2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1DED" w:rsidRDefault="00CF55BF" w:rsidP="00EC7A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793FC0" w:rsidRDefault="00CF55BF" w:rsidP="00EC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277D2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6D324B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6D324B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041DE3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84088" w:rsidRDefault="00CF55BF" w:rsidP="00EC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1(6)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277D2" w:rsidRDefault="00CF55BF" w:rsidP="00EC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2</w:t>
            </w:r>
            <w:r>
              <w:rPr>
                <w:sz w:val="28"/>
                <w:szCs w:val="28"/>
              </w:rPr>
              <w:t>1(6)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3277D2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55BF" w:rsidTr="00EC7A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Труженики тыла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9D4A4D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572EF0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9D4A4D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55BF" w:rsidTr="00EC7ACB">
        <w:trPr>
          <w:trHeight w:val="61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1DED" w:rsidRDefault="00CF55BF" w:rsidP="00EC7A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F" w:rsidRPr="00A61DED" w:rsidRDefault="00CF55BF" w:rsidP="00EC7A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</w:p>
        </w:tc>
      </w:tr>
    </w:tbl>
    <w:p w:rsidR="00CF55BF" w:rsidRPr="0043105A" w:rsidRDefault="00CF55BF" w:rsidP="00CF55BF">
      <w:pPr>
        <w:ind w:firstLine="720"/>
        <w:jc w:val="both"/>
        <w:rPr>
          <w:rFonts w:ascii="Arial" w:hAnsi="Arial" w:cs="Arial"/>
          <w:b/>
        </w:rPr>
      </w:pPr>
    </w:p>
    <w:p w:rsidR="00CF55BF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55BF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последние годы происходит снижение численности постоянного населения села. Сокращение численности идет за счет миграционного оттока.</w:t>
      </w:r>
    </w:p>
    <w:p w:rsidR="00CF55BF" w:rsidRDefault="00CF55BF" w:rsidP="00CF55BF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6D1410">
        <w:rPr>
          <w:sz w:val="28"/>
          <w:szCs w:val="28"/>
        </w:rPr>
        <w:t>Средняя продолжительность жизни в поселении составляет</w:t>
      </w:r>
      <w:r>
        <w:rPr>
          <w:sz w:val="28"/>
          <w:szCs w:val="28"/>
        </w:rPr>
        <w:t>: 60-65 лет у мужчин и 80</w:t>
      </w:r>
      <w:r w:rsidRPr="009F4558">
        <w:rPr>
          <w:sz w:val="28"/>
          <w:szCs w:val="28"/>
        </w:rPr>
        <w:t>-85</w:t>
      </w:r>
      <w:r>
        <w:rPr>
          <w:sz w:val="28"/>
          <w:szCs w:val="28"/>
        </w:rPr>
        <w:t xml:space="preserve"> лет у женщин</w:t>
      </w:r>
      <w:r w:rsidRPr="006D1410">
        <w:rPr>
          <w:sz w:val="28"/>
          <w:szCs w:val="28"/>
        </w:rPr>
        <w:t>.</w:t>
      </w:r>
      <w:r w:rsidRPr="003D5BF9">
        <w:rPr>
          <w:sz w:val="28"/>
          <w:szCs w:val="28"/>
        </w:rPr>
        <w:t xml:space="preserve"> </w:t>
      </w:r>
    </w:p>
    <w:p w:rsidR="00CF55BF" w:rsidRDefault="00CF55BF" w:rsidP="00CF55BF">
      <w:pPr>
        <w:spacing w:before="100" w:beforeAutospacing="1"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>В 2019  году в селе родилось 4 ребенка.</w:t>
      </w:r>
    </w:p>
    <w:p w:rsidR="00CF55BF" w:rsidRDefault="00CF55BF" w:rsidP="00CF55BF">
      <w:pPr>
        <w:spacing w:before="100" w:beforeAutospacing="1"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период 2019 года  умер 1 человек. </w:t>
      </w:r>
      <w:r w:rsidRPr="006D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F55BF" w:rsidRDefault="00CF55BF" w:rsidP="00CF55BF">
      <w:pPr>
        <w:jc w:val="both"/>
        <w:rPr>
          <w:sz w:val="28"/>
          <w:szCs w:val="28"/>
        </w:rPr>
      </w:pPr>
    </w:p>
    <w:p w:rsidR="00CF55BF" w:rsidRPr="00271009" w:rsidRDefault="00CF55BF" w:rsidP="00CF55B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271009">
        <w:rPr>
          <w:b/>
          <w:bCs/>
          <w:sz w:val="32"/>
          <w:szCs w:val="32"/>
        </w:rPr>
        <w:t>Рынок труда в поселении</w:t>
      </w:r>
    </w:p>
    <w:p w:rsidR="00CF55BF" w:rsidRPr="00271009" w:rsidRDefault="00CF55BF" w:rsidP="00CF55BF">
      <w:pPr>
        <w:ind w:firstLine="708"/>
        <w:jc w:val="both"/>
        <w:rPr>
          <w:sz w:val="32"/>
          <w:szCs w:val="32"/>
        </w:rPr>
      </w:pPr>
      <w:r w:rsidRPr="00271009">
        <w:rPr>
          <w:sz w:val="32"/>
          <w:szCs w:val="32"/>
        </w:rPr>
        <w:t xml:space="preserve"> </w:t>
      </w:r>
    </w:p>
    <w:p w:rsidR="00CF55BF" w:rsidRPr="006D1410" w:rsidRDefault="00CF55BF" w:rsidP="00CF5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6D1410">
        <w:rPr>
          <w:sz w:val="28"/>
          <w:szCs w:val="28"/>
        </w:rPr>
        <w:t xml:space="preserve">реднесписочная численность работников по </w:t>
      </w:r>
      <w:r>
        <w:rPr>
          <w:sz w:val="28"/>
          <w:szCs w:val="28"/>
        </w:rPr>
        <w:t xml:space="preserve"> </w:t>
      </w:r>
      <w:r w:rsidRPr="006D1410">
        <w:rPr>
          <w:sz w:val="28"/>
          <w:szCs w:val="28"/>
        </w:rPr>
        <w:t>организациям поселен</w:t>
      </w:r>
      <w:r>
        <w:rPr>
          <w:sz w:val="28"/>
          <w:szCs w:val="28"/>
        </w:rPr>
        <w:t>ия за 2019 год составляла 63</w:t>
      </w:r>
      <w:r w:rsidRPr="006D141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а, </w:t>
      </w:r>
      <w:r w:rsidRPr="006D1410">
        <w:rPr>
          <w:sz w:val="28"/>
          <w:szCs w:val="28"/>
        </w:rPr>
        <w:t>в том</w:t>
      </w:r>
      <w:r>
        <w:rPr>
          <w:sz w:val="28"/>
          <w:szCs w:val="28"/>
        </w:rPr>
        <w:t xml:space="preserve"> числе 10 работающих пенсионеров:</w:t>
      </w:r>
      <w:r w:rsidRPr="006D1410">
        <w:rPr>
          <w:sz w:val="28"/>
          <w:szCs w:val="28"/>
        </w:rPr>
        <w:t xml:space="preserve"> образование – </w:t>
      </w:r>
      <w:r>
        <w:rPr>
          <w:sz w:val="28"/>
          <w:szCs w:val="28"/>
        </w:rPr>
        <w:t>7 человек;</w:t>
      </w:r>
      <w:r w:rsidRPr="006D1410">
        <w:rPr>
          <w:sz w:val="28"/>
          <w:szCs w:val="28"/>
        </w:rPr>
        <w:t xml:space="preserve">  здравоохранение и предоставление социальных услуг – </w:t>
      </w:r>
      <w:r>
        <w:rPr>
          <w:sz w:val="28"/>
          <w:szCs w:val="28"/>
        </w:rPr>
        <w:t xml:space="preserve">4 </w:t>
      </w:r>
      <w:r w:rsidRPr="006D1410">
        <w:rPr>
          <w:sz w:val="28"/>
          <w:szCs w:val="28"/>
        </w:rPr>
        <w:t>человек</w:t>
      </w:r>
      <w:r>
        <w:rPr>
          <w:sz w:val="28"/>
          <w:szCs w:val="28"/>
        </w:rPr>
        <w:t>а; сельское хозяйство – 5; культура и искусство – 3; администрация – 9; прочие – 45.  24 человека трудятся за пределами сельского поселения.</w:t>
      </w:r>
    </w:p>
    <w:p w:rsidR="00CF55BF" w:rsidRPr="006D1410" w:rsidRDefault="00CF55BF" w:rsidP="00CF55BF">
      <w:pPr>
        <w:ind w:firstLine="720"/>
        <w:jc w:val="both"/>
        <w:rPr>
          <w:sz w:val="28"/>
          <w:szCs w:val="28"/>
        </w:rPr>
      </w:pPr>
      <w:r w:rsidRPr="006D1410">
        <w:rPr>
          <w:sz w:val="28"/>
          <w:szCs w:val="28"/>
        </w:rPr>
        <w:t>Безработных граждан</w:t>
      </w:r>
      <w:r w:rsidRPr="009F4558">
        <w:rPr>
          <w:sz w:val="28"/>
          <w:szCs w:val="28"/>
        </w:rPr>
        <w:t xml:space="preserve"> </w:t>
      </w:r>
      <w:r>
        <w:rPr>
          <w:sz w:val="28"/>
          <w:szCs w:val="28"/>
        </w:rPr>
        <w:t>98 человек из них зарегистрированных в службе занятости в 2019 году - 4  человека.</w:t>
      </w:r>
    </w:p>
    <w:tbl>
      <w:tblPr>
        <w:tblpPr w:leftFromText="180" w:rightFromText="180" w:vertAnchor="text" w:horzAnchor="margin" w:tblpXSpec="center" w:tblpY="886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63"/>
        <w:gridCol w:w="1557"/>
        <w:gridCol w:w="1260"/>
      </w:tblGrid>
      <w:tr w:rsidR="00CF55BF" w:rsidRPr="00051110" w:rsidTr="00EC7ACB">
        <w:tc>
          <w:tcPr>
            <w:tcW w:w="5148" w:type="dxa"/>
          </w:tcPr>
          <w:p w:rsidR="00CF55BF" w:rsidRPr="00051110" w:rsidRDefault="00CF55BF" w:rsidP="00EC7ACB">
            <w:pPr>
              <w:rPr>
                <w:b/>
                <w:sz w:val="28"/>
                <w:szCs w:val="28"/>
              </w:rPr>
            </w:pPr>
            <w:r w:rsidRPr="00051110">
              <w:rPr>
                <w:b/>
                <w:sz w:val="28"/>
                <w:szCs w:val="28"/>
              </w:rPr>
              <w:t>Показатели</w:t>
            </w:r>
          </w:p>
          <w:p w:rsidR="00CF55BF" w:rsidRPr="00051110" w:rsidRDefault="00CF55BF" w:rsidP="00EC7ACB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F55BF" w:rsidRPr="00051110" w:rsidRDefault="00CF55BF" w:rsidP="00EC7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 xml:space="preserve">8 </w:t>
            </w:r>
            <w:r w:rsidRPr="00051110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60" w:type="dxa"/>
          </w:tcPr>
          <w:p w:rsidR="00CF55BF" w:rsidRPr="00051110" w:rsidRDefault="00CF55BF" w:rsidP="00EC7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 xml:space="preserve">9 </w:t>
            </w:r>
            <w:r w:rsidRPr="00051110">
              <w:rPr>
                <w:b/>
                <w:sz w:val="28"/>
                <w:szCs w:val="28"/>
              </w:rPr>
              <w:t>год</w:t>
            </w:r>
          </w:p>
        </w:tc>
      </w:tr>
      <w:tr w:rsidR="00CF55BF" w:rsidRPr="006505DE" w:rsidTr="00EC7ACB">
        <w:tc>
          <w:tcPr>
            <w:tcW w:w="5148" w:type="dxa"/>
          </w:tcPr>
          <w:p w:rsidR="00CF55BF" w:rsidRPr="00051110" w:rsidRDefault="00CF55BF" w:rsidP="00EC7ACB">
            <w:pPr>
              <w:rPr>
                <w:sz w:val="28"/>
                <w:szCs w:val="28"/>
              </w:rPr>
            </w:pPr>
            <w:r w:rsidRPr="00051110">
              <w:rPr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620" w:type="dxa"/>
            <w:gridSpan w:val="2"/>
          </w:tcPr>
          <w:p w:rsidR="00CF55BF" w:rsidRPr="00666B81" w:rsidRDefault="00CF55BF" w:rsidP="00EC7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310</w:t>
            </w:r>
          </w:p>
        </w:tc>
        <w:tc>
          <w:tcPr>
            <w:tcW w:w="1260" w:type="dxa"/>
          </w:tcPr>
          <w:p w:rsidR="00CF55BF" w:rsidRPr="00904DD7" w:rsidRDefault="00CF55BF" w:rsidP="00EC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</w:tr>
      <w:tr w:rsidR="00CF55BF" w:rsidRPr="009F4558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9F4558" w:rsidRDefault="00CF55BF" w:rsidP="00EC7ACB">
            <w:pPr>
              <w:pStyle w:val="2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CF55BF" w:rsidRPr="009F4558" w:rsidRDefault="00CF55BF" w:rsidP="00EC7ACB">
            <w:pPr>
              <w:pStyle w:val="2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CF55BF" w:rsidRPr="000A5A48" w:rsidRDefault="00CF55BF" w:rsidP="00EC7ACB">
            <w:pPr>
              <w:pStyle w:val="23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В том числе:  </w:t>
            </w:r>
            <w:r w:rsidRPr="0043105A">
              <w:rPr>
                <w:rFonts w:ascii="Arial" w:hAnsi="Arial" w:cs="Arial"/>
                <w:sz w:val="24"/>
                <w:szCs w:val="24"/>
              </w:rPr>
              <w:t>моложе трудоспособного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возраста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9F4558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9F45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9F4558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9F4558">
              <w:rPr>
                <w:sz w:val="28"/>
                <w:szCs w:val="28"/>
              </w:rPr>
              <w:t xml:space="preserve"> </w:t>
            </w:r>
          </w:p>
        </w:tc>
      </w:tr>
      <w:tr w:rsidR="00CF55BF" w:rsidRPr="006505DE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43105A">
              <w:rPr>
                <w:rFonts w:ascii="Arial" w:hAnsi="Arial" w:cs="Arial"/>
              </w:rPr>
              <w:t>ста</w:t>
            </w:r>
            <w:r>
              <w:rPr>
                <w:rFonts w:ascii="Arial" w:hAnsi="Arial" w:cs="Arial"/>
              </w:rPr>
              <w:t>рше трудоспособного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66B81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65</w:t>
            </w:r>
          </w:p>
        </w:tc>
      </w:tr>
      <w:tr w:rsidR="00CF55BF" w:rsidRPr="006505DE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43105A">
              <w:rPr>
                <w:rFonts w:ascii="Arial" w:hAnsi="Arial" w:cs="Arial"/>
              </w:rPr>
              <w:t>трудоспособного</w:t>
            </w:r>
            <w:r>
              <w:rPr>
                <w:rFonts w:ascii="Arial" w:hAnsi="Arial" w:cs="Arial"/>
              </w:rPr>
              <w:t xml:space="preserve"> возраста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904DD7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151</w:t>
            </w:r>
          </w:p>
        </w:tc>
      </w:tr>
      <w:tr w:rsidR="00CF55BF" w:rsidRPr="006505DE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6D1410">
              <w:rPr>
                <w:color w:val="000000"/>
                <w:sz w:val="28"/>
                <w:szCs w:val="28"/>
              </w:rPr>
              <w:t>работающих</w:t>
            </w:r>
            <w:proofErr w:type="gramEnd"/>
            <w:r w:rsidRPr="006D1410">
              <w:rPr>
                <w:color w:val="000000"/>
                <w:sz w:val="28"/>
                <w:szCs w:val="28"/>
              </w:rPr>
              <w:t xml:space="preserve"> всего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904DD7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>63</w:t>
            </w:r>
          </w:p>
        </w:tc>
      </w:tr>
      <w:tr w:rsidR="00CF55BF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F55BF" w:rsidRPr="006505DE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3277D2" w:rsidRDefault="00CF55BF" w:rsidP="00EC7AC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F55BF" w:rsidRPr="006D1410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F55BF" w:rsidRPr="006505DE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Здравоохранение, социальное обеспечение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3277D2" w:rsidRDefault="00CF55BF" w:rsidP="00EC7AC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55BF" w:rsidRPr="006505DE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904DD7" w:rsidRDefault="00CF55BF" w:rsidP="00EC7AC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F55BF" w:rsidRPr="006D1410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F55BF" w:rsidRPr="006D1410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Транспортное обслуживание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F55BF" w:rsidRPr="006505DE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Культура и искусство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904DD7" w:rsidRDefault="00CF55BF" w:rsidP="00EC7AC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55BF" w:rsidRPr="006505DE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904DD7" w:rsidRDefault="00CF55BF" w:rsidP="00EC7AC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F55BF" w:rsidRPr="006505DE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Количество безработных всего;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904DD7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7714E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>98</w:t>
            </w:r>
          </w:p>
        </w:tc>
      </w:tr>
      <w:tr w:rsidR="00CF55BF" w:rsidRPr="006D1410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Количество безработных</w:t>
            </w:r>
            <w:r>
              <w:rPr>
                <w:color w:val="000000"/>
                <w:sz w:val="28"/>
                <w:szCs w:val="28"/>
              </w:rPr>
              <w:t xml:space="preserve"> (зарегистрированных)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55BF" w:rsidRPr="006D1410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t>Количество дворов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106</w:t>
            </w:r>
          </w:p>
        </w:tc>
      </w:tr>
      <w:tr w:rsidR="00CF55BF" w:rsidRPr="006D1410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D1410">
              <w:rPr>
                <w:color w:val="000000"/>
                <w:sz w:val="28"/>
                <w:szCs w:val="28"/>
              </w:rPr>
              <w:lastRenderedPageBreak/>
              <w:t>Кол-во двор</w:t>
            </w:r>
            <w:r>
              <w:rPr>
                <w:color w:val="000000"/>
                <w:sz w:val="28"/>
                <w:szCs w:val="28"/>
              </w:rPr>
              <w:t>ов,</w:t>
            </w:r>
            <w:r w:rsidRPr="006D1410">
              <w:rPr>
                <w:color w:val="000000"/>
                <w:sz w:val="28"/>
                <w:szCs w:val="28"/>
              </w:rPr>
              <w:t xml:space="preserve"> занимающихся ЛПХ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</w:t>
            </w:r>
          </w:p>
        </w:tc>
      </w:tr>
      <w:tr w:rsidR="00CF55BF" w:rsidRPr="006D1410" w:rsidTr="00EC7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инвалиды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 (6)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5BF" w:rsidRPr="006D1410" w:rsidRDefault="00CF55BF" w:rsidP="00EC7AC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 (6)</w:t>
            </w:r>
          </w:p>
        </w:tc>
      </w:tr>
    </w:tbl>
    <w:p w:rsidR="00CF55BF" w:rsidRDefault="00CF55BF" w:rsidP="00CF55BF">
      <w:pPr>
        <w:jc w:val="both"/>
        <w:rPr>
          <w:rFonts w:ascii="Arial" w:hAnsi="Arial" w:cs="Arial"/>
          <w:b/>
          <w:lang w:val="en-US"/>
        </w:rPr>
      </w:pPr>
    </w:p>
    <w:p w:rsidR="00CF55BF" w:rsidRDefault="00CF55BF" w:rsidP="00CF55BF">
      <w:pPr>
        <w:jc w:val="both"/>
        <w:rPr>
          <w:rFonts w:ascii="Arial" w:hAnsi="Arial" w:cs="Arial"/>
          <w:b/>
          <w:lang w:val="en-US"/>
        </w:rPr>
      </w:pPr>
    </w:p>
    <w:p w:rsidR="00CF55BF" w:rsidRDefault="00CF55BF" w:rsidP="00CF55BF">
      <w:pPr>
        <w:jc w:val="both"/>
        <w:rPr>
          <w:rFonts w:ascii="Arial" w:hAnsi="Arial" w:cs="Arial"/>
          <w:b/>
          <w:lang w:val="en-US"/>
        </w:rPr>
      </w:pPr>
    </w:p>
    <w:p w:rsidR="00CF55BF" w:rsidRDefault="00CF55BF" w:rsidP="00CF55BF">
      <w:pPr>
        <w:pStyle w:val="3"/>
        <w:numPr>
          <w:ilvl w:val="0"/>
          <w:numId w:val="0"/>
        </w:numPr>
        <w:jc w:val="left"/>
        <w:rPr>
          <w:rFonts w:ascii="Arial" w:hAnsi="Arial" w:cs="Arial"/>
          <w:bCs w:val="0"/>
          <w:lang w:val="en-US"/>
        </w:rPr>
      </w:pPr>
    </w:p>
    <w:p w:rsidR="00CF55BF" w:rsidRPr="004A372D" w:rsidRDefault="00CF55BF" w:rsidP="00CF55BF">
      <w:pPr>
        <w:rPr>
          <w:lang w:val="en-US"/>
        </w:rPr>
      </w:pPr>
    </w:p>
    <w:p w:rsidR="00CF55BF" w:rsidRDefault="00CF55BF" w:rsidP="00CF55BF">
      <w:pPr>
        <w:pStyle w:val="3"/>
        <w:numPr>
          <w:ilvl w:val="0"/>
          <w:numId w:val="0"/>
        </w:numPr>
        <w:ind w:left="288"/>
        <w:jc w:val="left"/>
        <w:rPr>
          <w:sz w:val="28"/>
          <w:szCs w:val="28"/>
          <w:lang w:val="en-US"/>
        </w:rPr>
      </w:pPr>
    </w:p>
    <w:p w:rsidR="00CF55BF" w:rsidRDefault="00CF55BF" w:rsidP="00CF55BF">
      <w:pPr>
        <w:pStyle w:val="3"/>
        <w:numPr>
          <w:ilvl w:val="0"/>
          <w:numId w:val="0"/>
        </w:numPr>
        <w:ind w:left="288"/>
        <w:jc w:val="left"/>
        <w:rPr>
          <w:sz w:val="28"/>
          <w:szCs w:val="28"/>
          <w:lang w:val="en-US"/>
        </w:rPr>
      </w:pPr>
    </w:p>
    <w:p w:rsidR="00CF55BF" w:rsidRDefault="00CF55BF" w:rsidP="00CF55BF">
      <w:pPr>
        <w:pStyle w:val="3"/>
        <w:numPr>
          <w:ilvl w:val="0"/>
          <w:numId w:val="0"/>
        </w:numPr>
        <w:jc w:val="left"/>
        <w:rPr>
          <w:sz w:val="28"/>
          <w:szCs w:val="28"/>
        </w:rPr>
      </w:pPr>
    </w:p>
    <w:p w:rsidR="00CF55BF" w:rsidRPr="00271009" w:rsidRDefault="00CF55BF" w:rsidP="00CF55BF"/>
    <w:p w:rsidR="00CF55BF" w:rsidRDefault="00CF55BF" w:rsidP="00CF5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55BF" w:rsidRDefault="00CF55BF" w:rsidP="00CF55BF">
      <w:pPr>
        <w:jc w:val="both"/>
        <w:rPr>
          <w:sz w:val="28"/>
          <w:szCs w:val="28"/>
        </w:rPr>
      </w:pPr>
    </w:p>
    <w:p w:rsidR="00CF55BF" w:rsidRPr="00271009" w:rsidRDefault="00CF55BF" w:rsidP="00CF55BF">
      <w:pPr>
        <w:tabs>
          <w:tab w:val="left" w:pos="2100"/>
        </w:tabs>
        <w:ind w:firstLine="708"/>
        <w:jc w:val="center"/>
        <w:rPr>
          <w:b/>
          <w:sz w:val="28"/>
          <w:szCs w:val="28"/>
        </w:rPr>
      </w:pPr>
      <w:r w:rsidRPr="00271009">
        <w:rPr>
          <w:b/>
          <w:sz w:val="28"/>
          <w:szCs w:val="28"/>
        </w:rPr>
        <w:t>ОБРАЗОВАНИЕ</w:t>
      </w:r>
    </w:p>
    <w:p w:rsidR="00CF55BF" w:rsidRDefault="00CF55BF" w:rsidP="00CF55BF">
      <w:pPr>
        <w:ind w:firstLine="708"/>
        <w:jc w:val="both"/>
        <w:rPr>
          <w:sz w:val="28"/>
          <w:szCs w:val="28"/>
        </w:rPr>
      </w:pPr>
    </w:p>
    <w:p w:rsidR="00CF55BF" w:rsidRDefault="00CF55BF" w:rsidP="00CF5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демографической ситуации  снижается численность детей общеобразовательного учреждения.</w:t>
      </w:r>
    </w:p>
    <w:p w:rsidR="00CF55BF" w:rsidRPr="00A01C7E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 работает общеобразовательная школа. Работают 7 учителей и 6 работников обслуживания. Число учеников 27.</w:t>
      </w:r>
    </w:p>
    <w:p w:rsidR="00CF55BF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2019 году в школе провели небольшой косметический ремонт – покрасили полы, произвели побелку. Не работает спортивный зал, требуется  ремонт котла отопления или его замена. Требуется ремонт раздевалки.</w:t>
      </w:r>
    </w:p>
    <w:p w:rsidR="00CF55BF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самой </w:t>
      </w:r>
      <w:proofErr w:type="spellStart"/>
      <w:r>
        <w:rPr>
          <w:sz w:val="28"/>
          <w:szCs w:val="28"/>
        </w:rPr>
        <w:t>щколе</w:t>
      </w:r>
      <w:proofErr w:type="spellEnd"/>
      <w:r>
        <w:rPr>
          <w:sz w:val="28"/>
          <w:szCs w:val="28"/>
        </w:rPr>
        <w:t xml:space="preserve"> нужно восстановить канализацию. </w:t>
      </w:r>
    </w:p>
    <w:p w:rsidR="00CF55BF" w:rsidRDefault="00CF55BF" w:rsidP="00CF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Работает детский сад «Малыш». Его посещают 10 детей при возможности посещения 20 детей. Родители не ведут своих детей под всякими предлогами.</w:t>
      </w:r>
    </w:p>
    <w:p w:rsidR="00CF55BF" w:rsidRDefault="00CF55BF" w:rsidP="00CF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Работают в садике 5 человек: заведующая; воспитатель; нянечка; повар; технический работник.</w:t>
      </w:r>
    </w:p>
    <w:p w:rsidR="00CF55BF" w:rsidRDefault="00CF55BF" w:rsidP="00CF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Родительская плата 1500 рублей. Часть из неё компенсируется.  </w:t>
      </w:r>
    </w:p>
    <w:p w:rsidR="00CF55BF" w:rsidRDefault="00CF55BF" w:rsidP="00CF55BF">
      <w:pPr>
        <w:spacing w:line="240" w:lineRule="atLeast"/>
        <w:ind w:firstLine="426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Требуется приобрести  </w:t>
      </w:r>
      <w:proofErr w:type="spellStart"/>
      <w:r>
        <w:rPr>
          <w:sz w:val="28"/>
          <w:szCs w:val="28"/>
        </w:rPr>
        <w:t>мультимедийную</w:t>
      </w:r>
      <w:proofErr w:type="spellEnd"/>
      <w:r>
        <w:rPr>
          <w:sz w:val="28"/>
          <w:szCs w:val="28"/>
        </w:rPr>
        <w:t xml:space="preserve"> доску, оборудовать детскую площадку, ремонт или замена электроплиты, закупить контейнер для мусора, детские столы и стулья.</w:t>
      </w:r>
    </w:p>
    <w:p w:rsidR="00CF55BF" w:rsidRPr="0090201E" w:rsidRDefault="00CF55BF" w:rsidP="00CF55BF">
      <w:pPr>
        <w:ind w:firstLine="709"/>
        <w:jc w:val="both"/>
      </w:pPr>
    </w:p>
    <w:p w:rsidR="00CF55BF" w:rsidRDefault="00CF55BF" w:rsidP="00CF55BF">
      <w:pPr>
        <w:jc w:val="both"/>
        <w:rPr>
          <w:sz w:val="28"/>
          <w:szCs w:val="28"/>
        </w:rPr>
      </w:pPr>
    </w:p>
    <w:p w:rsidR="00CF55BF" w:rsidRDefault="00CF55BF" w:rsidP="00CF55BF">
      <w:pPr>
        <w:pStyle w:val="21"/>
      </w:pPr>
    </w:p>
    <w:p w:rsidR="00CF55BF" w:rsidRDefault="00CF55BF" w:rsidP="00CF55BF">
      <w:pPr>
        <w:pStyle w:val="21"/>
        <w:rPr>
          <w:b/>
        </w:rPr>
      </w:pPr>
      <w:r>
        <w:rPr>
          <w:b/>
        </w:rPr>
        <w:t xml:space="preserve"> </w:t>
      </w:r>
    </w:p>
    <w:p w:rsidR="00CF55BF" w:rsidRDefault="00CF55BF" w:rsidP="00CF55BF">
      <w:pPr>
        <w:pStyle w:val="21"/>
        <w:jc w:val="center"/>
        <w:rPr>
          <w:b/>
          <w:sz w:val="32"/>
          <w:szCs w:val="32"/>
        </w:rPr>
      </w:pPr>
      <w:r w:rsidRPr="00271009">
        <w:rPr>
          <w:b/>
          <w:sz w:val="32"/>
          <w:szCs w:val="32"/>
        </w:rPr>
        <w:t>Культура</w:t>
      </w:r>
    </w:p>
    <w:p w:rsidR="00CF55BF" w:rsidRPr="00271009" w:rsidRDefault="00CF55BF" w:rsidP="00CF55BF">
      <w:pPr>
        <w:pStyle w:val="21"/>
        <w:rPr>
          <w:b/>
          <w:sz w:val="32"/>
          <w:szCs w:val="32"/>
        </w:rPr>
      </w:pPr>
    </w:p>
    <w:p w:rsidR="00CF55BF" w:rsidRDefault="00CF55BF" w:rsidP="00CF55BF">
      <w:pPr>
        <w:ind w:firstLine="708"/>
        <w:jc w:val="both"/>
        <w:rPr>
          <w:sz w:val="28"/>
          <w:szCs w:val="28"/>
        </w:rPr>
      </w:pPr>
      <w:r w:rsidRPr="00BE62AA">
        <w:rPr>
          <w:sz w:val="28"/>
          <w:szCs w:val="28"/>
        </w:rPr>
        <w:t xml:space="preserve">Культура  в поселении представлена учреждениями: </w:t>
      </w:r>
    </w:p>
    <w:p w:rsidR="00CF55BF" w:rsidRDefault="00CF55BF" w:rsidP="00CF5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</w:t>
      </w:r>
      <w:r w:rsidRPr="00BE62AA">
        <w:rPr>
          <w:sz w:val="28"/>
          <w:szCs w:val="28"/>
        </w:rPr>
        <w:t>дом культуры</w:t>
      </w:r>
      <w:r>
        <w:rPr>
          <w:sz w:val="28"/>
          <w:szCs w:val="28"/>
        </w:rPr>
        <w:t>;</w:t>
      </w:r>
    </w:p>
    <w:p w:rsidR="00CF55BF" w:rsidRDefault="00CF55BF" w:rsidP="00CF55BF">
      <w:pPr>
        <w:ind w:firstLine="708"/>
        <w:jc w:val="both"/>
      </w:pPr>
      <w:r>
        <w:rPr>
          <w:sz w:val="28"/>
          <w:szCs w:val="28"/>
        </w:rPr>
        <w:t>-</w:t>
      </w:r>
      <w:r w:rsidRPr="00BE62AA">
        <w:rPr>
          <w:sz w:val="28"/>
          <w:szCs w:val="28"/>
        </w:rPr>
        <w:t xml:space="preserve"> библиотека</w:t>
      </w:r>
      <w:r>
        <w:t>.</w:t>
      </w:r>
    </w:p>
    <w:p w:rsidR="00CF55BF" w:rsidRDefault="00CF55BF" w:rsidP="00CF55BF">
      <w:pPr>
        <w:ind w:firstLine="708"/>
        <w:jc w:val="both"/>
        <w:rPr>
          <w:sz w:val="28"/>
          <w:szCs w:val="28"/>
        </w:rPr>
      </w:pPr>
      <w:r w:rsidRPr="00BE6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Направлениями развития  культуры села является создание условий для  удовлетворения потребностей населения в услугах культурно -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учреждений, развития народного творчества. В сельском Доме Культуры работают  6 человек, 4 из них обслуживающий персонал.</w:t>
      </w:r>
    </w:p>
    <w:p w:rsidR="00CF55BF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Здание Дома культуры находится в неприглядном эстетическом состоянии.</w:t>
      </w:r>
    </w:p>
    <w:p w:rsidR="00CF55BF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замена окон, внешней обшивки здания, замена системы отопления, так как регистры прогнили и постоянно протекают. В котельной Дома культуры поставили экономный </w:t>
      </w:r>
      <w:proofErr w:type="gramStart"/>
      <w:r>
        <w:rPr>
          <w:sz w:val="28"/>
          <w:szCs w:val="28"/>
        </w:rPr>
        <w:t>насос</w:t>
      </w:r>
      <w:proofErr w:type="gramEnd"/>
      <w:r>
        <w:rPr>
          <w:sz w:val="28"/>
          <w:szCs w:val="28"/>
        </w:rPr>
        <w:t xml:space="preserve"> и расход электричества значительно снизился. Однако надо заменить котёл, он постоянно </w:t>
      </w:r>
      <w:proofErr w:type="gramStart"/>
      <w:r>
        <w:rPr>
          <w:sz w:val="28"/>
          <w:szCs w:val="28"/>
        </w:rPr>
        <w:t>лопается</w:t>
      </w:r>
      <w:proofErr w:type="gramEnd"/>
      <w:r>
        <w:rPr>
          <w:sz w:val="28"/>
          <w:szCs w:val="28"/>
        </w:rPr>
        <w:t xml:space="preserve"> и внутри теплообменных труб наросла накипь из-за жёсткой воды. </w:t>
      </w:r>
      <w:proofErr w:type="spellStart"/>
      <w:r>
        <w:rPr>
          <w:sz w:val="28"/>
          <w:szCs w:val="28"/>
        </w:rPr>
        <w:t>Размягчители</w:t>
      </w:r>
      <w:proofErr w:type="spellEnd"/>
      <w:r>
        <w:rPr>
          <w:sz w:val="28"/>
          <w:szCs w:val="28"/>
        </w:rPr>
        <w:t xml:space="preserve"> мы не применяем.</w:t>
      </w:r>
    </w:p>
    <w:p w:rsidR="00CF55BF" w:rsidRPr="00FE7348" w:rsidRDefault="00CF55BF" w:rsidP="00CF55BF">
      <w:pPr>
        <w:ind w:firstLine="708"/>
        <w:jc w:val="both"/>
        <w:rPr>
          <w:sz w:val="28"/>
          <w:szCs w:val="28"/>
        </w:rPr>
      </w:pPr>
    </w:p>
    <w:p w:rsidR="00CF55BF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2019 году было проведено  117</w:t>
      </w:r>
      <w:r w:rsidRPr="009226D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массовых мероприятий. Обслужено 2379 человек. Работниками дома Культуры проводятся различные тематические, развлекательные, конкурсные и игровые мероприятия. Летом работала детская летняя площадка, где было проведено 15 познавательно – игровых мероприятий.</w:t>
      </w:r>
    </w:p>
    <w:p w:rsidR="00CF55BF" w:rsidRDefault="00CF55BF" w:rsidP="00CF5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Style w:val="a6"/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Книжный фонд библиотеки на 01 января 2020 года составляет 7746 экземпляров. Численность  пользователей библиотекой  за отчетный период    </w:t>
      </w:r>
      <w:r>
        <w:rPr>
          <w:sz w:val="28"/>
          <w:szCs w:val="28"/>
        </w:rPr>
        <w:lastRenderedPageBreak/>
        <w:t xml:space="preserve">216 человек, книговыдача 6462 экземпляра.  Работа в библиотеке ведется по всем направлениям, работает совместно с работниками СДК, школой.  </w:t>
      </w:r>
    </w:p>
    <w:p w:rsidR="00CF55BF" w:rsidRDefault="00CF55BF" w:rsidP="00CF5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очень низкая активность и посещаемость мероприятий жителями села.</w:t>
      </w:r>
    </w:p>
    <w:p w:rsidR="00CF55BF" w:rsidRPr="000A7E05" w:rsidRDefault="00CF55BF" w:rsidP="00CF5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55BF" w:rsidRPr="00C825F5" w:rsidRDefault="00CF55BF" w:rsidP="00CF55BF">
      <w:pPr>
        <w:jc w:val="both"/>
        <w:rPr>
          <w:sz w:val="28"/>
          <w:szCs w:val="28"/>
        </w:rPr>
      </w:pPr>
    </w:p>
    <w:p w:rsidR="00CF55BF" w:rsidRPr="00271009" w:rsidRDefault="00CF55BF" w:rsidP="00CF55BF">
      <w:pPr>
        <w:spacing w:before="100" w:beforeAutospacing="1" w:after="100" w:afterAutospacing="1"/>
        <w:jc w:val="center"/>
        <w:rPr>
          <w:sz w:val="32"/>
          <w:szCs w:val="32"/>
        </w:rPr>
      </w:pPr>
      <w:r w:rsidRPr="00271009">
        <w:rPr>
          <w:b/>
          <w:sz w:val="32"/>
          <w:szCs w:val="32"/>
        </w:rPr>
        <w:t>Здравоохранение</w:t>
      </w:r>
    </w:p>
    <w:p w:rsidR="00CF55BF" w:rsidRDefault="00CF55BF" w:rsidP="00CF55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Важнейшая роль в обеспечении доступности медицинской помощи на селе принадлежит фельдшерско-акушерскому пункту, который являются первым этапом оказания медицинской помощи сельскому населению. </w:t>
      </w:r>
    </w:p>
    <w:p w:rsidR="00CF55BF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Ведется прием граждан, осуществляются профилактические прививки, при необходимости фельдшер производит забор анализов, мазки на </w:t>
      </w:r>
      <w:proofErr w:type="spellStart"/>
      <w:r>
        <w:rPr>
          <w:sz w:val="28"/>
          <w:szCs w:val="28"/>
        </w:rPr>
        <w:t>атипичные</w:t>
      </w:r>
      <w:proofErr w:type="spellEnd"/>
      <w:r>
        <w:rPr>
          <w:sz w:val="28"/>
          <w:szCs w:val="28"/>
        </w:rPr>
        <w:t xml:space="preserve"> клетки, проводится плановая диспансеризация с выездом врачей Калганской районной больницы. Фельдшер   работает в социальной комиссии: посещает неблагополучные семьи, ведет патронаж,  проводит  разъяснительную работу по профилактике туберкулеза. В фельдшерском акушерском пункте оформлены – уголок здоровья, уголок матери и ребенка.</w:t>
      </w:r>
    </w:p>
    <w:p w:rsidR="00CF55BF" w:rsidRDefault="00CF55BF" w:rsidP="00CF55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F55BF" w:rsidRDefault="00CF55BF" w:rsidP="00CF55BF">
      <w:pPr>
        <w:jc w:val="center"/>
        <w:rPr>
          <w:b/>
          <w:sz w:val="32"/>
          <w:szCs w:val="32"/>
        </w:rPr>
      </w:pPr>
      <w:r w:rsidRPr="00C410AB">
        <w:rPr>
          <w:b/>
          <w:sz w:val="32"/>
          <w:szCs w:val="32"/>
        </w:rPr>
        <w:t>Транспорт, связь, дорожное хозяйство</w:t>
      </w:r>
    </w:p>
    <w:p w:rsidR="00CF55BF" w:rsidRDefault="00CF55BF" w:rsidP="00CF55BF">
      <w:pPr>
        <w:jc w:val="center"/>
        <w:rPr>
          <w:b/>
          <w:sz w:val="32"/>
          <w:szCs w:val="32"/>
        </w:rPr>
      </w:pPr>
    </w:p>
    <w:p w:rsidR="00CF55BF" w:rsidRPr="008278E7" w:rsidRDefault="00CF55BF" w:rsidP="00CF55BF">
      <w:pPr>
        <w:ind w:firstLine="709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Транспортное обеспечение осуществляется только частным транспортом. Нет автобусного сообщения с </w:t>
      </w:r>
      <w:proofErr w:type="spellStart"/>
      <w:r>
        <w:rPr>
          <w:sz w:val="32"/>
          <w:szCs w:val="32"/>
        </w:rPr>
        <w:t>Калгой</w:t>
      </w:r>
      <w:proofErr w:type="spellEnd"/>
      <w:r>
        <w:rPr>
          <w:sz w:val="32"/>
          <w:szCs w:val="32"/>
        </w:rPr>
        <w:t>, подряжают частников.</w:t>
      </w:r>
    </w:p>
    <w:p w:rsidR="00CF55BF" w:rsidRDefault="00CF55BF" w:rsidP="00CF55B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55BF" w:rsidRPr="00C93B14" w:rsidRDefault="00CF55BF" w:rsidP="00CF55BF">
      <w:pPr>
        <w:shd w:val="clear" w:color="auto" w:fill="FFFFFF"/>
        <w:ind w:firstLine="720"/>
        <w:jc w:val="both"/>
        <w:rPr>
          <w:sz w:val="28"/>
          <w:szCs w:val="28"/>
        </w:rPr>
      </w:pPr>
      <w:r w:rsidRPr="00C93B14">
        <w:rPr>
          <w:sz w:val="28"/>
          <w:szCs w:val="28"/>
        </w:rPr>
        <w:t xml:space="preserve">Услуги связи на территории поселения представляет организация </w:t>
      </w:r>
      <w:proofErr w:type="spellStart"/>
      <w:r>
        <w:rPr>
          <w:sz w:val="28"/>
          <w:szCs w:val="28"/>
        </w:rPr>
        <w:t>Ростелеком</w:t>
      </w:r>
      <w:proofErr w:type="spellEnd"/>
      <w:r w:rsidRPr="00C93B14">
        <w:rPr>
          <w:sz w:val="28"/>
          <w:szCs w:val="28"/>
        </w:rPr>
        <w:t>, количество</w:t>
      </w:r>
      <w:r>
        <w:rPr>
          <w:sz w:val="28"/>
          <w:szCs w:val="28"/>
        </w:rPr>
        <w:t xml:space="preserve"> абонентов которого составляет - 3.  Установлен   таксофон</w:t>
      </w:r>
      <w:proofErr w:type="gramStart"/>
      <w:r w:rsidRPr="00C93B1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Стабильную сотовую связь на территории поселения осуществляют компании Мегафон и частично МТС.  </w:t>
      </w:r>
    </w:p>
    <w:p w:rsidR="00CF55BF" w:rsidRDefault="00CF55BF" w:rsidP="00CF55BF">
      <w:pPr>
        <w:ind w:firstLine="72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</w:p>
    <w:p w:rsidR="00CF55BF" w:rsidRDefault="00CF55BF" w:rsidP="00CF55BF">
      <w:pPr>
        <w:ind w:firstLine="720"/>
        <w:rPr>
          <w:b/>
          <w:sz w:val="28"/>
          <w:szCs w:val="28"/>
        </w:rPr>
      </w:pPr>
    </w:p>
    <w:p w:rsidR="00CF55BF" w:rsidRPr="008278E7" w:rsidRDefault="00CF55BF" w:rsidP="00CF55B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Дороги в селе имеют протяжённость 4600 метров. Вы сами видите их состояние. Попытаемся подремонтировать дороги в нынешнем году, на ремонт дорог выделяется 343 тысячи рублей. Это совсем мало, но куда деваться.</w:t>
      </w:r>
    </w:p>
    <w:p w:rsidR="00CF55BF" w:rsidRPr="007E3E8C" w:rsidRDefault="00CF55BF" w:rsidP="00CF55BF">
      <w:pPr>
        <w:rPr>
          <w:sz w:val="28"/>
          <w:szCs w:val="28"/>
        </w:rPr>
      </w:pPr>
    </w:p>
    <w:p w:rsidR="00CF55BF" w:rsidRPr="0043105A" w:rsidRDefault="00CF55BF" w:rsidP="00CF55BF">
      <w:pPr>
        <w:pStyle w:val="31"/>
        <w:tabs>
          <w:tab w:val="left" w:pos="9356"/>
        </w:tabs>
        <w:rPr>
          <w:rFonts w:ascii="Arial" w:hAnsi="Arial" w:cs="Arial"/>
          <w:b/>
          <w:sz w:val="24"/>
          <w:szCs w:val="24"/>
        </w:rPr>
      </w:pPr>
    </w:p>
    <w:p w:rsidR="00CF55BF" w:rsidRPr="00C410AB" w:rsidRDefault="00CF55BF" w:rsidP="00CF55BF">
      <w:pPr>
        <w:jc w:val="center"/>
        <w:rPr>
          <w:b/>
          <w:sz w:val="32"/>
          <w:szCs w:val="32"/>
        </w:rPr>
      </w:pPr>
      <w:r w:rsidRPr="00C410AB">
        <w:rPr>
          <w:b/>
          <w:sz w:val="32"/>
          <w:szCs w:val="32"/>
        </w:rPr>
        <w:t>Сельское хозяйство</w:t>
      </w:r>
    </w:p>
    <w:p w:rsidR="00CF55BF" w:rsidRPr="00636DE5" w:rsidRDefault="00CF55BF" w:rsidP="00CF55BF">
      <w:pPr>
        <w:jc w:val="center"/>
        <w:rPr>
          <w:rFonts w:ascii="Arial" w:hAnsi="Arial" w:cs="Arial"/>
          <w:sz w:val="28"/>
          <w:szCs w:val="28"/>
        </w:rPr>
      </w:pP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является основной отраслью экономики поселения.</w:t>
      </w:r>
      <w:r w:rsidRPr="00AD4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сегодня у нас нет СПК «Победа», третий год будет работать ООО </w:t>
      </w:r>
      <w:proofErr w:type="spellStart"/>
      <w:r>
        <w:rPr>
          <w:sz w:val="28"/>
          <w:szCs w:val="28"/>
        </w:rPr>
        <w:t>Мангазея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</w:t>
      </w:r>
      <w:proofErr w:type="spellEnd"/>
      <w:r>
        <w:rPr>
          <w:sz w:val="28"/>
          <w:szCs w:val="28"/>
        </w:rPr>
        <w:t>, посмотрим, какой будет результат.</w:t>
      </w:r>
    </w:p>
    <w:p w:rsidR="00CF55BF" w:rsidRDefault="00CF55BF" w:rsidP="00CF55BF">
      <w:pPr>
        <w:tabs>
          <w:tab w:val="left" w:pos="46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55BF" w:rsidRPr="00FA2C08" w:rsidRDefault="00CF55BF" w:rsidP="00CF55BF">
      <w:pPr>
        <w:ind w:firstLine="851"/>
        <w:jc w:val="center"/>
        <w:rPr>
          <w:sz w:val="28"/>
          <w:szCs w:val="28"/>
        </w:rPr>
      </w:pPr>
      <w:r>
        <w:rPr>
          <w:b/>
        </w:rPr>
        <w:t>Показатели развития животноводства</w:t>
      </w:r>
    </w:p>
    <w:tbl>
      <w:tblPr>
        <w:tblW w:w="0" w:type="auto"/>
        <w:tblInd w:w="1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398"/>
        <w:gridCol w:w="1398"/>
      </w:tblGrid>
      <w:tr w:rsidR="00CF55BF" w:rsidRPr="00051110" w:rsidTr="00EC7ACB">
        <w:tc>
          <w:tcPr>
            <w:tcW w:w="4428" w:type="dxa"/>
          </w:tcPr>
          <w:p w:rsidR="00CF55BF" w:rsidRPr="00051110" w:rsidRDefault="00CF55BF" w:rsidP="00EC7ACB">
            <w:pPr>
              <w:ind w:firstLine="851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</w:tcPr>
          <w:p w:rsidR="00CF55BF" w:rsidRPr="00830780" w:rsidRDefault="00CF55BF" w:rsidP="00EC7ACB">
            <w:pPr>
              <w:jc w:val="center"/>
            </w:pPr>
            <w:r w:rsidRPr="00830780">
              <w:t>На 01.01.201</w:t>
            </w:r>
            <w:r>
              <w:t>9</w:t>
            </w:r>
            <w:r w:rsidRPr="00830780">
              <w:t>г</w:t>
            </w:r>
          </w:p>
        </w:tc>
        <w:tc>
          <w:tcPr>
            <w:tcW w:w="1398" w:type="dxa"/>
          </w:tcPr>
          <w:p w:rsidR="00CF55BF" w:rsidRPr="00830780" w:rsidRDefault="00CF55BF" w:rsidP="00EC7ACB">
            <w:pPr>
              <w:jc w:val="center"/>
            </w:pPr>
            <w:r w:rsidRPr="00830780">
              <w:t>На 01.01.</w:t>
            </w:r>
            <w:r>
              <w:t>2020</w:t>
            </w:r>
            <w:r w:rsidRPr="00830780">
              <w:t>г</w:t>
            </w:r>
          </w:p>
        </w:tc>
      </w:tr>
      <w:tr w:rsidR="00CF55BF" w:rsidRPr="00211568" w:rsidTr="00EC7ACB">
        <w:tc>
          <w:tcPr>
            <w:tcW w:w="4428" w:type="dxa"/>
          </w:tcPr>
          <w:p w:rsidR="00CF55BF" w:rsidRPr="00211568" w:rsidRDefault="00CF55BF" w:rsidP="00EC7ACB">
            <w:pPr>
              <w:ind w:firstLine="851"/>
            </w:pPr>
            <w:r w:rsidRPr="00211568">
              <w:t xml:space="preserve">Крупный рогатый скот </w:t>
            </w:r>
          </w:p>
        </w:tc>
        <w:tc>
          <w:tcPr>
            <w:tcW w:w="1395" w:type="dxa"/>
          </w:tcPr>
          <w:p w:rsidR="00CF55BF" w:rsidRPr="00211568" w:rsidRDefault="00CF55BF" w:rsidP="00EC7ACB">
            <w:pPr>
              <w:jc w:val="center"/>
            </w:pPr>
            <w:r>
              <w:t>720</w:t>
            </w:r>
          </w:p>
        </w:tc>
        <w:tc>
          <w:tcPr>
            <w:tcW w:w="1398" w:type="dxa"/>
          </w:tcPr>
          <w:p w:rsidR="00CF55BF" w:rsidRPr="00211568" w:rsidRDefault="00CF55BF" w:rsidP="00EC7ACB">
            <w:pPr>
              <w:jc w:val="center"/>
            </w:pPr>
            <w:r>
              <w:t>652</w:t>
            </w:r>
          </w:p>
        </w:tc>
      </w:tr>
      <w:tr w:rsidR="00CF55BF" w:rsidRPr="00211568" w:rsidTr="00EC7ACB">
        <w:tc>
          <w:tcPr>
            <w:tcW w:w="4428" w:type="dxa"/>
          </w:tcPr>
          <w:p w:rsidR="00CF55BF" w:rsidRPr="00211568" w:rsidRDefault="00CF55BF" w:rsidP="00EC7ACB">
            <w:pPr>
              <w:ind w:firstLine="851"/>
            </w:pPr>
            <w:r>
              <w:t>Овцы и козы</w:t>
            </w:r>
          </w:p>
        </w:tc>
        <w:tc>
          <w:tcPr>
            <w:tcW w:w="1395" w:type="dxa"/>
          </w:tcPr>
          <w:p w:rsidR="00CF55BF" w:rsidRPr="00211568" w:rsidRDefault="00CF55BF" w:rsidP="00EC7ACB">
            <w:pPr>
              <w:jc w:val="center"/>
            </w:pPr>
            <w:r>
              <w:t>642</w:t>
            </w:r>
          </w:p>
        </w:tc>
        <w:tc>
          <w:tcPr>
            <w:tcW w:w="1398" w:type="dxa"/>
          </w:tcPr>
          <w:p w:rsidR="00CF55BF" w:rsidRPr="00211568" w:rsidRDefault="00CF55BF" w:rsidP="00EC7ACB">
            <w:pPr>
              <w:jc w:val="center"/>
            </w:pPr>
            <w:r>
              <w:t>443/106</w:t>
            </w:r>
          </w:p>
        </w:tc>
      </w:tr>
      <w:tr w:rsidR="00CF55BF" w:rsidRPr="00211568" w:rsidTr="00EC7ACB">
        <w:tc>
          <w:tcPr>
            <w:tcW w:w="4428" w:type="dxa"/>
          </w:tcPr>
          <w:p w:rsidR="00CF55BF" w:rsidRPr="00211568" w:rsidRDefault="00CF55BF" w:rsidP="00EC7ACB">
            <w:pPr>
              <w:ind w:firstLine="851"/>
            </w:pPr>
            <w:r w:rsidRPr="00211568">
              <w:t xml:space="preserve">Свиньи </w:t>
            </w:r>
          </w:p>
        </w:tc>
        <w:tc>
          <w:tcPr>
            <w:tcW w:w="1395" w:type="dxa"/>
          </w:tcPr>
          <w:p w:rsidR="00CF55BF" w:rsidRPr="00211568" w:rsidRDefault="00CF55BF" w:rsidP="00EC7ACB">
            <w:pPr>
              <w:jc w:val="center"/>
            </w:pPr>
            <w:r>
              <w:t>124</w:t>
            </w:r>
          </w:p>
        </w:tc>
        <w:tc>
          <w:tcPr>
            <w:tcW w:w="1398" w:type="dxa"/>
          </w:tcPr>
          <w:p w:rsidR="00CF55BF" w:rsidRPr="00211568" w:rsidRDefault="00CF55BF" w:rsidP="00EC7ACB">
            <w:pPr>
              <w:jc w:val="center"/>
            </w:pPr>
            <w:r>
              <w:t>86</w:t>
            </w:r>
          </w:p>
        </w:tc>
      </w:tr>
      <w:tr w:rsidR="00CF55BF" w:rsidRPr="00211568" w:rsidTr="00EC7ACB">
        <w:tc>
          <w:tcPr>
            <w:tcW w:w="4428" w:type="dxa"/>
          </w:tcPr>
          <w:p w:rsidR="00CF55BF" w:rsidRPr="00211568" w:rsidRDefault="00CF55BF" w:rsidP="00EC7ACB">
            <w:pPr>
              <w:ind w:firstLine="851"/>
            </w:pPr>
            <w:r>
              <w:t>Лошади</w:t>
            </w:r>
          </w:p>
        </w:tc>
        <w:tc>
          <w:tcPr>
            <w:tcW w:w="1395" w:type="dxa"/>
          </w:tcPr>
          <w:p w:rsidR="00CF55BF" w:rsidRPr="00211568" w:rsidRDefault="00CF55BF" w:rsidP="00EC7ACB">
            <w:pPr>
              <w:jc w:val="center"/>
            </w:pPr>
            <w:r>
              <w:t>174</w:t>
            </w:r>
          </w:p>
        </w:tc>
        <w:tc>
          <w:tcPr>
            <w:tcW w:w="1398" w:type="dxa"/>
          </w:tcPr>
          <w:p w:rsidR="00CF55BF" w:rsidRPr="00211568" w:rsidRDefault="00CF55BF" w:rsidP="00EC7ACB">
            <w:pPr>
              <w:jc w:val="center"/>
            </w:pPr>
            <w:r>
              <w:t>139</w:t>
            </w:r>
          </w:p>
        </w:tc>
      </w:tr>
      <w:tr w:rsidR="00CF55BF" w:rsidTr="00EC7ACB">
        <w:tblPrEx>
          <w:tblLook w:val="0000"/>
        </w:tblPrEx>
        <w:trPr>
          <w:trHeight w:val="345"/>
        </w:trPr>
        <w:tc>
          <w:tcPr>
            <w:tcW w:w="4425" w:type="dxa"/>
          </w:tcPr>
          <w:p w:rsidR="00CF55BF" w:rsidRPr="00B378CA" w:rsidRDefault="00CF55BF" w:rsidP="00EC7ACB">
            <w:pPr>
              <w:jc w:val="center"/>
            </w:pPr>
            <w:r>
              <w:t>Птица всех видов</w:t>
            </w:r>
          </w:p>
        </w:tc>
        <w:tc>
          <w:tcPr>
            <w:tcW w:w="1398" w:type="dxa"/>
          </w:tcPr>
          <w:p w:rsidR="00CF55BF" w:rsidRPr="00B378CA" w:rsidRDefault="00CF55BF" w:rsidP="00EC7ACB">
            <w:pPr>
              <w:jc w:val="center"/>
            </w:pPr>
            <w:r w:rsidRPr="00B378CA">
              <w:t>1108</w:t>
            </w:r>
          </w:p>
        </w:tc>
        <w:tc>
          <w:tcPr>
            <w:tcW w:w="1398" w:type="dxa"/>
          </w:tcPr>
          <w:p w:rsidR="00CF55BF" w:rsidRPr="00B378CA" w:rsidRDefault="00CF55BF" w:rsidP="00EC7ACB">
            <w:pPr>
              <w:jc w:val="center"/>
            </w:pPr>
            <w:r>
              <w:t>1080</w:t>
            </w:r>
          </w:p>
        </w:tc>
      </w:tr>
    </w:tbl>
    <w:p w:rsidR="00CF55BF" w:rsidRPr="00F64EA0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2020 года зарегистрировано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  КРС – 652 голов, по сравнению на 01.01.2019г.  уменьшение на 68 голов,   свиней – 86 голов, уменьшение на    38 голов, лошадей  139 голов, уменьшение на 35 голов.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2019 год было реализовано  КРС – 145 голов, свиньи – 101голова, лошадей 60 голов, коз -17 голов.                                                                                 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Приемкой мяса на территории занимаются </w:t>
      </w:r>
      <w:proofErr w:type="spellStart"/>
      <w:r>
        <w:rPr>
          <w:sz w:val="28"/>
          <w:szCs w:val="28"/>
        </w:rPr>
        <w:t>Тютин</w:t>
      </w:r>
      <w:proofErr w:type="spellEnd"/>
      <w:r>
        <w:rPr>
          <w:sz w:val="28"/>
          <w:szCs w:val="28"/>
        </w:rPr>
        <w:t xml:space="preserve"> А.П., </w:t>
      </w:r>
      <w:proofErr w:type="spellStart"/>
      <w:r>
        <w:rPr>
          <w:sz w:val="28"/>
          <w:szCs w:val="28"/>
        </w:rPr>
        <w:t>Кац</w:t>
      </w:r>
      <w:proofErr w:type="spellEnd"/>
      <w:r>
        <w:rPr>
          <w:sz w:val="28"/>
          <w:szCs w:val="28"/>
        </w:rPr>
        <w:t xml:space="preserve"> Л.В. и другие закупщики.  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 подворий занимающихся разведением личного подсобного хозяйства  -51,  сокращение на 4 двора. </w:t>
      </w:r>
      <w:proofErr w:type="gramStart"/>
      <w:r>
        <w:rPr>
          <w:sz w:val="28"/>
          <w:szCs w:val="28"/>
        </w:rPr>
        <w:t>Исходя из численности КРС</w:t>
      </w:r>
      <w:r w:rsidRPr="0098414A">
        <w:rPr>
          <w:sz w:val="28"/>
          <w:szCs w:val="28"/>
        </w:rPr>
        <w:t xml:space="preserve"> </w:t>
      </w:r>
      <w:r>
        <w:rPr>
          <w:sz w:val="28"/>
          <w:szCs w:val="28"/>
        </w:rPr>
        <w:t>в среднем  на каждый двор приходится</w:t>
      </w:r>
      <w:proofErr w:type="gramEnd"/>
      <w:r>
        <w:rPr>
          <w:sz w:val="28"/>
          <w:szCs w:val="28"/>
        </w:rPr>
        <w:t xml:space="preserve">  12 голов крупного рогатого скота.  Помощь в профилактике животных от болезней оказывают ветеринарные работники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ветеринарном участке работают 2 человека.   В течение года проводились профилактические прививки против ящура, МКР, сибирской язвы, лептоспироза, чумы и др. прививки КРС, свиней, собак, лошадей, </w:t>
      </w:r>
      <w:proofErr w:type="spellStart"/>
      <w:r>
        <w:rPr>
          <w:sz w:val="28"/>
          <w:szCs w:val="28"/>
        </w:rPr>
        <w:t>биркование</w:t>
      </w:r>
      <w:proofErr w:type="spellEnd"/>
      <w:r>
        <w:rPr>
          <w:sz w:val="28"/>
          <w:szCs w:val="28"/>
        </w:rPr>
        <w:t xml:space="preserve"> животных. Всего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было проведено 29 профилактических прививок, обслужено за год лошадей – 130 голов, КРС – 5142 головы, свиней – 2937 голов. Ветеринарными работниками зарегистрировано 98 вызовов, выдано 96  справок.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CF55BF" w:rsidRDefault="00CF55BF" w:rsidP="00CF55BF">
      <w:pPr>
        <w:ind w:left="5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 в зимнее время водопой КРС на ключе. </w:t>
      </w:r>
      <w:r w:rsidRPr="009F4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F55BF" w:rsidRDefault="00CF55BF" w:rsidP="00CF55BF">
      <w:pPr>
        <w:ind w:left="51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 выпас КРС в летний период.</w:t>
      </w:r>
    </w:p>
    <w:p w:rsidR="00CF55BF" w:rsidRDefault="00CF55BF" w:rsidP="00CF55BF">
      <w:pPr>
        <w:ind w:firstLine="851"/>
        <w:rPr>
          <w:b/>
          <w:sz w:val="28"/>
          <w:szCs w:val="28"/>
        </w:rPr>
      </w:pPr>
      <w:r>
        <w:rPr>
          <w:vanish/>
          <w:sz w:val="28"/>
          <w:szCs w:val="28"/>
        </w:rPr>
        <w:t xml:space="preserve"> </w:t>
      </w:r>
    </w:p>
    <w:p w:rsidR="00CF55BF" w:rsidRPr="006713D2" w:rsidRDefault="00CF55BF" w:rsidP="00CF55BF">
      <w:pPr>
        <w:ind w:firstLine="851"/>
        <w:jc w:val="center"/>
        <w:rPr>
          <w:b/>
          <w:sz w:val="28"/>
          <w:szCs w:val="28"/>
        </w:rPr>
      </w:pPr>
      <w:r w:rsidRPr="006713D2">
        <w:rPr>
          <w:b/>
          <w:sz w:val="28"/>
          <w:szCs w:val="28"/>
        </w:rPr>
        <w:t>Торгов</w:t>
      </w:r>
      <w:r>
        <w:rPr>
          <w:b/>
          <w:sz w:val="28"/>
          <w:szCs w:val="28"/>
        </w:rPr>
        <w:t>ля.</w:t>
      </w:r>
    </w:p>
    <w:p w:rsidR="00CF55BF" w:rsidRPr="006713D2" w:rsidRDefault="00CF55BF" w:rsidP="00CF55BF">
      <w:pPr>
        <w:ind w:firstLine="851"/>
        <w:jc w:val="both"/>
        <w:rPr>
          <w:sz w:val="28"/>
          <w:szCs w:val="28"/>
        </w:rPr>
      </w:pPr>
    </w:p>
    <w:p w:rsidR="00CF55BF" w:rsidRPr="006713D2" w:rsidRDefault="00CF55BF" w:rsidP="00CF55BF">
      <w:pPr>
        <w:ind w:firstLine="851"/>
        <w:rPr>
          <w:sz w:val="28"/>
          <w:szCs w:val="28"/>
        </w:rPr>
      </w:pPr>
      <w:r w:rsidRPr="006713D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</w:t>
      </w:r>
      <w:r w:rsidRPr="006713D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</w:t>
      </w:r>
      <w:r w:rsidRPr="00671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предпринимательскую деятельность осуществляет    ИП А.Г. </w:t>
      </w:r>
      <w:proofErr w:type="spellStart"/>
      <w:r>
        <w:rPr>
          <w:sz w:val="28"/>
          <w:szCs w:val="28"/>
        </w:rPr>
        <w:t>Кутенков</w:t>
      </w:r>
      <w:proofErr w:type="spellEnd"/>
      <w:r>
        <w:rPr>
          <w:sz w:val="28"/>
          <w:szCs w:val="28"/>
        </w:rPr>
        <w:t xml:space="preserve"> и С.Н. Якимова. В магазинах  присутствуют товары повседневного спроса, промтовары покупаются в райцентре и других местах.</w:t>
      </w:r>
    </w:p>
    <w:p w:rsidR="00CF55BF" w:rsidRDefault="00CF55BF" w:rsidP="00CF55BF">
      <w:pPr>
        <w:ind w:firstLine="851"/>
        <w:rPr>
          <w:rFonts w:ascii="Arial" w:hAnsi="Arial" w:cs="Arial"/>
          <w:b/>
        </w:rPr>
      </w:pPr>
    </w:p>
    <w:p w:rsidR="00CF55BF" w:rsidRPr="009F4558" w:rsidRDefault="00CF55BF" w:rsidP="00CF55BF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55BF" w:rsidRDefault="00CF55BF" w:rsidP="00CF55B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служба на селе</w:t>
      </w:r>
    </w:p>
    <w:p w:rsidR="00CF55BF" w:rsidRDefault="00CF55BF" w:rsidP="00CF55BF">
      <w:pPr>
        <w:ind w:firstLine="851"/>
        <w:jc w:val="both"/>
        <w:rPr>
          <w:b/>
          <w:sz w:val="28"/>
          <w:szCs w:val="28"/>
        </w:rPr>
      </w:pP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сельском поселении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 xml:space="preserve">» в 2019 году работали 2 социальных работника, которые обслуживали  13  человек пожилого возраста.    </w:t>
      </w:r>
    </w:p>
    <w:p w:rsidR="00CF55BF" w:rsidRPr="003A58FB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Всю работу по социальным вопросам: оформление субсидий, детских пособий, ГСП ведет специалист администрации.</w:t>
      </w:r>
    </w:p>
    <w:p w:rsidR="00CF55BF" w:rsidRPr="00A9446C" w:rsidRDefault="00CF55BF" w:rsidP="00CF55BF">
      <w:pPr>
        <w:ind w:firstLine="851"/>
        <w:rPr>
          <w:rFonts w:ascii="Arial" w:hAnsi="Arial" w:cs="Arial"/>
          <w:b/>
          <w:sz w:val="28"/>
          <w:szCs w:val="28"/>
        </w:rPr>
      </w:pPr>
    </w:p>
    <w:p w:rsidR="00CF55BF" w:rsidRPr="00A9446C" w:rsidRDefault="00CF55BF" w:rsidP="00CF55BF">
      <w:pPr>
        <w:ind w:firstLine="851"/>
        <w:rPr>
          <w:sz w:val="28"/>
          <w:szCs w:val="28"/>
        </w:rPr>
      </w:pPr>
      <w:r w:rsidRPr="00A9446C">
        <w:rPr>
          <w:b/>
          <w:sz w:val="28"/>
          <w:szCs w:val="28"/>
        </w:rPr>
        <w:t xml:space="preserve"> </w:t>
      </w:r>
      <w:r w:rsidRPr="00A9446C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почты находится на обеспечении администрации,   работает 3  дня в неделю, почту доставляют  раз  в неделю – вторник. </w:t>
      </w:r>
      <w:proofErr w:type="gramStart"/>
      <w:r>
        <w:rPr>
          <w:sz w:val="28"/>
          <w:szCs w:val="28"/>
        </w:rPr>
        <w:t>Оказывает различные услуги населению: реализация товаров, выплаты пенсий,  оплата мобильной связи, налогов, почтовые переводы, посылки, выписка газет, журналов, различных товаров.</w:t>
      </w:r>
      <w:proofErr w:type="gramEnd"/>
    </w:p>
    <w:p w:rsidR="00CF55BF" w:rsidRDefault="00CF55BF" w:rsidP="00CF55BF">
      <w:pPr>
        <w:ind w:firstLine="851"/>
        <w:rPr>
          <w:b/>
          <w:sz w:val="28"/>
          <w:szCs w:val="28"/>
        </w:rPr>
      </w:pPr>
      <w:r w:rsidRPr="006A73F9">
        <w:rPr>
          <w:b/>
          <w:sz w:val="28"/>
          <w:szCs w:val="28"/>
        </w:rPr>
        <w:t xml:space="preserve">           </w:t>
      </w:r>
    </w:p>
    <w:p w:rsidR="00CF55BF" w:rsidRDefault="00CF55BF" w:rsidP="00CF55BF">
      <w:pPr>
        <w:ind w:firstLine="851"/>
        <w:jc w:val="center"/>
        <w:rPr>
          <w:b/>
          <w:sz w:val="28"/>
          <w:szCs w:val="28"/>
        </w:rPr>
      </w:pPr>
      <w:r w:rsidRPr="006A73F9">
        <w:rPr>
          <w:b/>
          <w:sz w:val="28"/>
          <w:szCs w:val="28"/>
        </w:rPr>
        <w:t>Администрация</w:t>
      </w:r>
    </w:p>
    <w:p w:rsidR="00CF55BF" w:rsidRDefault="00CF55BF" w:rsidP="00CF55BF">
      <w:pPr>
        <w:ind w:firstLine="851"/>
        <w:jc w:val="center"/>
        <w:rPr>
          <w:b/>
          <w:sz w:val="28"/>
          <w:szCs w:val="28"/>
        </w:rPr>
      </w:pP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сельского поселения по штатному расписанию – 9 человек.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Специалист администрации занимается оформлением социальных выплат, в тесном контакте работает с Отделом пенсионного фонда, паспортным столом, Отделом социальной защиты населения и другими учреждениями, организациями. Сдает отчёты в отдел статистики, управление сельского хозяйства, занимается  подготовкой информации для размещения на сайт Интернет, отправкой нормативно правовых актов в Регистр Губернатора Забайкальского края.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</w:t>
      </w:r>
      <w:r w:rsidRPr="009F4558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 ситуаций в сельском поселении  создана добровольная пожарная дружина из 10 человек, однако мы не можем заключить договоры с владельцами техники на тушение пожаров. Владельцы не заключают договоры потому, что администрация не рассчитывается за затраты. В экстренных случаях выручают и за это им спасибо.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по содержанию полигона твёрдых коммунальных  отходов принадлежат Забайкальскому краю. Руководителями предприятий, администрацией, жителями села проведена санитарная очистка села в  2019 году.    </w:t>
      </w:r>
    </w:p>
    <w:p w:rsidR="00CF55BF" w:rsidRPr="00CC71AC" w:rsidRDefault="00CF55BF" w:rsidP="00CF55BF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05C1">
        <w:rPr>
          <w:b w:val="0"/>
          <w:sz w:val="28"/>
          <w:szCs w:val="28"/>
        </w:rPr>
        <w:t xml:space="preserve"> </w:t>
      </w:r>
      <w:r w:rsidRPr="00CC71AC">
        <w:rPr>
          <w:rFonts w:ascii="Times New Roman" w:hAnsi="Times New Roman"/>
          <w:b w:val="0"/>
          <w:sz w:val="28"/>
          <w:szCs w:val="28"/>
        </w:rPr>
        <w:t xml:space="preserve">В 2019 году   был организован подвоз газа жителям села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C71AC">
        <w:rPr>
          <w:rFonts w:ascii="Times New Roman" w:hAnsi="Times New Roman"/>
          <w:b w:val="0"/>
          <w:sz w:val="28"/>
          <w:szCs w:val="28"/>
        </w:rPr>
        <w:t xml:space="preserve"> через предприятие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Читаоблгаз</w:t>
      </w:r>
      <w:proofErr w:type="spellEnd"/>
      <w:r w:rsidRPr="00CC71AC">
        <w:rPr>
          <w:rFonts w:ascii="Times New Roman" w:hAnsi="Times New Roman"/>
          <w:b w:val="0"/>
          <w:sz w:val="28"/>
          <w:szCs w:val="28"/>
        </w:rPr>
        <w:t xml:space="preserve">.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55BF" w:rsidRPr="00834007" w:rsidRDefault="00CF55BF" w:rsidP="00CF55BF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C05C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C05C1">
        <w:rPr>
          <w:rFonts w:ascii="Times New Roman" w:hAnsi="Times New Roman"/>
          <w:b w:val="0"/>
          <w:sz w:val="28"/>
          <w:szCs w:val="28"/>
        </w:rPr>
        <w:t xml:space="preserve">Администрацией было принято </w:t>
      </w:r>
      <w:r>
        <w:rPr>
          <w:rFonts w:ascii="Times New Roman" w:hAnsi="Times New Roman"/>
          <w:b w:val="0"/>
          <w:sz w:val="28"/>
          <w:szCs w:val="28"/>
        </w:rPr>
        <w:t>31постановление</w:t>
      </w:r>
      <w:r w:rsidRPr="00CC05C1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17 решений</w:t>
      </w:r>
      <w:r w:rsidRPr="00CC05C1">
        <w:rPr>
          <w:rFonts w:ascii="Times New Roman" w:hAnsi="Times New Roman"/>
          <w:b w:val="0"/>
          <w:sz w:val="28"/>
          <w:szCs w:val="28"/>
        </w:rPr>
        <w:t xml:space="preserve"> принял Совет</w:t>
      </w:r>
      <w:r>
        <w:rPr>
          <w:rFonts w:ascii="Calibri" w:hAnsi="Calibri"/>
          <w:sz w:val="28"/>
          <w:szCs w:val="28"/>
        </w:rPr>
        <w:t xml:space="preserve">. </w:t>
      </w:r>
      <w:r w:rsidRPr="00091947">
        <w:rPr>
          <w:rFonts w:ascii="Times New Roman" w:hAnsi="Times New Roman"/>
          <w:b w:val="0"/>
          <w:sz w:val="28"/>
          <w:szCs w:val="28"/>
        </w:rPr>
        <w:t xml:space="preserve">На заседаниях Совета рассматривался разный спектр вопросов, касающихся жизни села: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91947">
        <w:rPr>
          <w:rFonts w:ascii="Times New Roman" w:hAnsi="Times New Roman"/>
          <w:b w:val="0"/>
          <w:sz w:val="28"/>
          <w:szCs w:val="28"/>
        </w:rPr>
        <w:t xml:space="preserve"> утверждение бюджета, внесение изменений</w:t>
      </w:r>
      <w:r>
        <w:rPr>
          <w:rFonts w:ascii="Times New Roman" w:hAnsi="Times New Roman"/>
          <w:b w:val="0"/>
          <w:sz w:val="28"/>
          <w:szCs w:val="28"/>
        </w:rPr>
        <w:t xml:space="preserve"> в Устав сельского поселения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>», принятие нормативных правовых актов.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55BF" w:rsidRPr="006A73F9" w:rsidRDefault="00CF55BF" w:rsidP="00CF55BF">
      <w:pPr>
        <w:ind w:firstLine="851"/>
        <w:rPr>
          <w:b/>
          <w:sz w:val="28"/>
          <w:szCs w:val="28"/>
        </w:rPr>
      </w:pPr>
    </w:p>
    <w:p w:rsidR="00CF55BF" w:rsidRPr="006A16C0" w:rsidRDefault="00CF55BF" w:rsidP="00CF55B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6A16C0">
        <w:rPr>
          <w:b/>
          <w:sz w:val="28"/>
          <w:szCs w:val="28"/>
        </w:rPr>
        <w:t xml:space="preserve">Бюджет </w:t>
      </w:r>
    </w:p>
    <w:p w:rsidR="00CF55BF" w:rsidRPr="00453996" w:rsidRDefault="00CF55BF" w:rsidP="00CF55BF">
      <w:pPr>
        <w:ind w:firstLine="851"/>
        <w:rPr>
          <w:b/>
          <w:color w:val="333333"/>
          <w:sz w:val="28"/>
        </w:rPr>
      </w:pPr>
      <w:r w:rsidRPr="00453996">
        <w:rPr>
          <w:b/>
          <w:color w:val="333333"/>
          <w:sz w:val="28"/>
        </w:rPr>
        <w:t xml:space="preserve">                                            </w:t>
      </w:r>
    </w:p>
    <w:p w:rsidR="00CF55BF" w:rsidRPr="00453996" w:rsidRDefault="00CF55BF" w:rsidP="00CF55BF">
      <w:pPr>
        <w:ind w:firstLine="851"/>
        <w:jc w:val="both"/>
        <w:rPr>
          <w:color w:val="333333"/>
          <w:sz w:val="28"/>
        </w:rPr>
      </w:pPr>
      <w:r w:rsidRPr="00453996">
        <w:rPr>
          <w:color w:val="333333"/>
          <w:sz w:val="28"/>
        </w:rPr>
        <w:t xml:space="preserve">Для обеспечения полномочий </w:t>
      </w:r>
      <w:r>
        <w:rPr>
          <w:color w:val="333333"/>
          <w:sz w:val="28"/>
        </w:rPr>
        <w:t>сельского поселения «</w:t>
      </w:r>
      <w:proofErr w:type="spellStart"/>
      <w:r>
        <w:rPr>
          <w:color w:val="333333"/>
          <w:sz w:val="28"/>
        </w:rPr>
        <w:t>Чингильтуйское</w:t>
      </w:r>
      <w:proofErr w:type="spellEnd"/>
      <w:r>
        <w:rPr>
          <w:color w:val="333333"/>
          <w:sz w:val="28"/>
        </w:rPr>
        <w:t xml:space="preserve">» </w:t>
      </w:r>
      <w:r w:rsidRPr="00453996">
        <w:rPr>
          <w:color w:val="333333"/>
          <w:sz w:val="28"/>
        </w:rPr>
        <w:t xml:space="preserve">сформирован и утвержден Решением Совета депутатов </w:t>
      </w:r>
      <w:r>
        <w:rPr>
          <w:color w:val="333333"/>
          <w:sz w:val="28"/>
        </w:rPr>
        <w:t>сельского</w:t>
      </w:r>
      <w:r w:rsidRPr="00453996">
        <w:rPr>
          <w:color w:val="333333"/>
          <w:sz w:val="28"/>
        </w:rPr>
        <w:t xml:space="preserve"> поселения </w:t>
      </w:r>
      <w:r>
        <w:rPr>
          <w:color w:val="333333"/>
          <w:sz w:val="28"/>
        </w:rPr>
        <w:t>«</w:t>
      </w:r>
      <w:proofErr w:type="spellStart"/>
      <w:r>
        <w:rPr>
          <w:color w:val="333333"/>
          <w:sz w:val="28"/>
        </w:rPr>
        <w:t>Чингильтуйское</w:t>
      </w:r>
      <w:proofErr w:type="spellEnd"/>
      <w:r>
        <w:rPr>
          <w:color w:val="333333"/>
          <w:sz w:val="28"/>
        </w:rPr>
        <w:t>»</w:t>
      </w:r>
      <w:r w:rsidRPr="00453996">
        <w:rPr>
          <w:color w:val="333333"/>
          <w:sz w:val="28"/>
        </w:rPr>
        <w:t xml:space="preserve"> бюджет поселения. </w:t>
      </w:r>
    </w:p>
    <w:p w:rsidR="00CF55BF" w:rsidRDefault="00CF55BF" w:rsidP="00CF55BF">
      <w:pPr>
        <w:ind w:firstLine="851"/>
        <w:rPr>
          <w:sz w:val="28"/>
          <w:szCs w:val="28"/>
        </w:rPr>
      </w:pPr>
    </w:p>
    <w:p w:rsidR="00CF55BF" w:rsidRDefault="00CF55BF" w:rsidP="00CF55B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F55BF" w:rsidRDefault="00CF55BF" w:rsidP="00CF55B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Доходы –  3280849,22 руб. </w:t>
      </w:r>
    </w:p>
    <w:p w:rsidR="00CF55BF" w:rsidRPr="00217B64" w:rsidRDefault="00CF55BF" w:rsidP="00CF55BF">
      <w:pPr>
        <w:ind w:firstLine="85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Собственные</w:t>
      </w:r>
      <w:proofErr w:type="gramEnd"/>
      <w:r>
        <w:rPr>
          <w:b/>
          <w:sz w:val="28"/>
          <w:szCs w:val="28"/>
        </w:rPr>
        <w:t xml:space="preserve">  –   113993,57  руб.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Состоят из: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НДФЛ 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Единый сельскохозяйственный налог 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 </w:t>
      </w:r>
    </w:p>
    <w:p w:rsidR="00CF55BF" w:rsidRPr="00217B64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Налог на имущество 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Прочие не налоговые доходы 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Доходы от оказания платных услуг  </w:t>
      </w:r>
    </w:p>
    <w:p w:rsidR="00CF55BF" w:rsidRDefault="00CF55BF" w:rsidP="00CF55BF">
      <w:pPr>
        <w:ind w:firstLine="851"/>
        <w:rPr>
          <w:sz w:val="28"/>
          <w:szCs w:val="28"/>
        </w:rPr>
      </w:pPr>
    </w:p>
    <w:p w:rsidR="00CF55BF" w:rsidRPr="00355626" w:rsidRDefault="00CF55BF" w:rsidP="00CF55BF">
      <w:pPr>
        <w:ind w:firstLine="851"/>
        <w:rPr>
          <w:b/>
          <w:sz w:val="28"/>
          <w:szCs w:val="28"/>
        </w:rPr>
      </w:pPr>
      <w:r w:rsidRPr="00355626">
        <w:rPr>
          <w:b/>
          <w:sz w:val="28"/>
          <w:szCs w:val="28"/>
        </w:rPr>
        <w:t xml:space="preserve">Дотация – </w:t>
      </w:r>
      <w:r>
        <w:rPr>
          <w:b/>
          <w:sz w:val="28"/>
          <w:szCs w:val="28"/>
        </w:rPr>
        <w:t>1852000 руб.</w:t>
      </w:r>
    </w:p>
    <w:p w:rsidR="00CF55BF" w:rsidRPr="00355626" w:rsidRDefault="00CF55BF" w:rsidP="00CF55B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Субвенция ВУС – 105700 руб.</w:t>
      </w:r>
    </w:p>
    <w:p w:rsidR="00CF55BF" w:rsidRPr="00355626" w:rsidRDefault="00CF55BF" w:rsidP="00CF55B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Дотация на с</w:t>
      </w:r>
      <w:r w:rsidRPr="00355626">
        <w:rPr>
          <w:b/>
          <w:sz w:val="28"/>
          <w:szCs w:val="28"/>
        </w:rPr>
        <w:t xml:space="preserve">балансированность – </w:t>
      </w:r>
      <w:r>
        <w:rPr>
          <w:b/>
          <w:sz w:val="28"/>
          <w:szCs w:val="28"/>
        </w:rPr>
        <w:t>55300 руб.</w:t>
      </w:r>
    </w:p>
    <w:p w:rsidR="00CF55BF" w:rsidRDefault="00CF55BF" w:rsidP="00CF55B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CF55BF" w:rsidRDefault="00CF55BF" w:rsidP="00CF55B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F55BF" w:rsidRDefault="00CF55BF" w:rsidP="00CF55BF">
      <w:pPr>
        <w:ind w:firstLine="851"/>
        <w:rPr>
          <w:b/>
          <w:sz w:val="28"/>
          <w:szCs w:val="28"/>
        </w:rPr>
      </w:pPr>
    </w:p>
    <w:p w:rsidR="00CF55BF" w:rsidRDefault="00CF55BF" w:rsidP="00CF55B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Расходы - </w:t>
      </w:r>
    </w:p>
    <w:p w:rsidR="00CF55BF" w:rsidRDefault="00CF55BF" w:rsidP="00CF55BF">
      <w:pPr>
        <w:ind w:firstLine="851"/>
        <w:rPr>
          <w:b/>
          <w:sz w:val="28"/>
          <w:szCs w:val="28"/>
        </w:rPr>
      </w:pP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Ст.211 (заработная плата) -   1932767,08 руб.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Ст.213 (отчисления на заработную плату) -  578818,11 руб.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Ст.222 (транспортные услуги, подвоз угля) – 192985,70 руб.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Ст. 223 (электроэнергия)                                 - 32479,72  руб.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Ст.290(</w:t>
      </w:r>
      <w:proofErr w:type="spellStart"/>
      <w:r>
        <w:rPr>
          <w:sz w:val="28"/>
          <w:szCs w:val="28"/>
        </w:rPr>
        <w:t>имущ</w:t>
      </w:r>
      <w:proofErr w:type="spellEnd"/>
      <w:r>
        <w:rPr>
          <w:sz w:val="28"/>
          <w:szCs w:val="28"/>
        </w:rPr>
        <w:t xml:space="preserve">. налог, </w:t>
      </w:r>
      <w:proofErr w:type="spellStart"/>
      <w:r>
        <w:rPr>
          <w:sz w:val="28"/>
          <w:szCs w:val="28"/>
        </w:rPr>
        <w:t>транспортный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еня</w:t>
      </w:r>
      <w:proofErr w:type="spellEnd"/>
      <w:r>
        <w:rPr>
          <w:sz w:val="28"/>
          <w:szCs w:val="28"/>
        </w:rPr>
        <w:t>) –     35236,94руб.                                                                        Выборы – 15000 руб.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Прорубь – 27740 руб.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Пенсия – 125033,54 руб.</w:t>
      </w:r>
    </w:p>
    <w:p w:rsidR="00CF55BF" w:rsidRDefault="00CF55BF" w:rsidP="00CF55BF">
      <w:pPr>
        <w:ind w:firstLine="851"/>
        <w:rPr>
          <w:b/>
          <w:sz w:val="28"/>
          <w:szCs w:val="28"/>
        </w:rPr>
      </w:pPr>
      <w:r w:rsidRPr="00355626">
        <w:rPr>
          <w:b/>
          <w:sz w:val="28"/>
          <w:szCs w:val="28"/>
        </w:rPr>
        <w:t>Итого:</w:t>
      </w:r>
      <w:r>
        <w:rPr>
          <w:b/>
          <w:sz w:val="28"/>
          <w:szCs w:val="28"/>
        </w:rPr>
        <w:t xml:space="preserve">  3281786,51 руб.</w:t>
      </w:r>
    </w:p>
    <w:p w:rsidR="00CF55BF" w:rsidRPr="007759EB" w:rsidRDefault="00CF55BF" w:rsidP="00CF55BF">
      <w:pPr>
        <w:ind w:firstLine="851"/>
        <w:rPr>
          <w:b/>
          <w:sz w:val="28"/>
          <w:szCs w:val="28"/>
        </w:rPr>
      </w:pPr>
    </w:p>
    <w:p w:rsidR="00CF55BF" w:rsidRPr="00091947" w:rsidRDefault="00CF55BF" w:rsidP="00CF55BF">
      <w:pPr>
        <w:pStyle w:val="a3"/>
        <w:ind w:left="0" w:firstLine="851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За 2019 год в связи с трудной финансовой обеспеченностью в администрации сельского поселения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Чингильтуйское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>» на конец   года образовалась кредиторская задолженность за уголь, доплата к пенсии за выслугу лет муниципальному служащему, не была выплачена зарплата за декабрь 2019 года.</w:t>
      </w:r>
    </w:p>
    <w:p w:rsidR="00CF55BF" w:rsidRPr="009F4558" w:rsidRDefault="00CF55BF" w:rsidP="00CF55BF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55BF" w:rsidRPr="00EE213D" w:rsidRDefault="00CF55BF" w:rsidP="00CF55BF">
      <w:pPr>
        <w:ind w:firstLine="851"/>
        <w:jc w:val="both"/>
        <w:rPr>
          <w:sz w:val="28"/>
          <w:szCs w:val="28"/>
        </w:rPr>
      </w:pPr>
      <w:r w:rsidRPr="00EE213D">
        <w:rPr>
          <w:sz w:val="28"/>
          <w:szCs w:val="28"/>
        </w:rPr>
        <w:t xml:space="preserve"> </w:t>
      </w:r>
    </w:p>
    <w:p w:rsidR="00CF55BF" w:rsidRDefault="00CF55BF" w:rsidP="00CF55BF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Обращения граждан сельского поселения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</w:t>
      </w:r>
    </w:p>
    <w:p w:rsidR="00CF55BF" w:rsidRDefault="00CF55BF" w:rsidP="00CF55B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 год</w:t>
      </w:r>
    </w:p>
    <w:p w:rsidR="00CF55BF" w:rsidRDefault="00CF55BF" w:rsidP="00CF55B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. </w:t>
      </w:r>
    </w:p>
    <w:p w:rsidR="00CF55B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направлением в работе являются обращения и наказы граждан. В 2019 году в адрес администрации было направлено 5 обращений граждан,  выдано 623 справки. Граждане села </w:t>
      </w:r>
      <w:proofErr w:type="spellStart"/>
      <w:r>
        <w:rPr>
          <w:sz w:val="28"/>
          <w:szCs w:val="28"/>
        </w:rPr>
        <w:t>Чингильтуй</w:t>
      </w:r>
      <w:proofErr w:type="spellEnd"/>
      <w:r>
        <w:rPr>
          <w:sz w:val="28"/>
          <w:szCs w:val="28"/>
        </w:rPr>
        <w:t xml:space="preserve">  обращаются в администрацию с разнообразными вопросами: оказание помощи в </w:t>
      </w:r>
      <w:r>
        <w:rPr>
          <w:sz w:val="28"/>
          <w:szCs w:val="28"/>
        </w:rPr>
        <w:lastRenderedPageBreak/>
        <w:t xml:space="preserve">оформлении различных социальных выплат, оформлением документов, решения различного рода конфликтов – семейных, бытовых, имущественного характера, оказания материальной помощи в проведении различных мероприятий, решения вопросов жилищно-коммунального характера, подвоз газа жителям села. </w:t>
      </w:r>
    </w:p>
    <w:p w:rsidR="00CF55BF" w:rsidRPr="00F45B10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2019 год было зарегистрировано 2 </w:t>
      </w:r>
      <w:proofErr w:type="gramStart"/>
      <w:r>
        <w:rPr>
          <w:sz w:val="28"/>
          <w:szCs w:val="28"/>
        </w:rPr>
        <w:t>устных</w:t>
      </w:r>
      <w:proofErr w:type="gramEnd"/>
      <w:r>
        <w:rPr>
          <w:sz w:val="28"/>
          <w:szCs w:val="28"/>
        </w:rPr>
        <w:t xml:space="preserve"> обращения, которые непосредственно были рассмотрены на месте. Было 2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обращения, которые были переданы в пункт полиции. По всем обращениям оказана помощь.</w:t>
      </w:r>
    </w:p>
    <w:p w:rsidR="00CF55BF" w:rsidRPr="007A619F" w:rsidRDefault="00CF55BF" w:rsidP="00CF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тесном контакте работаем с полицией.  Конфликтные ситуации  разбирались в администрации  или с выездом на место жительства.  </w:t>
      </w:r>
    </w:p>
    <w:sectPr w:rsidR="00CF55BF" w:rsidRPr="007A619F" w:rsidSect="00E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B3D1FD7"/>
    <w:multiLevelType w:val="hybridMultilevel"/>
    <w:tmpl w:val="BA18C98E"/>
    <w:lvl w:ilvl="0" w:tplc="FBC6A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5BF"/>
    <w:rsid w:val="001C0DC7"/>
    <w:rsid w:val="00CF55BF"/>
    <w:rsid w:val="00E6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50"/>
  </w:style>
  <w:style w:type="paragraph" w:styleId="1">
    <w:name w:val="heading 1"/>
    <w:basedOn w:val="a"/>
    <w:next w:val="a"/>
    <w:link w:val="10"/>
    <w:qFormat/>
    <w:rsid w:val="00CF55BF"/>
    <w:pPr>
      <w:keepNext/>
      <w:numPr>
        <w:numId w:val="1"/>
      </w:numPr>
      <w:spacing w:before="48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aliases w:val="Gliederung2"/>
    <w:basedOn w:val="a"/>
    <w:next w:val="a"/>
    <w:link w:val="20"/>
    <w:qFormat/>
    <w:rsid w:val="00CF55BF"/>
    <w:pPr>
      <w:keepNext/>
      <w:numPr>
        <w:ilvl w:val="1"/>
        <w:numId w:val="1"/>
      </w:numPr>
      <w:spacing w:before="36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3">
    <w:name w:val="heading 3"/>
    <w:basedOn w:val="a"/>
    <w:next w:val="a"/>
    <w:link w:val="30"/>
    <w:qFormat/>
    <w:rsid w:val="00CF55BF"/>
    <w:pPr>
      <w:keepNext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CF55BF"/>
    <w:pPr>
      <w:keepNext/>
      <w:numPr>
        <w:ilvl w:val="3"/>
        <w:numId w:val="1"/>
      </w:numPr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CF55BF"/>
    <w:pPr>
      <w:keepNext/>
      <w:numPr>
        <w:ilvl w:val="4"/>
        <w:numId w:val="1"/>
      </w:numPr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CF55BF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CF55BF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CF55BF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CF55BF"/>
    <w:pPr>
      <w:keepNext/>
      <w:numPr>
        <w:ilvl w:val="8"/>
        <w:numId w:val="1"/>
      </w:numPr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BF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aliases w:val="Gliederung2 Знак"/>
    <w:basedOn w:val="a0"/>
    <w:link w:val="2"/>
    <w:rsid w:val="00CF55BF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rsid w:val="00CF55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F55BF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CF55BF"/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character" w:customStyle="1" w:styleId="60">
    <w:name w:val="Заголовок 6 Знак"/>
    <w:basedOn w:val="a0"/>
    <w:link w:val="6"/>
    <w:rsid w:val="00CF55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CF55BF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CF55BF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CF55BF"/>
    <w:rPr>
      <w:rFonts w:ascii="Bookman Old Style" w:eastAsia="Times New Roman" w:hAnsi="Bookman Old Style" w:cs="Times New Roman"/>
      <w:b/>
      <w:bCs/>
      <w:sz w:val="20"/>
      <w:szCs w:val="20"/>
    </w:rPr>
  </w:style>
  <w:style w:type="paragraph" w:customStyle="1" w:styleId="xl57">
    <w:name w:val="xl57"/>
    <w:basedOn w:val="a"/>
    <w:rsid w:val="00CF55B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" w:eastAsia="Times New Roman" w:hAnsi="Bookman" w:cs="Times New Roman"/>
      <w:b/>
      <w:bCs/>
      <w:sz w:val="16"/>
      <w:szCs w:val="16"/>
    </w:rPr>
  </w:style>
  <w:style w:type="paragraph" w:styleId="a3">
    <w:name w:val="Body Text Indent"/>
    <w:basedOn w:val="a"/>
    <w:link w:val="a4"/>
    <w:rsid w:val="00CF55B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F55BF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CF55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F55BF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CF55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CF55BF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CF55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F55B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CF55BF"/>
    <w:rPr>
      <w:color w:val="0000FF"/>
      <w:u w:val="single"/>
    </w:rPr>
  </w:style>
  <w:style w:type="character" w:styleId="a6">
    <w:name w:val="footnote reference"/>
    <w:basedOn w:val="a0"/>
    <w:rsid w:val="00CF55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.selskoe.poselenie.chingiltus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2174</Words>
  <Characters>12396</Characters>
  <Application>Microsoft Office Word</Application>
  <DocSecurity>0</DocSecurity>
  <Lines>103</Lines>
  <Paragraphs>29</Paragraphs>
  <ScaleCrop>false</ScaleCrop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 Калганский район</cp:lastModifiedBy>
  <cp:revision>3</cp:revision>
  <dcterms:created xsi:type="dcterms:W3CDTF">2005-12-31T22:09:00Z</dcterms:created>
  <dcterms:modified xsi:type="dcterms:W3CDTF">2020-03-05T00:35:00Z</dcterms:modified>
</cp:coreProperties>
</file>