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9A" w:rsidRDefault="00EB674B" w:rsidP="00EB67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74B">
        <w:rPr>
          <w:rFonts w:ascii="Times New Roman" w:hAnsi="Times New Roman" w:cs="Times New Roman"/>
          <w:b/>
          <w:sz w:val="28"/>
          <w:szCs w:val="28"/>
        </w:rPr>
        <w:t>М</w:t>
      </w:r>
      <w:r w:rsidRPr="00EB674B">
        <w:rPr>
          <w:rFonts w:ascii="Times New Roman" w:hAnsi="Times New Roman" w:cs="Times New Roman"/>
          <w:b/>
          <w:sz w:val="32"/>
          <w:szCs w:val="32"/>
        </w:rPr>
        <w:t>етодические рекомендации</w:t>
      </w:r>
    </w:p>
    <w:p w:rsidR="00EB674B" w:rsidRDefault="00EB674B" w:rsidP="00EB67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Минпромторга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России в случаях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введения режима обязательного использования средств индивидуальной защиты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674B" w:rsidRDefault="00EB674B" w:rsidP="00EB67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субъектах Российской Федерации</w:t>
      </w:r>
    </w:p>
    <w:p w:rsidR="00EB674B" w:rsidRPr="00EB674B" w:rsidRDefault="00EB674B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EB674B">
        <w:rPr>
          <w:rFonts w:ascii="Times New Roman" w:hAnsi="Times New Roman" w:cs="Times New Roman"/>
          <w:b/>
          <w:sz w:val="28"/>
          <w:szCs w:val="28"/>
        </w:rPr>
        <w:tab/>
      </w:r>
      <w:r w:rsidRPr="00EB674B">
        <w:rPr>
          <w:rFonts w:ascii="Times New Roman" w:hAnsi="Times New Roman" w:cs="Times New Roman"/>
          <w:sz w:val="28"/>
          <w:szCs w:val="28"/>
        </w:rPr>
        <w:t>Организация торговли:</w:t>
      </w:r>
    </w:p>
    <w:p w:rsidR="00EB674B" w:rsidRDefault="00EB674B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EB674B">
        <w:rPr>
          <w:rFonts w:ascii="Times New Roman" w:hAnsi="Times New Roman" w:cs="Times New Roman"/>
          <w:sz w:val="28"/>
          <w:szCs w:val="28"/>
        </w:rPr>
        <w:t xml:space="preserve">1. До введения режима обязательного ношения </w:t>
      </w:r>
      <w:proofErr w:type="gramStart"/>
      <w:r w:rsidRPr="00EB674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B6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74B">
        <w:rPr>
          <w:rFonts w:ascii="Times New Roman" w:hAnsi="Times New Roman" w:cs="Times New Roman"/>
          <w:sz w:val="28"/>
          <w:szCs w:val="28"/>
        </w:rPr>
        <w:t xml:space="preserve">размещать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торговых объектов, в том числе при входе в торговый объект, в торговом зале, печатные информационные материалы о введении режима обязательного ношения СИЗ, в том числе полученные от органов исполнительной власти субъектов </w:t>
      </w:r>
      <w:r w:rsidR="00F45325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самоуправления.</w:t>
      </w:r>
    </w:p>
    <w:p w:rsidR="00F45325" w:rsidRDefault="00F4532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Осуществлять трансляцию аудио – и видеоматериалов для населения информации о введении режима обязательного ношения СИЗ в торговых залах и об ответственности за нарушение данных требований.</w:t>
      </w:r>
    </w:p>
    <w:p w:rsidR="00F45325" w:rsidRDefault="00F4532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Обеспечивать сотрудников организации торговли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(маски, перчатки).</w:t>
      </w:r>
    </w:p>
    <w:p w:rsidR="00F45325" w:rsidRDefault="00F4532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период подготовки к введению режима обязательного ношения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организовывать проведение инструктажей персонала  и тренингов по порядку действий в отношении посетителей торгового объекта, в том числе нарушителей режима.</w:t>
      </w:r>
    </w:p>
    <w:p w:rsidR="00F45325" w:rsidRDefault="00F4532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Проводить проверку технического состояния и работоспособности средств электронного вызова при их наличии, определять способы и средства оперативного взаимодействия представителей организаций торговли с представителями органов внутренних дел.</w:t>
      </w:r>
    </w:p>
    <w:p w:rsidR="00F45325" w:rsidRDefault="00F4532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AD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наличии </w:t>
      </w:r>
      <w:r w:rsidR="00AD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заинтересованности налаживать  сотрудничество</w:t>
      </w:r>
      <w:r w:rsidR="00AD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075">
        <w:rPr>
          <w:rFonts w:ascii="Times New Roman" w:hAnsi="Times New Roman" w:cs="Times New Roman"/>
          <w:sz w:val="28"/>
          <w:szCs w:val="28"/>
        </w:rPr>
        <w:t>с местными  производителями на поставку  СИЗ, в том числе масок гигиенических.</w:t>
      </w:r>
      <w:proofErr w:type="gramEnd"/>
    </w:p>
    <w:p w:rsidR="00AD2075" w:rsidRDefault="00AD207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наличии в продаже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организовывать их реализацию посетителям с соблюдением санитарных норм и правил.</w:t>
      </w:r>
    </w:p>
    <w:p w:rsidR="00AD2075" w:rsidRDefault="00AD207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 попытке прохода посетителя </w:t>
      </w:r>
      <w:r w:rsidR="00E65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территорию организации торговли  представитель организации торговли осуществляет:</w:t>
      </w:r>
    </w:p>
    <w:p w:rsidR="00AD2075" w:rsidRDefault="00AD207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информирование посетителя о возможности приобретения  СИЗ  при входе на  территорию торгового объекта (при наличии такой возможности), а также на территории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6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выделенная касса).</w:t>
      </w:r>
    </w:p>
    <w:p w:rsidR="00AD2075" w:rsidRDefault="00AD207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</w:p>
    <w:p w:rsidR="00AD2075" w:rsidRDefault="00AD207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случае  введения на территории  субъекта Российской Федерации режима обязательного ношения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E6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посетителя о необходимости  соблюдения обязательных требований  и об ответственности </w:t>
      </w:r>
      <w:r w:rsidR="00A757B2">
        <w:rPr>
          <w:rFonts w:ascii="Times New Roman" w:hAnsi="Times New Roman" w:cs="Times New Roman"/>
          <w:sz w:val="28"/>
          <w:szCs w:val="28"/>
        </w:rPr>
        <w:t xml:space="preserve"> за нарушение такого режима.</w:t>
      </w:r>
    </w:p>
    <w:p w:rsidR="00A757B2" w:rsidRDefault="00A757B2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посетителя исполнять такие требования, их нарушения, в том числе проникновения на территорию объекта торговли, представитель организации торговли, не вступая в конфликт с нарушителем, вправе вызвать представителей органов внутренних для пресечения нарушения.</w:t>
      </w:r>
    </w:p>
    <w:p w:rsidR="00A757B2" w:rsidRDefault="00A757B2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введения на территории субъекта Российской Федерации режима обязательного ношения СИЗ при обнаружении на территории торгового объекта посетителя, не использующего СИЗ, представитель организации торговли осуществляет информирование посетителя о необходимости соблюдения обязательных требований и об ответственности за нарушение такого режима.</w:t>
      </w:r>
    </w:p>
    <w:p w:rsidR="00A757B2" w:rsidRDefault="00A757B2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посетителя исполнять такие требования, представитель  организации торговли, не вступая в конфликт </w:t>
      </w:r>
      <w:r w:rsidR="00E65FEC">
        <w:rPr>
          <w:rFonts w:ascii="Times New Roman" w:hAnsi="Times New Roman" w:cs="Times New Roman"/>
          <w:sz w:val="28"/>
          <w:szCs w:val="28"/>
        </w:rPr>
        <w:t>с нарушителем, вправе отказать посетителю в обслуживании на кассе, вызвать представителей органов внутренних дел для пересечения нарушения.</w:t>
      </w:r>
    </w:p>
    <w:p w:rsidR="00E65FEC" w:rsidRDefault="00E65FEC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</w:p>
    <w:p w:rsidR="00E65FEC" w:rsidRDefault="00E65FEC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Правоохранительным органам:</w:t>
      </w:r>
    </w:p>
    <w:p w:rsidR="00E65FEC" w:rsidRDefault="00E65FEC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Осуществлять взаимодействие с представителями  организаций торговли в части соблюдения населением режима обязательного ношения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профилактики и предотвращения нарушений.</w:t>
      </w:r>
    </w:p>
    <w:p w:rsidR="00E65FEC" w:rsidRDefault="00E65FEC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Осуществлять оформление факта правонарушения с проведением  последующих действий в установленном порядке.</w:t>
      </w:r>
    </w:p>
    <w:p w:rsidR="00AD2075" w:rsidRPr="00EB674B" w:rsidRDefault="00AD2075" w:rsidP="00EB674B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</w:p>
    <w:p w:rsidR="00A7509A" w:rsidRPr="00EB674B" w:rsidRDefault="00A7509A" w:rsidP="00A7509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4F2D" w:rsidRDefault="00304F2D" w:rsidP="00A75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F2D" w:rsidRDefault="00304F2D" w:rsidP="00A75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F2D" w:rsidRDefault="00304F2D" w:rsidP="00A75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F2D" w:rsidRDefault="00304F2D" w:rsidP="00A75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F2D" w:rsidRDefault="00304F2D" w:rsidP="00A75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F2D" w:rsidRDefault="00304F2D" w:rsidP="00A75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9A" w:rsidRPr="00304F2D" w:rsidRDefault="00A7509A" w:rsidP="00A7509A">
      <w:pPr>
        <w:jc w:val="both"/>
        <w:rPr>
          <w:rFonts w:ascii="Times New Roman" w:hAnsi="Times New Roman" w:cs="Times New Roman"/>
        </w:rPr>
      </w:pPr>
    </w:p>
    <w:sectPr w:rsidR="00A7509A" w:rsidRPr="00304F2D" w:rsidSect="00A360C4"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509A"/>
    <w:rsid w:val="00304F2D"/>
    <w:rsid w:val="00417227"/>
    <w:rsid w:val="00A360C4"/>
    <w:rsid w:val="00A7509A"/>
    <w:rsid w:val="00A757B2"/>
    <w:rsid w:val="00AD2075"/>
    <w:rsid w:val="00D604F4"/>
    <w:rsid w:val="00E1291B"/>
    <w:rsid w:val="00E65FEC"/>
    <w:rsid w:val="00EB674B"/>
    <w:rsid w:val="00F4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9A"/>
  </w:style>
  <w:style w:type="paragraph" w:styleId="1">
    <w:name w:val="heading 1"/>
    <w:basedOn w:val="a"/>
    <w:next w:val="a"/>
    <w:link w:val="10"/>
    <w:qFormat/>
    <w:rsid w:val="00A7509A"/>
    <w:pPr>
      <w:keepNext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09A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dcterms:created xsi:type="dcterms:W3CDTF">2018-04-23T03:00:00Z</dcterms:created>
  <dcterms:modified xsi:type="dcterms:W3CDTF">2020-05-27T03:31:00Z</dcterms:modified>
</cp:coreProperties>
</file>