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5" w:rsidRPr="00997CC5" w:rsidRDefault="005A33E2" w:rsidP="00997CC5">
      <w:pPr>
        <w:jc w:val="center"/>
        <w:rPr>
          <w:rFonts w:ascii="Times New Roman" w:hAnsi="Times New Roman"/>
          <w:b/>
          <w:sz w:val="28"/>
          <w:szCs w:val="28"/>
        </w:rPr>
      </w:pPr>
      <w:r w:rsidRPr="00997CC5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997CC5" w:rsidRPr="00997CC5" w:rsidRDefault="005A33E2" w:rsidP="00997CC5">
      <w:pPr>
        <w:jc w:val="center"/>
        <w:rPr>
          <w:rFonts w:ascii="Times New Roman" w:hAnsi="Times New Roman"/>
          <w:b/>
          <w:sz w:val="28"/>
          <w:szCs w:val="28"/>
        </w:rPr>
      </w:pPr>
      <w:r w:rsidRPr="00997CC5">
        <w:rPr>
          <w:rFonts w:ascii="Times New Roman" w:hAnsi="Times New Roman"/>
          <w:b/>
          <w:sz w:val="28"/>
          <w:szCs w:val="28"/>
        </w:rPr>
        <w:t>«КАЛГАНСКИЙ РАЙОН»</w:t>
      </w:r>
    </w:p>
    <w:p w:rsidR="00997CC5" w:rsidRPr="00997CC5" w:rsidRDefault="00997CC5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CC5" w:rsidRPr="00997CC5" w:rsidRDefault="005A33E2" w:rsidP="00997CC5">
      <w:pPr>
        <w:jc w:val="center"/>
        <w:rPr>
          <w:rFonts w:ascii="Times New Roman" w:hAnsi="Times New Roman"/>
          <w:b/>
          <w:sz w:val="28"/>
          <w:szCs w:val="28"/>
        </w:rPr>
      </w:pPr>
      <w:r w:rsidRPr="00997CC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97CC5" w:rsidRDefault="00997CC5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25B" w:rsidRPr="00997CC5" w:rsidRDefault="0089625B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CC5" w:rsidRPr="00997CC5" w:rsidRDefault="00F6659C" w:rsidP="00A344C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июля</w:t>
      </w:r>
      <w:r w:rsidR="00997CC5" w:rsidRPr="00997CC5">
        <w:rPr>
          <w:rFonts w:ascii="Times New Roman" w:hAnsi="Times New Roman"/>
          <w:sz w:val="28"/>
          <w:szCs w:val="28"/>
        </w:rPr>
        <w:t xml:space="preserve">  2020 года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F91F1B">
        <w:rPr>
          <w:rFonts w:ascii="Times New Roman" w:hAnsi="Times New Roman"/>
          <w:sz w:val="28"/>
          <w:szCs w:val="28"/>
        </w:rPr>
        <w:t>431</w:t>
      </w:r>
      <w:bookmarkStart w:id="0" w:name="_GoBack"/>
      <w:bookmarkEnd w:id="0"/>
      <w:r w:rsidR="00997CC5" w:rsidRPr="00997CC5">
        <w:rPr>
          <w:rFonts w:ascii="Times New Roman" w:hAnsi="Times New Roman"/>
          <w:sz w:val="28"/>
          <w:szCs w:val="28"/>
        </w:rPr>
        <w:t xml:space="preserve">  </w:t>
      </w:r>
    </w:p>
    <w:p w:rsidR="00997CC5" w:rsidRDefault="00997CC5" w:rsidP="00997CC5">
      <w:pPr>
        <w:rPr>
          <w:rFonts w:ascii="Times New Roman" w:hAnsi="Times New Roman"/>
          <w:sz w:val="28"/>
          <w:szCs w:val="28"/>
        </w:rPr>
      </w:pPr>
    </w:p>
    <w:p w:rsidR="00997CC5" w:rsidRPr="00997CC5" w:rsidRDefault="00997CC5" w:rsidP="00997CC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97CC5">
        <w:rPr>
          <w:rFonts w:ascii="Times New Roman" w:hAnsi="Times New Roman"/>
          <w:sz w:val="28"/>
          <w:szCs w:val="28"/>
        </w:rPr>
        <w:t>с</w:t>
      </w:r>
      <w:proofErr w:type="gramStart"/>
      <w:r w:rsidRPr="00997CC5">
        <w:rPr>
          <w:rFonts w:ascii="Times New Roman" w:hAnsi="Times New Roman"/>
          <w:sz w:val="28"/>
          <w:szCs w:val="28"/>
        </w:rPr>
        <w:t>.К</w:t>
      </w:r>
      <w:proofErr w:type="gramEnd"/>
      <w:r w:rsidRPr="00997CC5">
        <w:rPr>
          <w:rFonts w:ascii="Times New Roman" w:hAnsi="Times New Roman"/>
          <w:sz w:val="28"/>
          <w:szCs w:val="28"/>
        </w:rPr>
        <w:t>алга</w:t>
      </w:r>
      <w:proofErr w:type="spellEnd"/>
    </w:p>
    <w:p w:rsidR="0089625B" w:rsidRPr="00997CC5" w:rsidRDefault="0089625B" w:rsidP="00997CC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97CC5" w:rsidRPr="0089625B" w:rsidRDefault="00997CC5" w:rsidP="0089625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9625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89625B" w:rsidRPr="0089625B">
        <w:rPr>
          <w:rFonts w:ascii="Times New Roman" w:hAnsi="Times New Roman" w:cs="Times New Roman"/>
          <w:sz w:val="28"/>
          <w:szCs w:val="28"/>
        </w:rPr>
        <w:t xml:space="preserve"> </w:t>
      </w:r>
      <w:r w:rsidRPr="0089625B">
        <w:rPr>
          <w:rFonts w:ascii="Times New Roman" w:hAnsi="Times New Roman" w:cs="Times New Roman"/>
          <w:color w:val="000000" w:themeColor="text1"/>
          <w:sz w:val="28"/>
          <w:szCs w:val="28"/>
        </w:rPr>
        <w:t>«Укрепление</w:t>
      </w:r>
      <w:r w:rsidRPr="0089625B">
        <w:rPr>
          <w:rFonts w:ascii="Times New Roman" w:hAnsi="Times New Roman" w:cs="Times New Roman"/>
          <w:sz w:val="28"/>
          <w:szCs w:val="28"/>
        </w:rPr>
        <w:t xml:space="preserve"> общественного здоровья </w:t>
      </w:r>
      <w:r w:rsidR="00E57A3F" w:rsidRPr="0089625B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14FF1">
        <w:rPr>
          <w:rFonts w:ascii="Times New Roman" w:hAnsi="Times New Roman" w:cs="Times New Roman"/>
          <w:sz w:val="28"/>
          <w:szCs w:val="28"/>
        </w:rPr>
        <w:t>м</w:t>
      </w:r>
      <w:r w:rsidR="00614FF1" w:rsidRPr="0089625B">
        <w:rPr>
          <w:rFonts w:ascii="Times New Roman" w:hAnsi="Times New Roman" w:cs="Times New Roman"/>
          <w:sz w:val="28"/>
          <w:szCs w:val="28"/>
        </w:rPr>
        <w:t>униципального района «Калганский район»</w:t>
      </w:r>
      <w:r w:rsidR="00614FF1">
        <w:rPr>
          <w:rFonts w:ascii="Times New Roman" w:hAnsi="Times New Roman" w:cs="Times New Roman"/>
          <w:sz w:val="28"/>
          <w:szCs w:val="28"/>
        </w:rPr>
        <w:t xml:space="preserve"> </w:t>
      </w:r>
      <w:r w:rsidRPr="0089625B">
        <w:rPr>
          <w:rFonts w:ascii="Times New Roman" w:hAnsi="Times New Roman" w:cs="Times New Roman"/>
          <w:sz w:val="28"/>
          <w:szCs w:val="28"/>
        </w:rPr>
        <w:t>на 2020 - 2024 годы»</w:t>
      </w:r>
      <w:r w:rsidR="0089625B" w:rsidRPr="0089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04D" w:rsidRPr="004F41F0" w:rsidRDefault="0021104D" w:rsidP="0021104D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E5E36" w:rsidRPr="001D674F" w:rsidRDefault="00B2434B" w:rsidP="00F87EE8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1D674F">
        <w:rPr>
          <w:rFonts w:ascii="Times New Roman" w:hAnsi="Times New Roman"/>
          <w:sz w:val="28"/>
          <w:szCs w:val="28"/>
        </w:rPr>
        <w:t xml:space="preserve">В соответствии с региональным проектом </w:t>
      </w:r>
      <w:r w:rsidR="00F87EE8" w:rsidRPr="001D674F">
        <w:rPr>
          <w:rFonts w:ascii="Times New Roman" w:hAnsi="Times New Roman"/>
          <w:sz w:val="28"/>
          <w:szCs w:val="28"/>
        </w:rPr>
        <w:t xml:space="preserve">от 14 декабря 2018 г. № 497-р </w:t>
      </w:r>
      <w:r w:rsidRPr="001D674F">
        <w:rPr>
          <w:rFonts w:ascii="Times New Roman" w:hAnsi="Times New Roman"/>
          <w:sz w:val="28"/>
          <w:szCs w:val="28"/>
        </w:rPr>
        <w:t xml:space="preserve">«Формирование системы мотивации граждан к здоровому образу жизни, включая здоровое питание и отказ от вредных привычек», Федеральным законом от 6 октября 2003 года № 131-ФЗ «Об общих принципах организации местного самоуправления в </w:t>
      </w:r>
      <w:r w:rsidR="00997CC5" w:rsidRPr="001D674F">
        <w:rPr>
          <w:rFonts w:ascii="Times New Roman" w:hAnsi="Times New Roman"/>
          <w:sz w:val="28"/>
          <w:szCs w:val="28"/>
        </w:rPr>
        <w:t>Российской Федерации», ст</w:t>
      </w:r>
      <w:r w:rsidR="00F73AA1" w:rsidRPr="001D674F">
        <w:rPr>
          <w:rFonts w:ascii="Times New Roman" w:hAnsi="Times New Roman"/>
          <w:sz w:val="28"/>
          <w:szCs w:val="28"/>
        </w:rPr>
        <w:t xml:space="preserve">атьей </w:t>
      </w:r>
      <w:r w:rsidR="00997CC5" w:rsidRPr="001D674F">
        <w:rPr>
          <w:rFonts w:ascii="Times New Roman" w:hAnsi="Times New Roman"/>
          <w:sz w:val="28"/>
          <w:szCs w:val="28"/>
        </w:rPr>
        <w:t xml:space="preserve">25 Устава муниципального района «Калганский район» </w:t>
      </w:r>
      <w:r w:rsidR="0089625B" w:rsidRPr="001D674F">
        <w:rPr>
          <w:rFonts w:ascii="Times New Roman" w:hAnsi="Times New Roman"/>
          <w:sz w:val="28"/>
          <w:szCs w:val="28"/>
        </w:rPr>
        <w:t>администрация муниципального района «Калганский район» постановляет</w:t>
      </w:r>
      <w:r w:rsidR="00BB517D" w:rsidRPr="001D674F">
        <w:rPr>
          <w:rFonts w:ascii="Times New Roman" w:hAnsi="Times New Roman"/>
          <w:b/>
          <w:spacing w:val="80"/>
          <w:sz w:val="28"/>
          <w:szCs w:val="28"/>
        </w:rPr>
        <w:t>:</w:t>
      </w:r>
      <w:proofErr w:type="gramEnd"/>
    </w:p>
    <w:p w:rsidR="00BE5E36" w:rsidRPr="001D674F" w:rsidRDefault="00BE5E36" w:rsidP="0021104D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1104D" w:rsidRPr="00045FC2" w:rsidRDefault="00997CC5" w:rsidP="00B2434B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1D674F">
        <w:rPr>
          <w:rFonts w:ascii="Times New Roman" w:hAnsi="Times New Roman"/>
          <w:sz w:val="28"/>
          <w:szCs w:val="28"/>
        </w:rPr>
        <w:tab/>
        <w:t>1.</w:t>
      </w:r>
      <w:r w:rsidR="00D22731">
        <w:rPr>
          <w:rFonts w:ascii="Times New Roman" w:hAnsi="Times New Roman"/>
          <w:sz w:val="28"/>
          <w:szCs w:val="28"/>
        </w:rPr>
        <w:t xml:space="preserve"> </w:t>
      </w:r>
      <w:r w:rsidR="002D111F" w:rsidRPr="001D674F">
        <w:rPr>
          <w:rFonts w:ascii="Times New Roman" w:hAnsi="Times New Roman"/>
          <w:sz w:val="28"/>
          <w:szCs w:val="28"/>
        </w:rPr>
        <w:t>У</w:t>
      </w:r>
      <w:r w:rsidR="00BE5E36" w:rsidRPr="001D674F">
        <w:rPr>
          <w:rFonts w:ascii="Times New Roman" w:hAnsi="Times New Roman"/>
          <w:sz w:val="28"/>
          <w:szCs w:val="28"/>
        </w:rPr>
        <w:t xml:space="preserve">твердить прилагаемую муниципальную программу </w:t>
      </w:r>
      <w:r w:rsidR="00B2434B" w:rsidRPr="00045FC2">
        <w:rPr>
          <w:rFonts w:ascii="Times New Roman" w:hAnsi="Times New Roman"/>
          <w:sz w:val="28"/>
          <w:szCs w:val="28"/>
        </w:rPr>
        <w:t xml:space="preserve">«Укрепление общественного здоровья </w:t>
      </w:r>
      <w:r w:rsidR="00045FC2" w:rsidRPr="00045FC2">
        <w:rPr>
          <w:rFonts w:ascii="Times New Roman" w:hAnsi="Times New Roman"/>
          <w:sz w:val="28"/>
          <w:szCs w:val="28"/>
        </w:rPr>
        <w:t>населения</w:t>
      </w:r>
      <w:r w:rsidR="00F73AA1" w:rsidRPr="00045FC2">
        <w:rPr>
          <w:rFonts w:ascii="Times New Roman" w:hAnsi="Times New Roman"/>
          <w:sz w:val="28"/>
          <w:szCs w:val="28"/>
        </w:rPr>
        <w:t xml:space="preserve"> </w:t>
      </w:r>
      <w:r w:rsidRPr="00045FC2">
        <w:rPr>
          <w:rFonts w:ascii="Times New Roman" w:hAnsi="Times New Roman"/>
          <w:sz w:val="28"/>
          <w:szCs w:val="28"/>
        </w:rPr>
        <w:t xml:space="preserve"> муниципально</w:t>
      </w:r>
      <w:r w:rsidR="00D22731" w:rsidRPr="00045FC2">
        <w:rPr>
          <w:rFonts w:ascii="Times New Roman" w:hAnsi="Times New Roman"/>
          <w:sz w:val="28"/>
          <w:szCs w:val="28"/>
        </w:rPr>
        <w:t>го</w:t>
      </w:r>
      <w:r w:rsidRPr="00045FC2">
        <w:rPr>
          <w:rFonts w:ascii="Times New Roman" w:hAnsi="Times New Roman"/>
          <w:sz w:val="28"/>
          <w:szCs w:val="28"/>
        </w:rPr>
        <w:t xml:space="preserve"> </w:t>
      </w:r>
      <w:r w:rsidR="00642C7E" w:rsidRPr="00045FC2">
        <w:rPr>
          <w:rFonts w:ascii="Times New Roman" w:hAnsi="Times New Roman"/>
          <w:sz w:val="28"/>
          <w:szCs w:val="28"/>
        </w:rPr>
        <w:t xml:space="preserve">района «Калганский район» на </w:t>
      </w:r>
      <w:r w:rsidR="00D22731" w:rsidRPr="00045FC2">
        <w:rPr>
          <w:rFonts w:ascii="Times New Roman" w:hAnsi="Times New Roman"/>
          <w:sz w:val="28"/>
          <w:szCs w:val="28"/>
        </w:rPr>
        <w:t>2020-2024  годы</w:t>
      </w:r>
      <w:r w:rsidRPr="00045FC2">
        <w:rPr>
          <w:rFonts w:ascii="Times New Roman" w:hAnsi="Times New Roman"/>
          <w:sz w:val="28"/>
          <w:szCs w:val="28"/>
        </w:rPr>
        <w:t>»</w:t>
      </w:r>
      <w:r w:rsidR="00191D1F" w:rsidRPr="00045FC2">
        <w:rPr>
          <w:rFonts w:ascii="Times New Roman" w:hAnsi="Times New Roman"/>
          <w:sz w:val="28"/>
          <w:szCs w:val="28"/>
        </w:rPr>
        <w:t>.</w:t>
      </w:r>
      <w:r w:rsidR="00B2434B" w:rsidRPr="00045FC2">
        <w:rPr>
          <w:rFonts w:ascii="Times New Roman" w:hAnsi="Times New Roman"/>
          <w:sz w:val="28"/>
          <w:szCs w:val="28"/>
        </w:rPr>
        <w:t xml:space="preserve"> </w:t>
      </w:r>
    </w:p>
    <w:p w:rsidR="00997CC5" w:rsidRPr="001D674F" w:rsidRDefault="00997CC5" w:rsidP="00997CC5">
      <w:pPr>
        <w:ind w:firstLine="420"/>
        <w:rPr>
          <w:rFonts w:ascii="Times New Roman" w:hAnsi="Times New Roman"/>
          <w:sz w:val="28"/>
          <w:szCs w:val="28"/>
        </w:rPr>
      </w:pPr>
      <w:r w:rsidRPr="001D674F">
        <w:rPr>
          <w:rFonts w:ascii="Times New Roman" w:hAnsi="Times New Roman"/>
          <w:sz w:val="28"/>
          <w:szCs w:val="28"/>
        </w:rPr>
        <w:tab/>
        <w:t>2. Комитету по финансам администрации муниципального района (Перфильева Л.О.) предусмотреть в бюджете муниципального района «Калганский район» средства на реализацию данной программы.</w:t>
      </w:r>
    </w:p>
    <w:p w:rsidR="00997CC5" w:rsidRPr="001D674F" w:rsidRDefault="00997CC5" w:rsidP="00997CC5">
      <w:pPr>
        <w:pStyle w:val="af5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D674F">
        <w:rPr>
          <w:rFonts w:ascii="Times New Roman" w:hAnsi="Times New Roman"/>
          <w:sz w:val="28"/>
          <w:szCs w:val="28"/>
          <w:lang w:val="ru-RU"/>
        </w:rPr>
        <w:tab/>
      </w:r>
      <w:r w:rsidR="00F73AA1" w:rsidRPr="001D674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D674F">
        <w:rPr>
          <w:rFonts w:ascii="Times New Roman" w:hAnsi="Times New Roman"/>
          <w:sz w:val="28"/>
          <w:szCs w:val="28"/>
          <w:lang w:val="ru-RU" w:eastAsia="ru-RU"/>
        </w:rPr>
        <w:t>.</w:t>
      </w:r>
      <w:r w:rsidR="00F73AA1" w:rsidRPr="001D674F">
        <w:rPr>
          <w:rFonts w:ascii="Times New Roman" w:hAnsi="Times New Roman"/>
          <w:sz w:val="28"/>
          <w:szCs w:val="28"/>
          <w:lang w:val="ru-RU"/>
        </w:rPr>
        <w:t xml:space="preserve"> Настоящее  </w:t>
      </w:r>
      <w:r w:rsidR="001D674F" w:rsidRPr="001D674F">
        <w:rPr>
          <w:rFonts w:ascii="Times New Roman" w:hAnsi="Times New Roman"/>
          <w:sz w:val="28"/>
          <w:szCs w:val="28"/>
          <w:lang w:val="ru-RU"/>
        </w:rPr>
        <w:t>п</w:t>
      </w:r>
      <w:r w:rsidR="00F73AA1" w:rsidRPr="001D674F">
        <w:rPr>
          <w:rFonts w:ascii="Times New Roman" w:hAnsi="Times New Roman"/>
          <w:sz w:val="28"/>
          <w:szCs w:val="28"/>
          <w:lang w:val="ru-RU"/>
        </w:rPr>
        <w:t>остановление  вступает в силу на следующий день после дня его официального опубликования (обнародования);</w:t>
      </w:r>
    </w:p>
    <w:p w:rsidR="002D111F" w:rsidRPr="001D674F" w:rsidRDefault="00997CC5" w:rsidP="00997CC5">
      <w:pPr>
        <w:pStyle w:val="af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674F">
        <w:rPr>
          <w:rFonts w:ascii="Times New Roman" w:hAnsi="Times New Roman"/>
          <w:bCs/>
          <w:sz w:val="28"/>
          <w:szCs w:val="28"/>
          <w:lang w:val="ru-RU"/>
        </w:rPr>
        <w:tab/>
      </w:r>
      <w:r w:rsidR="00F73AA1" w:rsidRPr="001D674F">
        <w:rPr>
          <w:rFonts w:ascii="Times New Roman" w:hAnsi="Times New Roman"/>
          <w:sz w:val="28"/>
          <w:szCs w:val="28"/>
          <w:lang w:val="ru-RU"/>
        </w:rPr>
        <w:t>4</w:t>
      </w:r>
      <w:r w:rsidRPr="001D674F">
        <w:rPr>
          <w:rFonts w:ascii="Times New Roman" w:hAnsi="Times New Roman"/>
          <w:sz w:val="28"/>
          <w:szCs w:val="28"/>
          <w:lang w:val="ru-RU"/>
        </w:rPr>
        <w:t>.</w:t>
      </w:r>
      <w:r w:rsidR="00F73AA1" w:rsidRPr="001D674F">
        <w:rPr>
          <w:rFonts w:ascii="Times New Roman" w:hAnsi="Times New Roman"/>
          <w:bCs/>
          <w:sz w:val="28"/>
          <w:szCs w:val="28"/>
          <w:lang w:val="ru-RU"/>
        </w:rPr>
        <w:t xml:space="preserve"> Полный текст </w:t>
      </w:r>
      <w:r w:rsidR="001D674F" w:rsidRPr="001D674F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F73AA1" w:rsidRPr="001D674F">
        <w:rPr>
          <w:rFonts w:ascii="Times New Roman" w:hAnsi="Times New Roman"/>
          <w:bCs/>
          <w:sz w:val="28"/>
          <w:szCs w:val="28"/>
          <w:lang w:val="ru-RU"/>
        </w:rPr>
        <w:t xml:space="preserve">остановления </w:t>
      </w:r>
      <w:r w:rsidR="00F73AA1" w:rsidRPr="001D674F">
        <w:rPr>
          <w:rFonts w:ascii="Times New Roman" w:hAnsi="Times New Roman"/>
          <w:sz w:val="28"/>
          <w:szCs w:val="28"/>
          <w:lang w:val="ru-RU"/>
        </w:rPr>
        <w:t xml:space="preserve">(обнародовать) </w:t>
      </w:r>
      <w:proofErr w:type="gramStart"/>
      <w:r w:rsidR="00F73AA1" w:rsidRPr="001D674F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F73AA1" w:rsidRPr="001D674F">
        <w:rPr>
          <w:rFonts w:ascii="Times New Roman" w:hAnsi="Times New Roman"/>
          <w:sz w:val="28"/>
          <w:szCs w:val="28"/>
          <w:lang w:val="ru-RU"/>
        </w:rPr>
        <w:t xml:space="preserve"> информационных </w:t>
      </w:r>
      <w:proofErr w:type="gramStart"/>
      <w:r w:rsidR="00F73AA1" w:rsidRPr="001D674F">
        <w:rPr>
          <w:rFonts w:ascii="Times New Roman" w:hAnsi="Times New Roman"/>
          <w:sz w:val="28"/>
          <w:szCs w:val="28"/>
          <w:lang w:val="ru-RU"/>
        </w:rPr>
        <w:t>стендах</w:t>
      </w:r>
      <w:proofErr w:type="gramEnd"/>
      <w:r w:rsidR="00F73AA1" w:rsidRPr="001D674F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«Калганский район» и в информационно-телекоммуникационной сети «Интернет» по адресу </w:t>
      </w:r>
      <w:hyperlink r:id="rId9" w:history="1">
        <w:r w:rsidR="00F73AA1" w:rsidRPr="001D674F">
          <w:rPr>
            <w:rStyle w:val="af"/>
            <w:rFonts w:ascii="Times New Roman" w:hAnsi="Times New Roman"/>
            <w:bCs/>
            <w:sz w:val="28"/>
            <w:szCs w:val="28"/>
          </w:rPr>
          <w:t>www</w:t>
        </w:r>
        <w:r w:rsidR="00F73AA1" w:rsidRPr="001D674F">
          <w:rPr>
            <w:rStyle w:val="af"/>
            <w:rFonts w:ascii="Times New Roman" w:hAnsi="Times New Roman"/>
            <w:bCs/>
            <w:sz w:val="28"/>
            <w:szCs w:val="28"/>
            <w:lang w:val="ru-RU"/>
          </w:rPr>
          <w:t>.калга.забайкальскийкрай.рф</w:t>
        </w:r>
      </w:hyperlink>
      <w:r w:rsidR="00F73AA1" w:rsidRPr="001D674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97CC5" w:rsidRPr="001D674F" w:rsidRDefault="00997CC5" w:rsidP="00997CC5">
      <w:pPr>
        <w:rPr>
          <w:rFonts w:ascii="Times New Roman" w:hAnsi="Times New Roman"/>
          <w:sz w:val="28"/>
          <w:szCs w:val="28"/>
        </w:rPr>
      </w:pPr>
      <w:r w:rsidRPr="001D674F">
        <w:rPr>
          <w:rFonts w:ascii="Times New Roman" w:hAnsi="Times New Roman"/>
          <w:sz w:val="28"/>
          <w:szCs w:val="28"/>
        </w:rPr>
        <w:tab/>
      </w:r>
      <w:r w:rsidR="00F73AA1" w:rsidRPr="001D674F">
        <w:rPr>
          <w:rFonts w:ascii="Times New Roman" w:hAnsi="Times New Roman"/>
          <w:sz w:val="28"/>
          <w:szCs w:val="28"/>
        </w:rPr>
        <w:t>5</w:t>
      </w:r>
      <w:r w:rsidRPr="001D674F">
        <w:rPr>
          <w:rFonts w:ascii="Times New Roman" w:hAnsi="Times New Roman"/>
          <w:sz w:val="28"/>
          <w:szCs w:val="28"/>
        </w:rPr>
        <w:t>.</w:t>
      </w:r>
      <w:r w:rsidRPr="001D674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D674F">
        <w:rPr>
          <w:rFonts w:ascii="Times New Roman" w:hAnsi="Times New Roman"/>
          <w:bCs/>
          <w:sz w:val="28"/>
          <w:szCs w:val="28"/>
        </w:rPr>
        <w:t>Конт</w:t>
      </w:r>
      <w:r w:rsidR="00F73AA1" w:rsidRPr="001D674F">
        <w:rPr>
          <w:rFonts w:ascii="Times New Roman" w:hAnsi="Times New Roman"/>
          <w:bCs/>
          <w:sz w:val="28"/>
          <w:szCs w:val="28"/>
        </w:rPr>
        <w:t>роль за</w:t>
      </w:r>
      <w:proofErr w:type="gramEnd"/>
      <w:r w:rsidR="00F73AA1" w:rsidRPr="001D674F">
        <w:rPr>
          <w:rFonts w:ascii="Times New Roman" w:hAnsi="Times New Roman"/>
          <w:bCs/>
          <w:sz w:val="28"/>
          <w:szCs w:val="28"/>
        </w:rPr>
        <w:t xml:space="preserve"> исполнением настоящего </w:t>
      </w:r>
      <w:r w:rsidR="001D674F" w:rsidRPr="001D674F">
        <w:rPr>
          <w:rFonts w:ascii="Times New Roman" w:hAnsi="Times New Roman"/>
          <w:bCs/>
          <w:sz w:val="28"/>
          <w:szCs w:val="28"/>
        </w:rPr>
        <w:t>п</w:t>
      </w:r>
      <w:r w:rsidRPr="001D674F">
        <w:rPr>
          <w:rFonts w:ascii="Times New Roman" w:hAnsi="Times New Roman"/>
          <w:bCs/>
          <w:sz w:val="28"/>
          <w:szCs w:val="28"/>
        </w:rPr>
        <w:t xml:space="preserve">остановления возложить на </w:t>
      </w:r>
      <w:r w:rsidR="001D674F">
        <w:rPr>
          <w:rFonts w:ascii="Times New Roman" w:hAnsi="Times New Roman"/>
          <w:bCs/>
          <w:sz w:val="28"/>
          <w:szCs w:val="28"/>
        </w:rPr>
        <w:t xml:space="preserve"> </w:t>
      </w:r>
      <w:r w:rsidRPr="001D674F">
        <w:rPr>
          <w:rFonts w:ascii="Times New Roman" w:hAnsi="Times New Roman"/>
          <w:bCs/>
          <w:sz w:val="28"/>
          <w:szCs w:val="28"/>
        </w:rPr>
        <w:t>заместителя главы администрации по социальному развитию   Маленьких Ларису Юрьевну.</w:t>
      </w:r>
    </w:p>
    <w:p w:rsidR="00997CC5" w:rsidRDefault="00997CC5" w:rsidP="00997CC5">
      <w:pPr>
        <w:pStyle w:val="af5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D674F" w:rsidRDefault="001D674F" w:rsidP="00997CC5">
      <w:pPr>
        <w:pStyle w:val="af5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D674F" w:rsidRPr="001D674F" w:rsidRDefault="001D674F" w:rsidP="00997CC5">
      <w:pPr>
        <w:pStyle w:val="af5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97CC5" w:rsidRPr="001D674F" w:rsidRDefault="00997CC5" w:rsidP="00997CC5">
      <w:pPr>
        <w:ind w:firstLine="0"/>
        <w:rPr>
          <w:rFonts w:ascii="Times New Roman" w:hAnsi="Times New Roman"/>
          <w:sz w:val="28"/>
          <w:szCs w:val="28"/>
        </w:rPr>
      </w:pPr>
      <w:r w:rsidRPr="001D674F">
        <w:rPr>
          <w:rFonts w:ascii="Times New Roman" w:hAnsi="Times New Roman"/>
          <w:sz w:val="28"/>
          <w:szCs w:val="28"/>
        </w:rPr>
        <w:t xml:space="preserve">Глава  </w:t>
      </w:r>
    </w:p>
    <w:p w:rsidR="00997CC5" w:rsidRPr="001D674F" w:rsidRDefault="00997CC5" w:rsidP="00997CC5">
      <w:pPr>
        <w:ind w:firstLine="0"/>
        <w:rPr>
          <w:rFonts w:ascii="Times New Roman" w:hAnsi="Times New Roman"/>
          <w:sz w:val="28"/>
          <w:szCs w:val="28"/>
        </w:rPr>
      </w:pPr>
      <w:r w:rsidRPr="001D674F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D674F" w:rsidRDefault="00997CC5" w:rsidP="00997CC5">
      <w:pPr>
        <w:ind w:firstLine="0"/>
        <w:rPr>
          <w:rFonts w:ascii="Times New Roman" w:hAnsi="Times New Roman"/>
          <w:sz w:val="28"/>
          <w:szCs w:val="28"/>
        </w:rPr>
      </w:pPr>
      <w:r w:rsidRPr="001D674F">
        <w:rPr>
          <w:rFonts w:ascii="Times New Roman" w:hAnsi="Times New Roman"/>
          <w:sz w:val="28"/>
          <w:szCs w:val="28"/>
        </w:rPr>
        <w:t>«Калганский район»                                                   Жбанчиков М.Ю</w:t>
      </w:r>
      <w:r w:rsidR="00831025" w:rsidRPr="001D674F">
        <w:rPr>
          <w:rFonts w:ascii="Times New Roman" w:hAnsi="Times New Roman"/>
          <w:sz w:val="28"/>
          <w:szCs w:val="28"/>
        </w:rPr>
        <w:t>.</w:t>
      </w:r>
    </w:p>
    <w:p w:rsidR="001D674F" w:rsidRDefault="001D674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771F" w:rsidRPr="004F41F0" w:rsidRDefault="00C8771F" w:rsidP="00F87EE8">
      <w:pPr>
        <w:ind w:firstLine="0"/>
        <w:rPr>
          <w:rFonts w:ascii="Times New Roman" w:hAnsi="Times New Roman"/>
          <w:sz w:val="28"/>
          <w:szCs w:val="28"/>
        </w:rPr>
      </w:pPr>
    </w:p>
    <w:p w:rsidR="00FD292D" w:rsidRDefault="00BE5E36" w:rsidP="0021104D">
      <w:pPr>
        <w:pStyle w:val="2"/>
        <w:rPr>
          <w:rFonts w:ascii="Times New Roman" w:hAnsi="Times New Roman" w:cs="Times New Roman"/>
          <w:sz w:val="28"/>
        </w:rPr>
      </w:pPr>
      <w:r w:rsidRPr="004F41F0">
        <w:rPr>
          <w:rFonts w:ascii="Times New Roman" w:hAnsi="Times New Roman" w:cs="Times New Roman"/>
          <w:sz w:val="28"/>
        </w:rPr>
        <w:t>ПАСПОРТ</w:t>
      </w:r>
    </w:p>
    <w:p w:rsidR="004F41F0" w:rsidRDefault="00BE5E36" w:rsidP="0021104D">
      <w:pPr>
        <w:pStyle w:val="2"/>
        <w:rPr>
          <w:rFonts w:ascii="Times New Roman" w:hAnsi="Times New Roman" w:cs="Times New Roman"/>
          <w:sz w:val="28"/>
        </w:rPr>
      </w:pPr>
      <w:r w:rsidRPr="004F41F0">
        <w:rPr>
          <w:rFonts w:ascii="Times New Roman" w:hAnsi="Times New Roman" w:cs="Times New Roman"/>
          <w:sz w:val="28"/>
        </w:rPr>
        <w:t>Муниципальной программы</w:t>
      </w:r>
    </w:p>
    <w:p w:rsidR="001B219A" w:rsidRPr="004F41F0" w:rsidRDefault="0021104D" w:rsidP="0021104D">
      <w:pPr>
        <w:pStyle w:val="2"/>
        <w:rPr>
          <w:rFonts w:ascii="Times New Roman" w:hAnsi="Times New Roman" w:cs="Times New Roman"/>
          <w:sz w:val="28"/>
        </w:rPr>
      </w:pPr>
      <w:r w:rsidRPr="004F41F0">
        <w:rPr>
          <w:rFonts w:ascii="Times New Roman" w:hAnsi="Times New Roman" w:cs="Times New Roman"/>
          <w:sz w:val="28"/>
        </w:rPr>
        <w:t>«</w:t>
      </w:r>
      <w:r w:rsidR="004F41F0" w:rsidRPr="004F41F0">
        <w:rPr>
          <w:rFonts w:ascii="Times New Roman" w:hAnsi="Times New Roman" w:cs="Times New Roman"/>
          <w:sz w:val="28"/>
        </w:rPr>
        <w:t>Укрепление общественного здоровья</w:t>
      </w:r>
      <w:r w:rsidR="00F73AA1">
        <w:rPr>
          <w:rFonts w:ascii="Times New Roman" w:hAnsi="Times New Roman" w:cs="Times New Roman"/>
          <w:sz w:val="28"/>
        </w:rPr>
        <w:t xml:space="preserve"> </w:t>
      </w:r>
      <w:r w:rsidR="00045FC2">
        <w:rPr>
          <w:rFonts w:ascii="Times New Roman" w:hAnsi="Times New Roman" w:cs="Times New Roman"/>
          <w:sz w:val="28"/>
        </w:rPr>
        <w:t>населения</w:t>
      </w:r>
      <w:r w:rsidR="004F41F0" w:rsidRPr="004F41F0">
        <w:rPr>
          <w:rFonts w:ascii="Times New Roman" w:hAnsi="Times New Roman" w:cs="Times New Roman"/>
          <w:sz w:val="28"/>
        </w:rPr>
        <w:t xml:space="preserve"> </w:t>
      </w:r>
      <w:r w:rsidR="00997CC5">
        <w:rPr>
          <w:rFonts w:ascii="Times New Roman" w:hAnsi="Times New Roman" w:cs="Times New Roman"/>
          <w:sz w:val="28"/>
        </w:rPr>
        <w:t xml:space="preserve"> муниципального района «Калганский район»</w:t>
      </w:r>
      <w:r w:rsidR="004F41F0" w:rsidRPr="004F41F0">
        <w:rPr>
          <w:rFonts w:ascii="Times New Roman" w:hAnsi="Times New Roman" w:cs="Times New Roman"/>
          <w:sz w:val="28"/>
        </w:rPr>
        <w:t xml:space="preserve"> на 2020-2024 годы</w:t>
      </w:r>
      <w:r w:rsidR="00BE5E36" w:rsidRPr="004F41F0">
        <w:rPr>
          <w:rFonts w:ascii="Times New Roman" w:hAnsi="Times New Roman" w:cs="Times New Roman"/>
          <w:sz w:val="28"/>
        </w:rPr>
        <w:t>»</w:t>
      </w:r>
    </w:p>
    <w:p w:rsidR="001B219A" w:rsidRPr="004F41F0" w:rsidRDefault="001B219A" w:rsidP="0021104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1104D" w:rsidRPr="004F41F0" w:rsidRDefault="0021104D" w:rsidP="0021104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356"/>
        <w:gridCol w:w="7533"/>
      </w:tblGrid>
      <w:tr w:rsidR="00D62963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33" w:type="dxa"/>
            <w:shd w:val="clear" w:color="auto" w:fill="auto"/>
          </w:tcPr>
          <w:p w:rsidR="00D62963" w:rsidRPr="004F41F0" w:rsidRDefault="004F41F0" w:rsidP="00045FC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Укрепление общественного здоровья </w:t>
            </w:r>
            <w:r w:rsidR="00045FC2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6A49A3">
              <w:rPr>
                <w:rFonts w:ascii="Times New Roman" w:hAnsi="Times New Roman"/>
                <w:sz w:val="28"/>
              </w:rPr>
              <w:t xml:space="preserve"> муниципального района «Калганский район»</w:t>
            </w:r>
            <w:r w:rsidR="006A49A3" w:rsidRPr="004F41F0">
              <w:rPr>
                <w:rFonts w:ascii="Times New Roman" w:hAnsi="Times New Roman"/>
                <w:sz w:val="28"/>
              </w:rPr>
              <w:t xml:space="preserve"> </w:t>
            </w:r>
            <w:r w:rsidRPr="004F4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1F0">
              <w:rPr>
                <w:rFonts w:ascii="Times New Roman" w:hAnsi="Times New Roman"/>
                <w:sz w:val="28"/>
                <w:szCs w:val="28"/>
              </w:rPr>
              <w:t xml:space="preserve"> на 2020-2024 годы</w:t>
            </w:r>
          </w:p>
        </w:tc>
      </w:tr>
      <w:tr w:rsidR="00DA6940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A6940" w:rsidRPr="004F41F0" w:rsidRDefault="00DA6940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533" w:type="dxa"/>
            <w:shd w:val="clear" w:color="auto" w:fill="auto"/>
          </w:tcPr>
          <w:p w:rsidR="00DA6940" w:rsidRPr="004F41F0" w:rsidRDefault="004F41F0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Программа не содержит подпрограмм</w:t>
            </w:r>
          </w:p>
        </w:tc>
      </w:tr>
      <w:tr w:rsidR="00DA6940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A6940" w:rsidRPr="004F41F0" w:rsidRDefault="00DA6940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7533" w:type="dxa"/>
            <w:shd w:val="clear" w:color="auto" w:fill="auto"/>
          </w:tcPr>
          <w:p w:rsidR="00DA6940" w:rsidRPr="004F41F0" w:rsidRDefault="00DA6940" w:rsidP="003D4DC8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r w:rsidR="003D4DC8">
              <w:rPr>
                <w:rFonts w:ascii="Times New Roman" w:hAnsi="Times New Roman"/>
                <w:sz w:val="28"/>
                <w:szCs w:val="28"/>
              </w:rPr>
              <w:t>Калганский район</w:t>
            </w:r>
            <w:r w:rsidR="006A49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2963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33" w:type="dxa"/>
            <w:shd w:val="clear" w:color="auto" w:fill="auto"/>
          </w:tcPr>
          <w:p w:rsidR="00733D38" w:rsidRPr="004F41F0" w:rsidRDefault="00F6659C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</w:t>
            </w:r>
            <w:r w:rsidR="003D4DC8">
              <w:rPr>
                <w:rFonts w:ascii="Times New Roman" w:hAnsi="Times New Roman"/>
                <w:sz w:val="28"/>
                <w:szCs w:val="28"/>
              </w:rPr>
              <w:t>Калганский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2963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533" w:type="dxa"/>
            <w:shd w:val="clear" w:color="auto" w:fill="auto"/>
          </w:tcPr>
          <w:p w:rsidR="00D62963" w:rsidRPr="002A2B6F" w:rsidRDefault="007B2AD9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2B6F">
              <w:rPr>
                <w:rFonts w:ascii="Times New Roman" w:hAnsi="Times New Roman"/>
                <w:sz w:val="28"/>
                <w:szCs w:val="28"/>
              </w:rPr>
              <w:t>Специалист по опеке и попечительству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«Калганский район»</w:t>
            </w:r>
          </w:p>
          <w:p w:rsidR="00D4713D" w:rsidRPr="002A2B6F" w:rsidRDefault="00D4713D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2B6F">
              <w:rPr>
                <w:rFonts w:ascii="Times New Roman" w:hAnsi="Times New Roman"/>
                <w:sz w:val="28"/>
                <w:szCs w:val="28"/>
              </w:rPr>
              <w:t>Ответственный секретарь КДН и ЗП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9A3">
              <w:rPr>
                <w:rFonts w:ascii="Times New Roman" w:hAnsi="Times New Roman"/>
                <w:sz w:val="28"/>
                <w:szCs w:val="28"/>
              </w:rPr>
              <w:t>муниципального района «Калганский район»</w:t>
            </w:r>
            <w:r w:rsidRPr="002A2B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9A3" w:rsidRPr="002A2B6F" w:rsidRDefault="006A49A3" w:rsidP="006A49A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района «Калганский район»</w:t>
            </w:r>
          </w:p>
          <w:p w:rsidR="006A49A3" w:rsidRPr="002A2B6F" w:rsidRDefault="007B2AD9" w:rsidP="006A49A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2B6F">
              <w:rPr>
                <w:rFonts w:ascii="Times New Roman" w:hAnsi="Times New Roman"/>
                <w:sz w:val="28"/>
                <w:szCs w:val="28"/>
              </w:rPr>
              <w:t>Специалист по молодежной политике и спорту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«Калганский район»</w:t>
            </w:r>
          </w:p>
          <w:p w:rsidR="006A49A3" w:rsidRDefault="00E23A42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2B6F">
              <w:rPr>
                <w:rFonts w:ascii="Times New Roman" w:hAnsi="Times New Roman"/>
                <w:sz w:val="28"/>
                <w:szCs w:val="28"/>
              </w:rPr>
              <w:t xml:space="preserve">ГУЗ </w:t>
            </w:r>
            <w:r w:rsidR="006A49A3">
              <w:rPr>
                <w:rFonts w:ascii="Times New Roman" w:hAnsi="Times New Roman"/>
                <w:sz w:val="28"/>
                <w:szCs w:val="28"/>
              </w:rPr>
              <w:t>Калганская ЦРБ;</w:t>
            </w:r>
          </w:p>
          <w:p w:rsidR="00D4713D" w:rsidRPr="00D4713D" w:rsidRDefault="006A49A3" w:rsidP="00FC77D0">
            <w:pPr>
              <w:suppressAutoHyphens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 по Калганскому району</w:t>
            </w:r>
            <w:r w:rsidR="00AE0B07" w:rsidRPr="002A2B6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2963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533" w:type="dxa"/>
            <w:shd w:val="clear" w:color="auto" w:fill="auto"/>
          </w:tcPr>
          <w:p w:rsidR="007B2AD9" w:rsidRPr="004F41F0" w:rsidRDefault="003B373F" w:rsidP="006A49A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B2AD9" w:rsidRPr="007B2AD9">
              <w:rPr>
                <w:rFonts w:ascii="Times New Roman" w:hAnsi="Times New Roman"/>
                <w:sz w:val="28"/>
                <w:szCs w:val="28"/>
              </w:rPr>
              <w:t>оздание</w:t>
            </w:r>
            <w:r w:rsidR="00253577">
              <w:rPr>
                <w:rFonts w:ascii="Times New Roman" w:hAnsi="Times New Roman"/>
                <w:sz w:val="28"/>
                <w:szCs w:val="28"/>
              </w:rPr>
              <w:t xml:space="preserve"> наиболее эффективных</w:t>
            </w:r>
            <w:r w:rsidR="007B2AD9" w:rsidRPr="007B2AD9">
              <w:rPr>
                <w:rFonts w:ascii="Times New Roman" w:hAnsi="Times New Roman"/>
                <w:sz w:val="28"/>
                <w:szCs w:val="28"/>
              </w:rPr>
              <w:t xml:space="preserve"> условий</w:t>
            </w:r>
            <w:r w:rsidR="00253577">
              <w:rPr>
                <w:rFonts w:ascii="Times New Roman" w:hAnsi="Times New Roman"/>
                <w:sz w:val="28"/>
                <w:szCs w:val="28"/>
              </w:rPr>
              <w:t xml:space="preserve"> для населения 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«Калганский район»</w:t>
            </w:r>
            <w:r w:rsidR="00253577">
              <w:rPr>
                <w:rFonts w:ascii="Times New Roman" w:hAnsi="Times New Roman"/>
                <w:sz w:val="28"/>
                <w:szCs w:val="28"/>
              </w:rPr>
              <w:t>, влияющих на сохранение здоровья и продолжительность жизни</w:t>
            </w:r>
          </w:p>
        </w:tc>
      </w:tr>
      <w:tr w:rsidR="00D62963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7B2AD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DA6940" w:rsidRPr="004F41F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533" w:type="dxa"/>
            <w:shd w:val="clear" w:color="auto" w:fill="auto"/>
          </w:tcPr>
          <w:p w:rsidR="00BB3A6B" w:rsidRPr="00BB3A6B" w:rsidRDefault="001D5559" w:rsidP="00BB3A6B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3577" w:rsidRPr="00BB3A6B">
              <w:rPr>
                <w:rFonts w:ascii="Times New Roman" w:hAnsi="Times New Roman"/>
                <w:sz w:val="28"/>
                <w:szCs w:val="28"/>
              </w:rPr>
              <w:t xml:space="preserve">формирование у населения мотивации к </w:t>
            </w:r>
            <w:r>
              <w:rPr>
                <w:rFonts w:ascii="Times New Roman" w:hAnsi="Times New Roman"/>
                <w:sz w:val="28"/>
                <w:szCs w:val="28"/>
              </w:rPr>
              <w:t>ведению здорового образа жизни;</w:t>
            </w:r>
          </w:p>
          <w:p w:rsidR="00BB3A6B" w:rsidRPr="00BB3A6B" w:rsidRDefault="00BB3A6B" w:rsidP="00BB3A6B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3A6B">
              <w:rPr>
                <w:rFonts w:ascii="Times New Roman" w:hAnsi="Times New Roman"/>
                <w:sz w:val="28"/>
                <w:szCs w:val="28"/>
              </w:rPr>
              <w:t>- профилактика заболеваний путём проведения рег</w:t>
            </w:r>
            <w:r>
              <w:rPr>
                <w:rFonts w:ascii="Times New Roman" w:hAnsi="Times New Roman"/>
                <w:sz w:val="28"/>
                <w:szCs w:val="28"/>
              </w:rPr>
              <w:t>улярного медицинского контроля;</w:t>
            </w:r>
          </w:p>
          <w:p w:rsidR="001D5559" w:rsidRDefault="00BB3A6B" w:rsidP="001D555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3A6B">
              <w:rPr>
                <w:rFonts w:ascii="Times New Roman" w:hAnsi="Times New Roman"/>
                <w:sz w:val="28"/>
                <w:szCs w:val="28"/>
              </w:rPr>
              <w:t>- развитие системы информирования населения о мерах профилактики заболеваний и сохранени</w:t>
            </w:r>
            <w:r>
              <w:rPr>
                <w:rFonts w:ascii="Times New Roman" w:hAnsi="Times New Roman"/>
                <w:sz w:val="28"/>
                <w:szCs w:val="28"/>
              </w:rPr>
              <w:t>я и укрепления своего здоровья.</w:t>
            </w:r>
          </w:p>
          <w:p w:rsidR="006A49A3" w:rsidRPr="002A2B6F" w:rsidRDefault="001D5559" w:rsidP="006A49A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2AD9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работы в учреждениях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B2AD9">
              <w:rPr>
                <w:rFonts w:ascii="Times New Roman" w:hAnsi="Times New Roman"/>
                <w:sz w:val="28"/>
                <w:szCs w:val="28"/>
              </w:rPr>
              <w:t xml:space="preserve"> расположенных на терр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итории </w:t>
            </w:r>
            <w:r w:rsidR="006A49A3">
              <w:rPr>
                <w:rFonts w:ascii="Times New Roman" w:hAnsi="Times New Roman"/>
                <w:sz w:val="28"/>
                <w:szCs w:val="28"/>
              </w:rPr>
              <w:t>муниципального района «Калганский район»</w:t>
            </w:r>
          </w:p>
          <w:p w:rsidR="001D5559" w:rsidRPr="004F41F0" w:rsidRDefault="006A49A3" w:rsidP="006A49A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5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5559" w:rsidRPr="007B2AD9">
              <w:rPr>
                <w:rFonts w:ascii="Times New Roman" w:hAnsi="Times New Roman"/>
                <w:sz w:val="28"/>
                <w:szCs w:val="28"/>
              </w:rPr>
              <w:t>в целях привлечения медицинских работ</w:t>
            </w:r>
            <w:r w:rsidR="003B373F">
              <w:rPr>
                <w:rFonts w:ascii="Times New Roman" w:hAnsi="Times New Roman"/>
                <w:sz w:val="28"/>
                <w:szCs w:val="28"/>
              </w:rPr>
              <w:t>ников.</w:t>
            </w:r>
          </w:p>
        </w:tc>
      </w:tr>
      <w:tr w:rsidR="004869FA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4869FA" w:rsidRPr="004F41F0" w:rsidRDefault="004869FA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="00DA6940" w:rsidRPr="004F41F0">
              <w:rPr>
                <w:rFonts w:ascii="Times New Roman" w:hAnsi="Times New Roman"/>
                <w:sz w:val="28"/>
                <w:szCs w:val="28"/>
              </w:rPr>
              <w:t>(индикаторы)</w:t>
            </w:r>
          </w:p>
        </w:tc>
        <w:tc>
          <w:tcPr>
            <w:tcW w:w="7533" w:type="dxa"/>
            <w:shd w:val="clear" w:color="auto" w:fill="auto"/>
          </w:tcPr>
          <w:p w:rsidR="00AD1451" w:rsidRDefault="005E0864" w:rsidP="005E086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B3A6B" w:rsidRPr="00BB3A6B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1D5559">
              <w:rPr>
                <w:rFonts w:ascii="Times New Roman" w:hAnsi="Times New Roman"/>
                <w:sz w:val="28"/>
                <w:szCs w:val="28"/>
              </w:rPr>
              <w:t xml:space="preserve">доли </w:t>
            </w:r>
            <w:r w:rsidR="00BB3A6B" w:rsidRPr="00BB3A6B">
              <w:rPr>
                <w:rFonts w:ascii="Times New Roman" w:hAnsi="Times New Roman"/>
                <w:sz w:val="28"/>
                <w:szCs w:val="28"/>
              </w:rPr>
              <w:t>населения, систематически занимающегося физической культурой и спортом</w:t>
            </w:r>
            <w:r w:rsidR="00BB3A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3A6B" w:rsidRDefault="00BB3A6B" w:rsidP="005E086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5F74E1">
              <w:rPr>
                <w:rFonts w:ascii="Times New Roman" w:hAnsi="Times New Roman"/>
                <w:sz w:val="28"/>
                <w:szCs w:val="28"/>
              </w:rPr>
              <w:t xml:space="preserve">доли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5F74E1">
              <w:rPr>
                <w:rFonts w:ascii="Times New Roman" w:hAnsi="Times New Roman"/>
                <w:sz w:val="28"/>
                <w:szCs w:val="28"/>
              </w:rPr>
              <w:t>, охваченного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 xml:space="preserve"> диспансеризацией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3A6B" w:rsidRDefault="00985A1A" w:rsidP="005E086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F74E1" w:rsidRPr="00BB3A6B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2A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4E1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FF1A5D" w:rsidRPr="00FF1A5D">
              <w:rPr>
                <w:rFonts w:ascii="Times New Roman" w:hAnsi="Times New Roman"/>
                <w:sz w:val="28"/>
                <w:szCs w:val="28"/>
              </w:rPr>
              <w:t xml:space="preserve"> детей школьного возраста, принявших </w:t>
            </w:r>
            <w:r w:rsidR="00FF1A5D" w:rsidRPr="00FF1A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</w:t>
            </w:r>
            <w:r w:rsidR="00FF1A5D">
              <w:rPr>
                <w:rFonts w:ascii="Times New Roman" w:hAnsi="Times New Roman"/>
                <w:sz w:val="28"/>
                <w:szCs w:val="28"/>
              </w:rPr>
              <w:t>в сдаче</w:t>
            </w:r>
            <w:r w:rsidR="002A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A1A">
              <w:rPr>
                <w:rFonts w:ascii="Times New Roman" w:hAnsi="Times New Roman"/>
                <w:sz w:val="28"/>
                <w:szCs w:val="28"/>
              </w:rPr>
              <w:t>нормативов, испытаний (тестов) комплекса «Готов к труду и обороне»</w:t>
            </w:r>
            <w:r w:rsidR="005E08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0864" w:rsidRPr="004F41F0" w:rsidRDefault="005E0864" w:rsidP="005F74E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F74E1" w:rsidRPr="00BB3A6B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2A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4E1"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 xml:space="preserve"> охвата детей школьного возраста, вовлеченных в меропр</w:t>
            </w:r>
            <w:r w:rsidR="005F74E1">
              <w:rPr>
                <w:rFonts w:ascii="Times New Roman" w:hAnsi="Times New Roman"/>
                <w:sz w:val="28"/>
                <w:szCs w:val="28"/>
              </w:rPr>
              <w:t xml:space="preserve">иятия, направленные 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>на популяризацию здо</w:t>
            </w:r>
            <w:r w:rsidR="005F74E1">
              <w:rPr>
                <w:rFonts w:ascii="Times New Roman" w:hAnsi="Times New Roman"/>
                <w:sz w:val="28"/>
                <w:szCs w:val="28"/>
              </w:rPr>
              <w:t xml:space="preserve">рового образа 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>жиз</w:t>
            </w:r>
            <w:r w:rsidR="005F74E1">
              <w:rPr>
                <w:rFonts w:ascii="Times New Roman" w:hAnsi="Times New Roman"/>
                <w:sz w:val="28"/>
                <w:szCs w:val="28"/>
              </w:rPr>
              <w:t xml:space="preserve">ни, от общего количества детей 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>школьного возраста в муниципальных общеобразовательных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х городского округа.</w:t>
            </w:r>
          </w:p>
        </w:tc>
      </w:tr>
      <w:tr w:rsidR="00D62963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6A00E8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D62963" w:rsidRPr="004F41F0">
              <w:rPr>
                <w:rFonts w:ascii="Times New Roman" w:hAnsi="Times New Roman"/>
                <w:sz w:val="28"/>
                <w:szCs w:val="28"/>
              </w:rPr>
              <w:t>роки</w:t>
            </w:r>
            <w:r w:rsidR="00F87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="00D62963" w:rsidRPr="004F41F0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7533" w:type="dxa"/>
            <w:shd w:val="clear" w:color="auto" w:fill="auto"/>
          </w:tcPr>
          <w:p w:rsidR="005E0864" w:rsidRPr="005E0864" w:rsidRDefault="005E0864" w:rsidP="005E086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>еализация Программы не предусматривает выделение отдельных этапов, поскольку программные меропри</w:t>
            </w:r>
            <w:r w:rsidR="005F74E1">
              <w:rPr>
                <w:rFonts w:ascii="Times New Roman" w:hAnsi="Times New Roman"/>
                <w:sz w:val="28"/>
                <w:szCs w:val="28"/>
              </w:rPr>
              <w:t xml:space="preserve">ятия рассчитаны 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 xml:space="preserve">на реализацию в течение всего </w:t>
            </w:r>
            <w:r w:rsidR="00FF41CC" w:rsidRPr="005E0864">
              <w:rPr>
                <w:rFonts w:ascii="Times New Roman" w:hAnsi="Times New Roman"/>
                <w:sz w:val="28"/>
                <w:szCs w:val="28"/>
              </w:rPr>
              <w:t>периода действия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 xml:space="preserve"> Программы.</w:t>
            </w:r>
          </w:p>
          <w:p w:rsidR="00D62963" w:rsidRPr="004F41F0" w:rsidRDefault="005E0864" w:rsidP="00FC77D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0864">
              <w:rPr>
                <w:rFonts w:ascii="Times New Roman" w:hAnsi="Times New Roman"/>
                <w:sz w:val="28"/>
                <w:szCs w:val="28"/>
              </w:rPr>
              <w:t xml:space="preserve">Программа реализуется в период с 2020 по 2024 годы. </w:t>
            </w:r>
          </w:p>
        </w:tc>
      </w:tr>
      <w:tr w:rsidR="00D62963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663154" w:rsidP="006A49A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1F0">
              <w:rPr>
                <w:rFonts w:ascii="Times New Roman" w:hAnsi="Times New Roman"/>
                <w:sz w:val="28"/>
                <w:szCs w:val="28"/>
              </w:rPr>
              <w:t>Ресурсное обеспечение за счет средств бюджета муниципального района</w:t>
            </w:r>
            <w:r w:rsidR="0033493E" w:rsidRPr="004F41F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533" w:type="dxa"/>
            <w:shd w:val="clear" w:color="auto" w:fill="auto"/>
          </w:tcPr>
          <w:p w:rsidR="006E6F90" w:rsidRPr="00940CA9" w:rsidRDefault="00663154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Потребность в финансовых затратах на выполнение мероприятий программы за счет средств бюджета </w:t>
            </w:r>
            <w:r w:rsidR="006A49A3">
              <w:rPr>
                <w:rFonts w:ascii="Times New Roman" w:hAnsi="Times New Roman"/>
                <w:sz w:val="28"/>
                <w:szCs w:val="28"/>
              </w:rPr>
              <w:t>муниципального района «Калганский район»</w:t>
            </w:r>
            <w:r w:rsidR="0021104D" w:rsidRPr="004F41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0CA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940CA9" w:rsidRPr="00940CA9">
              <w:rPr>
                <w:rFonts w:ascii="Times New Roman" w:hAnsi="Times New Roman"/>
                <w:sz w:val="28"/>
                <w:szCs w:val="28"/>
              </w:rPr>
              <w:t>1 810 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>000</w:t>
            </w:r>
            <w:r w:rsidR="00940CA9" w:rsidRPr="00940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F90" w:rsidRPr="00940CA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21104D" w:rsidRPr="00940C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6F90" w:rsidRPr="00940C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E6F90" w:rsidRPr="00940CA9" w:rsidRDefault="005E0864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0CA9">
              <w:rPr>
                <w:rFonts w:ascii="Times New Roman" w:hAnsi="Times New Roman"/>
                <w:sz w:val="28"/>
                <w:szCs w:val="28"/>
              </w:rPr>
              <w:t>2020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21104D" w:rsidRPr="00940CA9">
              <w:rPr>
                <w:rFonts w:ascii="Times New Roman" w:hAnsi="Times New Roman"/>
                <w:sz w:val="28"/>
                <w:szCs w:val="28"/>
              </w:rPr>
              <w:t>-</w:t>
            </w:r>
            <w:r w:rsidRPr="00940CA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6E6F90" w:rsidRPr="00940CA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E6F90" w:rsidRPr="00940CA9" w:rsidRDefault="005E0864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0CA9">
              <w:rPr>
                <w:rFonts w:ascii="Times New Roman" w:hAnsi="Times New Roman"/>
                <w:sz w:val="28"/>
                <w:szCs w:val="28"/>
              </w:rPr>
              <w:t>2021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940CA9" w:rsidRPr="00940CA9">
              <w:rPr>
                <w:rFonts w:ascii="Times New Roman" w:hAnsi="Times New Roman"/>
                <w:sz w:val="28"/>
                <w:szCs w:val="28"/>
              </w:rPr>
              <w:t>– 130 000</w:t>
            </w:r>
            <w:r w:rsidR="006E6F90" w:rsidRPr="00940CA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E6F90" w:rsidRPr="00940CA9" w:rsidRDefault="005E0864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0CA9">
              <w:rPr>
                <w:rFonts w:ascii="Times New Roman" w:hAnsi="Times New Roman"/>
                <w:sz w:val="28"/>
                <w:szCs w:val="28"/>
              </w:rPr>
              <w:t>2022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21104D" w:rsidRPr="00940CA9">
              <w:rPr>
                <w:rFonts w:ascii="Times New Roman" w:hAnsi="Times New Roman"/>
                <w:sz w:val="28"/>
                <w:szCs w:val="28"/>
              </w:rPr>
              <w:t>-</w:t>
            </w:r>
            <w:r w:rsidR="00940CA9" w:rsidRPr="00940CA9">
              <w:rPr>
                <w:rFonts w:ascii="Times New Roman" w:hAnsi="Times New Roman"/>
                <w:sz w:val="28"/>
                <w:szCs w:val="28"/>
              </w:rPr>
              <w:t xml:space="preserve"> 560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6E6F90" w:rsidRPr="00940CA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E6F90" w:rsidRPr="00940CA9" w:rsidRDefault="005E0864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0CA9">
              <w:rPr>
                <w:rFonts w:ascii="Times New Roman" w:hAnsi="Times New Roman"/>
                <w:sz w:val="28"/>
                <w:szCs w:val="28"/>
              </w:rPr>
              <w:t>2023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21104D" w:rsidRPr="00940CA9">
              <w:rPr>
                <w:rFonts w:ascii="Times New Roman" w:hAnsi="Times New Roman"/>
                <w:sz w:val="28"/>
                <w:szCs w:val="28"/>
              </w:rPr>
              <w:t>-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0CA9" w:rsidRPr="00940CA9">
              <w:rPr>
                <w:rFonts w:ascii="Times New Roman" w:hAnsi="Times New Roman"/>
                <w:sz w:val="28"/>
                <w:szCs w:val="28"/>
              </w:rPr>
              <w:t>560</w:t>
            </w:r>
            <w:r w:rsidR="007B0558" w:rsidRPr="00940CA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6E6F90" w:rsidRPr="00940CA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E6F90" w:rsidRPr="00940CA9" w:rsidRDefault="005E0864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0CA9">
              <w:rPr>
                <w:rFonts w:ascii="Times New Roman" w:hAnsi="Times New Roman"/>
                <w:sz w:val="28"/>
                <w:szCs w:val="28"/>
              </w:rPr>
              <w:t>2024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21104D" w:rsidRPr="00940CA9">
              <w:rPr>
                <w:rFonts w:ascii="Times New Roman" w:hAnsi="Times New Roman"/>
                <w:sz w:val="28"/>
                <w:szCs w:val="28"/>
              </w:rPr>
              <w:t>-</w:t>
            </w:r>
            <w:r w:rsidR="005323A3" w:rsidRPr="00940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0CA9" w:rsidRPr="00940CA9">
              <w:rPr>
                <w:rFonts w:ascii="Times New Roman" w:hAnsi="Times New Roman"/>
                <w:sz w:val="28"/>
                <w:szCs w:val="28"/>
              </w:rPr>
              <w:t>560</w:t>
            </w:r>
            <w:r w:rsidR="007B0558" w:rsidRPr="00940CA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6E6F90" w:rsidRPr="00940CA9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B01090" w:rsidRPr="004F41F0" w:rsidRDefault="001E52DD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Показатели финансирования подлежат уточнению с учетом фактического выделения средств из бюджетов всех уровней.</w:t>
            </w:r>
          </w:p>
        </w:tc>
      </w:tr>
      <w:tr w:rsidR="001E52DD" w:rsidRPr="004F41F0" w:rsidTr="00831025">
        <w:trPr>
          <w:trHeight w:val="142"/>
        </w:trPr>
        <w:tc>
          <w:tcPr>
            <w:tcW w:w="2356" w:type="dxa"/>
            <w:shd w:val="clear" w:color="auto" w:fill="auto"/>
          </w:tcPr>
          <w:p w:rsidR="001E52DD" w:rsidRPr="004F41F0" w:rsidRDefault="001E52DD" w:rsidP="00E7742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533" w:type="dxa"/>
            <w:shd w:val="clear" w:color="auto" w:fill="auto"/>
          </w:tcPr>
          <w:p w:rsidR="00E77420" w:rsidRDefault="00E77420" w:rsidP="00E7742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доли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>населения, систематически занимающегося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7420" w:rsidRDefault="00E77420" w:rsidP="00E7742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доли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охваченного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 xml:space="preserve"> диспансеризацией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7420" w:rsidRDefault="00E77420" w:rsidP="00E7742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F87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FF1A5D">
              <w:rPr>
                <w:rFonts w:ascii="Times New Roman" w:hAnsi="Times New Roman"/>
                <w:sz w:val="28"/>
                <w:szCs w:val="28"/>
              </w:rPr>
              <w:t xml:space="preserve"> детей школьного возраста, принявших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сдаче </w:t>
            </w:r>
            <w:r w:rsidRPr="00985A1A">
              <w:rPr>
                <w:rFonts w:ascii="Times New Roman" w:hAnsi="Times New Roman"/>
                <w:sz w:val="28"/>
                <w:szCs w:val="28"/>
              </w:rPr>
              <w:t>нормативов, испытаний (тестов) комплекса «Готов к труду и обороне»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0864" w:rsidRPr="004F41F0" w:rsidRDefault="00E77420" w:rsidP="00E7742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B3A6B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F87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 xml:space="preserve"> охвата детей школьного возраста, вовлеченных в меропр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иятия, направленные 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>на популяризацию здо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рового образа 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>жиз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ни, от общего количества детей </w:t>
            </w:r>
            <w:r w:rsidRPr="005E0864">
              <w:rPr>
                <w:rFonts w:ascii="Times New Roman" w:hAnsi="Times New Roman"/>
                <w:sz w:val="28"/>
                <w:szCs w:val="28"/>
              </w:rPr>
              <w:t>школьного возраста в муниципальных общеобразовательных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х городского округа.</w:t>
            </w:r>
          </w:p>
        </w:tc>
      </w:tr>
    </w:tbl>
    <w:p w:rsidR="005D10A2" w:rsidRDefault="005D10A2" w:rsidP="00AE38CC">
      <w:pPr>
        <w:pStyle w:val="3"/>
        <w:ind w:firstLine="0"/>
        <w:jc w:val="center"/>
        <w:rPr>
          <w:rFonts w:ascii="Times New Roman" w:hAnsi="Times New Roman" w:cs="Times New Roman"/>
          <w:szCs w:val="28"/>
        </w:rPr>
      </w:pPr>
    </w:p>
    <w:p w:rsidR="007C2C20" w:rsidRPr="00FC77D0" w:rsidRDefault="007C2C20" w:rsidP="00AE38CC">
      <w:pPr>
        <w:pStyle w:val="3"/>
        <w:ind w:firstLine="0"/>
        <w:jc w:val="center"/>
        <w:rPr>
          <w:rFonts w:ascii="Times New Roman" w:hAnsi="Times New Roman" w:cs="Times New Roman"/>
          <w:b w:val="0"/>
          <w:szCs w:val="28"/>
        </w:rPr>
      </w:pPr>
      <w:r w:rsidRPr="00FC77D0">
        <w:rPr>
          <w:rFonts w:ascii="Times New Roman" w:hAnsi="Times New Roman" w:cs="Times New Roman"/>
          <w:b w:val="0"/>
          <w:szCs w:val="28"/>
        </w:rPr>
        <w:t xml:space="preserve">Раздел 1. </w:t>
      </w:r>
      <w:r w:rsidR="00457175">
        <w:rPr>
          <w:rFonts w:ascii="Times New Roman" w:hAnsi="Times New Roman" w:cs="Times New Roman"/>
          <w:b w:val="0"/>
          <w:szCs w:val="28"/>
        </w:rPr>
        <w:t>Х</w:t>
      </w:r>
      <w:r w:rsidR="00457175" w:rsidRPr="00FC77D0">
        <w:rPr>
          <w:rFonts w:ascii="Times New Roman" w:hAnsi="Times New Roman" w:cs="Times New Roman"/>
          <w:b w:val="0"/>
          <w:szCs w:val="28"/>
        </w:rPr>
        <w:t>арактеристика сферы деятельности</w:t>
      </w:r>
    </w:p>
    <w:p w:rsidR="007C2C20" w:rsidRPr="00FC77D0" w:rsidRDefault="007C2C20" w:rsidP="0021104D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6A49A3" w:rsidRPr="00FC77D0" w:rsidRDefault="006A49A3" w:rsidP="00CF2AD9">
      <w:pPr>
        <w:widowControl w:val="0"/>
        <w:numPr>
          <w:ilvl w:val="0"/>
          <w:numId w:val="20"/>
        </w:numPr>
        <w:tabs>
          <w:tab w:val="left" w:pos="1425"/>
        </w:tabs>
        <w:ind w:firstLine="618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Калганский административный район расположен в юго-восточной части Забайкальского края, занимает территорию в 3.233 тыс. </w:t>
      </w:r>
      <w:proofErr w:type="spellStart"/>
      <w:r w:rsidRPr="00FC77D0">
        <w:rPr>
          <w:rFonts w:ascii="Times New Roman" w:hAnsi="Times New Roman"/>
          <w:sz w:val="28"/>
          <w:szCs w:val="28"/>
        </w:rPr>
        <w:t>кв.км</w:t>
      </w:r>
      <w:proofErr w:type="spellEnd"/>
      <w:r w:rsidRPr="00FC77D0">
        <w:rPr>
          <w:rFonts w:ascii="Times New Roman" w:hAnsi="Times New Roman"/>
          <w:sz w:val="28"/>
          <w:szCs w:val="28"/>
        </w:rPr>
        <w:t xml:space="preserve">. Граничит на севере и северо-востоке с </w:t>
      </w:r>
      <w:proofErr w:type="spellStart"/>
      <w:r w:rsidRPr="00FC77D0">
        <w:rPr>
          <w:rFonts w:ascii="Times New Roman" w:hAnsi="Times New Roman"/>
          <w:sz w:val="28"/>
          <w:szCs w:val="28"/>
        </w:rPr>
        <w:t>Нерчинско</w:t>
      </w:r>
      <w:proofErr w:type="spellEnd"/>
      <w:r w:rsidRPr="00FC77D0">
        <w:rPr>
          <w:rFonts w:ascii="Times New Roman" w:hAnsi="Times New Roman"/>
          <w:sz w:val="28"/>
          <w:szCs w:val="28"/>
        </w:rPr>
        <w:t xml:space="preserve">- Заводским районом, на севере- с </w:t>
      </w:r>
      <w:proofErr w:type="spellStart"/>
      <w:r w:rsidRPr="00FC77D0">
        <w:rPr>
          <w:rFonts w:ascii="Times New Roman" w:hAnsi="Times New Roman"/>
          <w:sz w:val="28"/>
          <w:szCs w:val="28"/>
        </w:rPr>
        <w:t>Газимуро</w:t>
      </w:r>
      <w:proofErr w:type="spellEnd"/>
      <w:r w:rsidRPr="00FC77D0">
        <w:rPr>
          <w:rFonts w:ascii="Times New Roman" w:hAnsi="Times New Roman"/>
          <w:sz w:val="28"/>
          <w:szCs w:val="28"/>
        </w:rPr>
        <w:t>-Заводским районом,</w:t>
      </w:r>
      <w:r w:rsidR="00CF2AD9">
        <w:rPr>
          <w:rFonts w:ascii="Times New Roman" w:hAnsi="Times New Roman"/>
          <w:sz w:val="28"/>
          <w:szCs w:val="28"/>
        </w:rPr>
        <w:t xml:space="preserve"> </w:t>
      </w:r>
      <w:r w:rsidRPr="00FC77D0">
        <w:rPr>
          <w:rFonts w:ascii="Times New Roman" w:hAnsi="Times New Roman"/>
          <w:sz w:val="28"/>
          <w:szCs w:val="28"/>
        </w:rPr>
        <w:t xml:space="preserve">на северо-западе – с Александро- Заводским районом, на юге – с Приаргунским районом, на востоке (по </w:t>
      </w:r>
      <w:proofErr w:type="spellStart"/>
      <w:r w:rsidRPr="00FC77D0">
        <w:rPr>
          <w:rFonts w:ascii="Times New Roman" w:hAnsi="Times New Roman"/>
          <w:sz w:val="28"/>
          <w:szCs w:val="28"/>
        </w:rPr>
        <w:t>р</w:t>
      </w:r>
      <w:proofErr w:type="gramStart"/>
      <w:r w:rsidRPr="00FC77D0">
        <w:rPr>
          <w:rFonts w:ascii="Times New Roman" w:hAnsi="Times New Roman"/>
          <w:sz w:val="28"/>
          <w:szCs w:val="28"/>
        </w:rPr>
        <w:t>.А</w:t>
      </w:r>
      <w:proofErr w:type="gramEnd"/>
      <w:r w:rsidRPr="00FC77D0">
        <w:rPr>
          <w:rFonts w:ascii="Times New Roman" w:hAnsi="Times New Roman"/>
          <w:sz w:val="28"/>
          <w:szCs w:val="28"/>
        </w:rPr>
        <w:t>ргунь</w:t>
      </w:r>
      <w:proofErr w:type="spellEnd"/>
      <w:r w:rsidRPr="00FC77D0">
        <w:rPr>
          <w:rFonts w:ascii="Times New Roman" w:hAnsi="Times New Roman"/>
          <w:sz w:val="28"/>
          <w:szCs w:val="28"/>
        </w:rPr>
        <w:t xml:space="preserve">) с Китайской  Народной Республикой. Из  общей протяженности границ более 340 км около 40 км приходится на границу с </w:t>
      </w:r>
      <w:r w:rsidRPr="00FC77D0">
        <w:rPr>
          <w:rFonts w:ascii="Times New Roman" w:hAnsi="Times New Roman"/>
          <w:sz w:val="28"/>
          <w:szCs w:val="28"/>
        </w:rPr>
        <w:lastRenderedPageBreak/>
        <w:t>зарубежным государством.</w:t>
      </w:r>
    </w:p>
    <w:p w:rsidR="006A49A3" w:rsidRPr="00FC77D0" w:rsidRDefault="006A49A3" w:rsidP="006A49A3">
      <w:pPr>
        <w:widowControl w:val="0"/>
        <w:numPr>
          <w:ilvl w:val="0"/>
          <w:numId w:val="20"/>
        </w:numPr>
        <w:tabs>
          <w:tab w:val="left" w:pos="1425"/>
        </w:tabs>
        <w:spacing w:line="335" w:lineRule="exact"/>
        <w:ind w:firstLine="62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Демографические характеристики по состоянию на 01.01.2020 численность населения района составила 7392 человека</w:t>
      </w:r>
      <w:r w:rsidR="00CF2AD9">
        <w:rPr>
          <w:rFonts w:ascii="Times New Roman" w:hAnsi="Times New Roman"/>
          <w:sz w:val="28"/>
          <w:szCs w:val="28"/>
        </w:rPr>
        <w:t>,</w:t>
      </w:r>
      <w:r w:rsidRPr="00FC77D0">
        <w:rPr>
          <w:rFonts w:ascii="Times New Roman" w:hAnsi="Times New Roman"/>
          <w:sz w:val="28"/>
          <w:szCs w:val="28"/>
        </w:rPr>
        <w:t xml:space="preserve"> из них муж</w:t>
      </w:r>
      <w:r w:rsidR="0033493E" w:rsidRPr="00FC77D0">
        <w:rPr>
          <w:rFonts w:ascii="Times New Roman" w:hAnsi="Times New Roman"/>
          <w:sz w:val="28"/>
          <w:szCs w:val="28"/>
        </w:rPr>
        <w:t>с</w:t>
      </w:r>
      <w:r w:rsidRPr="00FC77D0">
        <w:rPr>
          <w:rFonts w:ascii="Times New Roman" w:hAnsi="Times New Roman"/>
          <w:sz w:val="28"/>
          <w:szCs w:val="28"/>
        </w:rPr>
        <w:t>кое население составляет 3 661человек, женское население 3731человек</w:t>
      </w:r>
      <w:r w:rsidR="0033493E" w:rsidRPr="00FC77D0">
        <w:rPr>
          <w:rFonts w:ascii="Times New Roman" w:hAnsi="Times New Roman"/>
          <w:sz w:val="28"/>
          <w:szCs w:val="28"/>
        </w:rPr>
        <w:t>,</w:t>
      </w:r>
      <w:r w:rsidRPr="00FC77D0">
        <w:rPr>
          <w:rFonts w:ascii="Times New Roman" w:hAnsi="Times New Roman"/>
          <w:sz w:val="28"/>
          <w:szCs w:val="28"/>
        </w:rPr>
        <w:t xml:space="preserve"> количество трудоспособного население 6 086 человек.</w:t>
      </w:r>
    </w:p>
    <w:p w:rsidR="006A49A3" w:rsidRPr="00FC77D0" w:rsidRDefault="006A49A3" w:rsidP="006A49A3">
      <w:pPr>
        <w:widowControl w:val="0"/>
        <w:numPr>
          <w:ilvl w:val="0"/>
          <w:numId w:val="20"/>
        </w:numPr>
        <w:tabs>
          <w:tab w:val="left" w:pos="1425"/>
        </w:tabs>
        <w:spacing w:line="335" w:lineRule="exact"/>
        <w:ind w:firstLine="62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Заболеваемость и смертность   в динамике  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134"/>
        <w:gridCol w:w="993"/>
        <w:gridCol w:w="1134"/>
        <w:gridCol w:w="1275"/>
      </w:tblGrid>
      <w:tr w:rsidR="006A49A3" w:rsidRPr="00FC77D0" w:rsidTr="00450678">
        <w:trPr>
          <w:trHeight w:val="654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6A49A3" w:rsidRPr="00450678" w:rsidRDefault="006A49A3" w:rsidP="00E76060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Наименование классов и отдельных болезней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6A49A3" w:rsidRPr="00450678" w:rsidRDefault="006A49A3" w:rsidP="00E76060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Болезненность на 1000 взрослого населения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A49A3" w:rsidRPr="00450678" w:rsidRDefault="006A49A3" w:rsidP="00E76060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Впервые выявленная заболеваемость на 1000 взрослого населения</w:t>
            </w:r>
          </w:p>
        </w:tc>
      </w:tr>
      <w:tr w:rsidR="006A49A3" w:rsidRPr="00FC77D0" w:rsidTr="00450678">
        <w:trPr>
          <w:trHeight w:val="843"/>
        </w:trPr>
        <w:tc>
          <w:tcPr>
            <w:tcW w:w="2694" w:type="dxa"/>
            <w:vMerge/>
          </w:tcPr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49A3" w:rsidRPr="00450678" w:rsidRDefault="00AF582B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</w:tcPr>
          <w:p w:rsidR="006A49A3" w:rsidRPr="00450678" w:rsidRDefault="00AF582B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</w:t>
            </w:r>
            <w:r w:rsidR="006A49A3" w:rsidRPr="00450678">
              <w:rPr>
                <w:rFonts w:ascii="Times New Roman" w:hAnsi="Times New Roman"/>
              </w:rPr>
              <w:t>017</w:t>
            </w:r>
          </w:p>
        </w:tc>
        <w:tc>
          <w:tcPr>
            <w:tcW w:w="1134" w:type="dxa"/>
          </w:tcPr>
          <w:p w:rsidR="006A49A3" w:rsidRPr="00450678" w:rsidRDefault="005D10A2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2019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Всего: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856.8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1078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1211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151.6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251.5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275.3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Болезни эндокринной системы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77.7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82.8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91.5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51.9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1.8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8.9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в т. ч. Сахарный диабет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27.1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27.0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30.2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1.6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1.07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3.1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Болезни системы кровообращения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334.6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351.9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367.4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10.5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24.5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14.5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Болезни, характеризующиеся повышенным кровяным давлением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172.7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183.6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190.6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2.99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8.9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0.9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ИБС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115.8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123.5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126.8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3.5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5.0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1.8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Острый инфаркт миокарда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0.52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1.9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0.54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0.52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1.9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0.54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Цереброваскулярные болезни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30.1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32.7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35.7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3.9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4.3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5.4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в т. ч. ОНМК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2.3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2.7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2.9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2.3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2.7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2.9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Болезни органов дыхания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73.6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97.0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67.3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10.2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45.8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12.7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Бронхиальная астма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15.8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16.1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16.9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0.35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0.2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0.5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ХОБЛ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27.5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30.9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0.88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2.3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1.6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Болезни органов пищеварения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80.5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113.4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121.3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10.2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3.0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12.0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в т. ч. Язва желудка  и ДПК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16.4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16.8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17.8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0.70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0.2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0.18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Болезни костно-мышечной системы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66.1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64.0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83.1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12.8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11.5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8.0</w:t>
            </w:r>
          </w:p>
        </w:tc>
      </w:tr>
      <w:tr w:rsidR="006A49A3" w:rsidRPr="00FC77D0" w:rsidTr="00450678">
        <w:tc>
          <w:tcPr>
            <w:tcW w:w="2694" w:type="dxa"/>
          </w:tcPr>
          <w:p w:rsidR="006A49A3" w:rsidRPr="00450678" w:rsidRDefault="006A49A3" w:rsidP="00450678">
            <w:pPr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Болезни мочеполовой системы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49.8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83.6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91.2</w:t>
            </w:r>
          </w:p>
        </w:tc>
        <w:tc>
          <w:tcPr>
            <w:tcW w:w="993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6.7</w:t>
            </w:r>
          </w:p>
        </w:tc>
        <w:tc>
          <w:tcPr>
            <w:tcW w:w="1134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17.7</w:t>
            </w:r>
          </w:p>
        </w:tc>
        <w:tc>
          <w:tcPr>
            <w:tcW w:w="1275" w:type="dxa"/>
          </w:tcPr>
          <w:p w:rsidR="006A49A3" w:rsidRPr="00450678" w:rsidRDefault="006A49A3" w:rsidP="00450678">
            <w:pPr>
              <w:ind w:firstLine="175"/>
              <w:jc w:val="left"/>
              <w:rPr>
                <w:rFonts w:ascii="Times New Roman" w:hAnsi="Times New Roman"/>
              </w:rPr>
            </w:pPr>
            <w:r w:rsidRPr="00450678">
              <w:rPr>
                <w:rFonts w:ascii="Times New Roman" w:hAnsi="Times New Roman"/>
              </w:rPr>
              <w:t>26.2</w:t>
            </w:r>
          </w:p>
        </w:tc>
      </w:tr>
    </w:tbl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В структуре заболеваемости:</w:t>
      </w:r>
    </w:p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                  1место –</w:t>
      </w:r>
      <w:r w:rsidR="00A83C3B">
        <w:rPr>
          <w:rFonts w:ascii="Times New Roman" w:hAnsi="Times New Roman"/>
          <w:sz w:val="28"/>
          <w:szCs w:val="28"/>
        </w:rPr>
        <w:t xml:space="preserve"> </w:t>
      </w:r>
      <w:r w:rsidRPr="00FC77D0">
        <w:rPr>
          <w:rFonts w:ascii="Times New Roman" w:hAnsi="Times New Roman"/>
          <w:sz w:val="28"/>
          <w:szCs w:val="28"/>
        </w:rPr>
        <w:t>БСК-367.4</w:t>
      </w:r>
    </w:p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                  2 место –</w:t>
      </w:r>
      <w:r w:rsidR="00A83C3B">
        <w:rPr>
          <w:rFonts w:ascii="Times New Roman" w:hAnsi="Times New Roman"/>
          <w:sz w:val="28"/>
          <w:szCs w:val="28"/>
        </w:rPr>
        <w:t xml:space="preserve"> </w:t>
      </w:r>
      <w:r w:rsidRPr="00FC77D0">
        <w:rPr>
          <w:rFonts w:ascii="Times New Roman" w:hAnsi="Times New Roman"/>
          <w:sz w:val="28"/>
          <w:szCs w:val="28"/>
        </w:rPr>
        <w:t>болезни органов пищеварения</w:t>
      </w:r>
      <w:r w:rsidR="00A83C3B">
        <w:rPr>
          <w:rFonts w:ascii="Times New Roman" w:hAnsi="Times New Roman"/>
          <w:sz w:val="28"/>
          <w:szCs w:val="28"/>
        </w:rPr>
        <w:t xml:space="preserve"> </w:t>
      </w:r>
      <w:r w:rsidRPr="00FC77D0">
        <w:rPr>
          <w:rFonts w:ascii="Times New Roman" w:hAnsi="Times New Roman"/>
          <w:sz w:val="28"/>
          <w:szCs w:val="28"/>
        </w:rPr>
        <w:t>-121.3</w:t>
      </w:r>
    </w:p>
    <w:p w:rsidR="006A49A3" w:rsidRPr="00FC77D0" w:rsidRDefault="00831025" w:rsidP="006A49A3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   </w:t>
      </w:r>
      <w:r w:rsidR="006A49A3" w:rsidRPr="00FC77D0">
        <w:rPr>
          <w:rFonts w:ascii="Times New Roman" w:hAnsi="Times New Roman"/>
          <w:sz w:val="28"/>
          <w:szCs w:val="28"/>
        </w:rPr>
        <w:t>3 место</w:t>
      </w:r>
      <w:r w:rsidR="00A83C3B">
        <w:rPr>
          <w:rFonts w:ascii="Times New Roman" w:hAnsi="Times New Roman"/>
          <w:sz w:val="28"/>
          <w:szCs w:val="28"/>
        </w:rPr>
        <w:t xml:space="preserve"> </w:t>
      </w:r>
      <w:r w:rsidR="006A49A3" w:rsidRPr="00FC77D0">
        <w:rPr>
          <w:rFonts w:ascii="Times New Roman" w:hAnsi="Times New Roman"/>
          <w:sz w:val="28"/>
          <w:szCs w:val="28"/>
        </w:rPr>
        <w:t>- болезни мочеполовой системы</w:t>
      </w:r>
      <w:r w:rsidR="00A83C3B">
        <w:rPr>
          <w:rFonts w:ascii="Times New Roman" w:hAnsi="Times New Roman"/>
          <w:sz w:val="28"/>
          <w:szCs w:val="28"/>
        </w:rPr>
        <w:t xml:space="preserve"> </w:t>
      </w:r>
      <w:r w:rsidR="006A49A3" w:rsidRPr="00FC77D0">
        <w:rPr>
          <w:rFonts w:ascii="Times New Roman" w:hAnsi="Times New Roman"/>
          <w:sz w:val="28"/>
          <w:szCs w:val="28"/>
        </w:rPr>
        <w:t>-91.2</w:t>
      </w:r>
    </w:p>
    <w:p w:rsidR="006A49A3" w:rsidRDefault="006A49A3" w:rsidP="006A49A3">
      <w:pPr>
        <w:ind w:right="20"/>
        <w:rPr>
          <w:rFonts w:ascii="Times New Roman" w:hAnsi="Times New Roman"/>
          <w:sz w:val="28"/>
          <w:szCs w:val="28"/>
        </w:rPr>
      </w:pPr>
    </w:p>
    <w:p w:rsidR="005A5A2C" w:rsidRPr="00FC77D0" w:rsidRDefault="005A5A2C" w:rsidP="006A49A3">
      <w:pPr>
        <w:ind w:right="20"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6A49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C77D0">
        <w:rPr>
          <w:rFonts w:ascii="Times New Roman" w:hAnsi="Times New Roman"/>
          <w:bCs/>
          <w:sz w:val="28"/>
          <w:szCs w:val="28"/>
        </w:rPr>
        <w:lastRenderedPageBreak/>
        <w:t>Анализ заболеваемости детского населения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3118"/>
      </w:tblGrid>
      <w:tr w:rsidR="006A49A3" w:rsidRPr="00FC77D0" w:rsidTr="008310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9A3" w:rsidRPr="00FC77D0" w:rsidRDefault="00AF582B" w:rsidP="00E760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6A49A3"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оказатель на 1000 </w:t>
            </w:r>
            <w:proofErr w:type="spellStart"/>
            <w:r w:rsidR="006A49A3"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дет</w:t>
            </w:r>
            <w:proofErr w:type="gramStart"/>
            <w:r w:rsidR="006A49A3"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.н</w:t>
            </w:r>
            <w:proofErr w:type="gramEnd"/>
            <w:r w:rsidR="006A49A3"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ас</w:t>
            </w:r>
            <w:proofErr w:type="spellEnd"/>
            <w:r w:rsidR="006A49A3"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2017г.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2018г.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bCs/>
                <w:sz w:val="28"/>
                <w:szCs w:val="28"/>
              </w:rPr>
              <w:t>2019г.</w:t>
            </w:r>
          </w:p>
        </w:tc>
      </w:tr>
      <w:tr w:rsidR="006A49A3" w:rsidRPr="00FC77D0" w:rsidTr="008310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Заболеваемость до 14 лет по ф.12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Структура %: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 место-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 место-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 место-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дыхательной системы -321,2 (32,1%)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нервной системы – 175,2 (17,5%)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мочеполовой системы – 166,6 (16,6%)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дыхательной системы -226,5 (23,8%)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нервной системы – 138,9 (14,6%)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мочеполовой системы – 77,4 (8,1%)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дыхательной системы -280,8 (32,3%)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нервной системы – 151,8 (16,1%)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мочеполовой системы – 71,4 (7,8%)</w:t>
            </w:r>
          </w:p>
        </w:tc>
      </w:tr>
      <w:tr w:rsidR="006A49A3" w:rsidRPr="00FC77D0" w:rsidTr="008310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Заболеваемость до 1 года по ф.31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Структура %: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 место-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 место-</w:t>
            </w:r>
          </w:p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 место-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дыхательной системы – 228,1 (22,8%)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ППЦНС – 436,6 (43,6%) 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Расстройства питания – 84,5 (8,4%)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дыхательной системы – 217,8 (12,9%)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ППЦНС – 123,1 (64,1%) 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Расстройства питания – 84,5 (8,4%)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3" w:rsidRPr="00FC77D0" w:rsidRDefault="006A49A3" w:rsidP="00E76060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Заболевания дыхательной системы – 61 (54,9%)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ППЦНС – 92 (82,8%) </w:t>
            </w:r>
          </w:p>
          <w:p w:rsidR="006A49A3" w:rsidRPr="00FC77D0" w:rsidRDefault="006A49A3" w:rsidP="00E7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Расстройства питания – 15 (13,5%)</w:t>
            </w:r>
          </w:p>
        </w:tc>
      </w:tr>
    </w:tbl>
    <w:p w:rsidR="006A49A3" w:rsidRPr="00FC77D0" w:rsidRDefault="006A49A3" w:rsidP="006A49A3">
      <w:pPr>
        <w:ind w:left="-120"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Смертность по возрасту: </w:t>
      </w:r>
    </w:p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463"/>
        <w:gridCol w:w="2357"/>
        <w:gridCol w:w="2551"/>
      </w:tblGrid>
      <w:tr w:rsidR="006A49A3" w:rsidRPr="00FC77D0" w:rsidTr="008310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Возраст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2017 год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2018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2019 год</w:t>
            </w:r>
          </w:p>
        </w:tc>
      </w:tr>
      <w:tr w:rsidR="006A49A3" w:rsidRPr="00FC77D0" w:rsidTr="008310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0-1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jc w:val="center"/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1</w:t>
            </w:r>
          </w:p>
        </w:tc>
      </w:tr>
      <w:tr w:rsidR="006A49A3" w:rsidRPr="00FC77D0" w:rsidTr="008310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1-14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 xml:space="preserve">1 (возраст 1 год и 7 </w:t>
            </w:r>
            <w:proofErr w:type="spellStart"/>
            <w:proofErr w:type="gramStart"/>
            <w:r w:rsidRPr="005A5A2C">
              <w:rPr>
                <w:rFonts w:ascii="Times New Roman" w:hAnsi="Times New Roman"/>
              </w:rPr>
              <w:t>мес</w:t>
            </w:r>
            <w:proofErr w:type="spellEnd"/>
            <w:proofErr w:type="gramEnd"/>
            <w:r w:rsidRPr="005A5A2C">
              <w:rPr>
                <w:rFonts w:ascii="Times New Roman" w:hAnsi="Times New Roman"/>
              </w:rPr>
              <w:t>)</w:t>
            </w:r>
          </w:p>
        </w:tc>
      </w:tr>
      <w:tr w:rsidR="006A49A3" w:rsidRPr="00FC77D0" w:rsidTr="008310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15-17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0</w:t>
            </w:r>
          </w:p>
        </w:tc>
      </w:tr>
      <w:tr w:rsidR="006A49A3" w:rsidRPr="00FC77D0" w:rsidTr="005A5A2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18-60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37 - 35,2% (на 1000 трудоспособного – 8,6%</w:t>
            </w:r>
            <w:proofErr w:type="gramStart"/>
            <w:r w:rsidRPr="005A5A2C">
              <w:rPr>
                <w:rFonts w:ascii="Times New Roman" w:hAnsi="Times New Roman"/>
              </w:rPr>
              <w:t xml:space="preserve"> )</w:t>
            </w:r>
            <w:proofErr w:type="gramEnd"/>
            <w:r w:rsidRPr="005A5A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31 - 32,3% (на 1000 трудоспособного – 5,5%</w:t>
            </w:r>
            <w:proofErr w:type="gramStart"/>
            <w:r w:rsidRPr="005A5A2C">
              <w:rPr>
                <w:rFonts w:ascii="Times New Roman" w:hAnsi="Times New Roman"/>
              </w:rPr>
              <w:t xml:space="preserve"> )</w:t>
            </w:r>
            <w:proofErr w:type="gramEnd"/>
            <w:r w:rsidRPr="005A5A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 xml:space="preserve">40 </w:t>
            </w:r>
            <w:proofErr w:type="spellStart"/>
            <w:r w:rsidRPr="005A5A2C">
              <w:rPr>
                <w:rFonts w:ascii="Times New Roman" w:hAnsi="Times New Roman"/>
              </w:rPr>
              <w:t>чел</w:t>
            </w:r>
            <w:proofErr w:type="gramStart"/>
            <w:r w:rsidRPr="005A5A2C">
              <w:rPr>
                <w:rFonts w:ascii="Times New Roman" w:hAnsi="Times New Roman"/>
              </w:rPr>
              <w:t>.т</w:t>
            </w:r>
            <w:proofErr w:type="gramEnd"/>
            <w:r w:rsidRPr="005A5A2C">
              <w:rPr>
                <w:rFonts w:ascii="Times New Roman" w:hAnsi="Times New Roman"/>
              </w:rPr>
              <w:t>рудоспособ</w:t>
            </w:r>
            <w:proofErr w:type="spellEnd"/>
            <w:r w:rsidRPr="005A5A2C">
              <w:rPr>
                <w:rFonts w:ascii="Times New Roman" w:hAnsi="Times New Roman"/>
              </w:rPr>
              <w:t>.- 36% или 9,9 на 1000 трудоспособного</w:t>
            </w:r>
          </w:p>
        </w:tc>
      </w:tr>
      <w:tr w:rsidR="006A49A3" w:rsidRPr="00FC77D0" w:rsidTr="008310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Старше трудоспособного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67 – 68 % (на 1000 старше трудоспособного – 41,6)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64 – 66,6 % (на 1000 старше трудоспособного</w:t>
            </w:r>
            <w:proofErr w:type="gramStart"/>
            <w:r w:rsidRPr="005A5A2C">
              <w:rPr>
                <w:rFonts w:ascii="Times New Roman" w:hAnsi="Times New Roman"/>
              </w:rPr>
              <w:t xml:space="preserve"> – 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5A5A2C" w:rsidRDefault="006A49A3" w:rsidP="00E76060">
            <w:pPr>
              <w:rPr>
                <w:rFonts w:ascii="Times New Roman" w:hAnsi="Times New Roman"/>
              </w:rPr>
            </w:pPr>
            <w:r w:rsidRPr="005A5A2C">
              <w:rPr>
                <w:rFonts w:ascii="Times New Roman" w:hAnsi="Times New Roman"/>
              </w:rPr>
              <w:t>70 – 63,3 % (на 1000 старше трудоспособного – 18,9)</w:t>
            </w:r>
          </w:p>
        </w:tc>
      </w:tr>
    </w:tbl>
    <w:p w:rsidR="006A49A3" w:rsidRPr="00FC77D0" w:rsidRDefault="006A49A3" w:rsidP="002C30BE">
      <w:pPr>
        <w:ind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Наибольший удельный вес </w:t>
      </w:r>
      <w:proofErr w:type="gramStart"/>
      <w:r w:rsidRPr="00FC77D0">
        <w:rPr>
          <w:rFonts w:ascii="Times New Roman" w:hAnsi="Times New Roman"/>
          <w:sz w:val="28"/>
          <w:szCs w:val="28"/>
        </w:rPr>
        <w:t>умерших</w:t>
      </w:r>
      <w:proofErr w:type="gramEnd"/>
      <w:r w:rsidRPr="00FC77D0">
        <w:rPr>
          <w:rFonts w:ascii="Times New Roman" w:hAnsi="Times New Roman"/>
          <w:sz w:val="28"/>
          <w:szCs w:val="28"/>
        </w:rPr>
        <w:t xml:space="preserve"> в возрасте старше трудоспособного возраста. </w:t>
      </w:r>
    </w:p>
    <w:p w:rsidR="006A49A3" w:rsidRPr="00FC77D0" w:rsidRDefault="006A49A3" w:rsidP="006A49A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Структура  смертности:</w:t>
      </w:r>
    </w:p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2463"/>
        <w:gridCol w:w="3060"/>
        <w:gridCol w:w="3183"/>
      </w:tblGrid>
      <w:tr w:rsidR="006A49A3" w:rsidRPr="00FC77D0" w:rsidTr="0083102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6A49A3" w:rsidRPr="00FC77D0" w:rsidTr="0083102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1 место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 xml:space="preserve">от сердечно </w:t>
            </w:r>
            <w:proofErr w:type="gramStart"/>
            <w:r w:rsidRPr="00AD0246">
              <w:rPr>
                <w:rFonts w:ascii="Times New Roman" w:hAnsi="Times New Roman"/>
              </w:rPr>
              <w:t>-с</w:t>
            </w:r>
            <w:proofErr w:type="gramEnd"/>
            <w:r w:rsidRPr="00AD0246">
              <w:rPr>
                <w:rFonts w:ascii="Times New Roman" w:hAnsi="Times New Roman"/>
              </w:rPr>
              <w:t xml:space="preserve">осудистых заболеваний, 32 чел.- </w:t>
            </w:r>
            <w:r w:rsidRPr="00AD0246">
              <w:rPr>
                <w:rFonts w:ascii="Times New Roman" w:hAnsi="Times New Roman"/>
                <w:b/>
                <w:bCs/>
              </w:rPr>
              <w:t>413,2</w:t>
            </w:r>
            <w:r w:rsidRPr="00AD0246">
              <w:rPr>
                <w:rFonts w:ascii="Times New Roman" w:hAnsi="Times New Roman"/>
              </w:rPr>
              <w:t xml:space="preserve"> (9 труд. </w:t>
            </w:r>
            <w:proofErr w:type="spellStart"/>
            <w:r w:rsidRPr="00AD0246">
              <w:rPr>
                <w:rFonts w:ascii="Times New Roman" w:hAnsi="Times New Roman"/>
              </w:rPr>
              <w:t>возр</w:t>
            </w:r>
            <w:proofErr w:type="spellEnd"/>
            <w:r w:rsidRPr="00AD0246">
              <w:rPr>
                <w:rFonts w:ascii="Times New Roman" w:hAnsi="Times New Roman"/>
              </w:rPr>
              <w:t>.- 28,1%)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 xml:space="preserve">от сердечно </w:t>
            </w:r>
            <w:proofErr w:type="gramStart"/>
            <w:r w:rsidRPr="00AD0246">
              <w:rPr>
                <w:rFonts w:ascii="Times New Roman" w:hAnsi="Times New Roman"/>
              </w:rPr>
              <w:t>-с</w:t>
            </w:r>
            <w:proofErr w:type="gramEnd"/>
            <w:r w:rsidRPr="00AD0246">
              <w:rPr>
                <w:rFonts w:ascii="Times New Roman" w:hAnsi="Times New Roman"/>
              </w:rPr>
              <w:t xml:space="preserve">осудистых заболеваний, 24 чел.- </w:t>
            </w:r>
            <w:r w:rsidRPr="00AD0246">
              <w:rPr>
                <w:rFonts w:ascii="Times New Roman" w:hAnsi="Times New Roman"/>
                <w:b/>
                <w:bCs/>
              </w:rPr>
              <w:t>429,0</w:t>
            </w:r>
            <w:r w:rsidRPr="00AD0246">
              <w:rPr>
                <w:rFonts w:ascii="Times New Roman" w:hAnsi="Times New Roman"/>
              </w:rPr>
              <w:t xml:space="preserve"> (6 труд. </w:t>
            </w:r>
            <w:proofErr w:type="spellStart"/>
            <w:r w:rsidRPr="00AD0246">
              <w:rPr>
                <w:rFonts w:ascii="Times New Roman" w:hAnsi="Times New Roman"/>
              </w:rPr>
              <w:t>возр</w:t>
            </w:r>
            <w:proofErr w:type="spellEnd"/>
            <w:r w:rsidRPr="00AD0246">
              <w:rPr>
                <w:rFonts w:ascii="Times New Roman" w:hAnsi="Times New Roman"/>
              </w:rPr>
              <w:t>.- 25%)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 xml:space="preserve">от сердечно </w:t>
            </w:r>
            <w:proofErr w:type="gramStart"/>
            <w:r w:rsidRPr="00AD0246">
              <w:rPr>
                <w:rFonts w:ascii="Times New Roman" w:hAnsi="Times New Roman"/>
              </w:rPr>
              <w:t>-с</w:t>
            </w:r>
            <w:proofErr w:type="gramEnd"/>
            <w:r w:rsidRPr="00AD0246">
              <w:rPr>
                <w:rFonts w:ascii="Times New Roman" w:hAnsi="Times New Roman"/>
              </w:rPr>
              <w:t xml:space="preserve">осудистых заболеваний, 31 чел.- </w:t>
            </w:r>
            <w:r w:rsidRPr="00AD0246">
              <w:rPr>
                <w:rFonts w:ascii="Times New Roman" w:hAnsi="Times New Roman"/>
                <w:b/>
                <w:bCs/>
              </w:rPr>
              <w:t xml:space="preserve">565,5 </w:t>
            </w:r>
            <w:proofErr w:type="spellStart"/>
            <w:r w:rsidRPr="00AD0246">
              <w:rPr>
                <w:rFonts w:ascii="Times New Roman" w:hAnsi="Times New Roman"/>
                <w:b/>
                <w:bCs/>
              </w:rPr>
              <w:t>взр</w:t>
            </w:r>
            <w:proofErr w:type="spellEnd"/>
            <w:r w:rsidRPr="00AD0246">
              <w:rPr>
                <w:rFonts w:ascii="Times New Roman" w:hAnsi="Times New Roman"/>
                <w:b/>
                <w:bCs/>
              </w:rPr>
              <w:t>. и 415,5 на население</w:t>
            </w:r>
            <w:r w:rsidRPr="00AD0246">
              <w:rPr>
                <w:rFonts w:ascii="Times New Roman" w:hAnsi="Times New Roman"/>
              </w:rPr>
              <w:t xml:space="preserve"> (10 труд. </w:t>
            </w:r>
            <w:proofErr w:type="spellStart"/>
            <w:r w:rsidRPr="00AD0246">
              <w:rPr>
                <w:rFonts w:ascii="Times New Roman" w:hAnsi="Times New Roman"/>
              </w:rPr>
              <w:t>возр</w:t>
            </w:r>
            <w:proofErr w:type="spellEnd"/>
            <w:r w:rsidRPr="00AD0246">
              <w:rPr>
                <w:rFonts w:ascii="Times New Roman" w:hAnsi="Times New Roman"/>
              </w:rPr>
              <w:t>.- 32,2 %)</w:t>
            </w:r>
          </w:p>
        </w:tc>
      </w:tr>
      <w:tr w:rsidR="006A49A3" w:rsidRPr="00FC77D0" w:rsidTr="0083102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2 место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 xml:space="preserve">от злокачественных заболеваний 19 чел.- </w:t>
            </w:r>
            <w:r w:rsidRPr="00AD0246">
              <w:rPr>
                <w:rFonts w:ascii="Times New Roman" w:hAnsi="Times New Roman"/>
                <w:b/>
                <w:bCs/>
              </w:rPr>
              <w:t>245,4</w:t>
            </w:r>
            <w:r w:rsidRPr="00AD0246">
              <w:rPr>
                <w:rFonts w:ascii="Times New Roman" w:hAnsi="Times New Roman"/>
              </w:rPr>
              <w:t xml:space="preserve"> (10 </w:t>
            </w:r>
            <w:proofErr w:type="spellStart"/>
            <w:r w:rsidRPr="00AD0246">
              <w:rPr>
                <w:rFonts w:ascii="Times New Roman" w:hAnsi="Times New Roman"/>
              </w:rPr>
              <w:t>труд</w:t>
            </w:r>
            <w:proofErr w:type="gramStart"/>
            <w:r w:rsidRPr="00AD0246">
              <w:rPr>
                <w:rFonts w:ascii="Times New Roman" w:hAnsi="Times New Roman"/>
              </w:rPr>
              <w:t>.в</w:t>
            </w:r>
            <w:proofErr w:type="gramEnd"/>
            <w:r w:rsidRPr="00AD0246">
              <w:rPr>
                <w:rFonts w:ascii="Times New Roman" w:hAnsi="Times New Roman"/>
              </w:rPr>
              <w:t>озр</w:t>
            </w:r>
            <w:proofErr w:type="spellEnd"/>
            <w:r w:rsidRPr="00AD0246">
              <w:rPr>
                <w:rFonts w:ascii="Times New Roman" w:hAnsi="Times New Roman"/>
              </w:rPr>
              <w:t>. 52,6%)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  <w:b/>
              </w:rPr>
              <w:t>Внешние причины</w:t>
            </w:r>
            <w:r w:rsidRPr="00AD0246">
              <w:rPr>
                <w:rFonts w:ascii="Times New Roman" w:hAnsi="Times New Roman"/>
              </w:rPr>
              <w:t xml:space="preserve"> 20 человек (358,0), из них трудоспособного возраста 15 (75 %), из них 12 мужчин. </w:t>
            </w:r>
          </w:p>
          <w:p w:rsidR="006A49A3" w:rsidRPr="00AD0246" w:rsidRDefault="006A49A3" w:rsidP="00E76060">
            <w:pPr>
              <w:rPr>
                <w:rFonts w:ascii="Times New Roman" w:hAnsi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  <w:b/>
              </w:rPr>
              <w:t>Внешние причины</w:t>
            </w:r>
            <w:r w:rsidRPr="00AD0246">
              <w:rPr>
                <w:rFonts w:ascii="Times New Roman" w:hAnsi="Times New Roman"/>
              </w:rPr>
              <w:t xml:space="preserve"> 25 человек (456,0 </w:t>
            </w:r>
            <w:proofErr w:type="spellStart"/>
            <w:r w:rsidRPr="00AD0246">
              <w:rPr>
                <w:rFonts w:ascii="Times New Roman" w:hAnsi="Times New Roman"/>
              </w:rPr>
              <w:t>взр</w:t>
            </w:r>
            <w:proofErr w:type="spellEnd"/>
            <w:r w:rsidRPr="00AD0246">
              <w:rPr>
                <w:rFonts w:ascii="Times New Roman" w:hAnsi="Times New Roman"/>
              </w:rPr>
              <w:t xml:space="preserve">. и </w:t>
            </w:r>
            <w:r w:rsidRPr="00AD0246">
              <w:rPr>
                <w:rFonts w:ascii="Times New Roman" w:hAnsi="Times New Roman"/>
                <w:b/>
              </w:rPr>
              <w:t>328,0</w:t>
            </w:r>
            <w:r w:rsidRPr="00AD0246">
              <w:rPr>
                <w:rFonts w:ascii="Times New Roman" w:hAnsi="Times New Roman"/>
              </w:rPr>
              <w:t xml:space="preserve"> </w:t>
            </w:r>
            <w:proofErr w:type="gramStart"/>
            <w:r w:rsidRPr="00AD0246">
              <w:rPr>
                <w:rFonts w:ascii="Times New Roman" w:hAnsi="Times New Roman"/>
              </w:rPr>
              <w:t>на</w:t>
            </w:r>
            <w:proofErr w:type="gramEnd"/>
            <w:r w:rsidRPr="00AD0246">
              <w:rPr>
                <w:rFonts w:ascii="Times New Roman" w:hAnsi="Times New Roman"/>
              </w:rPr>
              <w:t xml:space="preserve"> насел.), </w:t>
            </w:r>
            <w:proofErr w:type="gramStart"/>
            <w:r w:rsidRPr="00AD0246">
              <w:rPr>
                <w:rFonts w:ascii="Times New Roman" w:hAnsi="Times New Roman"/>
              </w:rPr>
              <w:t>из</w:t>
            </w:r>
            <w:proofErr w:type="gramEnd"/>
            <w:r w:rsidRPr="00AD0246">
              <w:rPr>
                <w:rFonts w:ascii="Times New Roman" w:hAnsi="Times New Roman"/>
              </w:rPr>
              <w:t xml:space="preserve"> них трудоспособного возраста 14 (56 %), из них 12 мужчин. </w:t>
            </w:r>
          </w:p>
          <w:p w:rsidR="006A49A3" w:rsidRPr="00AD0246" w:rsidRDefault="006A49A3" w:rsidP="00E76060">
            <w:pPr>
              <w:rPr>
                <w:rFonts w:ascii="Times New Roman" w:hAnsi="Times New Roman"/>
              </w:rPr>
            </w:pPr>
          </w:p>
        </w:tc>
      </w:tr>
      <w:tr w:rsidR="006A49A3" w:rsidRPr="00FC77D0" w:rsidTr="0083102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3 место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 xml:space="preserve">от внешних причин 17 чел.- </w:t>
            </w:r>
            <w:r w:rsidRPr="00AD0246">
              <w:rPr>
                <w:rFonts w:ascii="Times New Roman" w:hAnsi="Times New Roman"/>
                <w:b/>
                <w:u w:val="single"/>
              </w:rPr>
              <w:t>219,5</w:t>
            </w:r>
            <w:r w:rsidRPr="00AD0246">
              <w:rPr>
                <w:rFonts w:ascii="Times New Roman" w:hAnsi="Times New Roman"/>
              </w:rPr>
              <w:t xml:space="preserve"> (8 труд</w:t>
            </w:r>
            <w:proofErr w:type="gramStart"/>
            <w:r w:rsidRPr="00AD0246">
              <w:rPr>
                <w:rFonts w:ascii="Times New Roman" w:hAnsi="Times New Roman"/>
              </w:rPr>
              <w:t>.</w:t>
            </w:r>
            <w:proofErr w:type="gramEnd"/>
            <w:r w:rsidRPr="00AD024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D0246">
              <w:rPr>
                <w:rFonts w:ascii="Times New Roman" w:hAnsi="Times New Roman"/>
              </w:rPr>
              <w:t>в</w:t>
            </w:r>
            <w:proofErr w:type="gramEnd"/>
            <w:r w:rsidRPr="00AD0246">
              <w:rPr>
                <w:rFonts w:ascii="Times New Roman" w:hAnsi="Times New Roman"/>
              </w:rPr>
              <w:t>озр</w:t>
            </w:r>
            <w:proofErr w:type="spellEnd"/>
            <w:r w:rsidRPr="00AD0246">
              <w:rPr>
                <w:rFonts w:ascii="Times New Roman" w:hAnsi="Times New Roman"/>
              </w:rPr>
              <w:t>.–47,0 %) из них 3 ДТП.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  <w:b/>
              </w:rPr>
              <w:t>Цереброваскулярные заболевания</w:t>
            </w:r>
            <w:r w:rsidRPr="00AD0246">
              <w:rPr>
                <w:rFonts w:ascii="Times New Roman" w:hAnsi="Times New Roman"/>
              </w:rPr>
              <w:t xml:space="preserve"> 16 человек (286,4), из них трудоспособного возраста 1 (10%)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  <w:b/>
              </w:rPr>
              <w:t>ЗНО</w:t>
            </w:r>
            <w:r w:rsidRPr="00AD0246">
              <w:rPr>
                <w:rFonts w:ascii="Times New Roman" w:hAnsi="Times New Roman"/>
              </w:rPr>
              <w:t xml:space="preserve"> 16 человек (292,0 и </w:t>
            </w:r>
            <w:r w:rsidRPr="00AD0246">
              <w:rPr>
                <w:rFonts w:ascii="Times New Roman" w:hAnsi="Times New Roman"/>
                <w:b/>
              </w:rPr>
              <w:t>210,0</w:t>
            </w:r>
            <w:r w:rsidRPr="00AD0246">
              <w:rPr>
                <w:rFonts w:ascii="Times New Roman" w:hAnsi="Times New Roman"/>
              </w:rPr>
              <w:t xml:space="preserve"> на население), из них </w:t>
            </w:r>
            <w:proofErr w:type="spellStart"/>
            <w:r w:rsidRPr="00AD0246">
              <w:rPr>
                <w:rFonts w:ascii="Times New Roman" w:hAnsi="Times New Roman"/>
              </w:rPr>
              <w:t>трудоспос</w:t>
            </w:r>
            <w:proofErr w:type="spellEnd"/>
            <w:r w:rsidRPr="00AD0246">
              <w:rPr>
                <w:rFonts w:ascii="Times New Roman" w:hAnsi="Times New Roman"/>
              </w:rPr>
              <w:t>. 5 чел.- 31,2 %</w:t>
            </w:r>
          </w:p>
        </w:tc>
      </w:tr>
      <w:tr w:rsidR="006A49A3" w:rsidRPr="00FC77D0" w:rsidTr="0083102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4 место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ind w:left="1418" w:hanging="1418"/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>от болезней органов</w:t>
            </w:r>
          </w:p>
          <w:p w:rsidR="006A49A3" w:rsidRPr="00AD0246" w:rsidRDefault="006A49A3" w:rsidP="00E76060">
            <w:pPr>
              <w:ind w:left="1418" w:hanging="1418"/>
              <w:rPr>
                <w:rFonts w:ascii="Times New Roman" w:hAnsi="Times New Roman"/>
              </w:rPr>
            </w:pPr>
            <w:proofErr w:type="gramStart"/>
            <w:r w:rsidRPr="00AD0246">
              <w:rPr>
                <w:rFonts w:ascii="Times New Roman" w:hAnsi="Times New Roman"/>
              </w:rPr>
              <w:t>дыхания</w:t>
            </w:r>
            <w:r w:rsidRPr="00AD0246">
              <w:rPr>
                <w:rFonts w:ascii="Times New Roman" w:hAnsi="Times New Roman"/>
                <w:b/>
              </w:rPr>
              <w:t>-</w:t>
            </w:r>
            <w:r w:rsidRPr="00AD0246">
              <w:rPr>
                <w:rFonts w:ascii="Times New Roman" w:hAnsi="Times New Roman"/>
              </w:rPr>
              <w:t>11-</w:t>
            </w:r>
            <w:r w:rsidRPr="00AD0246">
              <w:rPr>
                <w:rFonts w:ascii="Times New Roman" w:hAnsi="Times New Roman"/>
                <w:b/>
                <w:bCs/>
              </w:rPr>
              <w:t>142,0</w:t>
            </w:r>
            <w:r w:rsidRPr="00AD0246">
              <w:rPr>
                <w:rFonts w:ascii="Times New Roman" w:hAnsi="Times New Roman"/>
              </w:rPr>
              <w:t xml:space="preserve">.(2 </w:t>
            </w:r>
            <w:proofErr w:type="gramEnd"/>
          </w:p>
          <w:p w:rsidR="006A49A3" w:rsidRPr="00AD0246" w:rsidRDefault="006A49A3" w:rsidP="00E76060">
            <w:pPr>
              <w:ind w:left="1418" w:hanging="1418"/>
              <w:rPr>
                <w:rFonts w:ascii="Times New Roman" w:hAnsi="Times New Roman"/>
                <w:b/>
                <w:u w:val="single"/>
              </w:rPr>
            </w:pPr>
            <w:r w:rsidRPr="00AD0246">
              <w:rPr>
                <w:rFonts w:ascii="Times New Roman" w:hAnsi="Times New Roman"/>
              </w:rPr>
              <w:t>труд</w:t>
            </w:r>
            <w:proofErr w:type="gramStart"/>
            <w:r w:rsidRPr="00AD0246">
              <w:rPr>
                <w:rFonts w:ascii="Times New Roman" w:hAnsi="Times New Roman"/>
              </w:rPr>
              <w:t>.в</w:t>
            </w:r>
            <w:proofErr w:type="gramEnd"/>
            <w:r w:rsidRPr="00AD0246">
              <w:rPr>
                <w:rFonts w:ascii="Times New Roman" w:hAnsi="Times New Roman"/>
              </w:rPr>
              <w:t xml:space="preserve">озр.18,2%)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ind w:left="1418" w:hanging="1418"/>
              <w:rPr>
                <w:rFonts w:ascii="Times New Roman" w:hAnsi="Times New Roman"/>
                <w:b/>
                <w:u w:val="single"/>
              </w:rPr>
            </w:pPr>
            <w:r w:rsidRPr="00AD0246">
              <w:rPr>
                <w:rFonts w:ascii="Times New Roman" w:hAnsi="Times New Roman"/>
              </w:rPr>
              <w:t xml:space="preserve"> </w:t>
            </w:r>
            <w:r w:rsidRPr="00AD0246">
              <w:rPr>
                <w:rFonts w:ascii="Times New Roman" w:hAnsi="Times New Roman"/>
                <w:b/>
              </w:rPr>
              <w:t>ЗНО</w:t>
            </w:r>
            <w:r w:rsidRPr="00AD0246">
              <w:rPr>
                <w:rFonts w:ascii="Times New Roman" w:hAnsi="Times New Roman"/>
              </w:rPr>
              <w:t xml:space="preserve"> 11 человек (196,9), из них </w:t>
            </w:r>
            <w:proofErr w:type="gramStart"/>
            <w:r w:rsidRPr="00AD0246">
              <w:rPr>
                <w:rFonts w:ascii="Times New Roman" w:hAnsi="Times New Roman"/>
              </w:rPr>
              <w:t>трудоспособного</w:t>
            </w:r>
            <w:proofErr w:type="gramEnd"/>
            <w:r w:rsidRPr="00AD0246">
              <w:rPr>
                <w:rFonts w:ascii="Times New Roman" w:hAnsi="Times New Roman"/>
              </w:rPr>
              <w:t xml:space="preserve"> 5 человек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ind w:left="1418" w:hanging="1418"/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</w:rPr>
              <w:t xml:space="preserve"> </w:t>
            </w:r>
          </w:p>
          <w:p w:rsidR="006A49A3" w:rsidRPr="00AD0246" w:rsidRDefault="006A49A3" w:rsidP="00E76060">
            <w:pPr>
              <w:rPr>
                <w:rFonts w:ascii="Times New Roman" w:hAnsi="Times New Roman"/>
                <w:b/>
                <w:u w:val="single"/>
              </w:rPr>
            </w:pPr>
            <w:r w:rsidRPr="00AD0246">
              <w:rPr>
                <w:rFonts w:ascii="Times New Roman" w:hAnsi="Times New Roman"/>
                <w:b/>
              </w:rPr>
              <w:t>Цереброваскулярные заболевания</w:t>
            </w:r>
            <w:r w:rsidRPr="00AD0246">
              <w:rPr>
                <w:rFonts w:ascii="Times New Roman" w:hAnsi="Times New Roman"/>
              </w:rPr>
              <w:t xml:space="preserve"> 14 человек (255,4 или </w:t>
            </w:r>
            <w:r w:rsidRPr="00AD0246">
              <w:rPr>
                <w:rFonts w:ascii="Times New Roman" w:hAnsi="Times New Roman"/>
                <w:b/>
              </w:rPr>
              <w:t>184,0</w:t>
            </w:r>
            <w:r w:rsidRPr="00AD0246">
              <w:rPr>
                <w:rFonts w:ascii="Times New Roman" w:hAnsi="Times New Roman"/>
              </w:rPr>
              <w:t xml:space="preserve"> на население), из них </w:t>
            </w:r>
            <w:proofErr w:type="spellStart"/>
            <w:r w:rsidRPr="00AD0246">
              <w:rPr>
                <w:rFonts w:ascii="Times New Roman" w:hAnsi="Times New Roman"/>
              </w:rPr>
              <w:t>трудосп</w:t>
            </w:r>
            <w:proofErr w:type="spellEnd"/>
            <w:r w:rsidRPr="00AD0246">
              <w:rPr>
                <w:rFonts w:ascii="Times New Roman" w:hAnsi="Times New Roman"/>
              </w:rPr>
              <w:t>. – 0,из них с ОНМК с ПСО</w:t>
            </w:r>
          </w:p>
          <w:p w:rsidR="006A49A3" w:rsidRPr="00AD0246" w:rsidRDefault="006A49A3" w:rsidP="00E76060">
            <w:pPr>
              <w:ind w:left="1418" w:right="699" w:hanging="141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A49A3" w:rsidRPr="00FC77D0" w:rsidTr="0083102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rPr>
                <w:rFonts w:ascii="Times New Roman" w:hAnsi="Times New Roman"/>
                <w:b/>
                <w:bCs/>
              </w:rPr>
            </w:pPr>
            <w:r w:rsidRPr="00AD0246">
              <w:rPr>
                <w:rFonts w:ascii="Times New Roman" w:hAnsi="Times New Roman"/>
                <w:b/>
                <w:bCs/>
              </w:rPr>
              <w:t>5 место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A3" w:rsidRPr="00AD0246" w:rsidRDefault="006A49A3" w:rsidP="00E76060">
            <w:pPr>
              <w:ind w:left="1418" w:hanging="1418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  <w:b/>
              </w:rPr>
              <w:t>5 место Заболевания органов дыхания</w:t>
            </w:r>
            <w:r w:rsidRPr="00AD0246">
              <w:rPr>
                <w:rFonts w:ascii="Times New Roman" w:hAnsi="Times New Roman"/>
              </w:rPr>
              <w:t xml:space="preserve"> 10 человек (179,0), из них трудоспособного возраста 2 (20%).</w:t>
            </w:r>
          </w:p>
          <w:p w:rsidR="006A49A3" w:rsidRPr="00AD0246" w:rsidRDefault="006A49A3" w:rsidP="00E76060">
            <w:pPr>
              <w:ind w:left="1418" w:hanging="1418"/>
              <w:rPr>
                <w:rFonts w:ascii="Times New Roman" w:hAnsi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A49A3" w:rsidRPr="00AD0246" w:rsidRDefault="006A49A3" w:rsidP="00E76060">
            <w:pPr>
              <w:rPr>
                <w:rFonts w:ascii="Times New Roman" w:hAnsi="Times New Roman"/>
              </w:rPr>
            </w:pPr>
            <w:r w:rsidRPr="00AD0246">
              <w:rPr>
                <w:rFonts w:ascii="Times New Roman" w:hAnsi="Times New Roman"/>
                <w:b/>
              </w:rPr>
              <w:t>5 место Заболевания органов дыхания</w:t>
            </w:r>
            <w:r w:rsidRPr="00AD0246">
              <w:rPr>
                <w:rFonts w:ascii="Times New Roman" w:hAnsi="Times New Roman"/>
              </w:rPr>
              <w:t xml:space="preserve"> 6 человек (109,0 или </w:t>
            </w:r>
            <w:r w:rsidRPr="00AD0246">
              <w:rPr>
                <w:rFonts w:ascii="Times New Roman" w:hAnsi="Times New Roman"/>
                <w:b/>
              </w:rPr>
              <w:t xml:space="preserve">81,0 </w:t>
            </w:r>
            <w:r w:rsidRPr="00AD0246">
              <w:rPr>
                <w:rFonts w:ascii="Times New Roman" w:hAnsi="Times New Roman"/>
              </w:rPr>
              <w:t xml:space="preserve">на население), из них </w:t>
            </w:r>
            <w:proofErr w:type="spellStart"/>
            <w:r w:rsidRPr="00AD0246">
              <w:rPr>
                <w:rFonts w:ascii="Times New Roman" w:hAnsi="Times New Roman"/>
              </w:rPr>
              <w:t>трудоспос</w:t>
            </w:r>
            <w:proofErr w:type="spellEnd"/>
            <w:r w:rsidRPr="00AD0246">
              <w:rPr>
                <w:rFonts w:ascii="Times New Roman" w:hAnsi="Times New Roman"/>
              </w:rPr>
              <w:t xml:space="preserve">.- 0; от 0-4 лет - 1 </w:t>
            </w:r>
          </w:p>
        </w:tc>
      </w:tr>
    </w:tbl>
    <w:p w:rsidR="006A49A3" w:rsidRPr="00FC77D0" w:rsidRDefault="006A49A3" w:rsidP="006A49A3">
      <w:pPr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2C30BE">
      <w:pPr>
        <w:ind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Увеличилась смертность от заболеваний </w:t>
      </w:r>
      <w:proofErr w:type="gramStart"/>
      <w:r w:rsidRPr="00FC77D0">
        <w:rPr>
          <w:rFonts w:ascii="Times New Roman" w:hAnsi="Times New Roman"/>
          <w:sz w:val="28"/>
          <w:szCs w:val="28"/>
        </w:rPr>
        <w:t>серд</w:t>
      </w:r>
      <w:r w:rsidR="00AD0246">
        <w:rPr>
          <w:rFonts w:ascii="Times New Roman" w:hAnsi="Times New Roman"/>
          <w:sz w:val="28"/>
          <w:szCs w:val="28"/>
        </w:rPr>
        <w:t>е</w:t>
      </w:r>
      <w:r w:rsidRPr="00FC77D0">
        <w:rPr>
          <w:rFonts w:ascii="Times New Roman" w:hAnsi="Times New Roman"/>
          <w:sz w:val="28"/>
          <w:szCs w:val="28"/>
        </w:rPr>
        <w:t>чно-сосудистой</w:t>
      </w:r>
      <w:proofErr w:type="gramEnd"/>
      <w:r w:rsidRPr="00FC77D0">
        <w:rPr>
          <w:rFonts w:ascii="Times New Roman" w:hAnsi="Times New Roman"/>
          <w:sz w:val="28"/>
          <w:szCs w:val="28"/>
        </w:rPr>
        <w:t xml:space="preserve"> системы на 7 человек, на 136,5. Из них пять человек трудоспособного возраста с </w:t>
      </w:r>
      <w:proofErr w:type="gramStart"/>
      <w:r w:rsidRPr="00FC77D0">
        <w:rPr>
          <w:rFonts w:ascii="Times New Roman" w:hAnsi="Times New Roman"/>
          <w:sz w:val="28"/>
          <w:szCs w:val="28"/>
        </w:rPr>
        <w:t>алкогольной</w:t>
      </w:r>
      <w:proofErr w:type="gramEnd"/>
      <w:r w:rsidRPr="00FC7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7D0">
        <w:rPr>
          <w:rFonts w:ascii="Times New Roman" w:hAnsi="Times New Roman"/>
          <w:sz w:val="28"/>
          <w:szCs w:val="28"/>
        </w:rPr>
        <w:t>кардиомиопатией</w:t>
      </w:r>
      <w:proofErr w:type="spellEnd"/>
      <w:r w:rsidRPr="00FC77D0">
        <w:rPr>
          <w:rFonts w:ascii="Times New Roman" w:hAnsi="Times New Roman"/>
          <w:sz w:val="28"/>
          <w:szCs w:val="28"/>
        </w:rPr>
        <w:t>, одиннадцать человек (острый коронарный синдром + инфаркт миокарда), из них пять на дому и все в алкогольном опьянении, и трудоспособного возраста. В районе увеличилась алкоголизация населения среди трудоспособного возраста, возможно из-за отсутствия рабочих мест. Жители принимают суррогатный алкоголь, китайского производства. Смертность от туберкулеза в 2019 году 1 случай (пациент 43 года, социально не адаптирован, с запойными формами пьянства, не лечился) В 2018 году смертности от туберкулёза не было.</w:t>
      </w:r>
    </w:p>
    <w:p w:rsidR="006A49A3" w:rsidRPr="00FC77D0" w:rsidRDefault="006A49A3" w:rsidP="002C30BE">
      <w:pPr>
        <w:ind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От заболеваний органов дыхания 6 человек. 2 человека от пневмонии (на фоне гриппа, вирусной этиологии), 3 человека от ХОБЛ. Все три пациента состояли на «Д» учёте с данным диагнозом более 20 лет, обследование и лечение проходили в полном объёме. Умер один ребёнок 1 год и 7 </w:t>
      </w:r>
      <w:proofErr w:type="spellStart"/>
      <w:proofErr w:type="gramStart"/>
      <w:r w:rsidRPr="00FC77D0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FC77D0">
        <w:rPr>
          <w:rFonts w:ascii="Times New Roman" w:hAnsi="Times New Roman"/>
          <w:sz w:val="28"/>
          <w:szCs w:val="28"/>
        </w:rPr>
        <w:t xml:space="preserve"> 31.12.2019 года, время нахождения в стационаре 30 мин, диагноз пневмония предварительный, </w:t>
      </w:r>
      <w:proofErr w:type="spellStart"/>
      <w:r w:rsidRPr="00FC77D0">
        <w:rPr>
          <w:rFonts w:ascii="Times New Roman" w:hAnsi="Times New Roman"/>
          <w:sz w:val="28"/>
          <w:szCs w:val="28"/>
        </w:rPr>
        <w:t>т.к</w:t>
      </w:r>
      <w:proofErr w:type="spellEnd"/>
      <w:r w:rsidRPr="00FC77D0">
        <w:rPr>
          <w:rFonts w:ascii="Times New Roman" w:hAnsi="Times New Roman"/>
          <w:sz w:val="28"/>
          <w:szCs w:val="28"/>
        </w:rPr>
        <w:t xml:space="preserve"> гистология не готова.</w:t>
      </w:r>
    </w:p>
    <w:p w:rsidR="008546D5" w:rsidRDefault="006A49A3" w:rsidP="00AD0246">
      <w:pPr>
        <w:ind w:firstLine="1191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lastRenderedPageBreak/>
        <w:t xml:space="preserve">Четыре человека с заболеванием желудочно-кишечного тракта, все трудоспособного возраста. Два человека с алкогольным панкреатитом, один с хронической алкогольной интоксикацией с пищеводным кровотечением более 3-х дней, синдром </w:t>
      </w:r>
      <w:proofErr w:type="spellStart"/>
      <w:r w:rsidRPr="00FC77D0">
        <w:rPr>
          <w:rFonts w:ascii="Times New Roman" w:hAnsi="Times New Roman"/>
          <w:sz w:val="28"/>
          <w:szCs w:val="28"/>
        </w:rPr>
        <w:t>Мелори-Вейса</w:t>
      </w:r>
      <w:proofErr w:type="spellEnd"/>
      <w:r w:rsidRPr="00FC77D0">
        <w:rPr>
          <w:rFonts w:ascii="Times New Roman" w:hAnsi="Times New Roman"/>
          <w:sz w:val="28"/>
          <w:szCs w:val="28"/>
        </w:rPr>
        <w:t>, один с хронической алкогольной интоксикацией с тромбозом мезентеральных сосудов тотальной резекцией тонкого и частично толстого кишечника.</w:t>
      </w:r>
    </w:p>
    <w:p w:rsidR="006A49A3" w:rsidRPr="00FC77D0" w:rsidRDefault="006A49A3" w:rsidP="00AD0246">
      <w:pPr>
        <w:ind w:firstLine="1191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Уменьшилась смертность от цереброваскулярных заболеваний,  все пациенты старше трудоспособного возраста. Состояли на «Д» учёте.</w:t>
      </w:r>
    </w:p>
    <w:p w:rsidR="006A49A3" w:rsidRPr="00FC77D0" w:rsidRDefault="006A49A3" w:rsidP="002C30BE">
      <w:pPr>
        <w:ind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В ГУЗ «Калганская ЦРБ» разработан план мероприятий по снижению смертности в Калганском районе. </w:t>
      </w:r>
    </w:p>
    <w:p w:rsidR="006A49A3" w:rsidRPr="00FC77D0" w:rsidRDefault="006A49A3" w:rsidP="006A49A3">
      <w:pPr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6A49A3" w:rsidRPr="00FC77D0" w:rsidRDefault="008546D5" w:rsidP="006A49A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смертности</w:t>
      </w:r>
    </w:p>
    <w:p w:rsidR="006A49A3" w:rsidRPr="00FC77D0" w:rsidRDefault="006A49A3" w:rsidP="006A49A3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2551"/>
        <w:gridCol w:w="2123"/>
        <w:gridCol w:w="2390"/>
        <w:gridCol w:w="2575"/>
      </w:tblGrid>
      <w:tr w:rsidR="006A49A3" w:rsidRPr="00FC77D0" w:rsidTr="00831025">
        <w:tc>
          <w:tcPr>
            <w:tcW w:w="255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6A49A3" w:rsidRPr="00FC77D0" w:rsidTr="00831025">
        <w:tc>
          <w:tcPr>
            <w:tcW w:w="2551" w:type="dxa"/>
          </w:tcPr>
          <w:p w:rsidR="006A49A3" w:rsidRPr="00FC77D0" w:rsidRDefault="006A49A3" w:rsidP="00514248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Всего умерших от всех причин из них:</w:t>
            </w:r>
          </w:p>
        </w:tc>
        <w:tc>
          <w:tcPr>
            <w:tcW w:w="212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6A49A3" w:rsidRPr="00FC77D0" w:rsidTr="00831025">
        <w:tc>
          <w:tcPr>
            <w:tcW w:w="2551" w:type="dxa"/>
          </w:tcPr>
          <w:p w:rsidR="006A49A3" w:rsidRPr="00FC77D0" w:rsidRDefault="006A49A3" w:rsidP="00514248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212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A49A3" w:rsidRPr="00FC77D0" w:rsidTr="00831025">
        <w:tc>
          <w:tcPr>
            <w:tcW w:w="2551" w:type="dxa"/>
          </w:tcPr>
          <w:p w:rsidR="006A49A3" w:rsidRPr="00FC77D0" w:rsidRDefault="006A49A3" w:rsidP="00514248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на дому</w:t>
            </w:r>
          </w:p>
        </w:tc>
        <w:tc>
          <w:tcPr>
            <w:tcW w:w="2123" w:type="dxa"/>
          </w:tcPr>
          <w:p w:rsidR="006A49A3" w:rsidRPr="00FC77D0" w:rsidRDefault="006A49A3" w:rsidP="0051424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A49A3" w:rsidRPr="00FC77D0" w:rsidTr="00831025">
        <w:tc>
          <w:tcPr>
            <w:tcW w:w="2551" w:type="dxa"/>
          </w:tcPr>
          <w:p w:rsidR="006A49A3" w:rsidRPr="00FC77D0" w:rsidRDefault="006A49A3" w:rsidP="00514248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Из всех умерших вскрыто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абс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>./%</w:t>
            </w:r>
          </w:p>
        </w:tc>
        <w:tc>
          <w:tcPr>
            <w:tcW w:w="212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44/41.5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39/40.6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56/50.4</w:t>
            </w:r>
          </w:p>
        </w:tc>
      </w:tr>
      <w:tr w:rsidR="006A49A3" w:rsidRPr="00FC77D0" w:rsidTr="00831025">
        <w:tc>
          <w:tcPr>
            <w:tcW w:w="2551" w:type="dxa"/>
          </w:tcPr>
          <w:p w:rsidR="006A49A3" w:rsidRPr="00FC77D0" w:rsidRDefault="006A49A3" w:rsidP="00514248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Показатель смертности от инфаркта миокарда на 100 тыс. населения</w:t>
            </w:r>
          </w:p>
        </w:tc>
        <w:tc>
          <w:tcPr>
            <w:tcW w:w="212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80.4</w:t>
            </w:r>
          </w:p>
        </w:tc>
      </w:tr>
      <w:tr w:rsidR="006A49A3" w:rsidRPr="00FC77D0" w:rsidTr="00831025">
        <w:tc>
          <w:tcPr>
            <w:tcW w:w="2551" w:type="dxa"/>
          </w:tcPr>
          <w:p w:rsidR="006A49A3" w:rsidRPr="00FC77D0" w:rsidRDefault="006A49A3" w:rsidP="00514248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Показатель смертности от ОНМК на 100 тыс. населения</w:t>
            </w:r>
          </w:p>
        </w:tc>
        <w:tc>
          <w:tcPr>
            <w:tcW w:w="212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3/40.2</w:t>
            </w:r>
          </w:p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(в ПСО)</w:t>
            </w:r>
          </w:p>
        </w:tc>
      </w:tr>
      <w:tr w:rsidR="006A49A3" w:rsidRPr="00FC77D0" w:rsidTr="00191D1F">
        <w:tc>
          <w:tcPr>
            <w:tcW w:w="2551" w:type="dxa"/>
          </w:tcPr>
          <w:p w:rsidR="006A49A3" w:rsidRPr="00FC77D0" w:rsidRDefault="006A49A3" w:rsidP="00514248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Показатель смертности от пневмоний  на 100 тыс. населения</w:t>
            </w:r>
          </w:p>
        </w:tc>
        <w:tc>
          <w:tcPr>
            <w:tcW w:w="212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257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3/40.2</w:t>
            </w:r>
          </w:p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(в стационаре, из них 1 ребенок)</w:t>
            </w:r>
          </w:p>
        </w:tc>
      </w:tr>
    </w:tbl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 Структура смертности:</w:t>
      </w:r>
    </w:p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1- место-БСК-415.5(31)</w:t>
      </w:r>
    </w:p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2- </w:t>
      </w:r>
      <w:proofErr w:type="gramStart"/>
      <w:r w:rsidRPr="00FC77D0">
        <w:rPr>
          <w:rFonts w:ascii="Times New Roman" w:hAnsi="Times New Roman"/>
          <w:sz w:val="28"/>
          <w:szCs w:val="28"/>
        </w:rPr>
        <w:t>место-внешние</w:t>
      </w:r>
      <w:proofErr w:type="gramEnd"/>
      <w:r w:rsidRPr="00FC77D0">
        <w:rPr>
          <w:rFonts w:ascii="Times New Roman" w:hAnsi="Times New Roman"/>
          <w:sz w:val="28"/>
          <w:szCs w:val="28"/>
        </w:rPr>
        <w:t xml:space="preserve"> причины-227.8(25)</w:t>
      </w:r>
    </w:p>
    <w:p w:rsidR="006A49A3" w:rsidRDefault="00D36AA3" w:rsidP="006A49A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место-онко-214.4(16)</w:t>
      </w:r>
    </w:p>
    <w:p w:rsidR="00D36AA3" w:rsidRPr="00FC77D0" w:rsidRDefault="00D36AA3" w:rsidP="006A49A3">
      <w:pPr>
        <w:contextualSpacing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445033">
      <w:pPr>
        <w:pStyle w:val="a6"/>
        <w:ind w:left="142" w:firstLine="0"/>
        <w:jc w:val="center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Оценка реп</w:t>
      </w:r>
      <w:r w:rsidR="00D36AA3">
        <w:rPr>
          <w:rFonts w:ascii="Times New Roman" w:hAnsi="Times New Roman"/>
          <w:sz w:val="28"/>
          <w:szCs w:val="28"/>
        </w:rPr>
        <w:t>родуктивного здоровья населения</w:t>
      </w:r>
    </w:p>
    <w:p w:rsidR="006A49A3" w:rsidRPr="00FC77D0" w:rsidRDefault="006A49A3" w:rsidP="00F6659C">
      <w:pPr>
        <w:pStyle w:val="a6"/>
        <w:ind w:left="142" w:hanging="142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99"/>
        <w:gridCol w:w="2237"/>
        <w:gridCol w:w="2371"/>
        <w:gridCol w:w="2371"/>
      </w:tblGrid>
      <w:tr w:rsidR="006A49A3" w:rsidRPr="00FC77D0" w:rsidTr="003754B5">
        <w:tc>
          <w:tcPr>
            <w:tcW w:w="228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женщин на территории обслуживания</w:t>
            </w:r>
          </w:p>
        </w:tc>
        <w:tc>
          <w:tcPr>
            <w:tcW w:w="238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Женщины </w:t>
            </w: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фертильного возраста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Девочки от </w:t>
            </w: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10 до 14(включительно лет)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Девушки от </w:t>
            </w: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15 до 18(включительно лет)</w:t>
            </w:r>
          </w:p>
        </w:tc>
      </w:tr>
      <w:tr w:rsidR="006A49A3" w:rsidRPr="00FC77D0" w:rsidTr="003754B5">
        <w:tc>
          <w:tcPr>
            <w:tcW w:w="228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3692</w:t>
            </w:r>
          </w:p>
        </w:tc>
        <w:tc>
          <w:tcPr>
            <w:tcW w:w="238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1554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</w:tbl>
    <w:p w:rsidR="006A49A3" w:rsidRPr="00FC77D0" w:rsidRDefault="006A49A3" w:rsidP="006A49A3">
      <w:pPr>
        <w:contextualSpacing/>
        <w:rPr>
          <w:rFonts w:ascii="Times New Roman" w:hAnsi="Times New Roman"/>
          <w:b/>
          <w:sz w:val="28"/>
          <w:szCs w:val="28"/>
        </w:rPr>
      </w:pPr>
      <w:r w:rsidRPr="00FC77D0">
        <w:rPr>
          <w:rFonts w:ascii="Times New Roman" w:hAnsi="Times New Roman"/>
          <w:b/>
          <w:sz w:val="28"/>
          <w:szCs w:val="28"/>
        </w:rPr>
        <w:t xml:space="preserve"> </w:t>
      </w:r>
    </w:p>
    <w:p w:rsidR="006A49A3" w:rsidRPr="00FC77D0" w:rsidRDefault="006A49A3" w:rsidP="0044503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Аборты и роды в динамике за 3 года</w:t>
      </w:r>
    </w:p>
    <w:p w:rsidR="006A49A3" w:rsidRPr="00FC77D0" w:rsidRDefault="006A49A3" w:rsidP="006A49A3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844"/>
        <w:gridCol w:w="1922"/>
        <w:gridCol w:w="1789"/>
        <w:gridCol w:w="1623"/>
      </w:tblGrid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Всего абортов на территории обслуживания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Всего родов на территории обслуживания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Аборты у девочек до 14 лет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Аборты у девушек 15-17лет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Роды у подростков 10-14 лет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Роды у подростков 15-17 лет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Показатель абортов на 1000 женщин фертильного возраста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6A49A3" w:rsidRPr="00FC77D0" w:rsidTr="003754B5">
        <w:tc>
          <w:tcPr>
            <w:tcW w:w="396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Показатель абортов на 100 родов</w:t>
            </w:r>
          </w:p>
        </w:tc>
        <w:tc>
          <w:tcPr>
            <w:tcW w:w="1983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842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1665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</w:tr>
    </w:tbl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Женщин, состоящих на ДУ с </w:t>
      </w:r>
      <w:proofErr w:type="spellStart"/>
      <w:r w:rsidRPr="00FC77D0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FC77D0">
        <w:rPr>
          <w:rFonts w:ascii="Times New Roman" w:hAnsi="Times New Roman"/>
          <w:sz w:val="28"/>
          <w:szCs w:val="28"/>
        </w:rPr>
        <w:t xml:space="preserve"> патологией -76</w:t>
      </w:r>
    </w:p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3754B5">
      <w:pPr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Отмечается спад заболеваний ИППП: случаев сифилиса в 2019 году не было, (2018г.-0 случаев);</w:t>
      </w:r>
    </w:p>
    <w:p w:rsidR="006A49A3" w:rsidRPr="00FC77D0" w:rsidRDefault="006A49A3" w:rsidP="002C30BE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Гонорея 2019 год-0 случаев, (2018г.-0 случаев);</w:t>
      </w:r>
    </w:p>
    <w:p w:rsidR="006A49A3" w:rsidRPr="00FC77D0" w:rsidRDefault="006A49A3" w:rsidP="002C30BE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Трихомониаз 2019 год-2 человека (2018г.-0 случаев).</w:t>
      </w:r>
    </w:p>
    <w:p w:rsidR="006A49A3" w:rsidRPr="00FC77D0" w:rsidRDefault="006A49A3" w:rsidP="00D36AA3">
      <w:pPr>
        <w:ind w:firstLine="1191"/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Среди больных с ИППП по социальному статусу и анализу все больные не работают</w:t>
      </w:r>
      <w:r w:rsidR="00D36AA3">
        <w:rPr>
          <w:rFonts w:ascii="Times New Roman" w:hAnsi="Times New Roman"/>
          <w:sz w:val="28"/>
          <w:szCs w:val="28"/>
        </w:rPr>
        <w:t xml:space="preserve"> </w:t>
      </w:r>
      <w:r w:rsidRPr="00FC77D0">
        <w:rPr>
          <w:rFonts w:ascii="Times New Roman" w:hAnsi="Times New Roman"/>
          <w:sz w:val="28"/>
          <w:szCs w:val="28"/>
        </w:rPr>
        <w:t xml:space="preserve">(из социально-неблагополучной среды, употребляют спиртные напитки, курят, ведут беспорядочную половую жизнь с частой сменой партнеров). </w:t>
      </w:r>
    </w:p>
    <w:p w:rsidR="006A49A3" w:rsidRPr="00FC77D0" w:rsidRDefault="006A49A3" w:rsidP="00D36AA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В 2019 году среди детей и подростков ИППП выявлено не было. В 2018 году отмечается 1 случай заболеванием трихомониаз среди подростков. Зарегистрировано 6 случаев сифилиса у беременных женщин за 2018 год, проведено адекватное и своевременное лечение. В 2019 году 0 случаев.</w:t>
      </w:r>
    </w:p>
    <w:p w:rsidR="008546D5" w:rsidRDefault="006A49A3" w:rsidP="008546D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За 2019 год случаев врожденного сифилиса у детей зарегистрировано не было. </w:t>
      </w:r>
    </w:p>
    <w:p w:rsidR="006A49A3" w:rsidRPr="00FC77D0" w:rsidRDefault="006A49A3" w:rsidP="008546D5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C77D0">
        <w:rPr>
          <w:rFonts w:ascii="Times New Roman" w:hAnsi="Times New Roman"/>
          <w:sz w:val="28"/>
          <w:szCs w:val="28"/>
        </w:rPr>
        <w:lastRenderedPageBreak/>
        <w:t>Число женщин, состоящих на клинико-серологическом контроле (Диагноз:</w:t>
      </w:r>
      <w:proofErr w:type="gramEnd"/>
      <w:r w:rsidRPr="00FC7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77D0">
        <w:rPr>
          <w:rFonts w:ascii="Times New Roman" w:hAnsi="Times New Roman"/>
          <w:sz w:val="28"/>
          <w:szCs w:val="28"/>
        </w:rPr>
        <w:t>Сифилис, установлен в предыдущие годы)-4 случая, из них: роды-3; продолжают вынашивать беременность-1 женщина.</w:t>
      </w:r>
      <w:proofErr w:type="gramEnd"/>
      <w:r w:rsidRPr="00FC77D0">
        <w:rPr>
          <w:rFonts w:ascii="Times New Roman" w:hAnsi="Times New Roman"/>
          <w:sz w:val="28"/>
          <w:szCs w:val="28"/>
        </w:rPr>
        <w:t xml:space="preserve"> Детей родилось-3, </w:t>
      </w:r>
      <w:proofErr w:type="gramStart"/>
      <w:r w:rsidRPr="00FC77D0">
        <w:rPr>
          <w:rFonts w:ascii="Times New Roman" w:hAnsi="Times New Roman"/>
          <w:sz w:val="28"/>
          <w:szCs w:val="28"/>
        </w:rPr>
        <w:t>здоровы</w:t>
      </w:r>
      <w:proofErr w:type="gramEnd"/>
      <w:r w:rsidRPr="00FC77D0">
        <w:rPr>
          <w:rFonts w:ascii="Times New Roman" w:hAnsi="Times New Roman"/>
          <w:sz w:val="28"/>
          <w:szCs w:val="28"/>
        </w:rPr>
        <w:t>.</w:t>
      </w:r>
    </w:p>
    <w:p w:rsidR="006A49A3" w:rsidRPr="00FC77D0" w:rsidRDefault="006A49A3" w:rsidP="003754B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49A3" w:rsidRPr="00FC77D0" w:rsidRDefault="006A49A3" w:rsidP="006A49A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Показатели заболеваемости в районе за 2018-2019г.</w:t>
      </w:r>
    </w:p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FC77D0">
        <w:rPr>
          <w:rFonts w:ascii="Times New Roman" w:hAnsi="Times New Roman"/>
          <w:sz w:val="28"/>
          <w:szCs w:val="28"/>
          <w:u w:val="single"/>
        </w:rPr>
        <w:t xml:space="preserve">               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393"/>
        <w:gridCol w:w="2308"/>
        <w:gridCol w:w="2311"/>
        <w:gridCol w:w="2308"/>
      </w:tblGrid>
      <w:tr w:rsidR="006A49A3" w:rsidRPr="00FC77D0" w:rsidTr="00AF582B">
        <w:tc>
          <w:tcPr>
            <w:tcW w:w="2426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6A49A3" w:rsidRPr="00FC77D0" w:rsidTr="00AF582B">
        <w:tc>
          <w:tcPr>
            <w:tcW w:w="2426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Сифилис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9A3" w:rsidRPr="00FC77D0" w:rsidTr="00AF582B">
        <w:tc>
          <w:tcPr>
            <w:tcW w:w="2426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Гонорея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9A3" w:rsidRPr="00FC77D0" w:rsidTr="00AF582B">
        <w:tc>
          <w:tcPr>
            <w:tcW w:w="2426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Трихомониаз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2393" w:type="dxa"/>
          </w:tcPr>
          <w:p w:rsidR="006A49A3" w:rsidRPr="00FC77D0" w:rsidRDefault="006A49A3" w:rsidP="00E760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</w:tbl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</w:p>
    <w:p w:rsidR="006A49A3" w:rsidRPr="00FC77D0" w:rsidRDefault="00445033" w:rsidP="00445033">
      <w:pPr>
        <w:ind w:left="284"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 </w:t>
      </w:r>
      <w:r w:rsidR="006A49A3" w:rsidRPr="00FC77D0">
        <w:rPr>
          <w:rFonts w:ascii="Times New Roman" w:hAnsi="Times New Roman"/>
          <w:sz w:val="28"/>
          <w:szCs w:val="28"/>
        </w:rPr>
        <w:t>Оценка стоматологического здоровья населения</w:t>
      </w:r>
    </w:p>
    <w:p w:rsidR="006A49A3" w:rsidRPr="00FC77D0" w:rsidRDefault="006A49A3" w:rsidP="006A49A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0"/>
        <w:gridCol w:w="567"/>
        <w:gridCol w:w="709"/>
        <w:gridCol w:w="851"/>
        <w:gridCol w:w="850"/>
        <w:gridCol w:w="567"/>
        <w:gridCol w:w="851"/>
        <w:gridCol w:w="791"/>
        <w:gridCol w:w="978"/>
        <w:gridCol w:w="1207"/>
        <w:gridCol w:w="709"/>
      </w:tblGrid>
      <w:tr w:rsidR="006A49A3" w:rsidRPr="00FE16C2" w:rsidTr="00EF1779">
        <w:trPr>
          <w:cantSplit/>
          <w:trHeight w:val="1134"/>
        </w:trPr>
        <w:tc>
          <w:tcPr>
            <w:tcW w:w="426" w:type="dxa"/>
          </w:tcPr>
          <w:p w:rsidR="006A49A3" w:rsidRPr="00FE16C2" w:rsidRDefault="006A49A3" w:rsidP="00EF177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6C2">
              <w:rPr>
                <w:rFonts w:ascii="Times New Roman" w:hAnsi="Times New Roman"/>
                <w:sz w:val="28"/>
                <w:szCs w:val="28"/>
              </w:rPr>
              <w:t>Н</w:t>
            </w:r>
            <w:r w:rsidR="00EF1779">
              <w:rPr>
                <w:rFonts w:ascii="Times New Roman" w:hAnsi="Times New Roman"/>
                <w:sz w:val="28"/>
                <w:szCs w:val="28"/>
              </w:rPr>
              <w:t>н</w:t>
            </w:r>
            <w:r w:rsidRPr="00FE16C2">
              <w:rPr>
                <w:rFonts w:ascii="Times New Roman" w:hAnsi="Times New Roman"/>
                <w:sz w:val="28"/>
                <w:szCs w:val="28"/>
              </w:rPr>
              <w:t>аименование</w:t>
            </w:r>
            <w:proofErr w:type="spellEnd"/>
            <w:r w:rsidRPr="00FE16C2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567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>Всего посещений</w:t>
            </w:r>
          </w:p>
        </w:tc>
        <w:tc>
          <w:tcPr>
            <w:tcW w:w="850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E16C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E16C2">
              <w:rPr>
                <w:rFonts w:ascii="Times New Roman" w:hAnsi="Times New Roman"/>
                <w:sz w:val="28"/>
                <w:szCs w:val="28"/>
              </w:rPr>
              <w:t>. первичных</w:t>
            </w:r>
          </w:p>
        </w:tc>
        <w:tc>
          <w:tcPr>
            <w:tcW w:w="567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>С проф. целью</w:t>
            </w:r>
          </w:p>
        </w:tc>
        <w:tc>
          <w:tcPr>
            <w:tcW w:w="709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>Вылечено зубов</w:t>
            </w:r>
          </w:p>
        </w:tc>
        <w:tc>
          <w:tcPr>
            <w:tcW w:w="851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E16C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E16C2">
              <w:rPr>
                <w:rFonts w:ascii="Times New Roman" w:hAnsi="Times New Roman"/>
                <w:sz w:val="28"/>
                <w:szCs w:val="28"/>
              </w:rPr>
              <w:t>. постоянных</w:t>
            </w:r>
          </w:p>
        </w:tc>
        <w:tc>
          <w:tcPr>
            <w:tcW w:w="850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 xml:space="preserve">По поводу </w:t>
            </w:r>
            <w:proofErr w:type="spellStart"/>
            <w:r w:rsidRPr="00FE16C2">
              <w:rPr>
                <w:rFonts w:ascii="Times New Roman" w:hAnsi="Times New Roman"/>
                <w:sz w:val="28"/>
                <w:szCs w:val="28"/>
              </w:rPr>
              <w:t>ослож</w:t>
            </w:r>
            <w:proofErr w:type="gramStart"/>
            <w:r w:rsidRPr="00FE16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E16C2">
              <w:rPr>
                <w:rFonts w:ascii="Times New Roman" w:hAnsi="Times New Roman"/>
                <w:sz w:val="28"/>
                <w:szCs w:val="28"/>
              </w:rPr>
              <w:t>ариеса</w:t>
            </w:r>
            <w:proofErr w:type="spellEnd"/>
          </w:p>
        </w:tc>
        <w:tc>
          <w:tcPr>
            <w:tcW w:w="567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>Удалено зубов</w:t>
            </w:r>
          </w:p>
        </w:tc>
        <w:tc>
          <w:tcPr>
            <w:tcW w:w="851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E16C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 w:rsidRPr="00FE16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E16C2">
              <w:rPr>
                <w:rFonts w:ascii="Times New Roman" w:hAnsi="Times New Roman"/>
                <w:sz w:val="28"/>
                <w:szCs w:val="28"/>
              </w:rPr>
              <w:t>остоянных</w:t>
            </w:r>
            <w:proofErr w:type="spellEnd"/>
          </w:p>
        </w:tc>
        <w:tc>
          <w:tcPr>
            <w:tcW w:w="791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>Всего санировано</w:t>
            </w:r>
          </w:p>
        </w:tc>
        <w:tc>
          <w:tcPr>
            <w:tcW w:w="978" w:type="dxa"/>
            <w:textDirection w:val="btLr"/>
          </w:tcPr>
          <w:p w:rsidR="006A49A3" w:rsidRPr="00FE16C2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>Осмотрено в порядке плановой санации</w:t>
            </w:r>
          </w:p>
        </w:tc>
        <w:tc>
          <w:tcPr>
            <w:tcW w:w="1207" w:type="dxa"/>
            <w:textDirection w:val="btLr"/>
          </w:tcPr>
          <w:p w:rsidR="006A49A3" w:rsidRPr="00FE16C2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>Из числа осмотр. Нуждались в санации</w:t>
            </w:r>
          </w:p>
        </w:tc>
        <w:tc>
          <w:tcPr>
            <w:tcW w:w="709" w:type="dxa"/>
            <w:textDirection w:val="btLr"/>
          </w:tcPr>
          <w:p w:rsidR="006A49A3" w:rsidRPr="00FE16C2" w:rsidRDefault="006A49A3" w:rsidP="00E76060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6C2">
              <w:rPr>
                <w:rFonts w:ascii="Times New Roman" w:hAnsi="Times New Roman"/>
                <w:sz w:val="28"/>
                <w:szCs w:val="28"/>
              </w:rPr>
              <w:t xml:space="preserve">Санировано из числа </w:t>
            </w:r>
            <w:proofErr w:type="gramStart"/>
            <w:r w:rsidRPr="00FE16C2">
              <w:rPr>
                <w:rFonts w:ascii="Times New Roman" w:hAnsi="Times New Roman"/>
                <w:sz w:val="28"/>
                <w:szCs w:val="28"/>
              </w:rPr>
              <w:t>нуждавшихся</w:t>
            </w:r>
            <w:proofErr w:type="gramEnd"/>
            <w:r w:rsidRPr="00FE16C2">
              <w:rPr>
                <w:rFonts w:ascii="Times New Roman" w:hAnsi="Times New Roman"/>
                <w:sz w:val="28"/>
                <w:szCs w:val="28"/>
              </w:rPr>
              <w:t xml:space="preserve"> в санации</w:t>
            </w:r>
          </w:p>
        </w:tc>
      </w:tr>
      <w:tr w:rsidR="006A49A3" w:rsidRPr="00FC77D0" w:rsidTr="00AF582B">
        <w:tc>
          <w:tcPr>
            <w:tcW w:w="42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Всего пос</w:t>
            </w: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ещений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2879</w:t>
            </w:r>
          </w:p>
        </w:tc>
        <w:tc>
          <w:tcPr>
            <w:tcW w:w="85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987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70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85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850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85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79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978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20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70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  <w:tr w:rsidR="006A49A3" w:rsidRPr="00FC77D0" w:rsidTr="00AF582B">
        <w:tc>
          <w:tcPr>
            <w:tcW w:w="42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Дети до 14 лет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  <w:tc>
          <w:tcPr>
            <w:tcW w:w="850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633</w:t>
            </w:r>
          </w:p>
        </w:tc>
        <w:tc>
          <w:tcPr>
            <w:tcW w:w="70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78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633</w:t>
            </w:r>
          </w:p>
        </w:tc>
        <w:tc>
          <w:tcPr>
            <w:tcW w:w="120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70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A49A3" w:rsidRPr="00FC77D0" w:rsidTr="00AF582B">
        <w:tc>
          <w:tcPr>
            <w:tcW w:w="426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15-17 лет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850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70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78" w:type="dxa"/>
          </w:tcPr>
          <w:p w:rsidR="006A49A3" w:rsidRPr="00FC77D0" w:rsidRDefault="006A49A3" w:rsidP="0064024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207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6A49A3" w:rsidRPr="00FC77D0" w:rsidRDefault="006A49A3" w:rsidP="00E760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6A49A3" w:rsidRPr="00FC77D0" w:rsidRDefault="006A49A3" w:rsidP="006A49A3">
      <w:pPr>
        <w:contextualSpacing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831025">
      <w:pPr>
        <w:pStyle w:val="a6"/>
        <w:ind w:left="644"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Общая характеристика системы общественного здоровья</w:t>
      </w:r>
    </w:p>
    <w:p w:rsidR="006A49A3" w:rsidRPr="00FC77D0" w:rsidRDefault="006A49A3" w:rsidP="006A49A3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</w:p>
    <w:p w:rsidR="006A49A3" w:rsidRPr="00FC77D0" w:rsidRDefault="006A49A3" w:rsidP="006A49A3">
      <w:pPr>
        <w:pStyle w:val="Style70"/>
        <w:widowControl/>
        <w:jc w:val="left"/>
        <w:rPr>
          <w:rStyle w:val="FontStyle95"/>
          <w:rFonts w:eastAsia="Arial"/>
          <w:sz w:val="28"/>
          <w:szCs w:val="28"/>
        </w:rPr>
      </w:pPr>
      <w:r w:rsidRPr="00FC77D0">
        <w:rPr>
          <w:rStyle w:val="FontStyle95"/>
          <w:rFonts w:eastAsia="Arial"/>
          <w:sz w:val="28"/>
          <w:szCs w:val="28"/>
        </w:rPr>
        <w:t xml:space="preserve">Динамика основных демографических показателей </w:t>
      </w:r>
    </w:p>
    <w:p w:rsidR="006A49A3" w:rsidRPr="00FC77D0" w:rsidRDefault="006A49A3" w:rsidP="006A49A3">
      <w:pPr>
        <w:pStyle w:val="Style70"/>
        <w:widowControl/>
        <w:jc w:val="left"/>
        <w:rPr>
          <w:b/>
          <w:sz w:val="28"/>
          <w:szCs w:val="28"/>
        </w:rPr>
      </w:pPr>
      <w:r w:rsidRPr="00FC77D0">
        <w:rPr>
          <w:sz w:val="28"/>
          <w:szCs w:val="28"/>
        </w:rPr>
        <w:tab/>
      </w: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5"/>
        <w:gridCol w:w="1139"/>
        <w:gridCol w:w="1701"/>
        <w:gridCol w:w="1984"/>
      </w:tblGrid>
      <w:tr w:rsidR="006A49A3" w:rsidRPr="00FC77D0" w:rsidTr="00AF582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9A3" w:rsidRPr="00FC77D0" w:rsidRDefault="006A49A3" w:rsidP="00E76060">
            <w:pPr>
              <w:pStyle w:val="Style55"/>
              <w:widowControl/>
              <w:spacing w:line="240" w:lineRule="auto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Показатель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77D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77D0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77D0">
              <w:rPr>
                <w:b/>
                <w:sz w:val="28"/>
                <w:szCs w:val="28"/>
              </w:rPr>
              <w:t>2019</w:t>
            </w:r>
          </w:p>
        </w:tc>
      </w:tr>
      <w:tr w:rsidR="006A49A3" w:rsidRPr="00FC77D0" w:rsidTr="00AF582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Рождаемость (на 1000 населения)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8,53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(66 чел.)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8,53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(66 чел.)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9,66 (72)</w:t>
            </w:r>
          </w:p>
        </w:tc>
      </w:tr>
      <w:tr w:rsidR="006A49A3" w:rsidRPr="00FC77D0" w:rsidTr="00AF582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Общая смертность (на 1000 населения)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13,6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(106)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13,6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(106)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14,53 (111)</w:t>
            </w:r>
          </w:p>
        </w:tc>
      </w:tr>
      <w:tr w:rsidR="006A49A3" w:rsidRPr="00FC77D0" w:rsidTr="00AF582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Естественный прирост населения (на 1 000 населения)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- 5,0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- 5,0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- 4,87</w:t>
            </w:r>
          </w:p>
        </w:tc>
      </w:tr>
      <w:tr w:rsidR="006A49A3" w:rsidRPr="00FC77D0" w:rsidTr="00AF582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 xml:space="preserve">Младенческая смертность (на 1000 </w:t>
            </w:r>
            <w:proofErr w:type="gramStart"/>
            <w:r w:rsidRPr="00FC77D0">
              <w:rPr>
                <w:sz w:val="28"/>
                <w:szCs w:val="28"/>
              </w:rPr>
              <w:t>родившихся</w:t>
            </w:r>
            <w:proofErr w:type="gramEnd"/>
            <w:r w:rsidRPr="00FC77D0">
              <w:rPr>
                <w:sz w:val="28"/>
                <w:szCs w:val="28"/>
              </w:rPr>
              <w:t xml:space="preserve"> живыми)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C77D0">
              <w:rPr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C77D0">
              <w:rPr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 xml:space="preserve">14,09(1 </w:t>
            </w:r>
            <w:proofErr w:type="spellStart"/>
            <w:r w:rsidRPr="00FC77D0">
              <w:rPr>
                <w:sz w:val="28"/>
                <w:szCs w:val="28"/>
              </w:rPr>
              <w:t>реб</w:t>
            </w:r>
            <w:proofErr w:type="spellEnd"/>
            <w:r w:rsidRPr="00FC77D0">
              <w:rPr>
                <w:sz w:val="28"/>
                <w:szCs w:val="28"/>
              </w:rPr>
              <w:t>)</w:t>
            </w:r>
          </w:p>
        </w:tc>
      </w:tr>
      <w:tr w:rsidR="006A49A3" w:rsidRPr="00FC77D0" w:rsidTr="00AF582B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Дети от 1 до 14 лет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C77D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C77D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C77D0">
              <w:rPr>
                <w:sz w:val="28"/>
                <w:szCs w:val="28"/>
              </w:rPr>
              <w:t>0,13</w:t>
            </w:r>
          </w:p>
        </w:tc>
      </w:tr>
    </w:tbl>
    <w:p w:rsidR="006A49A3" w:rsidRPr="00FC77D0" w:rsidRDefault="006A49A3" w:rsidP="006A49A3">
      <w:pPr>
        <w:pStyle w:val="Style64"/>
        <w:widowControl/>
        <w:spacing w:line="240" w:lineRule="auto"/>
        <w:ind w:firstLine="0"/>
        <w:rPr>
          <w:rStyle w:val="FontStyle95"/>
          <w:rFonts w:eastAsia="Arial"/>
          <w:b/>
          <w:sz w:val="28"/>
          <w:szCs w:val="28"/>
        </w:rPr>
      </w:pPr>
    </w:p>
    <w:p w:rsidR="00831025" w:rsidRPr="00FC77D0" w:rsidRDefault="00831025" w:rsidP="006A49A3">
      <w:pPr>
        <w:pStyle w:val="Style64"/>
        <w:widowControl/>
        <w:spacing w:line="240" w:lineRule="auto"/>
        <w:ind w:firstLine="0"/>
        <w:rPr>
          <w:rStyle w:val="FontStyle95"/>
          <w:rFonts w:eastAsia="Arial"/>
          <w:b/>
          <w:sz w:val="28"/>
          <w:szCs w:val="28"/>
          <w:u w:val="single"/>
        </w:rPr>
      </w:pPr>
    </w:p>
    <w:p w:rsidR="00831025" w:rsidRPr="00FC77D0" w:rsidRDefault="00831025" w:rsidP="006A49A3">
      <w:pPr>
        <w:pStyle w:val="Style64"/>
        <w:widowControl/>
        <w:spacing w:line="240" w:lineRule="auto"/>
        <w:ind w:firstLine="0"/>
        <w:rPr>
          <w:rStyle w:val="FontStyle95"/>
          <w:rFonts w:eastAsia="Arial"/>
          <w:b/>
          <w:sz w:val="28"/>
          <w:szCs w:val="28"/>
          <w:u w:val="single"/>
        </w:rPr>
      </w:pPr>
    </w:p>
    <w:p w:rsidR="006A49A3" w:rsidRPr="00FC77D0" w:rsidRDefault="006A49A3" w:rsidP="006A49A3">
      <w:pPr>
        <w:pStyle w:val="Style64"/>
        <w:widowControl/>
        <w:spacing w:line="240" w:lineRule="auto"/>
        <w:ind w:firstLine="0"/>
        <w:rPr>
          <w:rStyle w:val="FontStyle95"/>
          <w:rFonts w:eastAsia="Arial"/>
          <w:sz w:val="28"/>
          <w:szCs w:val="28"/>
        </w:rPr>
      </w:pPr>
      <w:r w:rsidRPr="00FC77D0">
        <w:rPr>
          <w:rStyle w:val="FontStyle95"/>
          <w:rFonts w:eastAsia="Arial"/>
          <w:sz w:val="28"/>
          <w:szCs w:val="28"/>
        </w:rPr>
        <w:t>Динамика возрастного состава населения</w:t>
      </w:r>
    </w:p>
    <w:p w:rsidR="006A49A3" w:rsidRPr="00FC77D0" w:rsidRDefault="006A49A3" w:rsidP="006A49A3">
      <w:pPr>
        <w:pStyle w:val="Style64"/>
        <w:widowControl/>
        <w:spacing w:line="240" w:lineRule="auto"/>
        <w:ind w:firstLine="0"/>
        <w:rPr>
          <w:b/>
          <w:sz w:val="28"/>
          <w:szCs w:val="28"/>
          <w:u w:val="single"/>
        </w:rPr>
      </w:pPr>
    </w:p>
    <w:tbl>
      <w:tblPr>
        <w:tblW w:w="5125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3"/>
        <w:gridCol w:w="1377"/>
        <w:gridCol w:w="1512"/>
        <w:gridCol w:w="2067"/>
      </w:tblGrid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55"/>
              <w:widowControl/>
              <w:spacing w:line="240" w:lineRule="auto"/>
              <w:rPr>
                <w:rStyle w:val="FontStyle77"/>
                <w:rFonts w:eastAsia="Arial"/>
                <w:sz w:val="28"/>
                <w:szCs w:val="28"/>
              </w:rPr>
            </w:pPr>
            <w:r w:rsidRPr="00FC77D0">
              <w:rPr>
                <w:rStyle w:val="FontStyle77"/>
                <w:rFonts w:eastAsia="Arial"/>
                <w:sz w:val="28"/>
                <w:szCs w:val="28"/>
              </w:rPr>
              <w:t>Показатели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A3" w:rsidRPr="00FC77D0" w:rsidRDefault="006A49A3" w:rsidP="00622EFE">
            <w:pPr>
              <w:pStyle w:val="Style33"/>
              <w:widowControl/>
              <w:jc w:val="center"/>
              <w:rPr>
                <w:rStyle w:val="FontStyle96"/>
                <w:rFonts w:eastAsia="Trebuchet MS"/>
                <w:sz w:val="28"/>
                <w:szCs w:val="28"/>
              </w:rPr>
            </w:pPr>
            <w:r w:rsidRPr="00FC77D0">
              <w:rPr>
                <w:rStyle w:val="FontStyle96"/>
                <w:rFonts w:eastAsia="Trebuchet MS"/>
                <w:sz w:val="28"/>
                <w:szCs w:val="28"/>
              </w:rPr>
              <w:t>2017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622EFE">
            <w:pPr>
              <w:pStyle w:val="Style33"/>
              <w:widowControl/>
              <w:jc w:val="center"/>
              <w:rPr>
                <w:rStyle w:val="FontStyle96"/>
                <w:rFonts w:eastAsia="Trebuchet MS"/>
                <w:sz w:val="28"/>
                <w:szCs w:val="28"/>
              </w:rPr>
            </w:pPr>
            <w:r w:rsidRPr="00FC77D0">
              <w:rPr>
                <w:rStyle w:val="FontStyle96"/>
                <w:rFonts w:eastAsia="Trebuchet MS"/>
                <w:sz w:val="28"/>
                <w:szCs w:val="28"/>
              </w:rPr>
              <w:t>2018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622EFE">
            <w:pPr>
              <w:pStyle w:val="Style33"/>
              <w:widowControl/>
              <w:jc w:val="center"/>
              <w:rPr>
                <w:rStyle w:val="FontStyle96"/>
                <w:rFonts w:eastAsia="Trebuchet MS"/>
                <w:sz w:val="28"/>
                <w:szCs w:val="28"/>
              </w:rPr>
            </w:pPr>
            <w:r w:rsidRPr="00FC77D0">
              <w:rPr>
                <w:rStyle w:val="FontStyle96"/>
                <w:rFonts w:eastAsia="Trebuchet MS"/>
                <w:sz w:val="28"/>
                <w:szCs w:val="28"/>
              </w:rPr>
              <w:t>2019</w:t>
            </w: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Общее число жителей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7743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7612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7460</w:t>
            </w: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в том числе: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- детей в возрасте 0-17 лет включительно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    2071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    2026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1979</w:t>
            </w: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- детей в возрасте 15-17 лет включительно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    314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    313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287</w:t>
            </w: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- женщин (всего)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3835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3758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3692</w:t>
            </w: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- женщин фертильного возраста (15-49 лет)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1647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1607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1554</w:t>
            </w: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Удельный вес детей в возрасте 0-17 лет (</w:t>
            </w:r>
            <w:proofErr w:type="gramStart"/>
            <w:r w:rsidRPr="00FC77D0">
              <w:rPr>
                <w:rStyle w:val="FontStyle93"/>
                <w:rFonts w:eastAsia="Arial"/>
                <w:sz w:val="28"/>
                <w:szCs w:val="28"/>
              </w:rPr>
              <w:t>в</w:t>
            </w:r>
            <w:proofErr w:type="gramEnd"/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% </w:t>
            </w:r>
            <w:proofErr w:type="gramStart"/>
            <w:r w:rsidRPr="00FC77D0">
              <w:rPr>
                <w:rStyle w:val="FontStyle93"/>
                <w:rFonts w:eastAsia="Arial"/>
                <w:sz w:val="28"/>
                <w:szCs w:val="28"/>
              </w:rPr>
              <w:t>к</w:t>
            </w:r>
            <w:proofErr w:type="gramEnd"/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общему числу жителей)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26,7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27,2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26,5</w:t>
            </w:r>
          </w:p>
        </w:tc>
      </w:tr>
      <w:tr w:rsidR="006A49A3" w:rsidRPr="00FC77D0" w:rsidTr="00AF582B"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Удельный вес женщин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фертильного возраста</w:t>
            </w: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(</w:t>
            </w:r>
            <w:proofErr w:type="gramStart"/>
            <w:r w:rsidRPr="00FC77D0">
              <w:rPr>
                <w:rStyle w:val="FontStyle93"/>
                <w:rFonts w:eastAsia="Arial"/>
                <w:sz w:val="28"/>
                <w:szCs w:val="28"/>
              </w:rPr>
              <w:t>в</w:t>
            </w:r>
            <w:proofErr w:type="gramEnd"/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% </w:t>
            </w:r>
            <w:proofErr w:type="gramStart"/>
            <w:r w:rsidRPr="00FC77D0">
              <w:rPr>
                <w:rStyle w:val="FontStyle93"/>
                <w:rFonts w:eastAsia="Arial"/>
                <w:sz w:val="28"/>
                <w:szCs w:val="28"/>
              </w:rPr>
              <w:t>к</w:t>
            </w:r>
            <w:proofErr w:type="gramEnd"/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общему числу жителей)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    21,2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jc w:val="center"/>
              <w:rPr>
                <w:rStyle w:val="FontStyle93"/>
                <w:rFonts w:eastAsia="Arial"/>
                <w:sz w:val="28"/>
                <w:szCs w:val="28"/>
              </w:rPr>
            </w:pP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 xml:space="preserve">     21,1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</w:p>
          <w:p w:rsidR="006A49A3" w:rsidRPr="00FC77D0" w:rsidRDefault="006A49A3" w:rsidP="00E76060">
            <w:pPr>
              <w:pStyle w:val="Style69"/>
              <w:widowControl/>
              <w:spacing w:line="240" w:lineRule="auto"/>
              <w:rPr>
                <w:rStyle w:val="FontStyle93"/>
                <w:rFonts w:eastAsia="Arial"/>
                <w:sz w:val="28"/>
                <w:szCs w:val="28"/>
              </w:rPr>
            </w:pPr>
            <w:r w:rsidRPr="00FC77D0">
              <w:rPr>
                <w:rStyle w:val="FontStyle93"/>
                <w:rFonts w:eastAsia="Arial"/>
                <w:sz w:val="28"/>
                <w:szCs w:val="28"/>
              </w:rPr>
              <w:t>20,8</w:t>
            </w:r>
          </w:p>
        </w:tc>
      </w:tr>
    </w:tbl>
    <w:p w:rsidR="006A49A3" w:rsidRPr="00FC77D0" w:rsidRDefault="006A49A3" w:rsidP="002C30BE">
      <w:pPr>
        <w:ind w:firstLine="284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ab/>
        <w:t>За 2018, 2019  годы в Калганском районе имеет место увеличение рождаемости, но при этом увеличивается смертность.</w:t>
      </w:r>
      <w:r w:rsidR="005223F3">
        <w:rPr>
          <w:rFonts w:ascii="Times New Roman" w:hAnsi="Times New Roman"/>
          <w:sz w:val="28"/>
          <w:szCs w:val="28"/>
        </w:rPr>
        <w:t xml:space="preserve"> </w:t>
      </w:r>
      <w:r w:rsidRPr="00FC77D0">
        <w:rPr>
          <w:rFonts w:ascii="Times New Roman" w:hAnsi="Times New Roman"/>
          <w:sz w:val="28"/>
          <w:szCs w:val="28"/>
        </w:rPr>
        <w:t>Демография района: сокращение численности населения за счёт превышения смертности над рождаемостью, превышения миграционной убыли, снижение численности женщин фертильного возраста, демографическое старение населения.</w:t>
      </w:r>
    </w:p>
    <w:p w:rsidR="006A49A3" w:rsidRPr="00FC77D0" w:rsidRDefault="006A49A3" w:rsidP="006A49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9A3" w:rsidRPr="00FC77D0" w:rsidRDefault="004A39DD" w:rsidP="006A49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работы</w:t>
      </w:r>
    </w:p>
    <w:tbl>
      <w:tblPr>
        <w:tblpPr w:leftFromText="180" w:rightFromText="180" w:vertAnchor="text" w:horzAnchor="margin" w:tblpX="183" w:tblpY="51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1843"/>
        <w:gridCol w:w="1984"/>
        <w:gridCol w:w="2268"/>
      </w:tblGrid>
      <w:tr w:rsidR="006A49A3" w:rsidRPr="00FC77D0" w:rsidTr="00AF582B">
        <w:trPr>
          <w:trHeight w:val="823"/>
        </w:trPr>
        <w:tc>
          <w:tcPr>
            <w:tcW w:w="3435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7D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  <w:vAlign w:val="center"/>
          </w:tcPr>
          <w:p w:rsidR="006A49A3" w:rsidRPr="00FC77D0" w:rsidRDefault="006A49A3" w:rsidP="004A39D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Количество посещений в поликлинике за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34587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39466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35633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  <w:vAlign w:val="center"/>
          </w:tcPr>
          <w:p w:rsidR="006A49A3" w:rsidRPr="00FC77D0" w:rsidRDefault="006A49A3" w:rsidP="004A39D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>. кол-во на дому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  <w:vAlign w:val="center"/>
          </w:tcPr>
          <w:p w:rsidR="006A49A3" w:rsidRPr="00FC77D0" w:rsidRDefault="006A49A3" w:rsidP="004A39D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Динамика посещений в поликлинике по сравнению с предыдущим годом,%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-19.4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+14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  <w:vAlign w:val="center"/>
          </w:tcPr>
          <w:p w:rsidR="006A49A3" w:rsidRPr="00FC77D0" w:rsidRDefault="006A49A3" w:rsidP="004A39D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Динамика посещений на дому,%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-1.2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+1.1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Число посещений на 1 жителя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5.1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Удельный вес посещений по поводу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профосмотров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>,  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44.2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38.6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Выполнение плана посещений на занятые </w:t>
            </w: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должности,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83.7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Нагрузка в час в поликлинике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EFE" w:rsidRPr="00FC77D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Нагрузка в час на дому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Объем помощи на дому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Активность на дому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4A39DD" w:rsidP="004A39DD">
            <w:pPr>
              <w:spacing w:after="120"/>
              <w:ind w:left="-883" w:right="849" w:firstLine="8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A006F" w:rsidRPr="00FC77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Охват взрослого населения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 w:rsidRPr="00FC77D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FC77D0">
              <w:rPr>
                <w:rFonts w:ascii="Times New Roman" w:hAnsi="Times New Roman"/>
                <w:sz w:val="28"/>
                <w:szCs w:val="28"/>
              </w:rPr>
              <w:t>смотрами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 xml:space="preserve">,  %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Патологическая  пораженность (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выявляемость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 xml:space="preserve"> заболеваний при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профосмотрах</w:t>
            </w:r>
            <w:proofErr w:type="spellEnd"/>
            <w:proofErr w:type="gramStart"/>
            <w:r w:rsidRPr="00FC77D0">
              <w:rPr>
                <w:rFonts w:ascii="Times New Roman" w:hAnsi="Times New Roman"/>
                <w:sz w:val="28"/>
                <w:szCs w:val="28"/>
              </w:rPr>
              <w:t>, 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4A3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proofErr w:type="gramStart"/>
            <w:r w:rsidRPr="00FC77D0">
              <w:rPr>
                <w:rFonts w:ascii="Times New Roman" w:hAnsi="Times New Roman"/>
                <w:sz w:val="28"/>
                <w:szCs w:val="28"/>
              </w:rPr>
              <w:t>лечебно-оздоровительные</w:t>
            </w:r>
            <w:proofErr w:type="gramEnd"/>
            <w:r w:rsidR="004A3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мероприятиями лиц с заболеваниями, выявленными при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профосмотрах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>, 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8.2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Охват диспансеризацией определенных гру</w:t>
            </w:r>
            <w:proofErr w:type="gramStart"/>
            <w:r w:rsidRPr="00FC77D0">
              <w:rPr>
                <w:rFonts w:ascii="Times New Roman" w:hAnsi="Times New Roman"/>
                <w:sz w:val="28"/>
                <w:szCs w:val="28"/>
              </w:rPr>
              <w:t>пп взр</w:t>
            </w:r>
            <w:proofErr w:type="gramEnd"/>
            <w:r w:rsidRPr="00FC77D0">
              <w:rPr>
                <w:rFonts w:ascii="Times New Roman" w:hAnsi="Times New Roman"/>
                <w:sz w:val="28"/>
                <w:szCs w:val="28"/>
              </w:rPr>
              <w:t>ослого населения, 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tabs>
                <w:tab w:val="left" w:pos="1294"/>
              </w:tabs>
              <w:spacing w:after="120"/>
              <w:ind w:left="283" w:right="-77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22.5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FC77D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FC77D0">
              <w:rPr>
                <w:rFonts w:ascii="Times New Roman" w:hAnsi="Times New Roman"/>
                <w:sz w:val="28"/>
                <w:szCs w:val="28"/>
              </w:rPr>
              <w:t>смотрами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 xml:space="preserve">  участников войн, %</w:t>
            </w:r>
          </w:p>
          <w:p w:rsidR="006A49A3" w:rsidRPr="00FC77D0" w:rsidRDefault="006A49A3" w:rsidP="00AF582B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УВОВ</w:t>
            </w:r>
          </w:p>
          <w:p w:rsidR="006A49A3" w:rsidRPr="00FC77D0" w:rsidRDefault="006A49A3" w:rsidP="00AF582B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ИВОВ</w:t>
            </w:r>
          </w:p>
          <w:p w:rsidR="006A49A3" w:rsidRPr="00FC77D0" w:rsidRDefault="006A49A3" w:rsidP="00AF582B">
            <w:pPr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ind w:right="8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gramStart"/>
            <w:r w:rsidRPr="00FC77D0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FC77D0">
              <w:rPr>
                <w:rFonts w:ascii="Times New Roman" w:hAnsi="Times New Roman"/>
                <w:sz w:val="28"/>
                <w:szCs w:val="28"/>
              </w:rPr>
              <w:t xml:space="preserve"> обследование населения, 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90.1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У.вес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 xml:space="preserve"> туберкулеза, выявленного при </w:t>
            </w: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профосмотрах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>, 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CA006F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7D0">
              <w:rPr>
                <w:rFonts w:ascii="Times New Roman" w:hAnsi="Times New Roman"/>
                <w:sz w:val="28"/>
                <w:szCs w:val="28"/>
              </w:rPr>
              <w:t>Онкозапущенность</w:t>
            </w:r>
            <w:proofErr w:type="spellEnd"/>
            <w:r w:rsidRPr="00FC77D0">
              <w:rPr>
                <w:rFonts w:ascii="Times New Roman" w:hAnsi="Times New Roman"/>
                <w:sz w:val="28"/>
                <w:szCs w:val="28"/>
              </w:rPr>
              <w:t>, 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22EFE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15.1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38.9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Смертность на дому от инфаркта миокарда, инсульта лиц моложе 65 лет,  </w:t>
            </w:r>
            <w:r w:rsidRPr="00FC77D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C77D0">
              <w:rPr>
                <w:rFonts w:ascii="Times New Roman" w:hAnsi="Times New Roman"/>
                <w:sz w:val="28"/>
                <w:szCs w:val="28"/>
              </w:rPr>
              <w:t>/</w:t>
            </w:r>
            <w:r w:rsidRPr="00FC77D0">
              <w:rPr>
                <w:rFonts w:ascii="Times New Roman" w:hAnsi="Times New Roman"/>
                <w:sz w:val="28"/>
                <w:szCs w:val="28"/>
                <w:vertAlign w:val="subscript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Уровень госпитализаций в ДС на 100 человек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22EFE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5.5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lastRenderedPageBreak/>
              <w:t>Число лабораторных исследований на 100 амбулаторных посещений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22EFE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343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386.6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456.7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Pr="00FC77D0">
              <w:rPr>
                <w:rFonts w:ascii="Times New Roman" w:hAnsi="Times New Roman"/>
                <w:sz w:val="28"/>
                <w:szCs w:val="28"/>
                <w:lang w:val="en-US"/>
              </w:rPr>
              <w:t>Ro</w:t>
            </w:r>
            <w:r w:rsidRPr="00FC77D0">
              <w:rPr>
                <w:rFonts w:ascii="Times New Roman" w:hAnsi="Times New Roman"/>
                <w:sz w:val="28"/>
                <w:szCs w:val="28"/>
              </w:rPr>
              <w:t>-исследований на 100 посещений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22EFE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14.3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18.1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20.7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Число исследований по функциональной диагностике на 100 посещений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22EFE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10.9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</w:tr>
      <w:tr w:rsidR="006A49A3" w:rsidRPr="00FC77D0" w:rsidTr="00AF582B">
        <w:tc>
          <w:tcPr>
            <w:tcW w:w="3435" w:type="dxa"/>
            <w:shd w:val="clear" w:color="auto" w:fill="auto"/>
          </w:tcPr>
          <w:p w:rsidR="006A49A3" w:rsidRPr="00FC77D0" w:rsidRDefault="006A49A3" w:rsidP="007A01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Число УЗИ на 100 посещений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9A3" w:rsidRPr="00FC77D0" w:rsidRDefault="00622EFE" w:rsidP="00AF582B">
            <w:pPr>
              <w:spacing w:after="120"/>
              <w:ind w:left="283" w:right="849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 xml:space="preserve"> 5.2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49A3" w:rsidRPr="00FC77D0" w:rsidRDefault="006A49A3" w:rsidP="00AF582B">
            <w:pPr>
              <w:spacing w:after="120"/>
              <w:ind w:left="283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A3" w:rsidRPr="00FC77D0" w:rsidRDefault="006A49A3" w:rsidP="00AF5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D0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</w:tr>
    </w:tbl>
    <w:p w:rsidR="006A49A3" w:rsidRPr="00FC77D0" w:rsidRDefault="006A49A3" w:rsidP="006A49A3">
      <w:pPr>
        <w:rPr>
          <w:rFonts w:ascii="Times New Roman" w:hAnsi="Times New Roman"/>
          <w:b/>
          <w:sz w:val="28"/>
          <w:szCs w:val="28"/>
        </w:rPr>
      </w:pPr>
    </w:p>
    <w:p w:rsidR="006A49A3" w:rsidRPr="00FC77D0" w:rsidRDefault="006A49A3" w:rsidP="006A49A3">
      <w:pPr>
        <w:ind w:right="20"/>
        <w:jc w:val="center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Пока</w:t>
      </w:r>
      <w:r w:rsidR="007A016A">
        <w:rPr>
          <w:rFonts w:ascii="Times New Roman" w:hAnsi="Times New Roman"/>
          <w:sz w:val="28"/>
          <w:szCs w:val="28"/>
        </w:rPr>
        <w:t>затели диспансерного наблюдения</w:t>
      </w:r>
    </w:p>
    <w:p w:rsidR="006A49A3" w:rsidRPr="00FC77D0" w:rsidRDefault="006A49A3" w:rsidP="006A49A3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3632"/>
        <w:gridCol w:w="1129"/>
        <w:gridCol w:w="1238"/>
        <w:gridCol w:w="1233"/>
        <w:gridCol w:w="2230"/>
      </w:tblGrid>
      <w:tr w:rsidR="006A49A3" w:rsidRPr="00FC77D0" w:rsidTr="002C30BE">
        <w:tc>
          <w:tcPr>
            <w:tcW w:w="3779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59" w:type="dxa"/>
          </w:tcPr>
          <w:p w:rsidR="006A49A3" w:rsidRPr="00FC77D0" w:rsidRDefault="00622EFE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 2017</w:t>
            </w:r>
          </w:p>
        </w:tc>
        <w:tc>
          <w:tcPr>
            <w:tcW w:w="1280" w:type="dxa"/>
          </w:tcPr>
          <w:p w:rsidR="006A49A3" w:rsidRPr="00FC77D0" w:rsidRDefault="00622EFE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 2018</w:t>
            </w:r>
          </w:p>
        </w:tc>
        <w:tc>
          <w:tcPr>
            <w:tcW w:w="1283" w:type="dxa"/>
          </w:tcPr>
          <w:p w:rsidR="006A49A3" w:rsidRPr="00FC77D0" w:rsidRDefault="00622EFE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 2019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Рекомендуемое значение </w:t>
            </w: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Сигнальный показатель </w:t>
            </w:r>
          </w:p>
          <w:p w:rsidR="006A49A3" w:rsidRPr="00FC77D0" w:rsidRDefault="006A49A3" w:rsidP="007A016A">
            <w:pPr>
              <w:ind w:right="20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Доля лиц на 1 </w:t>
            </w:r>
            <w:proofErr w:type="spellStart"/>
            <w:r w:rsidRPr="00FC77D0">
              <w:rPr>
                <w:rFonts w:ascii="Times New Roman" w:eastAsia="Calibri" w:hAnsi="Times New Roman"/>
                <w:sz w:val="28"/>
                <w:szCs w:val="28"/>
              </w:rPr>
              <w:t>тер</w:t>
            </w:r>
            <w:proofErr w:type="gramStart"/>
            <w:r w:rsidRPr="00FC77D0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FC77D0">
              <w:rPr>
                <w:rFonts w:ascii="Times New Roman" w:eastAsia="Calibri" w:hAnsi="Times New Roman"/>
                <w:sz w:val="28"/>
                <w:szCs w:val="28"/>
              </w:rPr>
              <w:t>частке</w:t>
            </w:r>
            <w:proofErr w:type="spellEnd"/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 под «Д» наблюдением</w:t>
            </w:r>
          </w:p>
        </w:tc>
        <w:tc>
          <w:tcPr>
            <w:tcW w:w="1159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1280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71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Не менее 35%</w:t>
            </w: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Охват взрослого населения «Д»  наблюдением на 1000 </w:t>
            </w:r>
          </w:p>
          <w:p w:rsidR="006A49A3" w:rsidRPr="00FC77D0" w:rsidRDefault="006A49A3" w:rsidP="007A016A">
            <w:pPr>
              <w:ind w:right="2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6A49A3" w:rsidRPr="00FC77D0" w:rsidRDefault="00622EFE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 547.9</w:t>
            </w:r>
          </w:p>
        </w:tc>
        <w:tc>
          <w:tcPr>
            <w:tcW w:w="1280" w:type="dxa"/>
          </w:tcPr>
          <w:p w:rsidR="006A49A3" w:rsidRPr="00FC77D0" w:rsidRDefault="00622EFE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 609.3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947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400,0</w:t>
            </w: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Полнота охвата «Д» наблюдением  </w:t>
            </w:r>
          </w:p>
          <w:p w:rsidR="006A49A3" w:rsidRPr="00FC77D0" w:rsidRDefault="006A49A3" w:rsidP="007A016A">
            <w:pPr>
              <w:ind w:right="2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59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68</w:t>
            </w:r>
          </w:p>
        </w:tc>
        <w:tc>
          <w:tcPr>
            <w:tcW w:w="1280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64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с сахарным диабетом  </w:t>
            </w:r>
          </w:p>
        </w:tc>
        <w:tc>
          <w:tcPr>
            <w:tcW w:w="1159" w:type="dxa"/>
          </w:tcPr>
          <w:p w:rsidR="006A49A3" w:rsidRPr="00FC77D0" w:rsidRDefault="00622EFE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280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с артериальной гипертензией </w:t>
            </w:r>
          </w:p>
        </w:tc>
        <w:tc>
          <w:tcPr>
            <w:tcW w:w="1159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58</w:t>
            </w:r>
          </w:p>
        </w:tc>
        <w:tc>
          <w:tcPr>
            <w:tcW w:w="1280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64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Не менее 90%</w:t>
            </w: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с ИБС </w:t>
            </w:r>
          </w:p>
        </w:tc>
        <w:tc>
          <w:tcPr>
            <w:tcW w:w="1159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1280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Не менее 80%</w:t>
            </w: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 xml:space="preserve">с ХОБЛ </w:t>
            </w:r>
          </w:p>
        </w:tc>
        <w:tc>
          <w:tcPr>
            <w:tcW w:w="1159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  <w:tc>
          <w:tcPr>
            <w:tcW w:w="1280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67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Не менее 80%</w:t>
            </w:r>
          </w:p>
        </w:tc>
      </w:tr>
      <w:tr w:rsidR="006A49A3" w:rsidRPr="00FC77D0" w:rsidTr="002C30BE">
        <w:tc>
          <w:tcPr>
            <w:tcW w:w="3779" w:type="dxa"/>
          </w:tcPr>
          <w:p w:rsidR="006A49A3" w:rsidRPr="00FC77D0" w:rsidRDefault="006A49A3" w:rsidP="007A016A">
            <w:pPr>
              <w:ind w:right="20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Своевременность взятия на «Д» учет</w:t>
            </w:r>
          </w:p>
        </w:tc>
        <w:tc>
          <w:tcPr>
            <w:tcW w:w="1159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1280" w:type="dxa"/>
          </w:tcPr>
          <w:p w:rsidR="006A49A3" w:rsidRPr="00FC77D0" w:rsidRDefault="006A49A3" w:rsidP="00E76060">
            <w:pPr>
              <w:ind w:right="20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283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2246" w:type="dxa"/>
          </w:tcPr>
          <w:p w:rsidR="006A49A3" w:rsidRPr="00FC77D0" w:rsidRDefault="006A49A3" w:rsidP="00E76060">
            <w:pPr>
              <w:ind w:right="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77D0">
              <w:rPr>
                <w:rFonts w:ascii="Times New Roman" w:eastAsia="Calibri" w:hAnsi="Times New Roman"/>
                <w:sz w:val="28"/>
                <w:szCs w:val="28"/>
              </w:rPr>
              <w:t>25%</w:t>
            </w:r>
          </w:p>
        </w:tc>
      </w:tr>
    </w:tbl>
    <w:p w:rsidR="006A49A3" w:rsidRPr="00FC77D0" w:rsidRDefault="006A49A3" w:rsidP="006A49A3">
      <w:pPr>
        <w:jc w:val="center"/>
        <w:rPr>
          <w:rFonts w:ascii="Times New Roman" w:hAnsi="Times New Roman"/>
          <w:bCs/>
          <w:sz w:val="28"/>
          <w:szCs w:val="28"/>
        </w:rPr>
      </w:pPr>
      <w:r w:rsidRPr="00FC77D0">
        <w:rPr>
          <w:rFonts w:ascii="Times New Roman" w:hAnsi="Times New Roman"/>
          <w:bCs/>
          <w:sz w:val="28"/>
          <w:szCs w:val="28"/>
        </w:rPr>
        <w:t>Ан</w:t>
      </w:r>
      <w:r w:rsidR="007A016A">
        <w:rPr>
          <w:rFonts w:ascii="Times New Roman" w:hAnsi="Times New Roman"/>
          <w:bCs/>
          <w:sz w:val="28"/>
          <w:szCs w:val="28"/>
        </w:rPr>
        <w:t>ализ проведения диспансеризации</w:t>
      </w:r>
    </w:p>
    <w:p w:rsidR="006A49A3" w:rsidRPr="00FC77D0" w:rsidRDefault="006A49A3" w:rsidP="006A49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49A3" w:rsidRPr="00FC77D0" w:rsidRDefault="006A49A3" w:rsidP="002C30BE">
      <w:pPr>
        <w:ind w:firstLine="0"/>
        <w:rPr>
          <w:rFonts w:ascii="Times New Roman" w:hAnsi="Times New Roman"/>
          <w:b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ab/>
        <w:t xml:space="preserve">План диспансеризации в соответствии с </w:t>
      </w:r>
      <w:r w:rsidRPr="00FC77D0">
        <w:rPr>
          <w:rFonts w:ascii="Times New Roman" w:hAnsi="Times New Roman"/>
          <w:bCs/>
          <w:sz w:val="28"/>
          <w:szCs w:val="28"/>
        </w:rPr>
        <w:t>приказом Министерства здравоохранения Российской Федерации от 13 марта 2019 года 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FC77D0">
        <w:rPr>
          <w:rFonts w:ascii="Times New Roman" w:hAnsi="Times New Roman"/>
          <w:bCs/>
          <w:sz w:val="28"/>
          <w:szCs w:val="28"/>
        </w:rPr>
        <w:t>пп взр</w:t>
      </w:r>
      <w:proofErr w:type="gramEnd"/>
      <w:r w:rsidRPr="00FC77D0">
        <w:rPr>
          <w:rFonts w:ascii="Times New Roman" w:hAnsi="Times New Roman"/>
          <w:bCs/>
          <w:sz w:val="28"/>
          <w:szCs w:val="28"/>
        </w:rPr>
        <w:t>ослого населения»</w:t>
      </w:r>
      <w:r w:rsidRPr="00FC77D0">
        <w:rPr>
          <w:rFonts w:ascii="Times New Roman" w:hAnsi="Times New Roman"/>
          <w:sz w:val="28"/>
          <w:szCs w:val="28"/>
        </w:rPr>
        <w:t xml:space="preserve"> по законченному случаю выполнен за  2019 г. на 100 </w:t>
      </w:r>
      <w:r w:rsidRPr="00FC77D0">
        <w:rPr>
          <w:rFonts w:ascii="Times New Roman" w:hAnsi="Times New Roman"/>
          <w:b/>
          <w:sz w:val="28"/>
          <w:szCs w:val="28"/>
        </w:rPr>
        <w:t>%.</w:t>
      </w:r>
    </w:p>
    <w:p w:rsidR="006A49A3" w:rsidRPr="00FC77D0" w:rsidRDefault="006A49A3" w:rsidP="00ED7AE8">
      <w:pPr>
        <w:ind w:firstLine="1191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Охвачено диспансеризацией (593ч) 29.5 % работающих граждан; (267)-45,1 % лиц, имеющих право на получение гос. социальной помощи; </w:t>
      </w:r>
      <w:r w:rsidRPr="00FC77D0">
        <w:rPr>
          <w:rFonts w:ascii="Times New Roman" w:hAnsi="Times New Roman"/>
          <w:sz w:val="28"/>
          <w:szCs w:val="28"/>
        </w:rPr>
        <w:lastRenderedPageBreak/>
        <w:t>100% проживающих в сельской местности. Профилактическими осмотрами охвачено 100% граждан от плана.</w:t>
      </w:r>
    </w:p>
    <w:p w:rsidR="006A49A3" w:rsidRPr="00FC77D0" w:rsidRDefault="006A49A3" w:rsidP="006A49A3">
      <w:pPr>
        <w:jc w:val="center"/>
        <w:rPr>
          <w:rFonts w:ascii="Times New Roman" w:hAnsi="Times New Roman"/>
          <w:sz w:val="28"/>
          <w:szCs w:val="28"/>
        </w:rPr>
      </w:pPr>
    </w:p>
    <w:p w:rsidR="006A49A3" w:rsidRPr="00FC77D0" w:rsidRDefault="006A49A3" w:rsidP="002C30BE">
      <w:pPr>
        <w:tabs>
          <w:tab w:val="left" w:pos="345"/>
        </w:tabs>
        <w:ind w:firstLine="0"/>
        <w:rPr>
          <w:rFonts w:ascii="Times New Roman" w:hAnsi="Times New Roman"/>
          <w:bCs/>
          <w:noProof/>
          <w:sz w:val="28"/>
          <w:szCs w:val="28"/>
        </w:rPr>
      </w:pPr>
      <w:r w:rsidRPr="00ED7AE8">
        <w:rPr>
          <w:rFonts w:ascii="Times New Roman" w:hAnsi="Times New Roman"/>
          <w:color w:val="FF0000"/>
          <w:sz w:val="28"/>
          <w:szCs w:val="28"/>
        </w:rPr>
        <w:t>5</w:t>
      </w:r>
      <w:r w:rsidRPr="00FC77D0">
        <w:rPr>
          <w:rFonts w:ascii="Times New Roman" w:hAnsi="Times New Roman"/>
          <w:sz w:val="28"/>
          <w:szCs w:val="28"/>
        </w:rPr>
        <w:t>.Доступность имеющихся ресурсов в области общественного здоровья</w:t>
      </w:r>
      <w:r w:rsidRPr="00FC77D0">
        <w:rPr>
          <w:rFonts w:ascii="Times New Roman" w:hAnsi="Times New Roman"/>
          <w:bCs/>
          <w:noProof/>
          <w:sz w:val="28"/>
          <w:szCs w:val="28"/>
        </w:rPr>
        <w:tab/>
        <w:t>В  ГУЗ «Калганская ЦРБ» имеется кабинет медицинской профилактики, в задачи которого входит организация и проведение диспансеризации и прфилактических осмотров граждан,а также гигиеническое воспитание населенитя по вопросам профилактики заболеваний и укрепления здоровья. Организованы школы здоровья для пациентов с артериальной гипертензией, с сахарным диабетом , с бронхиальной астмой.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Распространенность факторов риска развития неинфекционных заболеваний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/>
          <w:bCs/>
          <w:noProof/>
          <w:sz w:val="28"/>
          <w:szCs w:val="28"/>
          <w:u w:val="single"/>
        </w:rPr>
      </w:pP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В 2019 году диспансеризацию прошли 1258 человек. В ходе первого этапа диспансеризации выявлено 718 случаев заболевания. Из 1258 человек выявлены факторы риска развития заболеваний: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-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курение табака-308 человек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(24,5%)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-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потребление алкоголя-45 человек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(3,6%)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-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низкая физическая активность-130 человек(10,2%)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-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нерациональное питание-592 человека(41%)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-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повышенный уровень АД-6 человек(0,5)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-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гипергликемия-29 человек(2,3%)</w:t>
      </w:r>
    </w:p>
    <w:p w:rsidR="006A49A3" w:rsidRPr="00FC77D0" w:rsidRDefault="006A49A3" w:rsidP="006A49A3">
      <w:pPr>
        <w:tabs>
          <w:tab w:val="left" w:pos="345"/>
        </w:tabs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>-</w:t>
      </w:r>
      <w:r w:rsidR="00ED7AE8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FC77D0">
        <w:rPr>
          <w:rFonts w:ascii="Times New Roman" w:hAnsi="Times New Roman"/>
          <w:bCs/>
          <w:noProof/>
          <w:sz w:val="28"/>
          <w:szCs w:val="28"/>
        </w:rPr>
        <w:t>избыточная масса тела-191 человек(15,2%)</w:t>
      </w:r>
    </w:p>
    <w:p w:rsidR="006A49A3" w:rsidRPr="00FC77D0" w:rsidRDefault="006A49A3" w:rsidP="00DB631D">
      <w:pPr>
        <w:tabs>
          <w:tab w:val="left" w:pos="0"/>
        </w:tabs>
        <w:ind w:firstLine="709"/>
        <w:rPr>
          <w:rFonts w:ascii="Times New Roman" w:hAnsi="Times New Roman"/>
          <w:bCs/>
          <w:noProof/>
          <w:sz w:val="28"/>
          <w:szCs w:val="28"/>
        </w:rPr>
      </w:pPr>
      <w:r w:rsidRPr="00FC77D0">
        <w:rPr>
          <w:rFonts w:ascii="Times New Roman" w:hAnsi="Times New Roman"/>
          <w:bCs/>
          <w:noProof/>
          <w:sz w:val="28"/>
          <w:szCs w:val="28"/>
        </w:rPr>
        <w:t xml:space="preserve">К волонтерскому движению в сфере здравоохранения </w:t>
      </w:r>
      <w:r w:rsidR="00DB631D">
        <w:rPr>
          <w:rFonts w:ascii="Times New Roman" w:hAnsi="Times New Roman"/>
          <w:bCs/>
          <w:noProof/>
          <w:sz w:val="28"/>
          <w:szCs w:val="28"/>
        </w:rPr>
        <w:t>м</w:t>
      </w:r>
      <w:r w:rsidRPr="00FC77D0">
        <w:rPr>
          <w:rFonts w:ascii="Times New Roman" w:hAnsi="Times New Roman"/>
          <w:bCs/>
          <w:noProof/>
          <w:sz w:val="28"/>
          <w:szCs w:val="28"/>
        </w:rPr>
        <w:t>ожно отнести проект  «Кординаторы здоровья», который является комплексом медико-социальных мероприятий, направленных на формирование здорового образа жизни. В ГУЗ «Калганская ЦРБ»прект введен в 2017году на основании распоряжения МЗ ЗК от 10.01.2017г.</w:t>
      </w:r>
    </w:p>
    <w:p w:rsidR="00DB631D" w:rsidRDefault="00DB631D" w:rsidP="002C30BE">
      <w:pPr>
        <w:tabs>
          <w:tab w:val="left" w:pos="345"/>
        </w:tabs>
        <w:ind w:left="-142" w:firstLine="0"/>
        <w:rPr>
          <w:rFonts w:ascii="Times New Roman" w:hAnsi="Times New Roman"/>
          <w:bCs/>
          <w:noProof/>
          <w:sz w:val="28"/>
          <w:szCs w:val="28"/>
        </w:rPr>
      </w:pPr>
    </w:p>
    <w:p w:rsidR="006A49A3" w:rsidRPr="00FC77D0" w:rsidRDefault="00DB631D" w:rsidP="00DB631D">
      <w:pPr>
        <w:tabs>
          <w:tab w:val="left" w:pos="345"/>
        </w:tabs>
        <w:ind w:left="-142" w:firstLine="851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ab/>
      </w:r>
      <w:r w:rsidR="006A49A3" w:rsidRPr="00FC77D0">
        <w:rPr>
          <w:rFonts w:ascii="Times New Roman" w:hAnsi="Times New Roman"/>
          <w:bCs/>
          <w:noProof/>
          <w:sz w:val="28"/>
          <w:szCs w:val="28"/>
        </w:rPr>
        <w:t>Цель проекта: повышение доступности и удовлетворенности пациентов качеством оказания медицинской помощи.</w:t>
      </w:r>
    </w:p>
    <w:p w:rsidR="006A49A3" w:rsidRPr="00FC77D0" w:rsidRDefault="000E65A6" w:rsidP="002C30BE">
      <w:pPr>
        <w:tabs>
          <w:tab w:val="left" w:pos="345"/>
        </w:tabs>
        <w:ind w:left="-142" w:firstLine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ab/>
      </w:r>
      <w:r w:rsidR="006A49A3" w:rsidRPr="00FC77D0">
        <w:rPr>
          <w:rFonts w:ascii="Times New Roman" w:hAnsi="Times New Roman"/>
          <w:bCs/>
          <w:noProof/>
          <w:sz w:val="28"/>
          <w:szCs w:val="28"/>
        </w:rPr>
        <w:t>Основные задачи:</w:t>
      </w:r>
    </w:p>
    <w:p w:rsidR="006A49A3" w:rsidRPr="00FC77D0" w:rsidRDefault="000E65A6" w:rsidP="002C30BE">
      <w:pPr>
        <w:tabs>
          <w:tab w:val="left" w:pos="345"/>
        </w:tabs>
        <w:ind w:left="-142" w:firstLine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ab/>
      </w:r>
      <w:r w:rsidR="006A49A3" w:rsidRPr="00FC77D0">
        <w:rPr>
          <w:rFonts w:ascii="Times New Roman" w:hAnsi="Times New Roman"/>
          <w:bCs/>
          <w:noProof/>
          <w:sz w:val="28"/>
          <w:szCs w:val="28"/>
        </w:rPr>
        <w:t>1.Пациентоориентированность (снизить частоту обращений  пациентов в поразделения больницы, вызова СМП, экстренные госпитализации в стационар)</w:t>
      </w:r>
    </w:p>
    <w:p w:rsidR="006A49A3" w:rsidRPr="00FC77D0" w:rsidRDefault="000E65A6" w:rsidP="002C30BE">
      <w:pPr>
        <w:tabs>
          <w:tab w:val="left" w:pos="345"/>
        </w:tabs>
        <w:ind w:left="-142" w:firstLine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ab/>
      </w:r>
      <w:r w:rsidR="006A49A3" w:rsidRPr="00FC77D0">
        <w:rPr>
          <w:rFonts w:ascii="Times New Roman" w:hAnsi="Times New Roman"/>
          <w:bCs/>
          <w:noProof/>
          <w:sz w:val="28"/>
          <w:szCs w:val="28"/>
        </w:rPr>
        <w:t>2.Создать комфортные условия обслуживания пациентов на дому.</w:t>
      </w:r>
    </w:p>
    <w:p w:rsidR="006A49A3" w:rsidRPr="00FC77D0" w:rsidRDefault="000E65A6" w:rsidP="002C30BE">
      <w:pPr>
        <w:tabs>
          <w:tab w:val="left" w:pos="345"/>
        </w:tabs>
        <w:ind w:left="-142" w:firstLine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ab/>
      </w:r>
      <w:r w:rsidR="006A49A3" w:rsidRPr="00FC77D0">
        <w:rPr>
          <w:rFonts w:ascii="Times New Roman" w:hAnsi="Times New Roman"/>
          <w:bCs/>
          <w:noProof/>
          <w:sz w:val="28"/>
          <w:szCs w:val="28"/>
        </w:rPr>
        <w:t>3.Перейти на новую форму работы-медицинская сестра первичного звена-универсальный специалист.</w:t>
      </w:r>
    </w:p>
    <w:p w:rsidR="00481B5A" w:rsidRDefault="000E65A6" w:rsidP="00481B5A">
      <w:pPr>
        <w:tabs>
          <w:tab w:val="left" w:pos="345"/>
        </w:tabs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ab/>
      </w:r>
      <w:r w:rsidR="006A49A3" w:rsidRPr="00FC77D0">
        <w:rPr>
          <w:rFonts w:ascii="Times New Roman" w:hAnsi="Times New Roman"/>
          <w:bCs/>
          <w:noProof/>
          <w:sz w:val="28"/>
          <w:szCs w:val="28"/>
        </w:rPr>
        <w:t>В 2019 году количество координаторов составило-18 человек. Среди них 2 координатора детского населения, 3-взрослого населения, 3-узких специалистов и 10-взрослого и детскогонаселения. Число курируемых семей составило 179 семей. Общее число членов семей 358 человек, из них на диспансерном учете 167 человек.</w:t>
      </w:r>
      <w:r w:rsidR="006A49A3" w:rsidRPr="00FC77D0">
        <w:rPr>
          <w:rFonts w:ascii="Times New Roman" w:hAnsi="Times New Roman"/>
          <w:sz w:val="28"/>
          <w:szCs w:val="28"/>
        </w:rPr>
        <w:t xml:space="preserve"> </w:t>
      </w:r>
    </w:p>
    <w:p w:rsidR="006A49A3" w:rsidRPr="00FC77D0" w:rsidRDefault="00481B5A" w:rsidP="00481B5A">
      <w:pPr>
        <w:tabs>
          <w:tab w:val="left" w:pos="345"/>
        </w:tabs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A49A3" w:rsidRPr="00FC77D0">
        <w:rPr>
          <w:rFonts w:ascii="Times New Roman" w:hAnsi="Times New Roman"/>
          <w:sz w:val="28"/>
          <w:szCs w:val="28"/>
        </w:rPr>
        <w:t xml:space="preserve">4. Происшествий  за 2018/2019 </w:t>
      </w:r>
      <w:proofErr w:type="spellStart"/>
      <w:r w:rsidR="006A49A3" w:rsidRPr="00FC77D0">
        <w:rPr>
          <w:rFonts w:ascii="Times New Roman" w:hAnsi="Times New Roman"/>
          <w:sz w:val="28"/>
          <w:szCs w:val="28"/>
        </w:rPr>
        <w:t>г.г</w:t>
      </w:r>
      <w:proofErr w:type="spellEnd"/>
      <w:r w:rsidR="006A49A3" w:rsidRPr="00FC77D0">
        <w:rPr>
          <w:rFonts w:ascii="Times New Roman" w:hAnsi="Times New Roman"/>
          <w:sz w:val="28"/>
          <w:szCs w:val="28"/>
        </w:rPr>
        <w:t>.: -   число убийств  – 2/3; количество несовершеннолетних состоящих на учёте – 11/14; ДТП – 23/19.</w:t>
      </w:r>
    </w:p>
    <w:p w:rsidR="00EE7563" w:rsidRPr="00FC77D0" w:rsidRDefault="00EE7563" w:rsidP="002C30BE">
      <w:pPr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В комиссии по делам несовершеннолетних состоит на уче</w:t>
      </w:r>
      <w:r w:rsidR="00E76060" w:rsidRPr="00FC77D0">
        <w:rPr>
          <w:rFonts w:ascii="Times New Roman" w:hAnsi="Times New Roman"/>
          <w:sz w:val="28"/>
          <w:szCs w:val="28"/>
        </w:rPr>
        <w:t>те по состоянию на 1 января 2018</w:t>
      </w:r>
      <w:r w:rsidRPr="00FC77D0">
        <w:rPr>
          <w:rFonts w:ascii="Times New Roman" w:hAnsi="Times New Roman"/>
          <w:sz w:val="28"/>
          <w:szCs w:val="28"/>
        </w:rPr>
        <w:t xml:space="preserve"> года – 14 человек, на 1 янв</w:t>
      </w:r>
      <w:r w:rsidR="00E76060" w:rsidRPr="00FC77D0">
        <w:rPr>
          <w:rFonts w:ascii="Times New Roman" w:hAnsi="Times New Roman"/>
          <w:sz w:val="28"/>
          <w:szCs w:val="28"/>
        </w:rPr>
        <w:t>аря 2019 года – 15</w:t>
      </w:r>
      <w:r w:rsidRPr="00FC77D0">
        <w:rPr>
          <w:rFonts w:ascii="Times New Roman" w:hAnsi="Times New Roman"/>
          <w:sz w:val="28"/>
          <w:szCs w:val="28"/>
        </w:rPr>
        <w:t xml:space="preserve"> че</w:t>
      </w:r>
      <w:r w:rsidR="00E76060" w:rsidRPr="00FC77D0">
        <w:rPr>
          <w:rFonts w:ascii="Times New Roman" w:hAnsi="Times New Roman"/>
          <w:sz w:val="28"/>
          <w:szCs w:val="28"/>
        </w:rPr>
        <w:t xml:space="preserve">ловек, на 1 января 2020 года – 20 </w:t>
      </w:r>
      <w:r w:rsidRPr="00FC77D0">
        <w:rPr>
          <w:rFonts w:ascii="Times New Roman" w:hAnsi="Times New Roman"/>
          <w:sz w:val="28"/>
          <w:szCs w:val="28"/>
        </w:rPr>
        <w:t xml:space="preserve"> человек. Основной причиной социального неблагополучия в семьях, по-прежнему, остается: злоупотребление родителями спиртными напитками, а отсюда сопутствующие причины: отсутствие родительской заботы и внимания, уклонение от выполнения родительских обязанностей.</w:t>
      </w:r>
    </w:p>
    <w:p w:rsidR="00FE153F" w:rsidRPr="00FC77D0" w:rsidRDefault="00FE153F" w:rsidP="00FE153F">
      <w:pPr>
        <w:shd w:val="clear" w:color="auto" w:fill="FFFFFF"/>
        <w:tabs>
          <w:tab w:val="left" w:pos="1120"/>
        </w:tabs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21104D" w:rsidRPr="00FC77D0" w:rsidRDefault="00481B5A" w:rsidP="003C7007">
      <w:pPr>
        <w:pStyle w:val="3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</w:t>
      </w:r>
      <w:r w:rsidRPr="00FC77D0">
        <w:rPr>
          <w:rFonts w:ascii="Times New Roman" w:hAnsi="Times New Roman" w:cs="Times New Roman"/>
          <w:b w:val="0"/>
          <w:szCs w:val="28"/>
        </w:rPr>
        <w:t xml:space="preserve">аздел 2. </w:t>
      </w:r>
      <w:r>
        <w:rPr>
          <w:rFonts w:ascii="Times New Roman" w:hAnsi="Times New Roman" w:cs="Times New Roman"/>
          <w:b w:val="0"/>
          <w:szCs w:val="28"/>
        </w:rPr>
        <w:t>Ц</w:t>
      </w:r>
      <w:r w:rsidRPr="00FC77D0">
        <w:rPr>
          <w:rFonts w:ascii="Times New Roman" w:hAnsi="Times New Roman" w:cs="Times New Roman"/>
          <w:b w:val="0"/>
          <w:szCs w:val="28"/>
        </w:rPr>
        <w:t>ели и задачи, этапы и сроки реализации программы, конечные результаты ее реализации, характеризующие целевое состояние (изменение состояния) в сфере реализации программы</w:t>
      </w:r>
    </w:p>
    <w:p w:rsidR="00FD292D" w:rsidRPr="00FC77D0" w:rsidRDefault="00FD292D" w:rsidP="00E76060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7C2C20" w:rsidRPr="00FC77D0" w:rsidRDefault="00D51E7E" w:rsidP="002C30BE">
      <w:pPr>
        <w:shd w:val="clear" w:color="auto" w:fill="FFFFFF"/>
        <w:tabs>
          <w:tab w:val="left" w:pos="112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C2C20" w:rsidRPr="00FC77D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FD292D" w:rsidRPr="00FC77D0">
        <w:rPr>
          <w:rFonts w:ascii="Times New Roman" w:hAnsi="Times New Roman"/>
          <w:sz w:val="28"/>
          <w:szCs w:val="28"/>
        </w:rPr>
        <w:t>«</w:t>
      </w:r>
      <w:r w:rsidR="00E34EE6" w:rsidRPr="00045FC2">
        <w:rPr>
          <w:rFonts w:ascii="Times New Roman" w:hAnsi="Times New Roman"/>
          <w:sz w:val="28"/>
          <w:szCs w:val="28"/>
        </w:rPr>
        <w:t>«Укрепление общественного здоровья населения  муниципального района «Калганский район» на 2020-2024  годы»</w:t>
      </w:r>
      <w:r w:rsidR="002A2B6F" w:rsidRPr="000E65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2C20" w:rsidRPr="00FC77D0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FD292D" w:rsidRPr="00FC77D0">
        <w:rPr>
          <w:rFonts w:ascii="Times New Roman" w:hAnsi="Times New Roman"/>
          <w:sz w:val="28"/>
          <w:szCs w:val="28"/>
        </w:rPr>
        <w:t xml:space="preserve">с </w:t>
      </w:r>
      <w:r w:rsidR="0078564E" w:rsidRPr="00FC77D0">
        <w:rPr>
          <w:rFonts w:ascii="Times New Roman" w:hAnsi="Times New Roman"/>
          <w:sz w:val="28"/>
          <w:szCs w:val="28"/>
        </w:rPr>
        <w:t xml:space="preserve">региональным проектом «Формирование системы мотивации граждан к здоровому образу жизни, включая здоровое питание и отказ от вредных привычек» от 14 декабря 2018 г. № 497-р, </w:t>
      </w:r>
      <w:r w:rsidR="007C2C20" w:rsidRPr="00FC77D0">
        <w:rPr>
          <w:rFonts w:ascii="Times New Roman" w:hAnsi="Times New Roman"/>
          <w:sz w:val="28"/>
          <w:szCs w:val="28"/>
        </w:rPr>
        <w:t>Федеральным законом от 6 октября 2003</w:t>
      </w:r>
      <w:r w:rsidR="0021104D" w:rsidRPr="00FC77D0">
        <w:rPr>
          <w:rFonts w:ascii="Times New Roman" w:hAnsi="Times New Roman"/>
          <w:sz w:val="28"/>
          <w:szCs w:val="28"/>
        </w:rPr>
        <w:t xml:space="preserve"> года № </w:t>
      </w:r>
      <w:r w:rsidR="007C2C20" w:rsidRPr="00FC77D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1104D" w:rsidRPr="00FC77D0">
        <w:rPr>
          <w:rFonts w:ascii="Times New Roman" w:hAnsi="Times New Roman"/>
          <w:sz w:val="28"/>
          <w:szCs w:val="28"/>
        </w:rPr>
        <w:t xml:space="preserve">, </w:t>
      </w:r>
      <w:r w:rsidR="007C2C20" w:rsidRPr="00FC77D0">
        <w:rPr>
          <w:rFonts w:ascii="Times New Roman" w:hAnsi="Times New Roman"/>
          <w:sz w:val="28"/>
          <w:szCs w:val="28"/>
        </w:rPr>
        <w:t xml:space="preserve">статьей </w:t>
      </w:r>
      <w:r w:rsidR="008265D5" w:rsidRPr="00FC77D0">
        <w:rPr>
          <w:rFonts w:ascii="Times New Roman" w:hAnsi="Times New Roman"/>
          <w:sz w:val="28"/>
          <w:szCs w:val="28"/>
        </w:rPr>
        <w:t xml:space="preserve"> 25</w:t>
      </w:r>
      <w:proofErr w:type="gramEnd"/>
      <w:r w:rsidR="008265D5" w:rsidRPr="00FC77D0">
        <w:rPr>
          <w:rFonts w:ascii="Times New Roman" w:hAnsi="Times New Roman"/>
          <w:sz w:val="28"/>
          <w:szCs w:val="28"/>
        </w:rPr>
        <w:t xml:space="preserve"> </w:t>
      </w:r>
      <w:r w:rsidR="007C2C20" w:rsidRPr="00FC77D0">
        <w:rPr>
          <w:rFonts w:ascii="Times New Roman" w:hAnsi="Times New Roman"/>
          <w:sz w:val="28"/>
          <w:szCs w:val="28"/>
        </w:rPr>
        <w:t xml:space="preserve"> Устава </w:t>
      </w:r>
      <w:r w:rsidR="008265D5" w:rsidRPr="00FC77D0">
        <w:rPr>
          <w:rFonts w:ascii="Times New Roman" w:hAnsi="Times New Roman"/>
          <w:sz w:val="28"/>
          <w:szCs w:val="28"/>
        </w:rPr>
        <w:t xml:space="preserve"> муниципального района «Калганский район»</w:t>
      </w:r>
      <w:r w:rsidR="00B2434B" w:rsidRPr="00FC77D0">
        <w:rPr>
          <w:rFonts w:ascii="Times New Roman" w:hAnsi="Times New Roman"/>
          <w:sz w:val="28"/>
          <w:szCs w:val="28"/>
        </w:rPr>
        <w:t>.</w:t>
      </w:r>
    </w:p>
    <w:p w:rsidR="00D718F0" w:rsidRPr="00FC77D0" w:rsidRDefault="00481B5A" w:rsidP="002C30BE">
      <w:pPr>
        <w:shd w:val="clear" w:color="auto" w:fill="FFFFFF"/>
        <w:tabs>
          <w:tab w:val="left" w:pos="112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2C20" w:rsidRPr="00FC77D0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="003B373F" w:rsidRPr="00FC77D0">
        <w:rPr>
          <w:rFonts w:ascii="Times New Roman" w:hAnsi="Times New Roman"/>
          <w:sz w:val="28"/>
          <w:szCs w:val="28"/>
        </w:rPr>
        <w:t xml:space="preserve">создание наиболее эффективных условий для населения </w:t>
      </w:r>
      <w:r w:rsidR="008265D5" w:rsidRPr="00FC77D0">
        <w:rPr>
          <w:rFonts w:ascii="Times New Roman" w:hAnsi="Times New Roman"/>
          <w:sz w:val="28"/>
          <w:szCs w:val="28"/>
        </w:rPr>
        <w:t xml:space="preserve"> муниципального района «Калганский район»</w:t>
      </w:r>
      <w:r w:rsidR="003B373F" w:rsidRPr="00FC77D0">
        <w:rPr>
          <w:rFonts w:ascii="Times New Roman" w:hAnsi="Times New Roman"/>
          <w:sz w:val="28"/>
          <w:szCs w:val="28"/>
        </w:rPr>
        <w:t>, влияющих на сохранение здоровья и продолжительность жизни</w:t>
      </w:r>
      <w:r w:rsidR="00D718F0" w:rsidRPr="00FC77D0">
        <w:rPr>
          <w:rFonts w:ascii="Times New Roman" w:hAnsi="Times New Roman"/>
          <w:sz w:val="28"/>
          <w:szCs w:val="28"/>
        </w:rPr>
        <w:t>.</w:t>
      </w:r>
    </w:p>
    <w:p w:rsidR="00D51E7E" w:rsidRDefault="00D51E7E" w:rsidP="00481B5A">
      <w:pPr>
        <w:shd w:val="clear" w:color="auto" w:fill="FFFFFF"/>
        <w:tabs>
          <w:tab w:val="left" w:pos="112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2C20" w:rsidRPr="00FC77D0" w:rsidRDefault="007C2C20" w:rsidP="00481B5A">
      <w:pPr>
        <w:shd w:val="clear" w:color="auto" w:fill="FFFFFF"/>
        <w:tabs>
          <w:tab w:val="left" w:pos="112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Задачи программы:</w:t>
      </w:r>
    </w:p>
    <w:p w:rsidR="003B373F" w:rsidRPr="00FC77D0" w:rsidRDefault="003B373F" w:rsidP="002C30BE">
      <w:pPr>
        <w:tabs>
          <w:tab w:val="center" w:pos="4153"/>
          <w:tab w:val="right" w:pos="8306"/>
        </w:tabs>
        <w:suppressAutoHyphens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- формирование у населения мотивации к ведению здорового образа жизни;</w:t>
      </w:r>
    </w:p>
    <w:p w:rsidR="003B373F" w:rsidRPr="00FC77D0" w:rsidRDefault="003B373F" w:rsidP="002C30BE">
      <w:pPr>
        <w:tabs>
          <w:tab w:val="center" w:pos="4153"/>
          <w:tab w:val="right" w:pos="8306"/>
        </w:tabs>
        <w:suppressAutoHyphens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- профилактика заболеваний путём проведения регулярного медицинского контроля;</w:t>
      </w:r>
    </w:p>
    <w:p w:rsidR="003B373F" w:rsidRPr="00FC77D0" w:rsidRDefault="003B373F" w:rsidP="002C30BE">
      <w:pPr>
        <w:tabs>
          <w:tab w:val="center" w:pos="4153"/>
          <w:tab w:val="right" w:pos="8306"/>
        </w:tabs>
        <w:suppressAutoHyphens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- развитие системы информирования населения о мерах профилактики заболеваний и сохранения и укрепления своего здоровья. </w:t>
      </w:r>
    </w:p>
    <w:p w:rsidR="003B373F" w:rsidRPr="00FC77D0" w:rsidRDefault="00CA006F" w:rsidP="002C30BE">
      <w:pPr>
        <w:tabs>
          <w:tab w:val="center" w:pos="4153"/>
          <w:tab w:val="right" w:pos="8306"/>
        </w:tabs>
        <w:suppressAutoHyphens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ab/>
      </w:r>
      <w:r w:rsidR="003B373F" w:rsidRPr="00FC77D0">
        <w:rPr>
          <w:rFonts w:ascii="Times New Roman" w:hAnsi="Times New Roman"/>
          <w:sz w:val="28"/>
          <w:szCs w:val="28"/>
        </w:rPr>
        <w:t xml:space="preserve">- создание благоприятных условий для работы в учреждениях здравоохранения, расположенных на территории </w:t>
      </w:r>
      <w:r w:rsidRPr="00FC77D0">
        <w:rPr>
          <w:rFonts w:ascii="Times New Roman" w:hAnsi="Times New Roman"/>
          <w:sz w:val="28"/>
          <w:szCs w:val="28"/>
        </w:rPr>
        <w:t xml:space="preserve"> муниципального района «Калганский район»</w:t>
      </w:r>
      <w:r w:rsidR="003B373F" w:rsidRPr="00FC77D0">
        <w:rPr>
          <w:rFonts w:ascii="Times New Roman" w:hAnsi="Times New Roman"/>
          <w:sz w:val="28"/>
          <w:szCs w:val="28"/>
        </w:rPr>
        <w:t>, в целях привлечения медицинских работников</w:t>
      </w:r>
    </w:p>
    <w:p w:rsidR="00D718F0" w:rsidRPr="00FC77D0" w:rsidRDefault="00D718F0" w:rsidP="002C30BE">
      <w:pPr>
        <w:tabs>
          <w:tab w:val="center" w:pos="4153"/>
          <w:tab w:val="right" w:pos="8306"/>
        </w:tabs>
        <w:suppressAutoHyphens/>
        <w:ind w:hanging="426"/>
        <w:rPr>
          <w:rFonts w:ascii="Times New Roman" w:hAnsi="Times New Roman"/>
          <w:sz w:val="28"/>
          <w:szCs w:val="28"/>
        </w:rPr>
      </w:pPr>
      <w:r w:rsidRPr="00D51E7E">
        <w:rPr>
          <w:rFonts w:ascii="Times New Roman" w:hAnsi="Times New Roman"/>
          <w:color w:val="FF0000"/>
          <w:sz w:val="28"/>
          <w:szCs w:val="28"/>
        </w:rPr>
        <w:tab/>
        <w:t>2</w:t>
      </w:r>
      <w:r w:rsidRPr="00FC77D0">
        <w:rPr>
          <w:rFonts w:ascii="Times New Roman" w:hAnsi="Times New Roman"/>
          <w:sz w:val="28"/>
          <w:szCs w:val="28"/>
        </w:rPr>
        <w:t>. Создание условий для ведения здорового образа жизни:</w:t>
      </w:r>
    </w:p>
    <w:p w:rsidR="00D718F0" w:rsidRPr="00FC77D0" w:rsidRDefault="008265D5" w:rsidP="002C30BE">
      <w:pPr>
        <w:tabs>
          <w:tab w:val="center" w:pos="4153"/>
          <w:tab w:val="right" w:pos="8306"/>
        </w:tabs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FC77D0">
        <w:rPr>
          <w:rFonts w:ascii="Times New Roman" w:hAnsi="Times New Roman"/>
          <w:sz w:val="28"/>
          <w:szCs w:val="28"/>
        </w:rPr>
        <w:t>Увеличение   числа</w:t>
      </w:r>
      <w:r w:rsidR="00D718F0" w:rsidRPr="00FC77D0">
        <w:rPr>
          <w:rFonts w:ascii="Times New Roman" w:hAnsi="Times New Roman"/>
          <w:sz w:val="28"/>
          <w:szCs w:val="28"/>
        </w:rPr>
        <w:t xml:space="preserve"> спортивных площадок и сооружений, их доступность для населения и др.);</w:t>
      </w:r>
      <w:proofErr w:type="gramEnd"/>
    </w:p>
    <w:p w:rsidR="00D718F0" w:rsidRPr="00FC77D0" w:rsidRDefault="008265D5" w:rsidP="002C30BE">
      <w:pPr>
        <w:tabs>
          <w:tab w:val="center" w:pos="4153"/>
          <w:tab w:val="right" w:pos="8306"/>
        </w:tabs>
        <w:suppressAutoHyphens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-Увеличение  </w:t>
      </w:r>
      <w:r w:rsidR="00D718F0" w:rsidRPr="00FC77D0">
        <w:rPr>
          <w:rFonts w:ascii="Times New Roman" w:hAnsi="Times New Roman"/>
          <w:sz w:val="28"/>
          <w:szCs w:val="28"/>
        </w:rPr>
        <w:t xml:space="preserve"> мероприятий </w:t>
      </w:r>
      <w:r w:rsidRPr="00FC77D0">
        <w:rPr>
          <w:rFonts w:ascii="Times New Roman" w:hAnsi="Times New Roman"/>
          <w:sz w:val="28"/>
          <w:szCs w:val="28"/>
        </w:rPr>
        <w:t xml:space="preserve"> </w:t>
      </w:r>
      <w:r w:rsidR="00D718F0" w:rsidRPr="00FC77D0">
        <w:rPr>
          <w:rFonts w:ascii="Times New Roman" w:hAnsi="Times New Roman"/>
          <w:sz w:val="28"/>
          <w:szCs w:val="28"/>
        </w:rPr>
        <w:t xml:space="preserve">по общественному здоровью, которые нашли отражение в других стратегических документах </w:t>
      </w:r>
      <w:r w:rsidRPr="00FC77D0">
        <w:rPr>
          <w:rFonts w:ascii="Times New Roman" w:hAnsi="Times New Roman"/>
          <w:sz w:val="28"/>
          <w:szCs w:val="28"/>
        </w:rPr>
        <w:t xml:space="preserve"> района</w:t>
      </w:r>
      <w:r w:rsidR="00D718F0" w:rsidRPr="00FC77D0">
        <w:rPr>
          <w:rFonts w:ascii="Times New Roman" w:hAnsi="Times New Roman"/>
          <w:sz w:val="28"/>
          <w:szCs w:val="28"/>
        </w:rPr>
        <w:t xml:space="preserve">, планах </w:t>
      </w:r>
      <w:r w:rsidRPr="00FC77D0">
        <w:rPr>
          <w:rFonts w:ascii="Times New Roman" w:hAnsi="Times New Roman"/>
          <w:sz w:val="28"/>
          <w:szCs w:val="28"/>
        </w:rPr>
        <w:t xml:space="preserve"> </w:t>
      </w:r>
    </w:p>
    <w:p w:rsidR="00C71BD6" w:rsidRPr="00FC77D0" w:rsidRDefault="008265D5" w:rsidP="00CA006F">
      <w:pPr>
        <w:tabs>
          <w:tab w:val="center" w:pos="4153"/>
          <w:tab w:val="right" w:pos="8306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 </w:t>
      </w:r>
    </w:p>
    <w:p w:rsidR="005D3DB2" w:rsidRPr="00FC77D0" w:rsidRDefault="00D51E7E" w:rsidP="00CA006F">
      <w:pPr>
        <w:pStyle w:val="3"/>
        <w:ind w:firstLine="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Раздел 3. Ц</w:t>
      </w:r>
      <w:r w:rsidRPr="00FC77D0">
        <w:rPr>
          <w:rFonts w:ascii="Times New Roman" w:hAnsi="Times New Roman" w:cs="Times New Roman"/>
          <w:b w:val="0"/>
          <w:szCs w:val="28"/>
        </w:rPr>
        <w:t>елевые показатели (индикаторы)</w:t>
      </w:r>
    </w:p>
    <w:p w:rsidR="00893E36" w:rsidRPr="00FC77D0" w:rsidRDefault="00893E36" w:rsidP="00CA006F">
      <w:pPr>
        <w:tabs>
          <w:tab w:val="center" w:pos="4153"/>
          <w:tab w:val="right" w:pos="8306"/>
        </w:tabs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21104D" w:rsidRPr="00FC77D0" w:rsidRDefault="005D3DB2" w:rsidP="00AF582B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lastRenderedPageBreak/>
        <w:t>Показатели состояния:</w:t>
      </w:r>
    </w:p>
    <w:p w:rsidR="003B373F" w:rsidRPr="00FC77D0" w:rsidRDefault="003B373F" w:rsidP="002C30BE">
      <w:pPr>
        <w:pStyle w:val="3"/>
        <w:numPr>
          <w:ilvl w:val="0"/>
          <w:numId w:val="19"/>
        </w:numPr>
        <w:ind w:left="142" w:firstLine="0"/>
        <w:rPr>
          <w:rFonts w:ascii="Times New Roman" w:hAnsi="Times New Roman" w:cs="Times New Roman"/>
          <w:b w:val="0"/>
          <w:bCs w:val="0"/>
          <w:szCs w:val="28"/>
        </w:rPr>
      </w:pPr>
      <w:r w:rsidRPr="00FC77D0">
        <w:rPr>
          <w:rFonts w:ascii="Times New Roman" w:hAnsi="Times New Roman" w:cs="Times New Roman"/>
          <w:b w:val="0"/>
          <w:bCs w:val="0"/>
          <w:szCs w:val="28"/>
        </w:rPr>
        <w:t>увеличение доли населения, систематически занимающегося физической культурой и спортом;</w:t>
      </w:r>
    </w:p>
    <w:p w:rsidR="003B373F" w:rsidRPr="00FC77D0" w:rsidRDefault="003B373F" w:rsidP="002C30BE">
      <w:pPr>
        <w:pStyle w:val="3"/>
        <w:numPr>
          <w:ilvl w:val="0"/>
          <w:numId w:val="19"/>
        </w:numPr>
        <w:ind w:left="142" w:firstLine="0"/>
        <w:rPr>
          <w:rFonts w:ascii="Times New Roman" w:hAnsi="Times New Roman" w:cs="Times New Roman"/>
          <w:b w:val="0"/>
          <w:bCs w:val="0"/>
          <w:szCs w:val="28"/>
        </w:rPr>
      </w:pPr>
      <w:r w:rsidRPr="00FC77D0">
        <w:rPr>
          <w:rFonts w:ascii="Times New Roman" w:hAnsi="Times New Roman" w:cs="Times New Roman"/>
          <w:b w:val="0"/>
          <w:bCs w:val="0"/>
          <w:szCs w:val="28"/>
        </w:rPr>
        <w:t>увеличение доли населения, охваченного диспансеризацией;</w:t>
      </w:r>
    </w:p>
    <w:p w:rsidR="003B373F" w:rsidRPr="00FC77D0" w:rsidRDefault="003B373F" w:rsidP="002C30BE">
      <w:pPr>
        <w:pStyle w:val="3"/>
        <w:numPr>
          <w:ilvl w:val="0"/>
          <w:numId w:val="19"/>
        </w:numPr>
        <w:ind w:left="142" w:firstLine="0"/>
        <w:rPr>
          <w:rFonts w:ascii="Times New Roman" w:hAnsi="Times New Roman" w:cs="Times New Roman"/>
          <w:b w:val="0"/>
          <w:bCs w:val="0"/>
          <w:szCs w:val="28"/>
        </w:rPr>
      </w:pPr>
      <w:r w:rsidRPr="00FC77D0">
        <w:rPr>
          <w:rFonts w:ascii="Times New Roman" w:hAnsi="Times New Roman" w:cs="Times New Roman"/>
          <w:b w:val="0"/>
          <w:bCs w:val="0"/>
          <w:szCs w:val="28"/>
        </w:rPr>
        <w:t>увеличение доли детей школьного возраста, принявших участие в сдаче нормативов, испытаний (тестов) комплекса «Готов к труду и обороне»;</w:t>
      </w:r>
    </w:p>
    <w:p w:rsidR="003B373F" w:rsidRPr="00FC77D0" w:rsidRDefault="003B373F" w:rsidP="002C30BE">
      <w:pPr>
        <w:pStyle w:val="3"/>
        <w:numPr>
          <w:ilvl w:val="0"/>
          <w:numId w:val="19"/>
        </w:numPr>
        <w:ind w:left="142" w:firstLine="0"/>
        <w:rPr>
          <w:rFonts w:ascii="Times New Roman" w:hAnsi="Times New Roman" w:cs="Times New Roman"/>
          <w:b w:val="0"/>
          <w:bCs w:val="0"/>
          <w:szCs w:val="28"/>
        </w:rPr>
      </w:pPr>
      <w:r w:rsidRPr="00FC77D0">
        <w:rPr>
          <w:rFonts w:ascii="Times New Roman" w:hAnsi="Times New Roman" w:cs="Times New Roman"/>
          <w:b w:val="0"/>
          <w:bCs w:val="0"/>
          <w:szCs w:val="28"/>
        </w:rPr>
        <w:t xml:space="preserve">увеличение доли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</w:t>
      </w:r>
      <w:r w:rsidR="008265D5" w:rsidRPr="00FC77D0">
        <w:rPr>
          <w:rFonts w:ascii="Times New Roman" w:hAnsi="Times New Roman" w:cs="Times New Roman"/>
          <w:b w:val="0"/>
          <w:bCs w:val="0"/>
          <w:szCs w:val="28"/>
        </w:rPr>
        <w:t xml:space="preserve"> района</w:t>
      </w:r>
      <w:r w:rsidRPr="00FC77D0">
        <w:rPr>
          <w:rFonts w:ascii="Times New Roman" w:hAnsi="Times New Roman" w:cs="Times New Roman"/>
          <w:b w:val="0"/>
          <w:bCs w:val="0"/>
          <w:szCs w:val="28"/>
        </w:rPr>
        <w:t>.</w:t>
      </w:r>
    </w:p>
    <w:p w:rsidR="003B373F" w:rsidRPr="00FC77D0" w:rsidRDefault="003B373F" w:rsidP="003B373F">
      <w:pPr>
        <w:pStyle w:val="3"/>
        <w:ind w:firstLine="0"/>
        <w:rPr>
          <w:rFonts w:ascii="Times New Roman" w:hAnsi="Times New Roman" w:cs="Times New Roman"/>
          <w:b w:val="0"/>
          <w:bCs w:val="0"/>
          <w:szCs w:val="28"/>
        </w:rPr>
      </w:pPr>
    </w:p>
    <w:p w:rsidR="001236A4" w:rsidRPr="00FC77D0" w:rsidRDefault="00D51E7E" w:rsidP="003B373F">
      <w:pPr>
        <w:pStyle w:val="3"/>
        <w:ind w:firstLine="0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</w:t>
      </w:r>
      <w:r w:rsidRPr="00FC77D0">
        <w:rPr>
          <w:rFonts w:ascii="Times New Roman" w:hAnsi="Times New Roman" w:cs="Times New Roman"/>
          <w:b w:val="0"/>
          <w:szCs w:val="28"/>
        </w:rPr>
        <w:t xml:space="preserve">аздел 4. </w:t>
      </w:r>
      <w:r w:rsidR="0028093E">
        <w:rPr>
          <w:rFonts w:ascii="Times New Roman" w:hAnsi="Times New Roman" w:cs="Times New Roman"/>
          <w:b w:val="0"/>
          <w:szCs w:val="28"/>
        </w:rPr>
        <w:t>Р</w:t>
      </w:r>
      <w:r w:rsidRPr="00FC77D0">
        <w:rPr>
          <w:rFonts w:ascii="Times New Roman" w:hAnsi="Times New Roman" w:cs="Times New Roman"/>
          <w:b w:val="0"/>
          <w:szCs w:val="28"/>
        </w:rPr>
        <w:t>есурсное обеспечение</w:t>
      </w:r>
    </w:p>
    <w:p w:rsidR="001236A4" w:rsidRPr="00FC77D0" w:rsidRDefault="001236A4" w:rsidP="0021104D">
      <w:pPr>
        <w:tabs>
          <w:tab w:val="center" w:pos="4153"/>
          <w:tab w:val="right" w:pos="8306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940CA9" w:rsidRPr="00FC77D0" w:rsidRDefault="001236A4" w:rsidP="002C30B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Финансирование мероприятий программы осуществляется за счет средств бюджета </w:t>
      </w:r>
      <w:r w:rsidR="008265D5" w:rsidRPr="00FC77D0">
        <w:rPr>
          <w:rFonts w:ascii="Times New Roman" w:hAnsi="Times New Roman"/>
          <w:sz w:val="28"/>
          <w:szCs w:val="28"/>
        </w:rPr>
        <w:t xml:space="preserve"> муниципального района «Калганский район».</w:t>
      </w:r>
      <w:r w:rsidRPr="00FC77D0">
        <w:rPr>
          <w:rFonts w:ascii="Times New Roman" w:hAnsi="Times New Roman"/>
          <w:sz w:val="28"/>
          <w:szCs w:val="28"/>
        </w:rPr>
        <w:t xml:space="preserve"> Потребность в финансировании составляет </w:t>
      </w:r>
      <w:r w:rsidR="00E76060" w:rsidRPr="00FC77D0">
        <w:rPr>
          <w:rFonts w:ascii="Times New Roman" w:hAnsi="Times New Roman"/>
          <w:sz w:val="28"/>
          <w:szCs w:val="28"/>
        </w:rPr>
        <w:t>1 795</w:t>
      </w:r>
      <w:r w:rsidR="00940CA9" w:rsidRPr="00FC77D0">
        <w:rPr>
          <w:rFonts w:ascii="Times New Roman" w:hAnsi="Times New Roman"/>
          <w:sz w:val="28"/>
          <w:szCs w:val="28"/>
        </w:rPr>
        <w:t> 000 рублей, в том числе:</w:t>
      </w:r>
    </w:p>
    <w:p w:rsidR="00940CA9" w:rsidRPr="00FC77D0" w:rsidRDefault="00940CA9" w:rsidP="002C30B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2020 год - 0 рублей;</w:t>
      </w:r>
    </w:p>
    <w:p w:rsidR="00940CA9" w:rsidRPr="00FC77D0" w:rsidRDefault="00E76060" w:rsidP="002C30B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2021 год – 10</w:t>
      </w:r>
      <w:r w:rsidR="00940CA9" w:rsidRPr="00FC77D0">
        <w:rPr>
          <w:rFonts w:ascii="Times New Roman" w:hAnsi="Times New Roman"/>
          <w:sz w:val="28"/>
          <w:szCs w:val="28"/>
        </w:rPr>
        <w:t>0 000 рублей;</w:t>
      </w:r>
    </w:p>
    <w:p w:rsidR="00940CA9" w:rsidRPr="00FC77D0" w:rsidRDefault="00E76060" w:rsidP="002C30B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2022 год - 565</w:t>
      </w:r>
      <w:r w:rsidR="00940CA9" w:rsidRPr="00FC77D0">
        <w:rPr>
          <w:rFonts w:ascii="Times New Roman" w:hAnsi="Times New Roman"/>
          <w:sz w:val="28"/>
          <w:szCs w:val="28"/>
        </w:rPr>
        <w:t xml:space="preserve"> 000 рублей;</w:t>
      </w:r>
    </w:p>
    <w:p w:rsidR="00940CA9" w:rsidRPr="00FC77D0" w:rsidRDefault="00E76060" w:rsidP="002C30B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2023 год - 565</w:t>
      </w:r>
      <w:r w:rsidR="00940CA9" w:rsidRPr="00FC77D0">
        <w:rPr>
          <w:rFonts w:ascii="Times New Roman" w:hAnsi="Times New Roman"/>
          <w:sz w:val="28"/>
          <w:szCs w:val="28"/>
        </w:rPr>
        <w:t xml:space="preserve"> 000 рублей;</w:t>
      </w:r>
    </w:p>
    <w:p w:rsidR="00940CA9" w:rsidRPr="00FC77D0" w:rsidRDefault="00E76060" w:rsidP="002C30B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2024 год - 565</w:t>
      </w:r>
      <w:r w:rsidR="00940CA9" w:rsidRPr="00FC77D0">
        <w:rPr>
          <w:rFonts w:ascii="Times New Roman" w:hAnsi="Times New Roman"/>
          <w:sz w:val="28"/>
          <w:szCs w:val="28"/>
        </w:rPr>
        <w:t xml:space="preserve"> 000 рублей.</w:t>
      </w:r>
    </w:p>
    <w:p w:rsidR="001236A4" w:rsidRPr="00FC77D0" w:rsidRDefault="001236A4" w:rsidP="002C30B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Объемы финансирования обеспечиваются в размерах</w:t>
      </w:r>
      <w:r w:rsidR="0021104D" w:rsidRPr="00FC77D0">
        <w:rPr>
          <w:rFonts w:ascii="Times New Roman" w:hAnsi="Times New Roman"/>
          <w:sz w:val="28"/>
          <w:szCs w:val="28"/>
        </w:rPr>
        <w:t xml:space="preserve">, </w:t>
      </w:r>
      <w:r w:rsidRPr="00FC77D0">
        <w:rPr>
          <w:rFonts w:ascii="Times New Roman" w:hAnsi="Times New Roman"/>
          <w:sz w:val="28"/>
          <w:szCs w:val="28"/>
        </w:rPr>
        <w:t xml:space="preserve">установленных решением </w:t>
      </w:r>
      <w:r w:rsidR="00E76060" w:rsidRPr="00FC77D0">
        <w:rPr>
          <w:rFonts w:ascii="Times New Roman" w:hAnsi="Times New Roman"/>
          <w:sz w:val="28"/>
          <w:szCs w:val="28"/>
        </w:rPr>
        <w:t xml:space="preserve"> совета муниципального района «Калганский район»</w:t>
      </w:r>
      <w:r w:rsidRPr="00FC77D0">
        <w:rPr>
          <w:rFonts w:ascii="Times New Roman" w:hAnsi="Times New Roman"/>
          <w:sz w:val="28"/>
          <w:szCs w:val="28"/>
        </w:rPr>
        <w:t xml:space="preserve"> </w:t>
      </w:r>
      <w:r w:rsidR="00E76060" w:rsidRPr="00FC77D0">
        <w:rPr>
          <w:rFonts w:ascii="Times New Roman" w:hAnsi="Times New Roman"/>
          <w:sz w:val="28"/>
          <w:szCs w:val="28"/>
        </w:rPr>
        <w:t xml:space="preserve">в </w:t>
      </w:r>
      <w:r w:rsidRPr="00FC77D0">
        <w:rPr>
          <w:rFonts w:ascii="Times New Roman" w:hAnsi="Times New Roman"/>
          <w:sz w:val="28"/>
          <w:szCs w:val="28"/>
        </w:rPr>
        <w:t xml:space="preserve">бюджете городского округа на соответствующий финансовый год </w:t>
      </w:r>
      <w:r w:rsidR="00940CA9" w:rsidRPr="00FC77D0">
        <w:rPr>
          <w:rFonts w:ascii="Times New Roman" w:hAnsi="Times New Roman"/>
          <w:sz w:val="28"/>
          <w:szCs w:val="28"/>
        </w:rPr>
        <w:t>(приложение 1</w:t>
      </w:r>
      <w:r w:rsidR="0021104D" w:rsidRPr="00FC77D0">
        <w:rPr>
          <w:rFonts w:ascii="Times New Roman" w:hAnsi="Times New Roman"/>
          <w:sz w:val="28"/>
          <w:szCs w:val="28"/>
        </w:rPr>
        <w:t xml:space="preserve">, </w:t>
      </w:r>
      <w:r w:rsidR="00940CA9" w:rsidRPr="00FC77D0">
        <w:rPr>
          <w:rFonts w:ascii="Times New Roman" w:hAnsi="Times New Roman"/>
          <w:sz w:val="28"/>
          <w:szCs w:val="28"/>
        </w:rPr>
        <w:t>2</w:t>
      </w:r>
      <w:r w:rsidRPr="00FC77D0">
        <w:rPr>
          <w:rFonts w:ascii="Times New Roman" w:hAnsi="Times New Roman"/>
          <w:sz w:val="28"/>
          <w:szCs w:val="28"/>
        </w:rPr>
        <w:t>).</w:t>
      </w:r>
    </w:p>
    <w:p w:rsidR="00DF0583" w:rsidRPr="00FC77D0" w:rsidRDefault="00DF0583" w:rsidP="003C7007">
      <w:pPr>
        <w:shd w:val="clear" w:color="auto" w:fill="FFFFFF"/>
        <w:tabs>
          <w:tab w:val="left" w:pos="0"/>
        </w:tabs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1236A4" w:rsidRPr="00FC77D0" w:rsidRDefault="0028093E" w:rsidP="003C7007">
      <w:pPr>
        <w:pStyle w:val="3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</w:t>
      </w:r>
      <w:r w:rsidRPr="00FC77D0">
        <w:rPr>
          <w:rFonts w:ascii="Times New Roman" w:hAnsi="Times New Roman" w:cs="Times New Roman"/>
          <w:b w:val="0"/>
          <w:szCs w:val="28"/>
        </w:rPr>
        <w:t xml:space="preserve">аздел 5. </w:t>
      </w:r>
      <w:r>
        <w:rPr>
          <w:rFonts w:ascii="Times New Roman" w:hAnsi="Times New Roman" w:cs="Times New Roman"/>
          <w:b w:val="0"/>
          <w:szCs w:val="28"/>
        </w:rPr>
        <w:t>К</w:t>
      </w:r>
      <w:r w:rsidRPr="00FC77D0">
        <w:rPr>
          <w:rFonts w:ascii="Times New Roman" w:hAnsi="Times New Roman" w:cs="Times New Roman"/>
          <w:b w:val="0"/>
          <w:szCs w:val="28"/>
        </w:rPr>
        <w:t>онечные результаты и оценка эффективности</w:t>
      </w:r>
    </w:p>
    <w:p w:rsidR="001236A4" w:rsidRPr="00FC77D0" w:rsidRDefault="001236A4" w:rsidP="0021104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236A4" w:rsidRPr="00FC77D0" w:rsidRDefault="001236A4" w:rsidP="0028093E">
      <w:pPr>
        <w:suppressAutoHyphens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>Реализация мероприятий данной программы позволит:</w:t>
      </w:r>
    </w:p>
    <w:p w:rsidR="003B373F" w:rsidRPr="00FC77D0" w:rsidRDefault="00830A34" w:rsidP="0028093E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- </w:t>
      </w:r>
      <w:r w:rsidR="003B373F" w:rsidRPr="00FC77D0">
        <w:rPr>
          <w:rFonts w:ascii="Times New Roman" w:hAnsi="Times New Roman"/>
          <w:sz w:val="28"/>
          <w:szCs w:val="28"/>
        </w:rPr>
        <w:t>увеличить долю населения, систематически занимающегося физической культурой и спортом;</w:t>
      </w:r>
    </w:p>
    <w:p w:rsidR="003B373F" w:rsidRPr="00FC77D0" w:rsidRDefault="00830A34" w:rsidP="0028093E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- </w:t>
      </w:r>
      <w:r w:rsidR="003B373F" w:rsidRPr="00FC77D0">
        <w:rPr>
          <w:rFonts w:ascii="Times New Roman" w:hAnsi="Times New Roman"/>
          <w:sz w:val="28"/>
          <w:szCs w:val="28"/>
        </w:rPr>
        <w:t>увеличить долю населения, охваченного диспансеризацией;</w:t>
      </w:r>
    </w:p>
    <w:p w:rsidR="003B373F" w:rsidRPr="00FC77D0" w:rsidRDefault="00830A34" w:rsidP="0028093E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- </w:t>
      </w:r>
      <w:r w:rsidR="003B373F" w:rsidRPr="00FC77D0">
        <w:rPr>
          <w:rFonts w:ascii="Times New Roman" w:hAnsi="Times New Roman"/>
          <w:sz w:val="28"/>
          <w:szCs w:val="28"/>
        </w:rPr>
        <w:t>увеличить доли детей школьного возраста, принявших участие в сдаче нормативов, испытаний (тестов) комплекса «Готов к труду и обороне»;</w:t>
      </w:r>
    </w:p>
    <w:p w:rsidR="002F389C" w:rsidRPr="00FC77D0" w:rsidRDefault="00830A34" w:rsidP="0028093E">
      <w:pPr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t xml:space="preserve">- </w:t>
      </w:r>
      <w:r w:rsidR="003B373F" w:rsidRPr="00FC77D0">
        <w:rPr>
          <w:rFonts w:ascii="Times New Roman" w:hAnsi="Times New Roman"/>
          <w:sz w:val="28"/>
          <w:szCs w:val="28"/>
        </w:rPr>
        <w:t xml:space="preserve">увеличить доли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</w:t>
      </w:r>
      <w:r w:rsidR="002F389C" w:rsidRPr="00FC77D0">
        <w:rPr>
          <w:rFonts w:ascii="Times New Roman" w:hAnsi="Times New Roman"/>
          <w:sz w:val="28"/>
          <w:szCs w:val="28"/>
        </w:rPr>
        <w:t xml:space="preserve"> района</w:t>
      </w:r>
    </w:p>
    <w:p w:rsidR="0021104D" w:rsidRPr="00FC77D0" w:rsidRDefault="0021104D" w:rsidP="00CA006F">
      <w:pPr>
        <w:ind w:left="-567" w:firstLine="0"/>
        <w:rPr>
          <w:rFonts w:ascii="Times New Roman" w:hAnsi="Times New Roman"/>
          <w:sz w:val="28"/>
          <w:szCs w:val="28"/>
        </w:rPr>
      </w:pPr>
      <w:r w:rsidRPr="00FC77D0">
        <w:rPr>
          <w:rFonts w:ascii="Times New Roman" w:hAnsi="Times New Roman"/>
          <w:sz w:val="28"/>
          <w:szCs w:val="28"/>
        </w:rPr>
        <w:br w:type="page"/>
      </w:r>
    </w:p>
    <w:p w:rsidR="007E7033" w:rsidRPr="00FC77D0" w:rsidRDefault="007E7033" w:rsidP="007E7033">
      <w:pPr>
        <w:pStyle w:val="62"/>
        <w:shd w:val="clear" w:color="auto" w:fill="auto"/>
        <w:spacing w:after="0" w:line="240" w:lineRule="auto"/>
        <w:ind w:left="720"/>
        <w:jc w:val="center"/>
        <w:rPr>
          <w:spacing w:val="2"/>
        </w:rPr>
        <w:sectPr w:rsidR="007E7033" w:rsidRPr="00FC77D0" w:rsidSect="00A344CA">
          <w:type w:val="nextColumn"/>
          <w:pgSz w:w="11906" w:h="16838"/>
          <w:pgMar w:top="1134" w:right="851" w:bottom="1134" w:left="1985" w:header="720" w:footer="720" w:gutter="0"/>
          <w:cols w:space="708"/>
          <w:noEndnote/>
          <w:docGrid w:linePitch="360"/>
        </w:sectPr>
      </w:pPr>
    </w:p>
    <w:p w:rsidR="002A2B6F" w:rsidRPr="00FC77D0" w:rsidRDefault="002A2B6F" w:rsidP="00830A34">
      <w:pPr>
        <w:pStyle w:val="62"/>
        <w:shd w:val="clear" w:color="auto" w:fill="auto"/>
        <w:spacing w:after="0" w:line="240" w:lineRule="auto"/>
        <w:ind w:left="9639"/>
        <w:jc w:val="center"/>
        <w:rPr>
          <w:b w:val="0"/>
          <w:spacing w:val="2"/>
        </w:rPr>
      </w:pPr>
      <w:r w:rsidRPr="00FC77D0">
        <w:rPr>
          <w:b w:val="0"/>
          <w:spacing w:val="2"/>
        </w:rPr>
        <w:lastRenderedPageBreak/>
        <w:t>Приложение № 1</w:t>
      </w:r>
    </w:p>
    <w:p w:rsidR="002A2B6F" w:rsidRPr="00FC77D0" w:rsidRDefault="002A2B6F" w:rsidP="00830A34">
      <w:pPr>
        <w:pStyle w:val="62"/>
        <w:shd w:val="clear" w:color="auto" w:fill="auto"/>
        <w:spacing w:after="0" w:line="240" w:lineRule="auto"/>
        <w:ind w:left="9639"/>
        <w:jc w:val="center"/>
        <w:rPr>
          <w:b w:val="0"/>
          <w:spacing w:val="2"/>
        </w:rPr>
      </w:pPr>
      <w:r w:rsidRPr="00FC77D0">
        <w:rPr>
          <w:b w:val="0"/>
          <w:spacing w:val="2"/>
        </w:rPr>
        <w:t>к муниципальной программе</w:t>
      </w:r>
    </w:p>
    <w:p w:rsidR="002A2B6F" w:rsidRPr="00FC77D0" w:rsidRDefault="002A2B6F" w:rsidP="00830A34">
      <w:pPr>
        <w:pStyle w:val="62"/>
        <w:shd w:val="clear" w:color="auto" w:fill="auto"/>
        <w:spacing w:after="0" w:line="240" w:lineRule="auto"/>
        <w:ind w:left="9639"/>
        <w:jc w:val="center"/>
        <w:rPr>
          <w:b w:val="0"/>
          <w:spacing w:val="2"/>
        </w:rPr>
      </w:pPr>
      <w:r w:rsidRPr="00FC77D0">
        <w:rPr>
          <w:b w:val="0"/>
          <w:spacing w:val="2"/>
        </w:rPr>
        <w:t>«Укрепление общественного здоровья</w:t>
      </w:r>
    </w:p>
    <w:p w:rsidR="002A2B6F" w:rsidRPr="00FC77D0" w:rsidRDefault="002A2B6F" w:rsidP="002F389C">
      <w:pPr>
        <w:pStyle w:val="62"/>
        <w:shd w:val="clear" w:color="auto" w:fill="auto"/>
        <w:spacing w:after="0" w:line="240" w:lineRule="auto"/>
        <w:ind w:left="9639"/>
        <w:jc w:val="center"/>
        <w:rPr>
          <w:b w:val="0"/>
          <w:spacing w:val="2"/>
        </w:rPr>
      </w:pPr>
      <w:r w:rsidRPr="00614FF1">
        <w:rPr>
          <w:b w:val="0"/>
          <w:spacing w:val="2"/>
        </w:rPr>
        <w:t xml:space="preserve">населения </w:t>
      </w:r>
      <w:r w:rsidR="002F389C" w:rsidRPr="00614FF1">
        <w:rPr>
          <w:b w:val="0"/>
          <w:spacing w:val="2"/>
        </w:rPr>
        <w:t xml:space="preserve"> </w:t>
      </w:r>
      <w:r w:rsidR="002F389C" w:rsidRPr="00FC77D0">
        <w:rPr>
          <w:b w:val="0"/>
          <w:spacing w:val="2"/>
        </w:rPr>
        <w:t>муниципального района «Калганский район» на 2020-2024 г</w:t>
      </w:r>
    </w:p>
    <w:p w:rsidR="002A2B6F" w:rsidRPr="002A2B6F" w:rsidRDefault="002A2B6F" w:rsidP="002A2B6F">
      <w:pPr>
        <w:pStyle w:val="62"/>
        <w:shd w:val="clear" w:color="auto" w:fill="auto"/>
        <w:spacing w:after="0" w:line="240" w:lineRule="auto"/>
        <w:ind w:left="720"/>
        <w:rPr>
          <w:spacing w:val="2"/>
          <w:sz w:val="24"/>
          <w:szCs w:val="24"/>
        </w:rPr>
      </w:pPr>
    </w:p>
    <w:p w:rsidR="00780721" w:rsidRDefault="00780721" w:rsidP="00780721">
      <w:pPr>
        <w:pStyle w:val="4"/>
        <w:rPr>
          <w:rFonts w:ascii="Times New Roman" w:eastAsia="Calibri" w:hAnsi="Times New Roman"/>
          <w:sz w:val="28"/>
        </w:rPr>
      </w:pPr>
      <w:r w:rsidRPr="004F41F0">
        <w:rPr>
          <w:rFonts w:ascii="Times New Roman" w:eastAsia="Calibri" w:hAnsi="Times New Roman"/>
          <w:sz w:val="28"/>
        </w:rPr>
        <w:t>Сведения о составе и значениях целевых показателей (индикаторов) муниципальной программы</w:t>
      </w:r>
    </w:p>
    <w:p w:rsidR="005A67BA" w:rsidRDefault="005A67BA" w:rsidP="00780721">
      <w:pPr>
        <w:pStyle w:val="4"/>
        <w:rPr>
          <w:rFonts w:ascii="Times New Roman" w:eastAsia="Calibri" w:hAnsi="Times New Roman"/>
          <w:sz w:val="28"/>
        </w:rPr>
      </w:pPr>
    </w:p>
    <w:tbl>
      <w:tblPr>
        <w:tblW w:w="1404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252"/>
        <w:gridCol w:w="1418"/>
        <w:gridCol w:w="1275"/>
        <w:gridCol w:w="1276"/>
        <w:gridCol w:w="1276"/>
        <w:gridCol w:w="1276"/>
        <w:gridCol w:w="1275"/>
        <w:gridCol w:w="1264"/>
      </w:tblGrid>
      <w:tr w:rsidR="00780721" w:rsidRPr="00780721" w:rsidTr="005A67BA">
        <w:trPr>
          <w:trHeight w:val="20"/>
          <w:jc w:val="center"/>
        </w:trPr>
        <w:tc>
          <w:tcPr>
            <w:tcW w:w="728" w:type="dxa"/>
            <w:vMerge w:val="restart"/>
            <w:vAlign w:val="center"/>
            <w:hideMark/>
          </w:tcPr>
          <w:p w:rsidR="00780721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780721" w:rsidRPr="00780721" w:rsidRDefault="00780721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A67BA" w:rsidRDefault="00780721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Единица измерения</w:t>
            </w:r>
            <w:r w:rsidR="005A67BA">
              <w:rPr>
                <w:rFonts w:ascii="Times New Roman" w:hAnsi="Times New Roman"/>
              </w:rPr>
              <w:t xml:space="preserve"> </w:t>
            </w:r>
          </w:p>
          <w:p w:rsidR="00780721" w:rsidRPr="00780721" w:rsidRDefault="00780721" w:rsidP="005A67B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2" w:type="dxa"/>
            <w:gridSpan w:val="6"/>
            <w:vAlign w:val="center"/>
            <w:hideMark/>
          </w:tcPr>
          <w:p w:rsidR="00780721" w:rsidRPr="00780721" w:rsidRDefault="00780721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Значения целевых показателей (индикаторов)</w:t>
            </w:r>
          </w:p>
        </w:tc>
      </w:tr>
      <w:tr w:rsidR="005A67BA" w:rsidRPr="00780721" w:rsidTr="005A67BA">
        <w:trPr>
          <w:trHeight w:val="20"/>
          <w:jc w:val="center"/>
        </w:trPr>
        <w:tc>
          <w:tcPr>
            <w:tcW w:w="728" w:type="dxa"/>
            <w:vMerge/>
            <w:vAlign w:val="center"/>
            <w:hideMark/>
          </w:tcPr>
          <w:p w:rsidR="005A67BA" w:rsidRPr="00780721" w:rsidRDefault="005A67BA" w:rsidP="005A67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A67BA" w:rsidRPr="00780721" w:rsidRDefault="005A67BA" w:rsidP="005A67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67BA" w:rsidRPr="00780721" w:rsidRDefault="005A67BA" w:rsidP="005A67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276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1276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276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1275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264" w:type="dxa"/>
            <w:vAlign w:val="center"/>
            <w:hideMark/>
          </w:tcPr>
          <w:p w:rsidR="005A67BA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A67BA" w:rsidRPr="00780721" w:rsidTr="005A67BA">
        <w:trPr>
          <w:trHeight w:val="20"/>
          <w:jc w:val="center"/>
        </w:trPr>
        <w:tc>
          <w:tcPr>
            <w:tcW w:w="728" w:type="dxa"/>
            <w:vMerge/>
            <w:vAlign w:val="center"/>
            <w:hideMark/>
          </w:tcPr>
          <w:p w:rsidR="005A67BA" w:rsidRPr="00780721" w:rsidRDefault="005A67BA" w:rsidP="00780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A67BA" w:rsidRPr="00780721" w:rsidRDefault="005A67BA" w:rsidP="00780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67BA" w:rsidRPr="00780721" w:rsidRDefault="005A67BA" w:rsidP="00780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отчет</w:t>
            </w:r>
          </w:p>
        </w:tc>
        <w:tc>
          <w:tcPr>
            <w:tcW w:w="1276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прогноз</w:t>
            </w:r>
          </w:p>
        </w:tc>
        <w:tc>
          <w:tcPr>
            <w:tcW w:w="1276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прогноз</w:t>
            </w:r>
          </w:p>
        </w:tc>
        <w:tc>
          <w:tcPr>
            <w:tcW w:w="1275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прогноз</w:t>
            </w:r>
          </w:p>
        </w:tc>
        <w:tc>
          <w:tcPr>
            <w:tcW w:w="1264" w:type="dxa"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прогноз</w:t>
            </w:r>
          </w:p>
        </w:tc>
      </w:tr>
      <w:tr w:rsidR="005A67BA" w:rsidRPr="00780721" w:rsidTr="005A67BA">
        <w:trPr>
          <w:trHeight w:val="20"/>
          <w:jc w:val="center"/>
        </w:trPr>
        <w:tc>
          <w:tcPr>
            <w:tcW w:w="728" w:type="dxa"/>
            <w:noWrap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noWrap/>
            <w:vAlign w:val="center"/>
          </w:tcPr>
          <w:p w:rsidR="005A67BA" w:rsidRPr="00780721" w:rsidRDefault="005A67BA" w:rsidP="005A67BA">
            <w:pPr>
              <w:ind w:firstLine="0"/>
              <w:rPr>
                <w:rFonts w:ascii="Times New Roman" w:hAnsi="Times New Roman"/>
              </w:rPr>
            </w:pPr>
            <w:r w:rsidRPr="0020298B">
              <w:rPr>
                <w:rFonts w:ascii="Times New Roman" w:hAnsi="Times New Roman"/>
                <w:color w:val="000000"/>
                <w:lang w:eastAsia="en-US"/>
              </w:rPr>
              <w:t>Доля населения, систематически занимающегося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418" w:type="dxa"/>
            <w:noWrap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27 %</w:t>
            </w:r>
          </w:p>
        </w:tc>
        <w:tc>
          <w:tcPr>
            <w:tcW w:w="1276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27 %</w:t>
            </w:r>
          </w:p>
        </w:tc>
        <w:tc>
          <w:tcPr>
            <w:tcW w:w="1276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28 %</w:t>
            </w:r>
          </w:p>
        </w:tc>
        <w:tc>
          <w:tcPr>
            <w:tcW w:w="1276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28 %</w:t>
            </w:r>
          </w:p>
        </w:tc>
        <w:tc>
          <w:tcPr>
            <w:tcW w:w="1275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29 %</w:t>
            </w:r>
          </w:p>
        </w:tc>
        <w:tc>
          <w:tcPr>
            <w:tcW w:w="1264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29 %</w:t>
            </w:r>
          </w:p>
        </w:tc>
      </w:tr>
      <w:tr w:rsidR="005A67BA" w:rsidRPr="00780721" w:rsidTr="005A67BA">
        <w:trPr>
          <w:trHeight w:val="20"/>
          <w:jc w:val="center"/>
        </w:trPr>
        <w:tc>
          <w:tcPr>
            <w:tcW w:w="728" w:type="dxa"/>
            <w:noWrap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 w:rsidRPr="007807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noWrap/>
            <w:vAlign w:val="center"/>
          </w:tcPr>
          <w:p w:rsidR="005A67BA" w:rsidRPr="00780721" w:rsidRDefault="005A67BA" w:rsidP="005A67BA">
            <w:pPr>
              <w:ind w:firstLine="0"/>
              <w:rPr>
                <w:rFonts w:ascii="Times New Roman" w:hAnsi="Times New Roman"/>
              </w:rPr>
            </w:pPr>
            <w:r w:rsidRPr="0020298B">
              <w:rPr>
                <w:rFonts w:ascii="Times New Roman" w:hAnsi="Times New Roman"/>
                <w:color w:val="000000"/>
                <w:lang w:eastAsia="en-US"/>
              </w:rPr>
              <w:t>Доля населения, охваченного диспансеризацией</w:t>
            </w:r>
          </w:p>
        </w:tc>
        <w:tc>
          <w:tcPr>
            <w:tcW w:w="1418" w:type="dxa"/>
            <w:noWrap/>
            <w:vAlign w:val="center"/>
            <w:hideMark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30 %</w:t>
            </w:r>
          </w:p>
        </w:tc>
        <w:tc>
          <w:tcPr>
            <w:tcW w:w="1276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30 %</w:t>
            </w:r>
          </w:p>
        </w:tc>
        <w:tc>
          <w:tcPr>
            <w:tcW w:w="1276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33 %</w:t>
            </w:r>
          </w:p>
        </w:tc>
        <w:tc>
          <w:tcPr>
            <w:tcW w:w="1276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35 %</w:t>
            </w:r>
          </w:p>
        </w:tc>
        <w:tc>
          <w:tcPr>
            <w:tcW w:w="1275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37 %</w:t>
            </w:r>
          </w:p>
        </w:tc>
        <w:tc>
          <w:tcPr>
            <w:tcW w:w="1264" w:type="dxa"/>
            <w:noWrap/>
            <w:vAlign w:val="center"/>
            <w:hideMark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40 %</w:t>
            </w:r>
          </w:p>
        </w:tc>
      </w:tr>
      <w:tr w:rsidR="005A67BA" w:rsidRPr="00780721" w:rsidTr="005A67BA">
        <w:trPr>
          <w:trHeight w:val="20"/>
          <w:jc w:val="center"/>
        </w:trPr>
        <w:tc>
          <w:tcPr>
            <w:tcW w:w="728" w:type="dxa"/>
            <w:noWrap/>
            <w:vAlign w:val="center"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  <w:noWrap/>
            <w:vAlign w:val="center"/>
          </w:tcPr>
          <w:p w:rsidR="005A67BA" w:rsidRPr="00780721" w:rsidRDefault="005A67BA" w:rsidP="005A67BA">
            <w:pPr>
              <w:ind w:firstLine="0"/>
              <w:rPr>
                <w:rFonts w:ascii="Times New Roman" w:hAnsi="Times New Roman"/>
              </w:rPr>
            </w:pPr>
            <w:r w:rsidRPr="0020298B">
              <w:rPr>
                <w:rFonts w:ascii="Times New Roman" w:hAnsi="Times New Roman"/>
                <w:color w:val="000000"/>
                <w:lang w:eastAsia="en-US"/>
              </w:rPr>
              <w:t>Доля детей школьного возраста, принявших участие в сдаче нормативов, испытаний (тестов) комплекса «Готов к труду и обороне»</w:t>
            </w:r>
          </w:p>
        </w:tc>
        <w:tc>
          <w:tcPr>
            <w:tcW w:w="1418" w:type="dxa"/>
            <w:noWrap/>
            <w:vAlign w:val="center"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1,7 %</w:t>
            </w:r>
          </w:p>
        </w:tc>
        <w:tc>
          <w:tcPr>
            <w:tcW w:w="1276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1,7 %</w:t>
            </w:r>
          </w:p>
        </w:tc>
        <w:tc>
          <w:tcPr>
            <w:tcW w:w="1276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2,0 %</w:t>
            </w:r>
          </w:p>
        </w:tc>
        <w:tc>
          <w:tcPr>
            <w:tcW w:w="1276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3,0 %</w:t>
            </w:r>
          </w:p>
        </w:tc>
        <w:tc>
          <w:tcPr>
            <w:tcW w:w="1275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5,0 %</w:t>
            </w:r>
          </w:p>
        </w:tc>
        <w:tc>
          <w:tcPr>
            <w:tcW w:w="1264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6,0 %</w:t>
            </w:r>
          </w:p>
        </w:tc>
      </w:tr>
      <w:tr w:rsidR="005A67BA" w:rsidRPr="00780721" w:rsidTr="005A67BA">
        <w:trPr>
          <w:trHeight w:val="260"/>
          <w:jc w:val="center"/>
        </w:trPr>
        <w:tc>
          <w:tcPr>
            <w:tcW w:w="728" w:type="dxa"/>
            <w:noWrap/>
            <w:vAlign w:val="center"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252" w:type="dxa"/>
            <w:noWrap/>
            <w:vAlign w:val="center"/>
          </w:tcPr>
          <w:p w:rsidR="005A67BA" w:rsidRPr="00780721" w:rsidRDefault="005A67BA" w:rsidP="00485BCA">
            <w:pPr>
              <w:ind w:firstLine="0"/>
              <w:rPr>
                <w:rFonts w:ascii="Times New Roman" w:hAnsi="Times New Roman"/>
              </w:rPr>
            </w:pPr>
            <w:r w:rsidRPr="0020298B">
              <w:rPr>
                <w:rFonts w:ascii="Times New Roman" w:hAnsi="Times New Roman"/>
                <w:color w:val="000000"/>
                <w:lang w:eastAsia="en-US"/>
              </w:rPr>
              <w:t xml:space="preserve"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</w:t>
            </w:r>
            <w:r w:rsidR="00485BCA">
              <w:rPr>
                <w:rFonts w:ascii="Times New Roman" w:hAnsi="Times New Roman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1418" w:type="dxa"/>
            <w:noWrap/>
            <w:vAlign w:val="center"/>
          </w:tcPr>
          <w:p w:rsidR="005A67BA" w:rsidRPr="00780721" w:rsidRDefault="005A67BA" w:rsidP="005A67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47 %</w:t>
            </w:r>
          </w:p>
        </w:tc>
        <w:tc>
          <w:tcPr>
            <w:tcW w:w="1276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47 %</w:t>
            </w:r>
          </w:p>
        </w:tc>
        <w:tc>
          <w:tcPr>
            <w:tcW w:w="1276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48%</w:t>
            </w:r>
          </w:p>
        </w:tc>
        <w:tc>
          <w:tcPr>
            <w:tcW w:w="1276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49 %</w:t>
            </w:r>
          </w:p>
        </w:tc>
        <w:tc>
          <w:tcPr>
            <w:tcW w:w="1275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49 %</w:t>
            </w:r>
          </w:p>
        </w:tc>
        <w:tc>
          <w:tcPr>
            <w:tcW w:w="1264" w:type="dxa"/>
            <w:noWrap/>
            <w:vAlign w:val="center"/>
          </w:tcPr>
          <w:p w:rsidR="005A67BA" w:rsidRPr="00ED5080" w:rsidRDefault="005A67BA" w:rsidP="005A67BA">
            <w:pPr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50 %</w:t>
            </w:r>
          </w:p>
        </w:tc>
      </w:tr>
    </w:tbl>
    <w:p w:rsidR="00364D4E" w:rsidRDefault="00364D4E" w:rsidP="00364D4E">
      <w:pPr>
        <w:widowControl w:val="0"/>
        <w:ind w:firstLine="0"/>
        <w:rPr>
          <w:rFonts w:ascii="Times New Roman" w:eastAsia="Calibri" w:hAnsi="Times New Roman"/>
          <w:b/>
          <w:bCs/>
          <w:sz w:val="28"/>
          <w:szCs w:val="28"/>
        </w:rPr>
      </w:pPr>
    </w:p>
    <w:p w:rsidR="00271458" w:rsidRDefault="00271458" w:rsidP="00364D4E">
      <w:pPr>
        <w:widowControl w:val="0"/>
        <w:ind w:firstLine="0"/>
        <w:rPr>
          <w:rFonts w:ascii="Times New Roman" w:hAnsi="Times New Roman"/>
          <w:bCs/>
          <w:spacing w:val="2"/>
          <w:lang w:eastAsia="en-US"/>
        </w:rPr>
      </w:pPr>
    </w:p>
    <w:p w:rsidR="00ED5080" w:rsidRPr="00ED5080" w:rsidRDefault="00ED5080" w:rsidP="00830A34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lastRenderedPageBreak/>
        <w:t xml:space="preserve">Приложение № </w:t>
      </w:r>
      <w:r>
        <w:rPr>
          <w:rFonts w:ascii="Times New Roman" w:hAnsi="Times New Roman"/>
          <w:bCs/>
          <w:spacing w:val="2"/>
          <w:lang w:eastAsia="en-US"/>
        </w:rPr>
        <w:t>2</w:t>
      </w:r>
    </w:p>
    <w:p w:rsidR="00ED5080" w:rsidRPr="00ED5080" w:rsidRDefault="00ED5080" w:rsidP="00830A34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t>к муниципальной программе</w:t>
      </w:r>
    </w:p>
    <w:p w:rsidR="00ED5080" w:rsidRPr="00ED5080" w:rsidRDefault="00ED5080" w:rsidP="00830A34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t>«Укрепление общественного здоровья</w:t>
      </w:r>
    </w:p>
    <w:p w:rsidR="002F389C" w:rsidRPr="002A2B6F" w:rsidRDefault="00ED5080" w:rsidP="002F389C">
      <w:pPr>
        <w:pStyle w:val="62"/>
        <w:shd w:val="clear" w:color="auto" w:fill="auto"/>
        <w:spacing w:after="0" w:line="240" w:lineRule="auto"/>
        <w:ind w:left="9639"/>
        <w:jc w:val="center"/>
        <w:rPr>
          <w:b w:val="0"/>
          <w:spacing w:val="2"/>
          <w:sz w:val="24"/>
          <w:szCs w:val="24"/>
        </w:rPr>
      </w:pPr>
      <w:r w:rsidRPr="002F389C">
        <w:rPr>
          <w:b w:val="0"/>
          <w:bCs w:val="0"/>
          <w:spacing w:val="2"/>
          <w:sz w:val="24"/>
          <w:szCs w:val="24"/>
        </w:rPr>
        <w:t>населения</w:t>
      </w:r>
      <w:r w:rsidRPr="002F389C">
        <w:rPr>
          <w:b w:val="0"/>
          <w:bCs w:val="0"/>
          <w:spacing w:val="2"/>
        </w:rPr>
        <w:t xml:space="preserve"> </w:t>
      </w:r>
      <w:r w:rsidR="002F389C">
        <w:rPr>
          <w:bCs w:val="0"/>
          <w:spacing w:val="2"/>
        </w:rPr>
        <w:t xml:space="preserve"> </w:t>
      </w:r>
      <w:r w:rsidR="002F389C">
        <w:rPr>
          <w:b w:val="0"/>
          <w:spacing w:val="2"/>
          <w:sz w:val="24"/>
          <w:szCs w:val="24"/>
        </w:rPr>
        <w:t>муниципального района «Калганский район» на 2020-2024 г</w:t>
      </w:r>
    </w:p>
    <w:p w:rsidR="00ED5080" w:rsidRPr="00ED5080" w:rsidRDefault="00ED5080" w:rsidP="002F389C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</w:p>
    <w:p w:rsidR="00780721" w:rsidRDefault="00780721" w:rsidP="00780721">
      <w:pPr>
        <w:jc w:val="center"/>
        <w:rPr>
          <w:rFonts w:ascii="Times New Roman" w:eastAsia="Calibri" w:hAnsi="Times New Roman"/>
          <w:b/>
        </w:rPr>
      </w:pPr>
    </w:p>
    <w:p w:rsidR="00780721" w:rsidRPr="00780721" w:rsidRDefault="00780721" w:rsidP="00780721">
      <w:pPr>
        <w:jc w:val="center"/>
        <w:rPr>
          <w:rFonts w:ascii="Times New Roman" w:eastAsia="Calibri" w:hAnsi="Times New Roman"/>
          <w:b/>
        </w:rPr>
      </w:pPr>
      <w:r w:rsidRPr="00780721">
        <w:rPr>
          <w:rFonts w:ascii="Times New Roman" w:eastAsia="Calibri" w:hAnsi="Times New Roman"/>
          <w:b/>
        </w:rPr>
        <w:t>Перечень основных мероприятий муниципальной программы</w:t>
      </w:r>
    </w:p>
    <w:p w:rsidR="00780721" w:rsidRPr="00780721" w:rsidRDefault="00780721" w:rsidP="00780721">
      <w:pPr>
        <w:widowControl w:val="0"/>
        <w:ind w:left="720" w:firstLine="0"/>
        <w:jc w:val="center"/>
        <w:rPr>
          <w:rFonts w:ascii="Times New Roman" w:hAnsi="Times New Roman"/>
          <w:b/>
          <w:bCs/>
          <w:lang w:eastAsia="en-US"/>
        </w:rPr>
      </w:pPr>
      <w:r w:rsidRPr="00780721">
        <w:rPr>
          <w:rFonts w:ascii="Times New Roman" w:hAnsi="Times New Roman"/>
          <w:b/>
          <w:bCs/>
          <w:lang w:eastAsia="en-US"/>
        </w:rPr>
        <w:t xml:space="preserve"> «Укрепление общественного здоровья населения </w:t>
      </w:r>
      <w:r w:rsidR="002F389C">
        <w:rPr>
          <w:rFonts w:ascii="Times New Roman" w:hAnsi="Times New Roman"/>
          <w:b/>
          <w:bCs/>
          <w:lang w:eastAsia="en-US"/>
        </w:rPr>
        <w:t xml:space="preserve"> муниципального района «Калганский район»</w:t>
      </w:r>
      <w:r w:rsidRPr="00780721">
        <w:rPr>
          <w:rFonts w:ascii="Times New Roman" w:hAnsi="Times New Roman"/>
          <w:b/>
          <w:bCs/>
          <w:lang w:eastAsia="en-US"/>
        </w:rPr>
        <w:t xml:space="preserve"> на 2020-2024 годы»</w:t>
      </w:r>
    </w:p>
    <w:p w:rsidR="00780721" w:rsidRPr="00780721" w:rsidRDefault="00780721" w:rsidP="00780721">
      <w:pPr>
        <w:ind w:firstLine="0"/>
        <w:rPr>
          <w:rFonts w:ascii="Times New Roman" w:eastAsia="Calibri" w:hAnsi="Times New Roman"/>
          <w:b/>
        </w:rPr>
      </w:pPr>
    </w:p>
    <w:tbl>
      <w:tblPr>
        <w:tblW w:w="1478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17"/>
        <w:gridCol w:w="6417"/>
        <w:gridCol w:w="2655"/>
        <w:gridCol w:w="1612"/>
        <w:gridCol w:w="3284"/>
      </w:tblGrid>
      <w:tr w:rsidR="00780721" w:rsidRPr="00364D4E" w:rsidTr="00BD3C20">
        <w:trPr>
          <w:trHeight w:val="20"/>
          <w:jc w:val="center"/>
        </w:trPr>
        <w:tc>
          <w:tcPr>
            <w:tcW w:w="817" w:type="dxa"/>
            <w:vAlign w:val="center"/>
            <w:hideMark/>
          </w:tcPr>
          <w:p w:rsidR="00780721" w:rsidRPr="00364D4E" w:rsidRDefault="00780721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 w:rsidRPr="00364D4E">
              <w:rPr>
                <w:rFonts w:ascii="Times New Roman" w:hAnsi="Times New Roman"/>
              </w:rPr>
              <w:t xml:space="preserve">№ </w:t>
            </w:r>
            <w:proofErr w:type="gramStart"/>
            <w:r w:rsidRPr="00364D4E">
              <w:rPr>
                <w:rFonts w:ascii="Times New Roman" w:hAnsi="Times New Roman"/>
              </w:rPr>
              <w:t>п</w:t>
            </w:r>
            <w:proofErr w:type="gramEnd"/>
            <w:r w:rsidRPr="00364D4E">
              <w:rPr>
                <w:rFonts w:ascii="Times New Roman" w:hAnsi="Times New Roman"/>
              </w:rPr>
              <w:t>/п</w:t>
            </w:r>
          </w:p>
        </w:tc>
        <w:tc>
          <w:tcPr>
            <w:tcW w:w="6417" w:type="dxa"/>
            <w:vAlign w:val="center"/>
            <w:hideMark/>
          </w:tcPr>
          <w:p w:rsidR="00780721" w:rsidRPr="00364D4E" w:rsidRDefault="00780721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 w:rsidRPr="00364D4E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55" w:type="dxa"/>
            <w:vAlign w:val="center"/>
            <w:hideMark/>
          </w:tcPr>
          <w:p w:rsidR="00780721" w:rsidRPr="00364D4E" w:rsidRDefault="00780721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 w:rsidRPr="00364D4E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612" w:type="dxa"/>
            <w:vAlign w:val="center"/>
            <w:hideMark/>
          </w:tcPr>
          <w:p w:rsidR="00780721" w:rsidRPr="00364D4E" w:rsidRDefault="00780721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 w:rsidRPr="00364D4E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3284" w:type="dxa"/>
            <w:vAlign w:val="center"/>
            <w:hideMark/>
          </w:tcPr>
          <w:p w:rsidR="00780721" w:rsidRPr="00364D4E" w:rsidRDefault="00780721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 w:rsidRPr="00364D4E">
              <w:rPr>
                <w:rFonts w:ascii="Times New Roman" w:hAnsi="Times New Roman"/>
              </w:rPr>
              <w:t>Ожидаемый непосредственный результат</w:t>
            </w:r>
          </w:p>
        </w:tc>
      </w:tr>
      <w:tr w:rsidR="00364D4E" w:rsidRPr="00364D4E" w:rsidTr="00284F61">
        <w:trPr>
          <w:trHeight w:val="20"/>
          <w:jc w:val="center"/>
        </w:trPr>
        <w:tc>
          <w:tcPr>
            <w:tcW w:w="14785" w:type="dxa"/>
            <w:gridSpan w:val="5"/>
            <w:vAlign w:val="center"/>
          </w:tcPr>
          <w:p w:rsidR="00364D4E" w:rsidRPr="00364D4E" w:rsidRDefault="00364D4E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 w:rsidRPr="005E41A7">
              <w:rPr>
                <w:rStyle w:val="22"/>
                <w:b/>
                <w:sz w:val="24"/>
                <w:szCs w:val="24"/>
              </w:rPr>
              <w:t>I. Организация мероприятий по выявлению факторов риска и ранней диагностике неинфекционных заболеваний, формированию здорового образа жизни, в том числе в трудовых коллективах, учреждениях (организациях)</w:t>
            </w:r>
          </w:p>
        </w:tc>
      </w:tr>
      <w:tr w:rsidR="00364D4E" w:rsidRPr="00364D4E" w:rsidTr="00BD3C20">
        <w:trPr>
          <w:trHeight w:val="20"/>
          <w:jc w:val="center"/>
        </w:trPr>
        <w:tc>
          <w:tcPr>
            <w:tcW w:w="817" w:type="dxa"/>
            <w:vAlign w:val="center"/>
            <w:hideMark/>
          </w:tcPr>
          <w:p w:rsidR="00364D4E" w:rsidRPr="00364D4E" w:rsidRDefault="00364D4E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417" w:type="dxa"/>
            <w:vAlign w:val="center"/>
          </w:tcPr>
          <w:p w:rsidR="00364D4E" w:rsidRPr="00364D4E" w:rsidRDefault="00364D4E" w:rsidP="00364D4E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sz w:val="24"/>
                <w:szCs w:val="24"/>
              </w:rPr>
              <w:t>Исполнение федеральных и региональных нормативных правовых актов и методических документов по вопросам здорового образа жизни, совершенствование нормативной базы</w:t>
            </w:r>
          </w:p>
        </w:tc>
        <w:tc>
          <w:tcPr>
            <w:tcW w:w="2655" w:type="dxa"/>
            <w:vAlign w:val="center"/>
            <w:hideMark/>
          </w:tcPr>
          <w:p w:rsidR="00364D4E" w:rsidRPr="00364D4E" w:rsidRDefault="002F389C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 Администрация муниципального ра</w:t>
            </w:r>
            <w:r w:rsidR="00407CE1">
              <w:rPr>
                <w:rStyle w:val="22"/>
                <w:sz w:val="24"/>
                <w:szCs w:val="24"/>
              </w:rPr>
              <w:t>йона «Калганский район»</w:t>
            </w:r>
          </w:p>
        </w:tc>
        <w:tc>
          <w:tcPr>
            <w:tcW w:w="1612" w:type="dxa"/>
            <w:vAlign w:val="center"/>
            <w:hideMark/>
          </w:tcPr>
          <w:p w:rsidR="00364D4E" w:rsidRPr="005E41A7" w:rsidRDefault="00364D4E" w:rsidP="00364D4E">
            <w:pPr>
              <w:spacing w:after="120" w:line="26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  <w:hideMark/>
          </w:tcPr>
          <w:p w:rsidR="00364D4E" w:rsidRPr="00364D4E" w:rsidRDefault="00A368ED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Усовершенствование нормативной базы по формированию ЗОЖ</w:t>
            </w:r>
          </w:p>
        </w:tc>
      </w:tr>
      <w:tr w:rsidR="00364D4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64D4E" w:rsidRDefault="00407CE1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364D4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64D4E" w:rsidRDefault="00364D4E" w:rsidP="00364D4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Обеспечение выполнения плана диспансеризации и профилактических медицинских осмотров</w:t>
            </w:r>
          </w:p>
        </w:tc>
        <w:tc>
          <w:tcPr>
            <w:tcW w:w="2655" w:type="dxa"/>
            <w:vAlign w:val="center"/>
          </w:tcPr>
          <w:p w:rsidR="00364D4E" w:rsidRPr="005E41A7" w:rsidRDefault="00407CE1" w:rsidP="00364D4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ГУЗ Калганская ЦРБ</w:t>
            </w:r>
          </w:p>
        </w:tc>
        <w:tc>
          <w:tcPr>
            <w:tcW w:w="1612" w:type="dxa"/>
            <w:vAlign w:val="center"/>
          </w:tcPr>
          <w:p w:rsidR="00364D4E" w:rsidRPr="005E41A7" w:rsidRDefault="00364D4E" w:rsidP="00364D4E">
            <w:pPr>
              <w:spacing w:after="120" w:line="26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64D4E" w:rsidRPr="00364D4E" w:rsidRDefault="00A368ED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населения, прошедшего плановые медицинские осмотры</w:t>
            </w:r>
          </w:p>
        </w:tc>
      </w:tr>
      <w:tr w:rsidR="00364D4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64D4E" w:rsidRDefault="00407CE1" w:rsidP="00364D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364D4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64D4E" w:rsidRDefault="00364D4E" w:rsidP="00364D4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Анализ медико-демографических показателей населения, анализ результатов медицинских профилактических осмотров, в том числе диспансеризации</w:t>
            </w:r>
          </w:p>
        </w:tc>
        <w:tc>
          <w:tcPr>
            <w:tcW w:w="2655" w:type="dxa"/>
            <w:vAlign w:val="center"/>
          </w:tcPr>
          <w:p w:rsidR="00364D4E" w:rsidRPr="005E41A7" w:rsidRDefault="00407CE1" w:rsidP="00364D4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ГУЗ Калганская ЦРБ </w:t>
            </w:r>
          </w:p>
        </w:tc>
        <w:tc>
          <w:tcPr>
            <w:tcW w:w="1612" w:type="dxa"/>
            <w:vAlign w:val="center"/>
          </w:tcPr>
          <w:p w:rsidR="00364D4E" w:rsidRPr="005E41A7" w:rsidRDefault="00364D4E" w:rsidP="00364D4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 (ежегодно до 15 февраля, следующего за отчетным годом)</w:t>
            </w:r>
          </w:p>
        </w:tc>
        <w:tc>
          <w:tcPr>
            <w:tcW w:w="3284" w:type="dxa"/>
            <w:vAlign w:val="center"/>
          </w:tcPr>
          <w:p w:rsidR="00364D4E" w:rsidRPr="00364D4E" w:rsidRDefault="00BD3C20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показателей и результатов и определение приоритетных направлений деятельности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07CE1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5E41A7">
              <w:rPr>
                <w:rStyle w:val="22"/>
                <w:sz w:val="24"/>
                <w:szCs w:val="24"/>
              </w:rPr>
              <w:t>флайеры</w:t>
            </w:r>
            <w:proofErr w:type="spellEnd"/>
            <w:r w:rsidRPr="005E41A7">
              <w:rPr>
                <w:rStyle w:val="22"/>
                <w:sz w:val="24"/>
                <w:szCs w:val="24"/>
              </w:rPr>
              <w:t>) по вопросам формирования здорового образа жизни, в том числе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 w:rsidRPr="005E41A7">
              <w:rPr>
                <w:rStyle w:val="22"/>
                <w:sz w:val="24"/>
                <w:szCs w:val="24"/>
              </w:rPr>
              <w:t>здорового питания и физической активности,</w:t>
            </w:r>
            <w:r w:rsidRPr="005E41A7">
              <w:rPr>
                <w:rStyle w:val="22"/>
                <w:color w:val="auto"/>
                <w:sz w:val="24"/>
                <w:szCs w:val="24"/>
              </w:rPr>
              <w:t xml:space="preserve"> отказа от потребления табака и алкоголя, сохранения </w:t>
            </w:r>
            <w:r w:rsidRPr="005E41A7">
              <w:rPr>
                <w:rStyle w:val="22"/>
                <w:color w:val="auto"/>
                <w:sz w:val="24"/>
                <w:szCs w:val="24"/>
              </w:rPr>
              <w:lastRenderedPageBreak/>
              <w:t>репродуктивного здоровья</w:t>
            </w:r>
          </w:p>
        </w:tc>
        <w:tc>
          <w:tcPr>
            <w:tcW w:w="2655" w:type="dxa"/>
            <w:vAlign w:val="center"/>
          </w:tcPr>
          <w:p w:rsidR="0030101E" w:rsidRPr="005E41A7" w:rsidRDefault="00407CE1" w:rsidP="0030101E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 xml:space="preserve">Администрация муниципального района «Калганский район»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spacing w:after="120" w:line="26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Pr="00364D4E" w:rsidRDefault="00BD3C20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ценностных ориентаций на ЗОЖ 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Fonts w:ascii="Times New Roman" w:hAnsi="Times New Roman"/>
              </w:rPr>
              <w:t>Оформление стендов и уголков здоровья по вопросам формирования ЗОЖ в организациях</w:t>
            </w:r>
          </w:p>
        </w:tc>
        <w:tc>
          <w:tcPr>
            <w:tcW w:w="2655" w:type="dxa"/>
            <w:vAlign w:val="center"/>
          </w:tcPr>
          <w:p w:rsidR="0030101E" w:rsidRPr="005E41A7" w:rsidRDefault="00407CE1" w:rsidP="0030101E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Администрация муниципального района «Калганский район»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Pr="00364D4E" w:rsidRDefault="00BD3C20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ценностных ориентаций на ЗОЖ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Проведение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 w:rsidRPr="005E41A7">
              <w:rPr>
                <w:rStyle w:val="22"/>
                <w:sz w:val="24"/>
                <w:szCs w:val="24"/>
              </w:rPr>
              <w:t>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мозгового инсульта, алгоритму оказания первой помощи</w:t>
            </w:r>
          </w:p>
        </w:tc>
        <w:tc>
          <w:tcPr>
            <w:tcW w:w="2655" w:type="dxa"/>
            <w:vAlign w:val="center"/>
          </w:tcPr>
          <w:p w:rsidR="0030101E" w:rsidRPr="005E41A7" w:rsidRDefault="00485BCA" w:rsidP="00485BCA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ГУЗ Калганская ЦРБ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30101E" w:rsidP="00A368ED">
            <w:pPr>
              <w:ind w:firstLine="0"/>
              <w:rPr>
                <w:rFonts w:ascii="Times New Roman" w:hAnsi="Times New Roman"/>
              </w:rPr>
            </w:pPr>
          </w:p>
          <w:p w:rsidR="0030101E" w:rsidRDefault="00BD3C20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о своевременности </w:t>
            </w:r>
            <w:proofErr w:type="gramStart"/>
            <w:r>
              <w:rPr>
                <w:rFonts w:ascii="Times New Roman" w:hAnsi="Times New Roman"/>
              </w:rPr>
              <w:t>выявления факторов риска развития заболеваний</w:t>
            </w:r>
            <w:proofErr w:type="gramEnd"/>
          </w:p>
          <w:p w:rsidR="0030101E" w:rsidRDefault="0030101E" w:rsidP="00A368ED">
            <w:pPr>
              <w:ind w:firstLine="0"/>
              <w:rPr>
                <w:rFonts w:ascii="Times New Roman" w:hAnsi="Times New Roman"/>
              </w:rPr>
            </w:pPr>
          </w:p>
          <w:p w:rsidR="0030101E" w:rsidRPr="00364D4E" w:rsidRDefault="0030101E" w:rsidP="00A368ED">
            <w:pPr>
              <w:ind w:firstLine="0"/>
              <w:rPr>
                <w:rFonts w:ascii="Times New Roman" w:hAnsi="Times New Roman"/>
              </w:rPr>
            </w:pP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Fonts w:ascii="Times New Roman" w:hAnsi="Times New Roman"/>
              </w:rPr>
              <w:t>Размещение профилактических материалов в периодической печати, на сайтах и в социальных сетях</w:t>
            </w:r>
          </w:p>
        </w:tc>
        <w:tc>
          <w:tcPr>
            <w:tcW w:w="2655" w:type="dxa"/>
            <w:vAlign w:val="center"/>
          </w:tcPr>
          <w:p w:rsidR="0030101E" w:rsidRPr="005E41A7" w:rsidRDefault="00485BCA" w:rsidP="0030101E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Администрация муниципального района «Калганский район»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Fonts w:ascii="Times New Roman" w:hAnsi="Times New Roman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BD3C20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населения о пользе ведения ЗОЖ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Организация и проведение смотров - конкурсов среди образовательных организаций, иных организаций и предприятий на лучшие практики по здоровому образу жизни</w:t>
            </w:r>
          </w:p>
        </w:tc>
        <w:tc>
          <w:tcPr>
            <w:tcW w:w="2655" w:type="dxa"/>
            <w:vAlign w:val="center"/>
          </w:tcPr>
          <w:p w:rsidR="0030101E" w:rsidRPr="005E41A7" w:rsidRDefault="00485BCA" w:rsidP="0030101E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Управление образования муниципального района «Калганский район» 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B90BBF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работников для ведения ЗОЖ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485BCA">
            <w:pPr>
              <w:ind w:firstLine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color w:val="auto"/>
                <w:sz w:val="24"/>
                <w:szCs w:val="24"/>
              </w:rPr>
              <w:t xml:space="preserve">Развитие форм </w:t>
            </w:r>
            <w:r w:rsidRPr="00AD0E98">
              <w:rPr>
                <w:rStyle w:val="22"/>
                <w:color w:val="auto"/>
                <w:sz w:val="24"/>
                <w:szCs w:val="24"/>
              </w:rPr>
              <w:t>семейного досуга, формирование нравственно-эстетических ценностей семьи, культурных традиций</w:t>
            </w:r>
            <w:r>
              <w:rPr>
                <w:rStyle w:val="2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привлечением специалистов на базе </w:t>
            </w:r>
            <w:r w:rsidR="00485BCA">
              <w:rPr>
                <w:rFonts w:ascii="Times New Roman" w:hAnsi="Times New Roman"/>
              </w:rPr>
              <w:t xml:space="preserve"> КДЦ народного творчества «Аргунь»</w:t>
            </w:r>
          </w:p>
        </w:tc>
        <w:tc>
          <w:tcPr>
            <w:tcW w:w="2655" w:type="dxa"/>
            <w:vAlign w:val="center"/>
          </w:tcPr>
          <w:p w:rsidR="0030101E" w:rsidRPr="005E41A7" w:rsidRDefault="00485BCA" w:rsidP="0030101E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КДЦ народного творчества «Аргунь»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B90BBF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среды для ведения ЗОЖ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Fonts w:ascii="Times New Roman" w:hAnsi="Times New Roman"/>
              </w:rPr>
              <w:t>Проведение общешкольных родительских собраний с привлечением специалистов по вопросам формирования ЗОЖ у детей и подростков, профилактики зависимостей и сохранения здоровья</w:t>
            </w:r>
          </w:p>
        </w:tc>
        <w:tc>
          <w:tcPr>
            <w:tcW w:w="2655" w:type="dxa"/>
            <w:vAlign w:val="center"/>
          </w:tcPr>
          <w:p w:rsidR="0030101E" w:rsidRDefault="00485BCA" w:rsidP="0030101E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Управление образования муниципального района «Калганский район» 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30101E" w:rsidRPr="005E41A7" w:rsidRDefault="0030101E" w:rsidP="0030101E">
            <w:pPr>
              <w:spacing w:line="293" w:lineRule="exact"/>
              <w:ind w:firstLine="0"/>
              <w:rPr>
                <w:rStyle w:val="2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B90BBF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населения о пользе ведения ЗОЖ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1.11</w:t>
            </w:r>
            <w:r w:rsidR="0030101E">
              <w:rPr>
                <w:rFonts w:ascii="Times New Roman" w:hAnsi="Times New Roman"/>
              </w:rPr>
              <w:t>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D54F80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rFonts w:eastAsia="Tahoma"/>
                <w:sz w:val="24"/>
                <w:szCs w:val="24"/>
              </w:rPr>
              <w:t xml:space="preserve">Развитие </w:t>
            </w:r>
            <w:proofErr w:type="spellStart"/>
            <w:r w:rsidRPr="005E41A7">
              <w:rPr>
                <w:rStyle w:val="22"/>
                <w:rFonts w:eastAsia="Tahoma"/>
                <w:sz w:val="24"/>
                <w:szCs w:val="24"/>
              </w:rPr>
              <w:t>волонтерства</w:t>
            </w:r>
            <w:proofErr w:type="spellEnd"/>
            <w:r w:rsidRPr="005E41A7">
              <w:rPr>
                <w:rStyle w:val="22"/>
                <w:rFonts w:eastAsia="Tahoma"/>
                <w:sz w:val="24"/>
                <w:szCs w:val="24"/>
              </w:rPr>
              <w:t xml:space="preserve"> (добровольчества) по формированию здорового образа жизни среди школьников, </w:t>
            </w:r>
            <w:r w:rsidR="00D54F80">
              <w:rPr>
                <w:rStyle w:val="22"/>
                <w:rFonts w:eastAsia="Tahoma"/>
                <w:sz w:val="24"/>
                <w:szCs w:val="24"/>
              </w:rPr>
              <w:t xml:space="preserve"> </w:t>
            </w:r>
            <w:r w:rsidRPr="005E41A7">
              <w:rPr>
                <w:rStyle w:val="22"/>
                <w:rFonts w:eastAsia="Tahoma"/>
                <w:sz w:val="24"/>
                <w:szCs w:val="24"/>
              </w:rPr>
              <w:t xml:space="preserve"> лиц старше трудоспособного возраста</w:t>
            </w:r>
          </w:p>
        </w:tc>
        <w:tc>
          <w:tcPr>
            <w:tcW w:w="2655" w:type="dxa"/>
            <w:vAlign w:val="center"/>
          </w:tcPr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Управление образования муниципального района «Калганский район»  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spacing w:after="120" w:line="26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B90BBF" w:rsidP="00A368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населения о пользе ведения ЗОЖ</w:t>
            </w:r>
          </w:p>
        </w:tc>
      </w:tr>
      <w:tr w:rsidR="0030101E" w:rsidRPr="00364D4E" w:rsidTr="00284F61">
        <w:trPr>
          <w:trHeight w:val="20"/>
          <w:jc w:val="center"/>
        </w:trPr>
        <w:tc>
          <w:tcPr>
            <w:tcW w:w="14785" w:type="dxa"/>
            <w:gridSpan w:val="5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 w:rsidRPr="00820EF4">
              <w:rPr>
                <w:rStyle w:val="22"/>
                <w:b/>
                <w:sz w:val="24"/>
                <w:szCs w:val="24"/>
              </w:rPr>
              <w:t xml:space="preserve">II. Мероприятия по снижению масштабов злоупотребления алкогольной продукцией и профилактике алкоголизма, </w:t>
            </w:r>
            <w:proofErr w:type="spellStart"/>
            <w:r w:rsidRPr="00820EF4">
              <w:rPr>
                <w:rStyle w:val="22"/>
                <w:b/>
                <w:sz w:val="24"/>
                <w:szCs w:val="24"/>
              </w:rPr>
              <w:t>табакокурения</w:t>
            </w:r>
            <w:proofErr w:type="spellEnd"/>
            <w:r w:rsidRPr="00820EF4">
              <w:rPr>
                <w:rStyle w:val="22"/>
                <w:b/>
                <w:sz w:val="24"/>
                <w:szCs w:val="24"/>
              </w:rPr>
              <w:t>, наркотической зависимости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акций, направленных на снижение масштабов </w:t>
            </w:r>
            <w:r>
              <w:rPr>
                <w:rStyle w:val="22"/>
                <w:sz w:val="24"/>
                <w:szCs w:val="24"/>
              </w:rPr>
              <w:t xml:space="preserve">злоупотребления </w:t>
            </w:r>
            <w:r w:rsidRPr="005E41A7">
              <w:rPr>
                <w:rStyle w:val="22"/>
                <w:sz w:val="24"/>
                <w:szCs w:val="24"/>
              </w:rPr>
              <w:t xml:space="preserve">алкогольной продукцией и профилактике алкоголизма, </w:t>
            </w:r>
            <w:proofErr w:type="spellStart"/>
            <w:r w:rsidRPr="005E41A7">
              <w:rPr>
                <w:rStyle w:val="22"/>
                <w:sz w:val="24"/>
                <w:szCs w:val="24"/>
              </w:rPr>
              <w:t>табакокурения</w:t>
            </w:r>
            <w:proofErr w:type="spellEnd"/>
            <w:r w:rsidRPr="005E41A7">
              <w:rPr>
                <w:rStyle w:val="22"/>
                <w:sz w:val="24"/>
                <w:szCs w:val="24"/>
              </w:rPr>
              <w:t>, наркотической зависимости</w:t>
            </w:r>
          </w:p>
        </w:tc>
        <w:tc>
          <w:tcPr>
            <w:tcW w:w="2655" w:type="dxa"/>
            <w:vAlign w:val="center"/>
          </w:tcPr>
          <w:p w:rsidR="0030101E" w:rsidRPr="005E41A7" w:rsidRDefault="00485BCA" w:rsidP="0030101E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Управление образования муниципального района «Калганский район»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Style w:val="22"/>
                <w:sz w:val="24"/>
                <w:szCs w:val="24"/>
              </w:rPr>
              <w:t xml:space="preserve"> </w:t>
            </w:r>
          </w:p>
          <w:p w:rsidR="0030101E" w:rsidRDefault="00485BCA" w:rsidP="0030101E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ПП по Калганскому району</w:t>
            </w:r>
          </w:p>
          <w:p w:rsidR="0030101E" w:rsidRDefault="00485BCA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 Администрация муниципального района «Калганский район»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B90BBF" w:rsidP="00B90B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доли населения, </w:t>
            </w:r>
            <w:proofErr w:type="gramStart"/>
            <w:r>
              <w:rPr>
                <w:rFonts w:ascii="Times New Roman" w:hAnsi="Times New Roman"/>
              </w:rPr>
              <w:t>употребляющих</w:t>
            </w:r>
            <w:proofErr w:type="gramEnd"/>
            <w:r>
              <w:rPr>
                <w:rFonts w:ascii="Times New Roman" w:hAnsi="Times New Roman"/>
              </w:rPr>
              <w:t xml:space="preserve"> алкогольную, табачную продукцию, наркотические вещества, профилактика</w:t>
            </w:r>
            <w:r w:rsidRPr="00B90BBF">
              <w:rPr>
                <w:rFonts w:ascii="Times New Roman" w:hAnsi="Times New Roman"/>
              </w:rPr>
              <w:t xml:space="preserve"> алкоголизма, </w:t>
            </w:r>
            <w:proofErr w:type="spellStart"/>
            <w:r w:rsidRPr="00B90BBF">
              <w:rPr>
                <w:rFonts w:ascii="Times New Roman" w:hAnsi="Times New Roman"/>
              </w:rPr>
              <w:t>табакокурения</w:t>
            </w:r>
            <w:proofErr w:type="spellEnd"/>
            <w:r w:rsidRPr="00B90BBF">
              <w:rPr>
                <w:rFonts w:ascii="Times New Roman" w:hAnsi="Times New Roman"/>
              </w:rPr>
              <w:t>, наркотической зависимости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6417" w:type="dxa"/>
            <w:vAlign w:val="center"/>
          </w:tcPr>
          <w:p w:rsidR="0030101E" w:rsidRPr="005E41A7" w:rsidRDefault="0030101E" w:rsidP="0030101E">
            <w:pPr>
              <w:ind w:firstLine="0"/>
              <w:rPr>
                <w:rStyle w:val="22"/>
                <w:sz w:val="24"/>
                <w:szCs w:val="24"/>
              </w:rPr>
            </w:pPr>
            <w:r w:rsidRPr="00953E8B">
              <w:rPr>
                <w:rFonts w:ascii="Times New Roman" w:hAnsi="Times New Roman"/>
              </w:rPr>
              <w:t>Проведение рейдов совместно с сотрудниками ОМВД по торговым объектам, реализующим алкогольную продукцию</w:t>
            </w:r>
          </w:p>
        </w:tc>
        <w:tc>
          <w:tcPr>
            <w:tcW w:w="2655" w:type="dxa"/>
            <w:vAlign w:val="center"/>
          </w:tcPr>
          <w:p w:rsidR="008443B5" w:rsidRDefault="008443B5" w:rsidP="008443B5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ПП по Калганскому району</w:t>
            </w:r>
          </w:p>
          <w:p w:rsidR="0030101E" w:rsidRDefault="008443B5" w:rsidP="008443B5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Администрация муниципального района «Калганский район»</w:t>
            </w:r>
          </w:p>
          <w:p w:rsidR="00D54F80" w:rsidRPr="00D54F80" w:rsidRDefault="00D54F80" w:rsidP="008443B5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D54F80">
              <w:rPr>
                <w:rStyle w:val="22"/>
                <w:sz w:val="24"/>
                <w:szCs w:val="24"/>
              </w:rPr>
              <w:t>КДЦ народного творчества «Аргунь»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Pr="00364D4E" w:rsidRDefault="00CF3E38" w:rsidP="00B90B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правил и запретов продажи алкогольной продукции несовершеннолетним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6417" w:type="dxa"/>
            <w:vAlign w:val="center"/>
          </w:tcPr>
          <w:p w:rsidR="0030101E" w:rsidRPr="00953E8B" w:rsidRDefault="0030101E" w:rsidP="0030101E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Fonts w:ascii="Times New Roman" w:hAnsi="Times New Roman"/>
              </w:rPr>
              <w:t xml:space="preserve">Информирование населения посредством СМИ, распространения просветительских материалов о негативных последствиях потребления табака, иной </w:t>
            </w:r>
            <w:proofErr w:type="spellStart"/>
            <w:r w:rsidRPr="005E41A7">
              <w:rPr>
                <w:rFonts w:ascii="Times New Roman" w:hAnsi="Times New Roman"/>
              </w:rPr>
              <w:t>никотиносодержащей</w:t>
            </w:r>
            <w:proofErr w:type="spellEnd"/>
            <w:r w:rsidRPr="005E41A7">
              <w:rPr>
                <w:rFonts w:ascii="Times New Roman" w:hAnsi="Times New Roman"/>
              </w:rPr>
              <w:t xml:space="preserve"> продукции и воздействия окружающего дыма, мотивирование к отказу от употребления алкоголя, табака, </w:t>
            </w:r>
            <w:proofErr w:type="spellStart"/>
            <w:r w:rsidRPr="005E41A7">
              <w:rPr>
                <w:rFonts w:ascii="Times New Roman" w:hAnsi="Times New Roman"/>
              </w:rPr>
              <w:t>никотиносодержащей</w:t>
            </w:r>
            <w:proofErr w:type="spellEnd"/>
            <w:r w:rsidRPr="005E41A7">
              <w:rPr>
                <w:rFonts w:ascii="Times New Roman" w:hAnsi="Times New Roman"/>
              </w:rPr>
              <w:t xml:space="preserve"> </w:t>
            </w:r>
            <w:r w:rsidRPr="005E41A7">
              <w:rPr>
                <w:rFonts w:ascii="Times New Roman" w:hAnsi="Times New Roman"/>
              </w:rPr>
              <w:lastRenderedPageBreak/>
              <w:t xml:space="preserve">продукции, наркотиков и </w:t>
            </w:r>
            <w:proofErr w:type="spellStart"/>
            <w:r w:rsidRPr="005E41A7">
              <w:rPr>
                <w:rFonts w:ascii="Times New Roman" w:hAnsi="Times New Roman"/>
              </w:rPr>
              <w:t>психоактивных</w:t>
            </w:r>
            <w:proofErr w:type="spellEnd"/>
            <w:r w:rsidRPr="005E41A7">
              <w:rPr>
                <w:rFonts w:ascii="Times New Roman" w:hAnsi="Times New Roman"/>
              </w:rPr>
              <w:t xml:space="preserve"> веществ</w:t>
            </w:r>
          </w:p>
        </w:tc>
        <w:tc>
          <w:tcPr>
            <w:tcW w:w="2655" w:type="dxa"/>
            <w:vAlign w:val="center"/>
          </w:tcPr>
          <w:p w:rsidR="0030101E" w:rsidRPr="005E41A7" w:rsidRDefault="008443B5" w:rsidP="0030101E">
            <w:pPr>
              <w:spacing w:line="298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ГУЗ Калганская ЦРБ.</w:t>
            </w:r>
            <w:r>
              <w:rPr>
                <w:rStyle w:val="22"/>
                <w:sz w:val="24"/>
                <w:szCs w:val="24"/>
              </w:rPr>
              <w:t xml:space="preserve"> Администрация муниципального района «Калганский район»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B90BBF" w:rsidRDefault="00B90BBF" w:rsidP="00B90B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населения о негативных последствиях потребления табачной продукции, наркотических средств, </w:t>
            </w:r>
            <w:r>
              <w:rPr>
                <w:rFonts w:ascii="Times New Roman" w:hAnsi="Times New Roman"/>
              </w:rPr>
              <w:lastRenderedPageBreak/>
              <w:t>алкогольной продукции</w:t>
            </w:r>
          </w:p>
          <w:p w:rsidR="0030101E" w:rsidRPr="00364D4E" w:rsidRDefault="0030101E" w:rsidP="00B90BBF">
            <w:pPr>
              <w:ind w:firstLine="0"/>
              <w:rPr>
                <w:rFonts w:ascii="Times New Roman" w:hAnsi="Times New Roman"/>
              </w:rPr>
            </w:pPr>
          </w:p>
        </w:tc>
      </w:tr>
      <w:tr w:rsidR="0030101E" w:rsidRPr="00364D4E" w:rsidTr="00284F61">
        <w:trPr>
          <w:trHeight w:val="20"/>
          <w:jc w:val="center"/>
        </w:trPr>
        <w:tc>
          <w:tcPr>
            <w:tcW w:w="14785" w:type="dxa"/>
            <w:gridSpan w:val="5"/>
            <w:vAlign w:val="center"/>
          </w:tcPr>
          <w:p w:rsidR="0030101E" w:rsidRPr="00364D4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 w:rsidRPr="00820EF4">
              <w:rPr>
                <w:rStyle w:val="22"/>
                <w:b/>
                <w:sz w:val="24"/>
                <w:szCs w:val="24"/>
              </w:rPr>
              <w:lastRenderedPageBreak/>
              <w:t>I</w:t>
            </w:r>
            <w:r w:rsidRPr="00820EF4">
              <w:rPr>
                <w:rStyle w:val="22"/>
                <w:b/>
                <w:sz w:val="24"/>
                <w:szCs w:val="24"/>
                <w:lang w:val="en-US"/>
              </w:rPr>
              <w:t>II</w:t>
            </w:r>
            <w:r w:rsidRPr="00820EF4">
              <w:rPr>
                <w:rStyle w:val="22"/>
                <w:b/>
                <w:sz w:val="24"/>
                <w:szCs w:val="24"/>
              </w:rPr>
              <w:t>. Меры по развитию массовой физической культуры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6417" w:type="dxa"/>
            <w:vAlign w:val="center"/>
          </w:tcPr>
          <w:p w:rsidR="0030101E" w:rsidRPr="00953E8B" w:rsidRDefault="0030101E" w:rsidP="008443B5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sz w:val="24"/>
                <w:szCs w:val="24"/>
              </w:rPr>
              <w:t xml:space="preserve">Оснащение придомовых территорий </w:t>
            </w:r>
            <w:r>
              <w:rPr>
                <w:rStyle w:val="22"/>
                <w:sz w:val="24"/>
                <w:szCs w:val="24"/>
              </w:rPr>
              <w:t xml:space="preserve">спортивными </w:t>
            </w:r>
            <w:r w:rsidRPr="005E41A7">
              <w:rPr>
                <w:rStyle w:val="22"/>
                <w:sz w:val="24"/>
                <w:szCs w:val="24"/>
              </w:rPr>
              <w:t>площадками</w:t>
            </w:r>
            <w:r w:rsidR="008443B5">
              <w:rPr>
                <w:rStyle w:val="22"/>
                <w:sz w:val="24"/>
                <w:szCs w:val="24"/>
              </w:rPr>
              <w:t xml:space="preserve">. </w:t>
            </w:r>
          </w:p>
        </w:tc>
        <w:tc>
          <w:tcPr>
            <w:tcW w:w="2655" w:type="dxa"/>
            <w:vAlign w:val="center"/>
          </w:tcPr>
          <w:p w:rsidR="0030101E" w:rsidRPr="005E41A7" w:rsidRDefault="008443B5" w:rsidP="0030101E">
            <w:pPr>
              <w:spacing w:line="298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Администрация муниципального района «Калганский район»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Default="00B90BBF" w:rsidP="00CF3E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граждан, систематически занимающихся физической культурой</w:t>
            </w:r>
            <w:r w:rsidR="00CF3E38">
              <w:rPr>
                <w:rFonts w:ascii="Times New Roman" w:hAnsi="Times New Roman"/>
              </w:rPr>
              <w:t>.</w:t>
            </w:r>
          </w:p>
          <w:p w:rsidR="00CF3E38" w:rsidRPr="00364D4E" w:rsidRDefault="00CF3E38" w:rsidP="00CF3E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занятий физической культурой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6417" w:type="dxa"/>
            <w:vAlign w:val="center"/>
          </w:tcPr>
          <w:p w:rsidR="0030101E" w:rsidRPr="00953E8B" w:rsidRDefault="0030101E" w:rsidP="0030101E">
            <w:pPr>
              <w:ind w:firstLine="0"/>
              <w:rPr>
                <w:rFonts w:ascii="Times New Roman" w:hAnsi="Times New Roman"/>
              </w:rPr>
            </w:pPr>
            <w:r w:rsidRPr="0030101E">
              <w:rPr>
                <w:rFonts w:ascii="Times New Roman" w:hAnsi="Times New Roman"/>
              </w:rPr>
              <w:t>Прове</w:t>
            </w:r>
            <w:r w:rsidR="00A1165A">
              <w:rPr>
                <w:rFonts w:ascii="Times New Roman" w:hAnsi="Times New Roman"/>
              </w:rPr>
              <w:t>дение физкультурно-оздоровитель</w:t>
            </w:r>
            <w:r w:rsidRPr="0030101E">
              <w:rPr>
                <w:rFonts w:ascii="Times New Roman" w:hAnsi="Times New Roman"/>
              </w:rPr>
              <w:t>ных и спортивно-массовых мероприятий с широким участием населения различного возраста по месту их жительства, а также принятие участие в региональных спартакиадах среди работающих, служащих, молодежи и пенсионеров (спортивные сор</w:t>
            </w:r>
            <w:r>
              <w:rPr>
                <w:rFonts w:ascii="Times New Roman" w:hAnsi="Times New Roman"/>
              </w:rPr>
              <w:t>евнования, спортивные эстафеты)</w:t>
            </w:r>
          </w:p>
        </w:tc>
        <w:tc>
          <w:tcPr>
            <w:tcW w:w="2655" w:type="dxa"/>
            <w:vAlign w:val="center"/>
          </w:tcPr>
          <w:p w:rsidR="0030101E" w:rsidRDefault="008443B5" w:rsidP="0030101E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Администрация муниципального района «Калганский район» </w:t>
            </w:r>
          </w:p>
          <w:p w:rsidR="0030101E" w:rsidRPr="005E41A7" w:rsidRDefault="0030101E" w:rsidP="0030101E">
            <w:pPr>
              <w:spacing w:line="298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Pr="00364D4E" w:rsidRDefault="00B90BBF" w:rsidP="00CF3E38">
            <w:pPr>
              <w:ind w:firstLine="0"/>
              <w:rPr>
                <w:rFonts w:ascii="Times New Roman" w:hAnsi="Times New Roman"/>
              </w:rPr>
            </w:pPr>
            <w:r w:rsidRPr="00B90BBF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позитивного </w:t>
            </w:r>
            <w:r w:rsidRPr="00B90BBF">
              <w:rPr>
                <w:rFonts w:ascii="Times New Roman" w:hAnsi="Times New Roman"/>
              </w:rPr>
              <w:t xml:space="preserve">отношения </w:t>
            </w:r>
            <w:r>
              <w:rPr>
                <w:rFonts w:ascii="Times New Roman" w:hAnsi="Times New Roman"/>
              </w:rPr>
              <w:t>населения к теме здорового</w:t>
            </w:r>
            <w:r w:rsidRPr="00B90BBF">
              <w:rPr>
                <w:rFonts w:ascii="Times New Roman" w:hAnsi="Times New Roman"/>
              </w:rPr>
              <w:t xml:space="preserve"> образа жизни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6417" w:type="dxa"/>
            <w:vAlign w:val="center"/>
          </w:tcPr>
          <w:p w:rsidR="0030101E" w:rsidRPr="00953E8B" w:rsidRDefault="0030101E" w:rsidP="0030101E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color w:val="auto"/>
                <w:sz w:val="24"/>
                <w:szCs w:val="24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</w:t>
            </w:r>
          </w:p>
        </w:tc>
        <w:tc>
          <w:tcPr>
            <w:tcW w:w="2655" w:type="dxa"/>
            <w:vAlign w:val="center"/>
          </w:tcPr>
          <w:p w:rsidR="0030101E" w:rsidRPr="005E41A7" w:rsidRDefault="008443B5" w:rsidP="0030101E">
            <w:pPr>
              <w:spacing w:line="298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>Администрация муниципального района «Калганский район»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color w:val="auto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Pr="00364D4E" w:rsidRDefault="00CF3E38" w:rsidP="00CF3E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людей с ограниченными возможностями, вовлеченных в занятия физической культурой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6417" w:type="dxa"/>
            <w:vAlign w:val="center"/>
          </w:tcPr>
          <w:p w:rsidR="0030101E" w:rsidRPr="00953E8B" w:rsidRDefault="0030101E" w:rsidP="0030101E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sz w:val="24"/>
                <w:szCs w:val="24"/>
              </w:rPr>
              <w:t>Реализация социальных мер для населения по обеспечению доступности занятий физической культуры и спортом</w:t>
            </w:r>
          </w:p>
        </w:tc>
        <w:tc>
          <w:tcPr>
            <w:tcW w:w="2655" w:type="dxa"/>
            <w:vAlign w:val="center"/>
          </w:tcPr>
          <w:p w:rsidR="0030101E" w:rsidRPr="005E41A7" w:rsidRDefault="008443B5" w:rsidP="0030101E">
            <w:pPr>
              <w:spacing w:line="298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>Администрация муниципального района «Калганский район»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30101E" w:rsidRPr="00364D4E" w:rsidRDefault="00CF3E38" w:rsidP="00CF3E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</w:tr>
      <w:tr w:rsidR="0030101E" w:rsidRPr="00364D4E" w:rsidTr="00BD3C20">
        <w:trPr>
          <w:trHeight w:val="20"/>
          <w:jc w:val="center"/>
        </w:trPr>
        <w:tc>
          <w:tcPr>
            <w:tcW w:w="817" w:type="dxa"/>
            <w:vAlign w:val="center"/>
          </w:tcPr>
          <w:p w:rsidR="0030101E" w:rsidRDefault="0030101E" w:rsidP="0030101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6417" w:type="dxa"/>
            <w:vAlign w:val="center"/>
          </w:tcPr>
          <w:p w:rsidR="0030101E" w:rsidRPr="00953E8B" w:rsidRDefault="0030101E" w:rsidP="0030101E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sz w:val="24"/>
                <w:szCs w:val="24"/>
              </w:rPr>
              <w:t>Проведение конкурсов на лучшую организацию физкультурно-оздоровительной и спортивно-массовой работы среди образовательных организаций, иных организаций и предприятий</w:t>
            </w:r>
          </w:p>
        </w:tc>
        <w:tc>
          <w:tcPr>
            <w:tcW w:w="2655" w:type="dxa"/>
            <w:vAlign w:val="center"/>
          </w:tcPr>
          <w:p w:rsidR="0030101E" w:rsidRPr="005E41A7" w:rsidRDefault="008443B5" w:rsidP="0030101E">
            <w:pPr>
              <w:spacing w:line="298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Управление образования муниципального района «Калганский район»</w:t>
            </w:r>
          </w:p>
        </w:tc>
        <w:tc>
          <w:tcPr>
            <w:tcW w:w="1612" w:type="dxa"/>
            <w:vAlign w:val="center"/>
          </w:tcPr>
          <w:p w:rsidR="0030101E" w:rsidRPr="005E41A7" w:rsidRDefault="0030101E" w:rsidP="0030101E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2020-2024</w:t>
            </w:r>
          </w:p>
        </w:tc>
        <w:tc>
          <w:tcPr>
            <w:tcW w:w="3284" w:type="dxa"/>
            <w:vAlign w:val="center"/>
          </w:tcPr>
          <w:p w:rsidR="00CF3E38" w:rsidRPr="00364D4E" w:rsidRDefault="00CF3E38" w:rsidP="00CF3E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ведения ЗОЖ</w:t>
            </w:r>
          </w:p>
        </w:tc>
      </w:tr>
    </w:tbl>
    <w:p w:rsidR="00364D4E" w:rsidRDefault="00364D4E" w:rsidP="00780721">
      <w:pPr>
        <w:ind w:firstLine="0"/>
        <w:rPr>
          <w:rFonts w:ascii="Times New Roman" w:eastAsia="Calibri" w:hAnsi="Times New Roman"/>
          <w:b/>
        </w:rPr>
      </w:pPr>
    </w:p>
    <w:p w:rsidR="00780721" w:rsidRDefault="00780721" w:rsidP="00780721">
      <w:pPr>
        <w:ind w:firstLine="0"/>
        <w:rPr>
          <w:rFonts w:ascii="Times New Roman" w:eastAsia="Calibri" w:hAnsi="Times New Roman"/>
          <w:b/>
        </w:rPr>
      </w:pPr>
    </w:p>
    <w:p w:rsidR="00780721" w:rsidRPr="00ED5080" w:rsidRDefault="00780721" w:rsidP="00D0326A">
      <w:pPr>
        <w:widowControl w:val="0"/>
        <w:tabs>
          <w:tab w:val="left" w:pos="10206"/>
        </w:tabs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lastRenderedPageBreak/>
        <w:t xml:space="preserve">Приложение № </w:t>
      </w:r>
      <w:r>
        <w:rPr>
          <w:rFonts w:ascii="Times New Roman" w:hAnsi="Times New Roman"/>
          <w:bCs/>
          <w:spacing w:val="2"/>
          <w:lang w:eastAsia="en-US"/>
        </w:rPr>
        <w:t>3</w:t>
      </w:r>
    </w:p>
    <w:p w:rsidR="00780721" w:rsidRPr="00ED5080" w:rsidRDefault="00780721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t>к муниципальной программе</w:t>
      </w:r>
    </w:p>
    <w:p w:rsidR="00780721" w:rsidRPr="00ED5080" w:rsidRDefault="00780721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t>«Укрепление общественного здоровья</w:t>
      </w:r>
    </w:p>
    <w:p w:rsidR="008443B5" w:rsidRPr="002A2B6F" w:rsidRDefault="00780721" w:rsidP="008443B5">
      <w:pPr>
        <w:pStyle w:val="62"/>
        <w:shd w:val="clear" w:color="auto" w:fill="auto"/>
        <w:spacing w:after="0" w:line="240" w:lineRule="auto"/>
        <w:ind w:left="9639"/>
        <w:jc w:val="center"/>
        <w:rPr>
          <w:b w:val="0"/>
          <w:spacing w:val="2"/>
          <w:sz w:val="24"/>
          <w:szCs w:val="24"/>
        </w:rPr>
      </w:pPr>
      <w:r w:rsidRPr="008443B5">
        <w:rPr>
          <w:b w:val="0"/>
          <w:bCs w:val="0"/>
          <w:spacing w:val="2"/>
          <w:sz w:val="24"/>
          <w:szCs w:val="24"/>
        </w:rPr>
        <w:t>населения</w:t>
      </w:r>
      <w:r w:rsidRPr="00ED5080">
        <w:rPr>
          <w:bCs w:val="0"/>
          <w:spacing w:val="2"/>
        </w:rPr>
        <w:t xml:space="preserve"> </w:t>
      </w:r>
      <w:r w:rsidR="008443B5">
        <w:rPr>
          <w:bCs w:val="0"/>
          <w:spacing w:val="2"/>
        </w:rPr>
        <w:t xml:space="preserve"> </w:t>
      </w:r>
      <w:r w:rsidR="008443B5">
        <w:rPr>
          <w:b w:val="0"/>
          <w:spacing w:val="2"/>
          <w:sz w:val="24"/>
          <w:szCs w:val="24"/>
        </w:rPr>
        <w:t>муниципального района «Калганский район» на 2020-2024 г</w:t>
      </w:r>
    </w:p>
    <w:p w:rsidR="008443B5" w:rsidRPr="00ED5080" w:rsidRDefault="008443B5" w:rsidP="008443B5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</w:p>
    <w:p w:rsidR="00780721" w:rsidRPr="00ED5080" w:rsidRDefault="00780721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</w:p>
    <w:p w:rsidR="00780721" w:rsidRPr="00ED5080" w:rsidRDefault="008443B5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>
        <w:rPr>
          <w:rFonts w:ascii="Times New Roman" w:hAnsi="Times New Roman"/>
          <w:bCs/>
          <w:spacing w:val="2"/>
          <w:lang w:eastAsia="en-US"/>
        </w:rPr>
        <w:t xml:space="preserve"> </w:t>
      </w:r>
    </w:p>
    <w:p w:rsidR="00780721" w:rsidRDefault="00780721" w:rsidP="00ED5080">
      <w:pPr>
        <w:pStyle w:val="4"/>
        <w:ind w:firstLine="0"/>
        <w:rPr>
          <w:rFonts w:ascii="Times New Roman" w:eastAsia="Calibri" w:hAnsi="Times New Roman"/>
          <w:sz w:val="28"/>
        </w:rPr>
      </w:pPr>
    </w:p>
    <w:p w:rsidR="00780721" w:rsidRPr="007E132A" w:rsidRDefault="00780721" w:rsidP="00780721">
      <w:pPr>
        <w:jc w:val="center"/>
        <w:rPr>
          <w:rFonts w:ascii="Times New Roman" w:eastAsia="Calibri" w:hAnsi="Times New Roman"/>
          <w:b/>
        </w:rPr>
      </w:pPr>
      <w:r w:rsidRPr="007E132A">
        <w:rPr>
          <w:rFonts w:ascii="Times New Roman" w:eastAsia="Calibri" w:hAnsi="Times New Roman"/>
          <w:b/>
        </w:rPr>
        <w:t>Ресурсное обеспечение реализации муниципальной программы за счет средств бюджета городского округа</w:t>
      </w:r>
    </w:p>
    <w:p w:rsidR="00ED5080" w:rsidRPr="004F41F0" w:rsidRDefault="00ED5080" w:rsidP="00ED5080">
      <w:pPr>
        <w:pStyle w:val="4"/>
        <w:ind w:firstLine="0"/>
        <w:rPr>
          <w:rFonts w:ascii="Times New Roman" w:eastAsia="Calibri" w:hAnsi="Times New Roman"/>
          <w:sz w:val="28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94"/>
        <w:gridCol w:w="1985"/>
        <w:gridCol w:w="1474"/>
        <w:gridCol w:w="1474"/>
        <w:gridCol w:w="1474"/>
        <w:gridCol w:w="1474"/>
        <w:gridCol w:w="1475"/>
      </w:tblGrid>
      <w:tr w:rsidR="0030101E" w:rsidRPr="0030101E" w:rsidTr="00161373">
        <w:trPr>
          <w:trHeight w:val="574"/>
          <w:tblHeader/>
        </w:trPr>
        <w:tc>
          <w:tcPr>
            <w:tcW w:w="724" w:type="dxa"/>
            <w:vMerge w:val="restart"/>
            <w:vAlign w:val="center"/>
          </w:tcPr>
          <w:p w:rsidR="0030101E" w:rsidRDefault="0030101E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 w:rsidRPr="0030101E">
              <w:rPr>
                <w:rFonts w:ascii="Times New Roman" w:hAnsi="Times New Roman"/>
              </w:rPr>
              <w:t>№</w:t>
            </w:r>
          </w:p>
          <w:p w:rsidR="0030101E" w:rsidRPr="0030101E" w:rsidRDefault="0030101E" w:rsidP="00F8267C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30101E">
              <w:rPr>
                <w:rFonts w:ascii="Times New Roman" w:hAnsi="Times New Roman"/>
              </w:rPr>
              <w:t>п</w:t>
            </w:r>
            <w:proofErr w:type="gramEnd"/>
            <w:r w:rsidRPr="0030101E">
              <w:rPr>
                <w:rFonts w:ascii="Times New Roman" w:hAnsi="Times New Roman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0101E" w:rsidRPr="0030101E" w:rsidRDefault="0030101E" w:rsidP="00A1165A">
            <w:pPr>
              <w:ind w:firstLine="0"/>
              <w:jc w:val="center"/>
              <w:rPr>
                <w:rFonts w:ascii="Times New Roman" w:hAnsi="Times New Roman"/>
              </w:rPr>
            </w:pPr>
            <w:r w:rsidRPr="0030101E">
              <w:rPr>
                <w:rFonts w:ascii="Times New Roman" w:hAnsi="Times New Roman"/>
              </w:rPr>
              <w:t xml:space="preserve">Наименование </w:t>
            </w:r>
            <w:r w:rsidR="00A1165A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30101E" w:rsidRPr="0030101E" w:rsidRDefault="0030101E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 w:rsidRPr="0030101E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7371" w:type="dxa"/>
            <w:gridSpan w:val="5"/>
            <w:vAlign w:val="center"/>
            <w:hideMark/>
          </w:tcPr>
          <w:p w:rsidR="0030101E" w:rsidRPr="0030101E" w:rsidRDefault="00A1165A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Ресурсное обеспечение программы</w:t>
            </w:r>
            <w:r w:rsidR="0030101E" w:rsidRPr="0030101E">
              <w:rPr>
                <w:rFonts w:ascii="Times New Roman" w:hAnsi="Times New Roman"/>
              </w:rPr>
              <w:t>, тыс. рублей</w:t>
            </w:r>
          </w:p>
        </w:tc>
      </w:tr>
      <w:tr w:rsidR="00F8267C" w:rsidRPr="0030101E" w:rsidTr="00161373">
        <w:trPr>
          <w:trHeight w:val="743"/>
          <w:tblHeader/>
        </w:trPr>
        <w:tc>
          <w:tcPr>
            <w:tcW w:w="724" w:type="dxa"/>
            <w:vMerge/>
            <w:vAlign w:val="center"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vAlign w:val="center"/>
            <w:hideMark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1474" w:type="dxa"/>
            <w:vAlign w:val="center"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474" w:type="dxa"/>
            <w:vAlign w:val="center"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1474" w:type="dxa"/>
            <w:vAlign w:val="center"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75" w:type="dxa"/>
            <w:vAlign w:val="center"/>
          </w:tcPr>
          <w:p w:rsidR="00F8267C" w:rsidRPr="0030101E" w:rsidRDefault="00F8267C" w:rsidP="00F8267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A1165A" w:rsidRPr="0030101E" w:rsidTr="00161373">
        <w:trPr>
          <w:trHeight w:val="743"/>
        </w:trPr>
        <w:tc>
          <w:tcPr>
            <w:tcW w:w="14474" w:type="dxa"/>
            <w:gridSpan w:val="8"/>
            <w:vAlign w:val="center"/>
          </w:tcPr>
          <w:p w:rsidR="00A1165A" w:rsidRPr="00A1165A" w:rsidRDefault="00A1165A" w:rsidP="00F8267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A1165A">
              <w:rPr>
                <w:rFonts w:ascii="Times New Roman" w:hAnsi="Times New Roman"/>
                <w:b/>
              </w:rPr>
              <w:t>I. Организация мероприятий по выявлению факторов риска и ранней диагностике неинфекционных заболеваний, формированию здорового образа жизни, в том числе в трудовых коллективах, учреждениях (организациях)</w:t>
            </w:r>
          </w:p>
        </w:tc>
      </w:tr>
      <w:tr w:rsidR="00271458" w:rsidRPr="0030101E" w:rsidTr="00284F61">
        <w:trPr>
          <w:trHeight w:val="259"/>
        </w:trPr>
        <w:tc>
          <w:tcPr>
            <w:tcW w:w="724" w:type="dxa"/>
            <w:vAlign w:val="center"/>
          </w:tcPr>
          <w:p w:rsidR="00271458" w:rsidRPr="00F8267C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8267C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394" w:type="dxa"/>
            <w:vAlign w:val="center"/>
            <w:hideMark/>
          </w:tcPr>
          <w:p w:rsidR="00271458" w:rsidRPr="005E41A7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Исполнение федеральных и региональных нормативных правовых актов и методических документов по вопросам здорового образа жизни, совершенствование нормативной базы</w:t>
            </w:r>
          </w:p>
        </w:tc>
        <w:tc>
          <w:tcPr>
            <w:tcW w:w="1985" w:type="dxa"/>
            <w:hideMark/>
          </w:tcPr>
          <w:p w:rsidR="00271458" w:rsidRDefault="008443B5" w:rsidP="00271458">
            <w:pPr>
              <w:spacing w:line="302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Администрация муниципального района «Калганский район»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2"/>
                <w:sz w:val="24"/>
                <w:szCs w:val="24"/>
              </w:rPr>
              <w:t xml:space="preserve"> </w:t>
            </w:r>
          </w:p>
          <w:p w:rsidR="008443B5" w:rsidRDefault="008443B5" w:rsidP="00271458">
            <w:pPr>
              <w:spacing w:line="302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Управление образования муниципального района «Калганский район»</w:t>
            </w:r>
          </w:p>
          <w:p w:rsidR="008443B5" w:rsidRPr="005E41A7" w:rsidRDefault="008443B5" w:rsidP="00271458">
            <w:pPr>
              <w:spacing w:line="302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center"/>
            <w:hideMark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284F61">
        <w:trPr>
          <w:trHeight w:val="259"/>
        </w:trPr>
        <w:tc>
          <w:tcPr>
            <w:tcW w:w="724" w:type="dxa"/>
            <w:vAlign w:val="center"/>
          </w:tcPr>
          <w:p w:rsidR="00271458" w:rsidRPr="00F8267C" w:rsidRDefault="008443B5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</w:t>
            </w:r>
            <w:r w:rsidR="0027145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94" w:type="dxa"/>
            <w:vAlign w:val="center"/>
          </w:tcPr>
          <w:p w:rsidR="00271458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 xml:space="preserve">Обеспечение выполнения плана </w:t>
            </w:r>
            <w:r w:rsidRPr="005E41A7">
              <w:rPr>
                <w:rStyle w:val="22"/>
                <w:sz w:val="24"/>
                <w:szCs w:val="24"/>
              </w:rPr>
              <w:lastRenderedPageBreak/>
              <w:t>диспансеризации и профилактических медицинских осмотров</w:t>
            </w:r>
            <w:r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71458" w:rsidRPr="005E41A7" w:rsidRDefault="008443B5" w:rsidP="00271458">
            <w:pPr>
              <w:spacing w:line="302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 xml:space="preserve">ГУЗ Калганская </w:t>
            </w:r>
            <w:r>
              <w:rPr>
                <w:rStyle w:val="22"/>
                <w:sz w:val="24"/>
                <w:szCs w:val="24"/>
              </w:rPr>
              <w:lastRenderedPageBreak/>
              <w:t xml:space="preserve">ЦРБ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284F61">
        <w:trPr>
          <w:trHeight w:val="259"/>
        </w:trPr>
        <w:tc>
          <w:tcPr>
            <w:tcW w:w="724" w:type="dxa"/>
            <w:vAlign w:val="center"/>
          </w:tcPr>
          <w:p w:rsidR="00271458" w:rsidRDefault="008443B5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1.3</w:t>
            </w:r>
            <w:r w:rsidR="0027145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Анализ медико-демографических показателей населения, анализ результатов медицинских профилактических осмотров, в том числе диспансеризации.</w:t>
            </w:r>
          </w:p>
        </w:tc>
        <w:tc>
          <w:tcPr>
            <w:tcW w:w="1985" w:type="dxa"/>
          </w:tcPr>
          <w:p w:rsidR="00271458" w:rsidRPr="005E41A7" w:rsidRDefault="008443B5" w:rsidP="00271458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ГУЗ Калганская ЦРБ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1.5.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5E41A7">
              <w:rPr>
                <w:rStyle w:val="22"/>
                <w:sz w:val="24"/>
                <w:szCs w:val="24"/>
              </w:rPr>
              <w:t>флайеры</w:t>
            </w:r>
            <w:proofErr w:type="spellEnd"/>
            <w:r w:rsidRPr="005E41A7">
              <w:rPr>
                <w:rStyle w:val="22"/>
                <w:sz w:val="24"/>
                <w:szCs w:val="24"/>
              </w:rPr>
              <w:t>) по вопросам формирования здорового образа жизни, в том числе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 w:rsidRPr="005E41A7">
              <w:rPr>
                <w:rStyle w:val="22"/>
                <w:sz w:val="24"/>
                <w:szCs w:val="24"/>
              </w:rPr>
              <w:t>здорового питания и физической активности,</w:t>
            </w:r>
            <w:r w:rsidRPr="005E41A7">
              <w:rPr>
                <w:rStyle w:val="22"/>
                <w:color w:val="auto"/>
                <w:sz w:val="24"/>
                <w:szCs w:val="24"/>
              </w:rPr>
              <w:t xml:space="preserve"> отказа от потребления табака и алкоголя, сохранения репродуктивного здоровья</w:t>
            </w:r>
            <w:r w:rsidRPr="005E41A7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271458" w:rsidRDefault="008443B5" w:rsidP="00271458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ГУЗ Калганская ЦРБ </w:t>
            </w:r>
          </w:p>
          <w:p w:rsidR="008443B5" w:rsidRPr="005E41A7" w:rsidRDefault="008443B5" w:rsidP="00271458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Администрация муниципального района «Калганский район»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1.7.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sz w:val="24"/>
                <w:szCs w:val="24"/>
              </w:rPr>
              <w:t>Проведение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 w:rsidRPr="005E41A7">
              <w:rPr>
                <w:rStyle w:val="22"/>
                <w:sz w:val="24"/>
                <w:szCs w:val="24"/>
              </w:rPr>
              <w:t>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1985" w:type="dxa"/>
            <w:vAlign w:val="center"/>
          </w:tcPr>
          <w:p w:rsidR="008443B5" w:rsidRDefault="008443B5" w:rsidP="008443B5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ГУЗ Калганская ЦРБ </w:t>
            </w:r>
          </w:p>
          <w:p w:rsidR="00271458" w:rsidRPr="005E41A7" w:rsidRDefault="008443B5" w:rsidP="00271458">
            <w:pPr>
              <w:spacing w:line="298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3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3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A572CC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3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1.8.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Fonts w:ascii="Times New Roman" w:hAnsi="Times New Roman"/>
              </w:rPr>
              <w:t>Размещение профилактических материалов в периодической печати, на сайтах и в социальных сетях.</w:t>
            </w:r>
          </w:p>
        </w:tc>
        <w:tc>
          <w:tcPr>
            <w:tcW w:w="1985" w:type="dxa"/>
            <w:vAlign w:val="center"/>
          </w:tcPr>
          <w:p w:rsidR="00271458" w:rsidRPr="005E41A7" w:rsidRDefault="008443B5" w:rsidP="00271458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Администрация муниципального района </w:t>
            </w:r>
            <w:r>
              <w:rPr>
                <w:rStyle w:val="22"/>
                <w:sz w:val="24"/>
                <w:szCs w:val="24"/>
              </w:rPr>
              <w:lastRenderedPageBreak/>
              <w:t>«Калганский район»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1.9.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sz w:val="24"/>
                <w:szCs w:val="24"/>
              </w:rPr>
              <w:t>Организация и проведение смотров - конкурсов среди образовательных организаций, иных организаций и предприятий на лучшие практики по здоровому образу жизни</w:t>
            </w:r>
          </w:p>
        </w:tc>
        <w:tc>
          <w:tcPr>
            <w:tcW w:w="1985" w:type="dxa"/>
            <w:vAlign w:val="center"/>
          </w:tcPr>
          <w:p w:rsidR="00271458" w:rsidRPr="005E41A7" w:rsidRDefault="008443B5" w:rsidP="00271458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 Управление образования муниципального района «Калганский район»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20</w:t>
            </w:r>
            <w:r w:rsidR="00271458">
              <w:rPr>
                <w:rStyle w:val="22"/>
                <w:sz w:val="24"/>
                <w:szCs w:val="24"/>
              </w:rPr>
              <w:t>,00</w:t>
            </w:r>
          </w:p>
        </w:tc>
        <w:tc>
          <w:tcPr>
            <w:tcW w:w="1474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20</w:t>
            </w:r>
            <w:r w:rsidR="00271458">
              <w:rPr>
                <w:rStyle w:val="22"/>
                <w:sz w:val="24"/>
                <w:szCs w:val="24"/>
              </w:rPr>
              <w:t>,00</w:t>
            </w:r>
          </w:p>
        </w:tc>
        <w:tc>
          <w:tcPr>
            <w:tcW w:w="1475" w:type="dxa"/>
            <w:vAlign w:val="center"/>
          </w:tcPr>
          <w:p w:rsidR="00271458" w:rsidRDefault="00A572CC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20</w:t>
            </w:r>
            <w:r w:rsidR="00271458">
              <w:rPr>
                <w:rStyle w:val="22"/>
                <w:sz w:val="24"/>
                <w:szCs w:val="24"/>
              </w:rPr>
              <w:t>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1.10.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8443B5">
            <w:pPr>
              <w:ind w:firstLine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color w:val="auto"/>
                <w:sz w:val="24"/>
                <w:szCs w:val="24"/>
              </w:rPr>
              <w:t xml:space="preserve">Развитие форм </w:t>
            </w:r>
            <w:r w:rsidRPr="00AD0E98">
              <w:rPr>
                <w:rStyle w:val="22"/>
                <w:color w:val="auto"/>
                <w:sz w:val="24"/>
                <w:szCs w:val="24"/>
              </w:rPr>
              <w:t>семейного досуга, формирование нравственно-эстетических ценностей семьи, культурных традиций</w:t>
            </w:r>
            <w:r>
              <w:rPr>
                <w:rStyle w:val="2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привлечением специалистов на базе </w:t>
            </w:r>
            <w:r w:rsidR="008443B5">
              <w:rPr>
                <w:rFonts w:ascii="Times New Roman" w:hAnsi="Times New Roman"/>
              </w:rPr>
              <w:t xml:space="preserve"> КДЦ народного творчества «Аргунь»</w:t>
            </w:r>
          </w:p>
        </w:tc>
        <w:tc>
          <w:tcPr>
            <w:tcW w:w="1985" w:type="dxa"/>
            <w:vAlign w:val="center"/>
          </w:tcPr>
          <w:p w:rsidR="00271458" w:rsidRPr="005E41A7" w:rsidRDefault="008443B5" w:rsidP="00271458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КДЦ народного творчества «Аргунь»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1.11.</w:t>
            </w:r>
          </w:p>
        </w:tc>
        <w:tc>
          <w:tcPr>
            <w:tcW w:w="4394" w:type="dxa"/>
            <w:vAlign w:val="center"/>
          </w:tcPr>
          <w:p w:rsidR="00271458" w:rsidRDefault="00271458" w:rsidP="00271458">
            <w:pPr>
              <w:ind w:firstLine="0"/>
              <w:rPr>
                <w:rStyle w:val="22"/>
                <w:color w:val="auto"/>
                <w:sz w:val="24"/>
                <w:szCs w:val="24"/>
              </w:rPr>
            </w:pPr>
            <w:r w:rsidRPr="005E41A7">
              <w:rPr>
                <w:rFonts w:ascii="Times New Roman" w:hAnsi="Times New Roman"/>
              </w:rPr>
              <w:t>Проведение общешкольных родительских собраний с привлечением специалистов по вопросам формирования ЗОЖ у детей и подростков, профилактики зависимостей и сохранения здоровья</w:t>
            </w:r>
          </w:p>
        </w:tc>
        <w:tc>
          <w:tcPr>
            <w:tcW w:w="1985" w:type="dxa"/>
            <w:vAlign w:val="center"/>
          </w:tcPr>
          <w:p w:rsidR="008443B5" w:rsidRDefault="008443B5" w:rsidP="008443B5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Управление образования муниципального района «Калганский район» 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271458" w:rsidRPr="005E41A7" w:rsidRDefault="008443B5" w:rsidP="00271458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1.12.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D54F80">
            <w:pPr>
              <w:ind w:firstLine="0"/>
              <w:rPr>
                <w:rFonts w:ascii="Times New Roman" w:hAnsi="Times New Roman"/>
              </w:rPr>
            </w:pPr>
            <w:r w:rsidRPr="00D54F80">
              <w:rPr>
                <w:rStyle w:val="22"/>
                <w:rFonts w:eastAsia="Tahoma"/>
                <w:sz w:val="22"/>
                <w:szCs w:val="24"/>
              </w:rPr>
              <w:t xml:space="preserve">Развитие </w:t>
            </w:r>
            <w:proofErr w:type="spellStart"/>
            <w:r w:rsidRPr="00D54F80">
              <w:rPr>
                <w:rStyle w:val="22"/>
                <w:rFonts w:eastAsia="Tahoma"/>
                <w:sz w:val="22"/>
                <w:szCs w:val="24"/>
              </w:rPr>
              <w:t>волонтерства</w:t>
            </w:r>
            <w:proofErr w:type="spellEnd"/>
            <w:r w:rsidRPr="00D54F80">
              <w:rPr>
                <w:rStyle w:val="22"/>
                <w:rFonts w:eastAsia="Tahoma"/>
                <w:sz w:val="22"/>
                <w:szCs w:val="24"/>
              </w:rPr>
              <w:t xml:space="preserve"> (добровольчества) по формированию здорового образа жизни среди школьников, </w:t>
            </w:r>
            <w:r w:rsidR="00D54F80" w:rsidRPr="00D54F80">
              <w:rPr>
                <w:rStyle w:val="22"/>
                <w:rFonts w:eastAsia="Tahoma"/>
                <w:sz w:val="22"/>
                <w:szCs w:val="24"/>
              </w:rPr>
              <w:t xml:space="preserve"> </w:t>
            </w:r>
            <w:r w:rsidRPr="00D54F80">
              <w:rPr>
                <w:rStyle w:val="22"/>
                <w:rFonts w:eastAsia="Tahoma"/>
                <w:sz w:val="22"/>
                <w:szCs w:val="24"/>
              </w:rPr>
              <w:t xml:space="preserve"> лиц старше трудоспособного возраста</w:t>
            </w:r>
            <w:r w:rsidRPr="005E41A7">
              <w:rPr>
                <w:rStyle w:val="22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271458" w:rsidRDefault="00D54F80" w:rsidP="002714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Управление образования муниципального района «Калганский район» 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A1165A" w:rsidRPr="0030101E" w:rsidTr="00284F61">
        <w:trPr>
          <w:trHeight w:val="259"/>
        </w:trPr>
        <w:tc>
          <w:tcPr>
            <w:tcW w:w="14474" w:type="dxa"/>
            <w:gridSpan w:val="8"/>
            <w:vAlign w:val="center"/>
          </w:tcPr>
          <w:p w:rsidR="00A1165A" w:rsidRDefault="00A1165A" w:rsidP="00A1165A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20EF4">
              <w:rPr>
                <w:rStyle w:val="22"/>
                <w:b/>
                <w:sz w:val="24"/>
                <w:szCs w:val="24"/>
              </w:rPr>
              <w:lastRenderedPageBreak/>
              <w:t xml:space="preserve">II. Мероприятия по снижению масштабов злоупотребления алкогольной продукцией и профилактике алкоголизма, </w:t>
            </w:r>
            <w:proofErr w:type="spellStart"/>
            <w:r w:rsidRPr="00820EF4">
              <w:rPr>
                <w:rStyle w:val="22"/>
                <w:b/>
                <w:sz w:val="24"/>
                <w:szCs w:val="24"/>
              </w:rPr>
              <w:t>табакокурения</w:t>
            </w:r>
            <w:proofErr w:type="spellEnd"/>
            <w:r w:rsidRPr="00820EF4">
              <w:rPr>
                <w:rStyle w:val="22"/>
                <w:b/>
                <w:sz w:val="24"/>
                <w:szCs w:val="24"/>
              </w:rPr>
              <w:t>, наркотической зависимости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и проведение акций, направленных на снижение масштабов </w:t>
            </w:r>
            <w:r>
              <w:rPr>
                <w:rStyle w:val="22"/>
                <w:sz w:val="24"/>
                <w:szCs w:val="24"/>
              </w:rPr>
              <w:t xml:space="preserve">злоупотребления </w:t>
            </w:r>
            <w:r w:rsidRPr="005E41A7">
              <w:rPr>
                <w:rStyle w:val="22"/>
                <w:sz w:val="24"/>
                <w:szCs w:val="24"/>
              </w:rPr>
              <w:t xml:space="preserve">алкогольной продукцией и профилактике алкоголизма, </w:t>
            </w:r>
            <w:proofErr w:type="spellStart"/>
            <w:r w:rsidRPr="005E41A7">
              <w:rPr>
                <w:rStyle w:val="22"/>
                <w:sz w:val="24"/>
                <w:szCs w:val="24"/>
              </w:rPr>
              <w:t>табакокурения</w:t>
            </w:r>
            <w:proofErr w:type="spellEnd"/>
            <w:r w:rsidRPr="005E41A7">
              <w:rPr>
                <w:rStyle w:val="22"/>
                <w:sz w:val="24"/>
                <w:szCs w:val="24"/>
              </w:rPr>
              <w:t>, наркотической зависимости</w:t>
            </w:r>
          </w:p>
        </w:tc>
        <w:tc>
          <w:tcPr>
            <w:tcW w:w="1985" w:type="dxa"/>
            <w:vAlign w:val="center"/>
          </w:tcPr>
          <w:p w:rsidR="00271458" w:rsidRDefault="00D54F80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Администрация муниципального района «Калганский район»,</w:t>
            </w:r>
          </w:p>
          <w:p w:rsidR="00D54F80" w:rsidRDefault="00D54F80" w:rsidP="00271458">
            <w:pPr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ПП по Калганскому району,</w:t>
            </w:r>
          </w:p>
          <w:p w:rsidR="00D54F80" w:rsidRDefault="00D54F80" w:rsidP="002714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</w:rPr>
              <w:t>КДЦ народного творчества «Аргунь»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</w:t>
            </w:r>
          </w:p>
        </w:tc>
        <w:tc>
          <w:tcPr>
            <w:tcW w:w="4394" w:type="dxa"/>
            <w:vAlign w:val="center"/>
          </w:tcPr>
          <w:p w:rsidR="00271458" w:rsidRDefault="00271458" w:rsidP="00271458">
            <w:pPr>
              <w:ind w:firstLine="0"/>
              <w:rPr>
                <w:rFonts w:ascii="Times New Roman" w:hAnsi="Times New Roman"/>
              </w:rPr>
            </w:pPr>
            <w:r w:rsidRPr="00953E8B">
              <w:rPr>
                <w:rFonts w:ascii="Times New Roman" w:hAnsi="Times New Roman"/>
              </w:rPr>
              <w:t>Проведение рейдов совместно с сотрудниками ОМВД по торговым объектам, реализующим алкогольную продукцию</w:t>
            </w:r>
          </w:p>
        </w:tc>
        <w:tc>
          <w:tcPr>
            <w:tcW w:w="1985" w:type="dxa"/>
            <w:vAlign w:val="center"/>
          </w:tcPr>
          <w:p w:rsidR="00D54F80" w:rsidRDefault="00D54F80" w:rsidP="00D54F80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по Калганскому району</w:t>
            </w:r>
          </w:p>
          <w:p w:rsidR="00271458" w:rsidRPr="005E41A7" w:rsidRDefault="00D54F80" w:rsidP="00D54F80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Администрация муниципального района «Калганский район»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4394" w:type="dxa"/>
            <w:vAlign w:val="center"/>
          </w:tcPr>
          <w:p w:rsidR="00271458" w:rsidRPr="00953E8B" w:rsidRDefault="00271458" w:rsidP="00271458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Fonts w:ascii="Times New Roman" w:hAnsi="Times New Roman"/>
              </w:rPr>
              <w:t xml:space="preserve">Информирование населения посредством СМИ, распространения просветительских материалов о негативных последствиях потребления табака, иной </w:t>
            </w:r>
            <w:proofErr w:type="spellStart"/>
            <w:r w:rsidRPr="005E41A7">
              <w:rPr>
                <w:rFonts w:ascii="Times New Roman" w:hAnsi="Times New Roman"/>
              </w:rPr>
              <w:t>никотиносодержащей</w:t>
            </w:r>
            <w:proofErr w:type="spellEnd"/>
            <w:r w:rsidRPr="005E41A7">
              <w:rPr>
                <w:rFonts w:ascii="Times New Roman" w:hAnsi="Times New Roman"/>
              </w:rPr>
              <w:t xml:space="preserve"> продукции и воздействия окружающего </w:t>
            </w:r>
            <w:r w:rsidRPr="005E41A7">
              <w:rPr>
                <w:rFonts w:ascii="Times New Roman" w:hAnsi="Times New Roman"/>
              </w:rPr>
              <w:lastRenderedPageBreak/>
              <w:t xml:space="preserve">дыма, мотивирование к отказу от употребления алкоголя, табака, </w:t>
            </w:r>
            <w:proofErr w:type="spellStart"/>
            <w:r w:rsidRPr="005E41A7">
              <w:rPr>
                <w:rFonts w:ascii="Times New Roman" w:hAnsi="Times New Roman"/>
              </w:rPr>
              <w:t>никотиносодержащей</w:t>
            </w:r>
            <w:proofErr w:type="spellEnd"/>
            <w:r w:rsidRPr="005E41A7">
              <w:rPr>
                <w:rFonts w:ascii="Times New Roman" w:hAnsi="Times New Roman"/>
              </w:rPr>
              <w:t xml:space="preserve"> продукции, наркотиков и </w:t>
            </w:r>
            <w:proofErr w:type="spellStart"/>
            <w:r w:rsidRPr="005E41A7">
              <w:rPr>
                <w:rFonts w:ascii="Times New Roman" w:hAnsi="Times New Roman"/>
              </w:rPr>
              <w:t>психоактивных</w:t>
            </w:r>
            <w:proofErr w:type="spellEnd"/>
            <w:r w:rsidRPr="005E41A7">
              <w:rPr>
                <w:rFonts w:ascii="Times New Roman" w:hAnsi="Times New Roman"/>
              </w:rPr>
              <w:t xml:space="preserve"> веществ</w:t>
            </w:r>
          </w:p>
        </w:tc>
        <w:tc>
          <w:tcPr>
            <w:tcW w:w="1985" w:type="dxa"/>
            <w:vAlign w:val="center"/>
          </w:tcPr>
          <w:p w:rsidR="00271458" w:rsidRDefault="00D54F80" w:rsidP="00271458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ГУЗ Калганская ЦРБ,</w:t>
            </w:r>
          </w:p>
          <w:p w:rsidR="00D54F80" w:rsidRPr="005E41A7" w:rsidRDefault="00D54F80" w:rsidP="00271458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района «Калганский </w:t>
            </w:r>
            <w:r>
              <w:rPr>
                <w:rFonts w:ascii="Times New Roman" w:hAnsi="Times New Roman"/>
              </w:rPr>
              <w:lastRenderedPageBreak/>
              <w:t>район»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284F61">
        <w:trPr>
          <w:trHeight w:val="259"/>
        </w:trPr>
        <w:tc>
          <w:tcPr>
            <w:tcW w:w="14474" w:type="dxa"/>
            <w:gridSpan w:val="8"/>
            <w:vAlign w:val="center"/>
          </w:tcPr>
          <w:p w:rsidR="00271458" w:rsidRDefault="00271458" w:rsidP="00A1165A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20EF4">
              <w:rPr>
                <w:rStyle w:val="22"/>
                <w:b/>
                <w:sz w:val="24"/>
                <w:szCs w:val="24"/>
              </w:rPr>
              <w:lastRenderedPageBreak/>
              <w:t>I</w:t>
            </w:r>
            <w:r w:rsidRPr="00820EF4">
              <w:rPr>
                <w:rStyle w:val="22"/>
                <w:b/>
                <w:sz w:val="24"/>
                <w:szCs w:val="24"/>
                <w:lang w:val="en-US"/>
              </w:rPr>
              <w:t>II</w:t>
            </w:r>
            <w:r w:rsidRPr="00820EF4">
              <w:rPr>
                <w:rStyle w:val="22"/>
                <w:b/>
                <w:sz w:val="24"/>
                <w:szCs w:val="24"/>
              </w:rPr>
              <w:t>. Меры по развитию массовой физической культуры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D54F80">
            <w:pPr>
              <w:ind w:firstLine="0"/>
              <w:rPr>
                <w:rFonts w:ascii="Times New Roman" w:hAnsi="Times New Roman"/>
              </w:rPr>
            </w:pPr>
            <w:r w:rsidRPr="005E41A7">
              <w:rPr>
                <w:rStyle w:val="22"/>
                <w:sz w:val="24"/>
                <w:szCs w:val="24"/>
              </w:rPr>
              <w:t xml:space="preserve">Оснащение придомовых территорий </w:t>
            </w:r>
            <w:r>
              <w:rPr>
                <w:rStyle w:val="22"/>
                <w:sz w:val="24"/>
                <w:szCs w:val="24"/>
              </w:rPr>
              <w:t xml:space="preserve">спортивными </w:t>
            </w:r>
            <w:r w:rsidRPr="005E41A7">
              <w:rPr>
                <w:rStyle w:val="22"/>
                <w:sz w:val="24"/>
                <w:szCs w:val="24"/>
              </w:rPr>
              <w:t>площадками</w:t>
            </w:r>
            <w:r w:rsidR="00D54F80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71458" w:rsidRPr="005E41A7" w:rsidRDefault="00D54F80" w:rsidP="00271458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 Администрация муниципального района «Калганский район»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300,00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300,00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Проведение физкультурно-оздоровитель</w:t>
            </w:r>
            <w:r w:rsidRPr="005E41A7">
              <w:rPr>
                <w:rStyle w:val="22"/>
                <w:sz w:val="24"/>
                <w:szCs w:val="24"/>
              </w:rPr>
              <w:softHyphen/>
              <w:t>ных и спортивно-массовых мероприятий с широким участием населения различного возраста по месту их жительства, а также принятие участие в региональных спартакиадах среди работающих, служащих, молодежи и пенсионеров (спортивные соревнования, спортивные эстафеты).</w:t>
            </w:r>
          </w:p>
        </w:tc>
        <w:tc>
          <w:tcPr>
            <w:tcW w:w="1985" w:type="dxa"/>
            <w:vAlign w:val="center"/>
          </w:tcPr>
          <w:p w:rsidR="00271458" w:rsidRDefault="00D54F80" w:rsidP="00271458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Администрация муниципального района «Калганский район»</w:t>
            </w:r>
          </w:p>
          <w:p w:rsidR="00271458" w:rsidRPr="005E41A7" w:rsidRDefault="00271458" w:rsidP="00271458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100,00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100,00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100,00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color w:val="auto"/>
                <w:sz w:val="24"/>
                <w:szCs w:val="24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спорта.</w:t>
            </w:r>
          </w:p>
        </w:tc>
        <w:tc>
          <w:tcPr>
            <w:tcW w:w="1985" w:type="dxa"/>
            <w:vAlign w:val="center"/>
          </w:tcPr>
          <w:p w:rsidR="00271458" w:rsidRPr="005E41A7" w:rsidRDefault="00D54F80" w:rsidP="00271458">
            <w:pPr>
              <w:spacing w:line="293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Администрация муниципального района «Калганский район»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3.4.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color w:val="auto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Реализация социальных мер для населения по обеспечению доступности занятий физической культуры и спортом.</w:t>
            </w:r>
          </w:p>
        </w:tc>
        <w:tc>
          <w:tcPr>
            <w:tcW w:w="1985" w:type="dxa"/>
            <w:vAlign w:val="center"/>
          </w:tcPr>
          <w:p w:rsidR="00271458" w:rsidRPr="005E41A7" w:rsidRDefault="00D54F80" w:rsidP="00D54F80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Style w:val="22"/>
                <w:sz w:val="24"/>
                <w:szCs w:val="24"/>
              </w:rPr>
              <w:t xml:space="preserve">Администрация муниципального района </w:t>
            </w:r>
            <w:r>
              <w:rPr>
                <w:rStyle w:val="22"/>
                <w:sz w:val="24"/>
                <w:szCs w:val="24"/>
              </w:rPr>
              <w:lastRenderedPageBreak/>
              <w:t>«Калганский район»</w:t>
            </w:r>
            <w:r>
              <w:rPr>
                <w:rFonts w:ascii="Times New Roman" w:hAnsi="Times New Roman"/>
              </w:rPr>
              <w:t xml:space="preserve">  </w:t>
            </w:r>
            <w:r w:rsidR="00271458" w:rsidRPr="005E41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</w:tr>
      <w:tr w:rsidR="00271458" w:rsidRPr="0030101E" w:rsidTr="00A1165A">
        <w:trPr>
          <w:trHeight w:val="259"/>
        </w:trPr>
        <w:tc>
          <w:tcPr>
            <w:tcW w:w="72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3.5.</w:t>
            </w:r>
          </w:p>
        </w:tc>
        <w:tc>
          <w:tcPr>
            <w:tcW w:w="4394" w:type="dxa"/>
            <w:vAlign w:val="center"/>
          </w:tcPr>
          <w:p w:rsidR="00271458" w:rsidRPr="005E41A7" w:rsidRDefault="00271458" w:rsidP="00271458">
            <w:pPr>
              <w:ind w:firstLine="0"/>
              <w:rPr>
                <w:rStyle w:val="22"/>
                <w:sz w:val="24"/>
                <w:szCs w:val="24"/>
              </w:rPr>
            </w:pPr>
            <w:r w:rsidRPr="005E41A7">
              <w:rPr>
                <w:rStyle w:val="22"/>
                <w:sz w:val="24"/>
                <w:szCs w:val="24"/>
              </w:rPr>
              <w:t>Проведение конкурсов на лучшую организацию физкультурно-оздоровительной и спортивно-массовой работы среди образовательных организаций, иных организаций и предприятий.</w:t>
            </w:r>
          </w:p>
        </w:tc>
        <w:tc>
          <w:tcPr>
            <w:tcW w:w="1985" w:type="dxa"/>
            <w:vAlign w:val="center"/>
          </w:tcPr>
          <w:p w:rsidR="00271458" w:rsidRPr="005E41A7" w:rsidRDefault="00D54F80" w:rsidP="00271458">
            <w:pPr>
              <w:spacing w:line="293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Управление образования муниципального района «Калганский район»</w:t>
            </w:r>
          </w:p>
        </w:tc>
        <w:tc>
          <w:tcPr>
            <w:tcW w:w="1474" w:type="dxa"/>
            <w:noWrap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271458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E76060" w:rsidP="002714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71458">
              <w:rPr>
                <w:rFonts w:ascii="Times New Roman" w:hAnsi="Times New Roman"/>
              </w:rPr>
              <w:t>0,00</w:t>
            </w:r>
          </w:p>
        </w:tc>
        <w:tc>
          <w:tcPr>
            <w:tcW w:w="1474" w:type="dxa"/>
            <w:vAlign w:val="center"/>
          </w:tcPr>
          <w:p w:rsidR="00271458" w:rsidRDefault="00E76060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  <w:tc>
          <w:tcPr>
            <w:tcW w:w="1475" w:type="dxa"/>
            <w:vAlign w:val="center"/>
          </w:tcPr>
          <w:p w:rsidR="00271458" w:rsidRDefault="00E76060" w:rsidP="00271458">
            <w:pPr>
              <w:ind w:firstLine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</w:t>
            </w:r>
            <w:r w:rsidR="00271458">
              <w:rPr>
                <w:rStyle w:val="22"/>
                <w:sz w:val="24"/>
                <w:szCs w:val="24"/>
              </w:rPr>
              <w:t>0,00</w:t>
            </w:r>
          </w:p>
        </w:tc>
      </w:tr>
    </w:tbl>
    <w:p w:rsidR="00F8267C" w:rsidRDefault="00F8267C" w:rsidP="00271458">
      <w:pPr>
        <w:widowControl w:val="0"/>
        <w:ind w:firstLine="0"/>
        <w:rPr>
          <w:rFonts w:ascii="Times New Roman" w:hAnsi="Times New Roman"/>
          <w:bCs/>
          <w:spacing w:val="2"/>
          <w:lang w:eastAsia="en-US"/>
        </w:rPr>
      </w:pPr>
    </w:p>
    <w:p w:rsidR="00161373" w:rsidRDefault="00161373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</w:p>
    <w:p w:rsidR="00453668" w:rsidRDefault="00453668">
      <w:pPr>
        <w:spacing w:after="200" w:line="276" w:lineRule="auto"/>
        <w:ind w:firstLine="0"/>
        <w:jc w:val="left"/>
        <w:rPr>
          <w:rFonts w:ascii="Times New Roman" w:hAnsi="Times New Roman"/>
          <w:bCs/>
          <w:spacing w:val="2"/>
          <w:lang w:eastAsia="en-US"/>
        </w:rPr>
      </w:pPr>
      <w:r>
        <w:rPr>
          <w:rFonts w:ascii="Times New Roman" w:hAnsi="Times New Roman"/>
          <w:bCs/>
          <w:spacing w:val="2"/>
          <w:lang w:eastAsia="en-US"/>
        </w:rPr>
        <w:br w:type="page"/>
      </w:r>
    </w:p>
    <w:p w:rsidR="00780721" w:rsidRPr="00ED5080" w:rsidRDefault="00780721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lastRenderedPageBreak/>
        <w:t xml:space="preserve">Приложение № </w:t>
      </w:r>
      <w:r>
        <w:rPr>
          <w:rFonts w:ascii="Times New Roman" w:hAnsi="Times New Roman"/>
          <w:bCs/>
          <w:spacing w:val="2"/>
          <w:lang w:eastAsia="en-US"/>
        </w:rPr>
        <w:t>4</w:t>
      </w:r>
    </w:p>
    <w:p w:rsidR="00780721" w:rsidRPr="00ED5080" w:rsidRDefault="00780721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t>к муниципальной программе</w:t>
      </w:r>
    </w:p>
    <w:p w:rsidR="00780721" w:rsidRPr="00ED5080" w:rsidRDefault="00780721" w:rsidP="00780721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  <w:r w:rsidRPr="00ED5080">
        <w:rPr>
          <w:rFonts w:ascii="Times New Roman" w:hAnsi="Times New Roman"/>
          <w:bCs/>
          <w:spacing w:val="2"/>
          <w:lang w:eastAsia="en-US"/>
        </w:rPr>
        <w:t>«Укрепление общественного здоровья</w:t>
      </w:r>
    </w:p>
    <w:p w:rsidR="00D54F80" w:rsidRPr="002A2B6F" w:rsidRDefault="00780721" w:rsidP="00D54F80">
      <w:pPr>
        <w:pStyle w:val="62"/>
        <w:shd w:val="clear" w:color="auto" w:fill="auto"/>
        <w:spacing w:after="0" w:line="240" w:lineRule="auto"/>
        <w:ind w:left="9639"/>
        <w:jc w:val="center"/>
        <w:rPr>
          <w:b w:val="0"/>
          <w:spacing w:val="2"/>
          <w:sz w:val="24"/>
          <w:szCs w:val="24"/>
        </w:rPr>
      </w:pPr>
      <w:r w:rsidRPr="00D54F80">
        <w:rPr>
          <w:b w:val="0"/>
          <w:bCs w:val="0"/>
          <w:spacing w:val="2"/>
          <w:sz w:val="24"/>
          <w:szCs w:val="24"/>
        </w:rPr>
        <w:t>населения</w:t>
      </w:r>
      <w:r w:rsidR="00D54F80" w:rsidRPr="00D54F80">
        <w:rPr>
          <w:rStyle w:val="22"/>
          <w:b w:val="0"/>
          <w:sz w:val="24"/>
          <w:szCs w:val="24"/>
        </w:rPr>
        <w:t xml:space="preserve"> </w:t>
      </w:r>
      <w:r w:rsidR="00D54F80">
        <w:rPr>
          <w:rStyle w:val="22"/>
          <w:sz w:val="24"/>
          <w:szCs w:val="24"/>
        </w:rPr>
        <w:t xml:space="preserve">  </w:t>
      </w:r>
      <w:r w:rsidR="00D54F80">
        <w:rPr>
          <w:b w:val="0"/>
          <w:spacing w:val="2"/>
          <w:sz w:val="24"/>
          <w:szCs w:val="24"/>
        </w:rPr>
        <w:t>муниципального района «Калганский район» на 2020-2024 г</w:t>
      </w:r>
    </w:p>
    <w:p w:rsidR="00D54F80" w:rsidRPr="00ED5080" w:rsidRDefault="00D54F80" w:rsidP="00D54F80">
      <w:pPr>
        <w:widowControl w:val="0"/>
        <w:ind w:left="10206" w:firstLine="0"/>
        <w:jc w:val="center"/>
        <w:rPr>
          <w:rFonts w:ascii="Times New Roman" w:hAnsi="Times New Roman"/>
          <w:bCs/>
          <w:spacing w:val="2"/>
          <w:lang w:eastAsia="en-US"/>
        </w:rPr>
      </w:pPr>
    </w:p>
    <w:p w:rsidR="007E132A" w:rsidRDefault="007E132A" w:rsidP="004E248C">
      <w:pPr>
        <w:suppressAutoHyphens/>
        <w:ind w:firstLine="0"/>
        <w:rPr>
          <w:rFonts w:ascii="Times New Roman" w:eastAsia="Calibri" w:hAnsi="Times New Roman"/>
          <w:sz w:val="28"/>
          <w:szCs w:val="28"/>
        </w:rPr>
      </w:pPr>
    </w:p>
    <w:p w:rsidR="00780721" w:rsidRDefault="00780721" w:rsidP="004E248C">
      <w:pPr>
        <w:suppressAutoHyphens/>
        <w:ind w:firstLine="0"/>
        <w:rPr>
          <w:rFonts w:ascii="Times New Roman" w:eastAsia="Calibri" w:hAnsi="Times New Roman"/>
          <w:sz w:val="28"/>
          <w:szCs w:val="28"/>
        </w:rPr>
      </w:pPr>
    </w:p>
    <w:p w:rsidR="00780721" w:rsidRPr="007E132A" w:rsidRDefault="00780721" w:rsidP="00780721">
      <w:pPr>
        <w:jc w:val="center"/>
        <w:rPr>
          <w:rFonts w:ascii="Times New Roman" w:eastAsia="Calibri" w:hAnsi="Times New Roman"/>
          <w:b/>
        </w:rPr>
      </w:pPr>
      <w:r w:rsidRPr="007E132A">
        <w:rPr>
          <w:rFonts w:ascii="Times New Roman" w:eastAsia="Calibri" w:hAnsi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314"/>
        <w:gridCol w:w="3375"/>
        <w:gridCol w:w="1464"/>
        <w:gridCol w:w="1464"/>
        <w:gridCol w:w="1464"/>
        <w:gridCol w:w="1464"/>
        <w:gridCol w:w="1464"/>
        <w:gridCol w:w="1465"/>
      </w:tblGrid>
      <w:tr w:rsidR="00780721" w:rsidRPr="00271458" w:rsidTr="00271458">
        <w:trPr>
          <w:trHeight w:val="20"/>
          <w:tblHeader/>
        </w:trPr>
        <w:tc>
          <w:tcPr>
            <w:tcW w:w="2314" w:type="dxa"/>
            <w:vMerge w:val="restart"/>
            <w:shd w:val="clear" w:color="000000" w:fill="FFFFFF"/>
            <w:vAlign w:val="center"/>
            <w:hideMark/>
          </w:tcPr>
          <w:p w:rsidR="00780721" w:rsidRPr="00271458" w:rsidRDefault="00780721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Наименование муниципальной программы, подпрограммы</w:t>
            </w:r>
          </w:p>
        </w:tc>
        <w:tc>
          <w:tcPr>
            <w:tcW w:w="3375" w:type="dxa"/>
            <w:vMerge w:val="restart"/>
            <w:shd w:val="clear" w:color="000000" w:fill="FFFFFF"/>
            <w:vAlign w:val="center"/>
            <w:hideMark/>
          </w:tcPr>
          <w:p w:rsidR="00780721" w:rsidRPr="00271458" w:rsidRDefault="00780721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785" w:type="dxa"/>
            <w:gridSpan w:val="6"/>
            <w:shd w:val="clear" w:color="000000" w:fill="FFFFFF"/>
            <w:vAlign w:val="center"/>
            <w:hideMark/>
          </w:tcPr>
          <w:p w:rsidR="00780721" w:rsidRPr="00271458" w:rsidRDefault="00780721" w:rsidP="00271458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Оценка расходов, тыс. рублей</w:t>
            </w:r>
          </w:p>
        </w:tc>
      </w:tr>
      <w:tr w:rsidR="00F32314" w:rsidRPr="00271458" w:rsidTr="00284F61">
        <w:trPr>
          <w:trHeight w:val="1540"/>
          <w:tblHeader/>
        </w:trPr>
        <w:tc>
          <w:tcPr>
            <w:tcW w:w="2314" w:type="dxa"/>
            <w:vMerge/>
            <w:vAlign w:val="center"/>
            <w:hideMark/>
          </w:tcPr>
          <w:p w:rsidR="00F32314" w:rsidRPr="00271458" w:rsidRDefault="00F32314" w:rsidP="0027145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F32314" w:rsidRPr="00271458" w:rsidRDefault="00F32314" w:rsidP="0027145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F32314" w:rsidRPr="00271458" w:rsidRDefault="00F32314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Итого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65" w:type="dxa"/>
            <w:shd w:val="clear" w:color="000000" w:fill="FFFFFF"/>
            <w:vAlign w:val="center"/>
          </w:tcPr>
          <w:p w:rsidR="00F32314" w:rsidRPr="00271458" w:rsidRDefault="00F32314" w:rsidP="00271458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F32314" w:rsidRPr="00271458" w:rsidTr="00284F61">
        <w:trPr>
          <w:trHeight w:val="20"/>
        </w:trPr>
        <w:tc>
          <w:tcPr>
            <w:tcW w:w="2314" w:type="dxa"/>
            <w:vMerge w:val="restart"/>
            <w:shd w:val="clear" w:color="000000" w:fill="FFFFFF"/>
            <w:vAlign w:val="center"/>
            <w:hideMark/>
          </w:tcPr>
          <w:p w:rsidR="00D54F80" w:rsidRDefault="00A572CC" w:rsidP="00D54F80">
            <w:pPr>
              <w:spacing w:before="40" w:after="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«Укрепление общественного здоровья населения муниципального района «Калганский район» на 2020-2024 г»</w:t>
            </w:r>
          </w:p>
          <w:p w:rsidR="00F32314" w:rsidRPr="00271458" w:rsidRDefault="00D54F80" w:rsidP="00D54F80">
            <w:pPr>
              <w:spacing w:before="40" w:after="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F32314" w:rsidRPr="00271458" w:rsidRDefault="00F32314" w:rsidP="00271458">
            <w:pPr>
              <w:spacing w:before="40" w:after="40"/>
              <w:ind w:firstLine="0"/>
              <w:rPr>
                <w:rFonts w:ascii="Times New Roman" w:hAnsi="Times New Roman"/>
                <w:b/>
                <w:bCs/>
              </w:rPr>
            </w:pPr>
            <w:r w:rsidRPr="0027145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5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</w:tr>
      <w:tr w:rsidR="00F32314" w:rsidRPr="00271458" w:rsidTr="00284F61">
        <w:trPr>
          <w:trHeight w:val="20"/>
        </w:trPr>
        <w:tc>
          <w:tcPr>
            <w:tcW w:w="2314" w:type="dxa"/>
            <w:vMerge/>
            <w:vAlign w:val="center"/>
            <w:hideMark/>
          </w:tcPr>
          <w:p w:rsidR="00F32314" w:rsidRPr="00271458" w:rsidRDefault="00F32314" w:rsidP="00F3231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F32314" w:rsidRPr="00271458" w:rsidRDefault="00F32314" w:rsidP="00A572CC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 xml:space="preserve">бюджет </w:t>
            </w:r>
            <w:r w:rsidR="00A572CC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5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</w:tr>
      <w:tr w:rsidR="00F32314" w:rsidRPr="00271458" w:rsidTr="00284F61">
        <w:trPr>
          <w:trHeight w:val="20"/>
        </w:trPr>
        <w:tc>
          <w:tcPr>
            <w:tcW w:w="2314" w:type="dxa"/>
            <w:vMerge/>
            <w:vAlign w:val="center"/>
            <w:hideMark/>
          </w:tcPr>
          <w:p w:rsidR="00F32314" w:rsidRPr="00271458" w:rsidRDefault="00F32314" w:rsidP="00780721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F32314" w:rsidRPr="00271458" w:rsidRDefault="00F32314" w:rsidP="00271458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F32314" w:rsidRPr="00271458" w:rsidRDefault="00F32314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F32314" w:rsidRPr="00271458" w:rsidTr="00284F61">
        <w:trPr>
          <w:trHeight w:val="20"/>
        </w:trPr>
        <w:tc>
          <w:tcPr>
            <w:tcW w:w="2314" w:type="dxa"/>
            <w:vMerge/>
            <w:vAlign w:val="center"/>
            <w:hideMark/>
          </w:tcPr>
          <w:p w:rsidR="00F32314" w:rsidRPr="00271458" w:rsidRDefault="00F32314" w:rsidP="00F3231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F32314" w:rsidRPr="00271458" w:rsidRDefault="00F32314" w:rsidP="00A572CC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 xml:space="preserve">собственные средства бюджета </w:t>
            </w:r>
            <w:r w:rsidR="00A572CC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F32314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32314">
              <w:rPr>
                <w:rFonts w:ascii="Times New Roman" w:hAnsi="Times New Roman"/>
              </w:rPr>
              <w:t>0,00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  <w:tc>
          <w:tcPr>
            <w:tcW w:w="1465" w:type="dxa"/>
            <w:shd w:val="clear" w:color="000000" w:fill="FFFFFF"/>
            <w:vAlign w:val="center"/>
          </w:tcPr>
          <w:p w:rsidR="00F32314" w:rsidRPr="00271458" w:rsidRDefault="00E76060" w:rsidP="00F32314">
            <w:pPr>
              <w:spacing w:before="40" w:after="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F32314">
              <w:rPr>
                <w:rFonts w:ascii="Times New Roman" w:hAnsi="Times New Roman"/>
              </w:rPr>
              <w:t>,00</w:t>
            </w:r>
          </w:p>
        </w:tc>
      </w:tr>
      <w:tr w:rsidR="00780721" w:rsidRPr="00271458" w:rsidTr="00F32314">
        <w:trPr>
          <w:trHeight w:val="20"/>
        </w:trPr>
        <w:tc>
          <w:tcPr>
            <w:tcW w:w="2314" w:type="dxa"/>
            <w:vMerge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780721" w:rsidRPr="00271458" w:rsidRDefault="00780721" w:rsidP="00271458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субсидии из бюджета субъекта Российской Федерации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780721" w:rsidRPr="00271458" w:rsidRDefault="00780721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F3231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780721" w:rsidRPr="00271458" w:rsidTr="00F32314">
        <w:trPr>
          <w:trHeight w:val="20"/>
        </w:trPr>
        <w:tc>
          <w:tcPr>
            <w:tcW w:w="2314" w:type="dxa"/>
            <w:vMerge/>
            <w:vAlign w:val="center"/>
          </w:tcPr>
          <w:p w:rsidR="00780721" w:rsidRPr="00271458" w:rsidRDefault="00780721" w:rsidP="00780721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000000" w:fill="FFFFFF"/>
            <w:vAlign w:val="center"/>
          </w:tcPr>
          <w:p w:rsidR="00780721" w:rsidRPr="00271458" w:rsidRDefault="00780721" w:rsidP="00271458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субвенции из бюджета субъекта Российской Федерации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</w:tr>
      <w:tr w:rsidR="00780721" w:rsidRPr="00271458" w:rsidTr="00F32314">
        <w:trPr>
          <w:trHeight w:val="20"/>
        </w:trPr>
        <w:tc>
          <w:tcPr>
            <w:tcW w:w="2314" w:type="dxa"/>
            <w:vMerge/>
            <w:vAlign w:val="center"/>
          </w:tcPr>
          <w:p w:rsidR="00780721" w:rsidRPr="00271458" w:rsidRDefault="00780721" w:rsidP="00780721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 w:val="restart"/>
            <w:shd w:val="clear" w:color="000000" w:fill="FFFFFF"/>
            <w:vAlign w:val="center"/>
          </w:tcPr>
          <w:p w:rsidR="00780721" w:rsidRPr="00271458" w:rsidRDefault="00780721" w:rsidP="00F32314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 xml:space="preserve">иные межбюджетные </w:t>
            </w:r>
            <w:r w:rsidRPr="00271458">
              <w:rPr>
                <w:rFonts w:ascii="Times New Roman" w:hAnsi="Times New Roman"/>
              </w:rPr>
              <w:lastRenderedPageBreak/>
              <w:t xml:space="preserve">трансферты из бюджета субъекта Российской Федерации, имеющие </w:t>
            </w:r>
            <w:proofErr w:type="gramStart"/>
            <w:r w:rsidRPr="00271458">
              <w:rPr>
                <w:rFonts w:ascii="Times New Roman" w:hAnsi="Times New Roman"/>
              </w:rPr>
              <w:t>целевое</w:t>
            </w:r>
            <w:proofErr w:type="gramEnd"/>
            <w:r w:rsidRPr="002714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</w:tr>
      <w:tr w:rsidR="00780721" w:rsidRPr="00271458" w:rsidTr="00F32314">
        <w:trPr>
          <w:trHeight w:val="20"/>
        </w:trPr>
        <w:tc>
          <w:tcPr>
            <w:tcW w:w="2314" w:type="dxa"/>
            <w:vMerge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shd w:val="clear" w:color="000000" w:fill="FFFFFF"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ind w:left="230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</w:tr>
      <w:tr w:rsidR="00780721" w:rsidRPr="00271458" w:rsidTr="00F32314">
        <w:trPr>
          <w:trHeight w:val="20"/>
        </w:trPr>
        <w:tc>
          <w:tcPr>
            <w:tcW w:w="2314" w:type="dxa"/>
            <w:vMerge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780721" w:rsidRPr="00271458" w:rsidRDefault="00780721" w:rsidP="00271458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 </w:t>
            </w:r>
          </w:p>
        </w:tc>
      </w:tr>
      <w:tr w:rsidR="00780721" w:rsidRPr="00271458" w:rsidTr="00F32314">
        <w:trPr>
          <w:trHeight w:val="20"/>
        </w:trPr>
        <w:tc>
          <w:tcPr>
            <w:tcW w:w="2314" w:type="dxa"/>
            <w:vMerge/>
            <w:vAlign w:val="center"/>
          </w:tcPr>
          <w:p w:rsidR="00780721" w:rsidRPr="00271458" w:rsidRDefault="00780721" w:rsidP="00780721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000000" w:fill="FFFFFF"/>
            <w:vAlign w:val="center"/>
          </w:tcPr>
          <w:p w:rsidR="00780721" w:rsidRPr="00271458" w:rsidRDefault="00780721" w:rsidP="00271458">
            <w:pPr>
              <w:spacing w:before="40" w:after="40"/>
              <w:ind w:firstLine="0"/>
              <w:rPr>
                <w:rFonts w:ascii="Times New Roman" w:hAnsi="Times New Roman"/>
              </w:rPr>
            </w:pPr>
            <w:r w:rsidRPr="00271458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64" w:type="dxa"/>
            <w:shd w:val="clear" w:color="000000" w:fill="FFFFFF"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4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780721" w:rsidRPr="00271458" w:rsidRDefault="00780721" w:rsidP="00780721">
            <w:pPr>
              <w:spacing w:before="40" w:after="40"/>
              <w:jc w:val="right"/>
              <w:rPr>
                <w:rFonts w:ascii="Times New Roman" w:hAnsi="Times New Roman"/>
              </w:rPr>
            </w:pPr>
          </w:p>
        </w:tc>
      </w:tr>
    </w:tbl>
    <w:p w:rsidR="00271458" w:rsidRDefault="00271458" w:rsidP="004E248C">
      <w:pPr>
        <w:suppressAutoHyphens/>
        <w:ind w:firstLine="0"/>
        <w:rPr>
          <w:rFonts w:ascii="Times New Roman" w:eastAsia="Calibri" w:hAnsi="Times New Roman"/>
          <w:sz w:val="28"/>
          <w:szCs w:val="28"/>
        </w:rPr>
      </w:pPr>
    </w:p>
    <w:p w:rsidR="00271458" w:rsidRDefault="00271458" w:rsidP="00271458">
      <w:pPr>
        <w:rPr>
          <w:rFonts w:ascii="Times New Roman" w:eastAsia="Calibri" w:hAnsi="Times New Roman"/>
          <w:sz w:val="28"/>
          <w:szCs w:val="28"/>
        </w:rPr>
      </w:pPr>
    </w:p>
    <w:p w:rsidR="00271458" w:rsidRDefault="00271458" w:rsidP="00271458">
      <w:pPr>
        <w:rPr>
          <w:rFonts w:ascii="Times New Roman" w:eastAsia="Calibri" w:hAnsi="Times New Roman"/>
          <w:sz w:val="28"/>
          <w:szCs w:val="28"/>
        </w:rPr>
      </w:pPr>
    </w:p>
    <w:p w:rsidR="00780721" w:rsidRPr="00271458" w:rsidRDefault="00780721" w:rsidP="00271458">
      <w:pPr>
        <w:rPr>
          <w:rFonts w:ascii="Times New Roman" w:eastAsia="Calibri" w:hAnsi="Times New Roman"/>
          <w:sz w:val="28"/>
          <w:szCs w:val="28"/>
        </w:rPr>
        <w:sectPr w:rsidR="00780721" w:rsidRPr="00271458" w:rsidSect="007E7033">
          <w:pgSz w:w="16838" w:h="11906" w:orient="landscape"/>
          <w:pgMar w:top="1701" w:right="1134" w:bottom="851" w:left="1134" w:header="720" w:footer="720" w:gutter="0"/>
          <w:cols w:space="708"/>
          <w:noEndnote/>
          <w:docGrid w:linePitch="360"/>
        </w:sectPr>
      </w:pPr>
    </w:p>
    <w:p w:rsidR="00EE34C9" w:rsidRPr="004F41F0" w:rsidRDefault="00EE34C9" w:rsidP="00830A34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sectPr w:rsidR="00EE34C9" w:rsidRPr="004F41F0" w:rsidSect="007E7033"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07" w:rsidRDefault="004A0C07">
      <w:r>
        <w:separator/>
      </w:r>
    </w:p>
  </w:endnote>
  <w:endnote w:type="continuationSeparator" w:id="0">
    <w:p w:rsidR="004A0C07" w:rsidRDefault="004A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07" w:rsidRDefault="004A0C07">
      <w:r>
        <w:separator/>
      </w:r>
    </w:p>
  </w:footnote>
  <w:footnote w:type="continuationSeparator" w:id="0">
    <w:p w:rsidR="004A0C07" w:rsidRDefault="004A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9FA"/>
    <w:multiLevelType w:val="hybridMultilevel"/>
    <w:tmpl w:val="CA547852"/>
    <w:lvl w:ilvl="0" w:tplc="CB065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27AE9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">
    <w:nsid w:val="1A88161A"/>
    <w:multiLevelType w:val="hybridMultilevel"/>
    <w:tmpl w:val="06DE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139BE"/>
    <w:multiLevelType w:val="hybridMultilevel"/>
    <w:tmpl w:val="6CB61E80"/>
    <w:lvl w:ilvl="0" w:tplc="753268F8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121475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A3A3C78"/>
    <w:multiLevelType w:val="hybridMultilevel"/>
    <w:tmpl w:val="65ACE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44611"/>
    <w:multiLevelType w:val="hybridMultilevel"/>
    <w:tmpl w:val="84424422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C0301"/>
    <w:multiLevelType w:val="hybridMultilevel"/>
    <w:tmpl w:val="BEB4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654"/>
    <w:multiLevelType w:val="hybridMultilevel"/>
    <w:tmpl w:val="ADB4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D55AC"/>
    <w:multiLevelType w:val="multilevel"/>
    <w:tmpl w:val="ED76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F4E0A"/>
    <w:multiLevelType w:val="hybridMultilevel"/>
    <w:tmpl w:val="86A283D8"/>
    <w:lvl w:ilvl="0" w:tplc="08EC85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5AA50D8"/>
    <w:multiLevelType w:val="hybridMultilevel"/>
    <w:tmpl w:val="679EA83C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779F"/>
    <w:multiLevelType w:val="hybridMultilevel"/>
    <w:tmpl w:val="2334F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C27F9"/>
    <w:multiLevelType w:val="hybridMultilevel"/>
    <w:tmpl w:val="AF6E7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513B8C"/>
    <w:multiLevelType w:val="hybridMultilevel"/>
    <w:tmpl w:val="3B8E1D8C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31473"/>
    <w:multiLevelType w:val="hybridMultilevel"/>
    <w:tmpl w:val="957A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5223E"/>
    <w:multiLevelType w:val="hybridMultilevel"/>
    <w:tmpl w:val="0BFAEBF4"/>
    <w:lvl w:ilvl="0" w:tplc="4184B6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DF0C6C"/>
    <w:multiLevelType w:val="hybridMultilevel"/>
    <w:tmpl w:val="809A1B14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90055"/>
    <w:multiLevelType w:val="hybridMultilevel"/>
    <w:tmpl w:val="D75C7D94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41233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6"/>
  </w:num>
  <w:num w:numId="6">
    <w:abstractNumId w:val="12"/>
  </w:num>
  <w:num w:numId="7">
    <w:abstractNumId w:val="13"/>
  </w:num>
  <w:num w:numId="8">
    <w:abstractNumId w:val="14"/>
  </w:num>
  <w:num w:numId="9">
    <w:abstractNumId w:val="17"/>
  </w:num>
  <w:num w:numId="10">
    <w:abstractNumId w:val="1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8"/>
  </w:num>
  <w:num w:numId="16">
    <w:abstractNumId w:val="11"/>
  </w:num>
  <w:num w:numId="17">
    <w:abstractNumId w:val="15"/>
  </w:num>
  <w:num w:numId="18">
    <w:abstractNumId w:val="8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19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3F"/>
    <w:rsid w:val="00002566"/>
    <w:rsid w:val="00010D77"/>
    <w:rsid w:val="00012367"/>
    <w:rsid w:val="00025BF9"/>
    <w:rsid w:val="00032D55"/>
    <w:rsid w:val="0004160D"/>
    <w:rsid w:val="00043D58"/>
    <w:rsid w:val="000451FE"/>
    <w:rsid w:val="00045FC2"/>
    <w:rsid w:val="00046501"/>
    <w:rsid w:val="00055C44"/>
    <w:rsid w:val="000674C9"/>
    <w:rsid w:val="0007612F"/>
    <w:rsid w:val="000A01A8"/>
    <w:rsid w:val="000A1EC7"/>
    <w:rsid w:val="000A3A22"/>
    <w:rsid w:val="000A5A4F"/>
    <w:rsid w:val="000B32E1"/>
    <w:rsid w:val="000B47CA"/>
    <w:rsid w:val="000C67DD"/>
    <w:rsid w:val="000C7236"/>
    <w:rsid w:val="000E0958"/>
    <w:rsid w:val="000E0C6D"/>
    <w:rsid w:val="000E65A6"/>
    <w:rsid w:val="000E7C7E"/>
    <w:rsid w:val="000F12CD"/>
    <w:rsid w:val="000F3A07"/>
    <w:rsid w:val="001017EA"/>
    <w:rsid w:val="00105FCD"/>
    <w:rsid w:val="00111E19"/>
    <w:rsid w:val="00115DAD"/>
    <w:rsid w:val="0012112F"/>
    <w:rsid w:val="00121384"/>
    <w:rsid w:val="001236A4"/>
    <w:rsid w:val="0014616C"/>
    <w:rsid w:val="00146DF5"/>
    <w:rsid w:val="00154C3A"/>
    <w:rsid w:val="00161219"/>
    <w:rsid w:val="00161373"/>
    <w:rsid w:val="00163127"/>
    <w:rsid w:val="00170239"/>
    <w:rsid w:val="00174B33"/>
    <w:rsid w:val="0018116A"/>
    <w:rsid w:val="00185839"/>
    <w:rsid w:val="00185AE7"/>
    <w:rsid w:val="00191898"/>
    <w:rsid w:val="00191D1F"/>
    <w:rsid w:val="001A7424"/>
    <w:rsid w:val="001B219A"/>
    <w:rsid w:val="001C3849"/>
    <w:rsid w:val="001C3CEE"/>
    <w:rsid w:val="001C78E5"/>
    <w:rsid w:val="001D1525"/>
    <w:rsid w:val="001D5559"/>
    <w:rsid w:val="001D674F"/>
    <w:rsid w:val="001E27D8"/>
    <w:rsid w:val="001E52DD"/>
    <w:rsid w:val="001F055D"/>
    <w:rsid w:val="001F6B27"/>
    <w:rsid w:val="0020002E"/>
    <w:rsid w:val="0020298B"/>
    <w:rsid w:val="0020592E"/>
    <w:rsid w:val="0021104D"/>
    <w:rsid w:val="0021303F"/>
    <w:rsid w:val="002223FF"/>
    <w:rsid w:val="0024053C"/>
    <w:rsid w:val="00240844"/>
    <w:rsid w:val="00240D1A"/>
    <w:rsid w:val="002419E0"/>
    <w:rsid w:val="00243BC9"/>
    <w:rsid w:val="00245B89"/>
    <w:rsid w:val="00253577"/>
    <w:rsid w:val="00257AF4"/>
    <w:rsid w:val="00271458"/>
    <w:rsid w:val="00274092"/>
    <w:rsid w:val="00276B9F"/>
    <w:rsid w:val="0028093E"/>
    <w:rsid w:val="00284F61"/>
    <w:rsid w:val="00292248"/>
    <w:rsid w:val="00292521"/>
    <w:rsid w:val="002925E1"/>
    <w:rsid w:val="00297FD5"/>
    <w:rsid w:val="002A2B6F"/>
    <w:rsid w:val="002B6497"/>
    <w:rsid w:val="002C30BE"/>
    <w:rsid w:val="002C5609"/>
    <w:rsid w:val="002C6454"/>
    <w:rsid w:val="002D111F"/>
    <w:rsid w:val="002D524C"/>
    <w:rsid w:val="002D5F3C"/>
    <w:rsid w:val="002D68B4"/>
    <w:rsid w:val="002D75D0"/>
    <w:rsid w:val="002F389C"/>
    <w:rsid w:val="0030101E"/>
    <w:rsid w:val="00310F88"/>
    <w:rsid w:val="00314726"/>
    <w:rsid w:val="0031658C"/>
    <w:rsid w:val="0033416F"/>
    <w:rsid w:val="003342A4"/>
    <w:rsid w:val="0033493E"/>
    <w:rsid w:val="00361987"/>
    <w:rsid w:val="00364D4E"/>
    <w:rsid w:val="00366AAB"/>
    <w:rsid w:val="0037073A"/>
    <w:rsid w:val="0037243A"/>
    <w:rsid w:val="003754B5"/>
    <w:rsid w:val="003778DF"/>
    <w:rsid w:val="003807B0"/>
    <w:rsid w:val="00383870"/>
    <w:rsid w:val="003867B6"/>
    <w:rsid w:val="003945FB"/>
    <w:rsid w:val="003A3D73"/>
    <w:rsid w:val="003B233E"/>
    <w:rsid w:val="003B373F"/>
    <w:rsid w:val="003C65A9"/>
    <w:rsid w:val="003C7007"/>
    <w:rsid w:val="003D4DC8"/>
    <w:rsid w:val="003E67EC"/>
    <w:rsid w:val="003F0009"/>
    <w:rsid w:val="003F0FA1"/>
    <w:rsid w:val="003F48CE"/>
    <w:rsid w:val="0040038D"/>
    <w:rsid w:val="00401955"/>
    <w:rsid w:val="00406742"/>
    <w:rsid w:val="00407CE1"/>
    <w:rsid w:val="00414D39"/>
    <w:rsid w:val="00415D81"/>
    <w:rsid w:val="00420F10"/>
    <w:rsid w:val="00421EBC"/>
    <w:rsid w:val="00432777"/>
    <w:rsid w:val="00445033"/>
    <w:rsid w:val="0045048D"/>
    <w:rsid w:val="00450678"/>
    <w:rsid w:val="00453668"/>
    <w:rsid w:val="00457175"/>
    <w:rsid w:val="0047011B"/>
    <w:rsid w:val="00470E5B"/>
    <w:rsid w:val="004762B0"/>
    <w:rsid w:val="0048050C"/>
    <w:rsid w:val="00480ABF"/>
    <w:rsid w:val="00481B5A"/>
    <w:rsid w:val="00485BCA"/>
    <w:rsid w:val="0048604B"/>
    <w:rsid w:val="004869FA"/>
    <w:rsid w:val="00487485"/>
    <w:rsid w:val="004A0C07"/>
    <w:rsid w:val="004A39DD"/>
    <w:rsid w:val="004A4044"/>
    <w:rsid w:val="004A6B0F"/>
    <w:rsid w:val="004A6EF5"/>
    <w:rsid w:val="004B1D91"/>
    <w:rsid w:val="004C5220"/>
    <w:rsid w:val="004C76F1"/>
    <w:rsid w:val="004D588C"/>
    <w:rsid w:val="004D6023"/>
    <w:rsid w:val="004D70E2"/>
    <w:rsid w:val="004E248C"/>
    <w:rsid w:val="004E5762"/>
    <w:rsid w:val="004F34BD"/>
    <w:rsid w:val="004F41F0"/>
    <w:rsid w:val="005005CE"/>
    <w:rsid w:val="005049E6"/>
    <w:rsid w:val="00505B8E"/>
    <w:rsid w:val="00507512"/>
    <w:rsid w:val="00514248"/>
    <w:rsid w:val="00515E2C"/>
    <w:rsid w:val="005223F3"/>
    <w:rsid w:val="005232D4"/>
    <w:rsid w:val="0052450E"/>
    <w:rsid w:val="005323A3"/>
    <w:rsid w:val="0054199D"/>
    <w:rsid w:val="0054263D"/>
    <w:rsid w:val="00543DF4"/>
    <w:rsid w:val="005455B4"/>
    <w:rsid w:val="00552B5B"/>
    <w:rsid w:val="005531DF"/>
    <w:rsid w:val="005547C9"/>
    <w:rsid w:val="00562D6D"/>
    <w:rsid w:val="00582C8A"/>
    <w:rsid w:val="0058328E"/>
    <w:rsid w:val="005855EF"/>
    <w:rsid w:val="00597270"/>
    <w:rsid w:val="005A33E2"/>
    <w:rsid w:val="005A5A2C"/>
    <w:rsid w:val="005A67BA"/>
    <w:rsid w:val="005B09B5"/>
    <w:rsid w:val="005B7155"/>
    <w:rsid w:val="005C28CF"/>
    <w:rsid w:val="005D10A2"/>
    <w:rsid w:val="005D3DB2"/>
    <w:rsid w:val="005E0864"/>
    <w:rsid w:val="005E41A7"/>
    <w:rsid w:val="005E5B4C"/>
    <w:rsid w:val="005E64D4"/>
    <w:rsid w:val="005F2F65"/>
    <w:rsid w:val="005F2FCE"/>
    <w:rsid w:val="005F74E1"/>
    <w:rsid w:val="0060162A"/>
    <w:rsid w:val="006045C9"/>
    <w:rsid w:val="00610736"/>
    <w:rsid w:val="00614FF1"/>
    <w:rsid w:val="0062182B"/>
    <w:rsid w:val="00622EFE"/>
    <w:rsid w:val="006274C8"/>
    <w:rsid w:val="00637BC4"/>
    <w:rsid w:val="0064024F"/>
    <w:rsid w:val="00642C7E"/>
    <w:rsid w:val="0065032F"/>
    <w:rsid w:val="00657138"/>
    <w:rsid w:val="00663154"/>
    <w:rsid w:val="00663FF9"/>
    <w:rsid w:val="00664DB2"/>
    <w:rsid w:val="00674E24"/>
    <w:rsid w:val="00687CEB"/>
    <w:rsid w:val="0069131B"/>
    <w:rsid w:val="0069618C"/>
    <w:rsid w:val="006A00E8"/>
    <w:rsid w:val="006A269B"/>
    <w:rsid w:val="006A49A3"/>
    <w:rsid w:val="006B108A"/>
    <w:rsid w:val="006B25C3"/>
    <w:rsid w:val="006B4739"/>
    <w:rsid w:val="006C1C06"/>
    <w:rsid w:val="006C3BF9"/>
    <w:rsid w:val="006C5303"/>
    <w:rsid w:val="006D21EA"/>
    <w:rsid w:val="006D73D2"/>
    <w:rsid w:val="006E0F30"/>
    <w:rsid w:val="006E3949"/>
    <w:rsid w:val="006E624A"/>
    <w:rsid w:val="006E6F90"/>
    <w:rsid w:val="006F5011"/>
    <w:rsid w:val="006F6366"/>
    <w:rsid w:val="0070289A"/>
    <w:rsid w:val="00706863"/>
    <w:rsid w:val="00710BE2"/>
    <w:rsid w:val="00715C34"/>
    <w:rsid w:val="00727BFB"/>
    <w:rsid w:val="00732561"/>
    <w:rsid w:val="00733D38"/>
    <w:rsid w:val="0074495E"/>
    <w:rsid w:val="0074557A"/>
    <w:rsid w:val="007552A0"/>
    <w:rsid w:val="007621FD"/>
    <w:rsid w:val="007625A0"/>
    <w:rsid w:val="0076344D"/>
    <w:rsid w:val="00763D6D"/>
    <w:rsid w:val="0077415D"/>
    <w:rsid w:val="00780721"/>
    <w:rsid w:val="00782C3D"/>
    <w:rsid w:val="0078564E"/>
    <w:rsid w:val="00795C37"/>
    <w:rsid w:val="007A016A"/>
    <w:rsid w:val="007A2528"/>
    <w:rsid w:val="007A73C4"/>
    <w:rsid w:val="007B0558"/>
    <w:rsid w:val="007B2AD9"/>
    <w:rsid w:val="007B5A62"/>
    <w:rsid w:val="007B7AE1"/>
    <w:rsid w:val="007C2C20"/>
    <w:rsid w:val="007C405A"/>
    <w:rsid w:val="007C7098"/>
    <w:rsid w:val="007D1D90"/>
    <w:rsid w:val="007D2567"/>
    <w:rsid w:val="007D5A05"/>
    <w:rsid w:val="007D6EFB"/>
    <w:rsid w:val="007E132A"/>
    <w:rsid w:val="007E41BB"/>
    <w:rsid w:val="007E7033"/>
    <w:rsid w:val="0080511B"/>
    <w:rsid w:val="00811976"/>
    <w:rsid w:val="008174D2"/>
    <w:rsid w:val="00820EF4"/>
    <w:rsid w:val="008265D5"/>
    <w:rsid w:val="00830A34"/>
    <w:rsid w:val="00831025"/>
    <w:rsid w:val="00834841"/>
    <w:rsid w:val="00835012"/>
    <w:rsid w:val="008365AD"/>
    <w:rsid w:val="00842299"/>
    <w:rsid w:val="00843053"/>
    <w:rsid w:val="008443B5"/>
    <w:rsid w:val="00846D61"/>
    <w:rsid w:val="00847647"/>
    <w:rsid w:val="00847CDF"/>
    <w:rsid w:val="00852177"/>
    <w:rsid w:val="008546D5"/>
    <w:rsid w:val="00856AB4"/>
    <w:rsid w:val="00860837"/>
    <w:rsid w:val="008645AF"/>
    <w:rsid w:val="0087264A"/>
    <w:rsid w:val="008875F7"/>
    <w:rsid w:val="00891FA3"/>
    <w:rsid w:val="00893E36"/>
    <w:rsid w:val="0089625B"/>
    <w:rsid w:val="008C15D8"/>
    <w:rsid w:val="008C4C5A"/>
    <w:rsid w:val="008C633B"/>
    <w:rsid w:val="008D389F"/>
    <w:rsid w:val="008E3FFF"/>
    <w:rsid w:val="009005DA"/>
    <w:rsid w:val="00902453"/>
    <w:rsid w:val="00906787"/>
    <w:rsid w:val="009108E4"/>
    <w:rsid w:val="00917A92"/>
    <w:rsid w:val="0092040B"/>
    <w:rsid w:val="00922074"/>
    <w:rsid w:val="00926A08"/>
    <w:rsid w:val="00934213"/>
    <w:rsid w:val="00940CA9"/>
    <w:rsid w:val="009437D4"/>
    <w:rsid w:val="009446C1"/>
    <w:rsid w:val="00953E8B"/>
    <w:rsid w:val="00960211"/>
    <w:rsid w:val="00973086"/>
    <w:rsid w:val="00974143"/>
    <w:rsid w:val="00985A1A"/>
    <w:rsid w:val="009864C3"/>
    <w:rsid w:val="00997CC5"/>
    <w:rsid w:val="009A0388"/>
    <w:rsid w:val="009A284B"/>
    <w:rsid w:val="009A688C"/>
    <w:rsid w:val="009A6E6C"/>
    <w:rsid w:val="009C636E"/>
    <w:rsid w:val="009D2FDA"/>
    <w:rsid w:val="009E17C0"/>
    <w:rsid w:val="009E67C2"/>
    <w:rsid w:val="00A02C87"/>
    <w:rsid w:val="00A03FB0"/>
    <w:rsid w:val="00A1165A"/>
    <w:rsid w:val="00A20983"/>
    <w:rsid w:val="00A23EC2"/>
    <w:rsid w:val="00A344CA"/>
    <w:rsid w:val="00A368ED"/>
    <w:rsid w:val="00A3797B"/>
    <w:rsid w:val="00A4115D"/>
    <w:rsid w:val="00A41AD3"/>
    <w:rsid w:val="00A52F3D"/>
    <w:rsid w:val="00A57018"/>
    <w:rsid w:val="00A572CC"/>
    <w:rsid w:val="00A61B8B"/>
    <w:rsid w:val="00A62BA3"/>
    <w:rsid w:val="00A75D57"/>
    <w:rsid w:val="00A8264A"/>
    <w:rsid w:val="00A83C3B"/>
    <w:rsid w:val="00A860AB"/>
    <w:rsid w:val="00A87468"/>
    <w:rsid w:val="00A97691"/>
    <w:rsid w:val="00AA186C"/>
    <w:rsid w:val="00AA2C80"/>
    <w:rsid w:val="00AA4A2A"/>
    <w:rsid w:val="00AA7264"/>
    <w:rsid w:val="00AC648C"/>
    <w:rsid w:val="00AD0246"/>
    <w:rsid w:val="00AD0E98"/>
    <w:rsid w:val="00AD1451"/>
    <w:rsid w:val="00AD2F08"/>
    <w:rsid w:val="00AE0B07"/>
    <w:rsid w:val="00AE38CC"/>
    <w:rsid w:val="00AF582B"/>
    <w:rsid w:val="00B01090"/>
    <w:rsid w:val="00B02046"/>
    <w:rsid w:val="00B05D35"/>
    <w:rsid w:val="00B1073D"/>
    <w:rsid w:val="00B10FD3"/>
    <w:rsid w:val="00B1286C"/>
    <w:rsid w:val="00B24020"/>
    <w:rsid w:val="00B2434B"/>
    <w:rsid w:val="00B244E0"/>
    <w:rsid w:val="00B3365C"/>
    <w:rsid w:val="00B545B0"/>
    <w:rsid w:val="00B54FC9"/>
    <w:rsid w:val="00B55B8A"/>
    <w:rsid w:val="00B61FC1"/>
    <w:rsid w:val="00B641D9"/>
    <w:rsid w:val="00B64495"/>
    <w:rsid w:val="00B64FB4"/>
    <w:rsid w:val="00B72117"/>
    <w:rsid w:val="00B73103"/>
    <w:rsid w:val="00B74008"/>
    <w:rsid w:val="00B74F7D"/>
    <w:rsid w:val="00B77C0F"/>
    <w:rsid w:val="00B825E1"/>
    <w:rsid w:val="00B8643F"/>
    <w:rsid w:val="00B90BBF"/>
    <w:rsid w:val="00B9168D"/>
    <w:rsid w:val="00BA1EC6"/>
    <w:rsid w:val="00BB3A6B"/>
    <w:rsid w:val="00BB517D"/>
    <w:rsid w:val="00BC1CDF"/>
    <w:rsid w:val="00BC66B9"/>
    <w:rsid w:val="00BD3AA1"/>
    <w:rsid w:val="00BD3C20"/>
    <w:rsid w:val="00BE2944"/>
    <w:rsid w:val="00BE2A1A"/>
    <w:rsid w:val="00BE5E36"/>
    <w:rsid w:val="00BE7920"/>
    <w:rsid w:val="00BF1BE8"/>
    <w:rsid w:val="00C01421"/>
    <w:rsid w:val="00C03443"/>
    <w:rsid w:val="00C0630A"/>
    <w:rsid w:val="00C110E7"/>
    <w:rsid w:val="00C20472"/>
    <w:rsid w:val="00C24D43"/>
    <w:rsid w:val="00C363F4"/>
    <w:rsid w:val="00C4649D"/>
    <w:rsid w:val="00C53994"/>
    <w:rsid w:val="00C6134F"/>
    <w:rsid w:val="00C712EB"/>
    <w:rsid w:val="00C71BD6"/>
    <w:rsid w:val="00C77275"/>
    <w:rsid w:val="00C776B8"/>
    <w:rsid w:val="00C8648A"/>
    <w:rsid w:val="00C8771F"/>
    <w:rsid w:val="00C87EF0"/>
    <w:rsid w:val="00C9779F"/>
    <w:rsid w:val="00CA006F"/>
    <w:rsid w:val="00CA3CCF"/>
    <w:rsid w:val="00CC51C2"/>
    <w:rsid w:val="00CC5B57"/>
    <w:rsid w:val="00CD2BA9"/>
    <w:rsid w:val="00CD3CBC"/>
    <w:rsid w:val="00CE5023"/>
    <w:rsid w:val="00CF2AD9"/>
    <w:rsid w:val="00CF3E38"/>
    <w:rsid w:val="00CF41DA"/>
    <w:rsid w:val="00CF5D7D"/>
    <w:rsid w:val="00D0326A"/>
    <w:rsid w:val="00D12B82"/>
    <w:rsid w:val="00D13BC9"/>
    <w:rsid w:val="00D14E9C"/>
    <w:rsid w:val="00D20E17"/>
    <w:rsid w:val="00D22731"/>
    <w:rsid w:val="00D36AA3"/>
    <w:rsid w:val="00D36D19"/>
    <w:rsid w:val="00D41AAB"/>
    <w:rsid w:val="00D42089"/>
    <w:rsid w:val="00D44C83"/>
    <w:rsid w:val="00D4713D"/>
    <w:rsid w:val="00D47BFB"/>
    <w:rsid w:val="00D51E7E"/>
    <w:rsid w:val="00D54669"/>
    <w:rsid w:val="00D54F80"/>
    <w:rsid w:val="00D606D3"/>
    <w:rsid w:val="00D62963"/>
    <w:rsid w:val="00D65602"/>
    <w:rsid w:val="00D70997"/>
    <w:rsid w:val="00D70D25"/>
    <w:rsid w:val="00D718F0"/>
    <w:rsid w:val="00D9240C"/>
    <w:rsid w:val="00D970D1"/>
    <w:rsid w:val="00DA0686"/>
    <w:rsid w:val="00DA0970"/>
    <w:rsid w:val="00DA2EF7"/>
    <w:rsid w:val="00DA5AA3"/>
    <w:rsid w:val="00DA6940"/>
    <w:rsid w:val="00DB3698"/>
    <w:rsid w:val="00DB5C1F"/>
    <w:rsid w:val="00DB631D"/>
    <w:rsid w:val="00DC53B9"/>
    <w:rsid w:val="00DD0B24"/>
    <w:rsid w:val="00DD6279"/>
    <w:rsid w:val="00DE1FDE"/>
    <w:rsid w:val="00DE639D"/>
    <w:rsid w:val="00DE79B1"/>
    <w:rsid w:val="00DF0583"/>
    <w:rsid w:val="00E01E0A"/>
    <w:rsid w:val="00E07621"/>
    <w:rsid w:val="00E12D70"/>
    <w:rsid w:val="00E1423F"/>
    <w:rsid w:val="00E16129"/>
    <w:rsid w:val="00E23A42"/>
    <w:rsid w:val="00E2737C"/>
    <w:rsid w:val="00E318B5"/>
    <w:rsid w:val="00E320E7"/>
    <w:rsid w:val="00E34EE6"/>
    <w:rsid w:val="00E3702A"/>
    <w:rsid w:val="00E37D43"/>
    <w:rsid w:val="00E44527"/>
    <w:rsid w:val="00E57A3F"/>
    <w:rsid w:val="00E61F6E"/>
    <w:rsid w:val="00E66046"/>
    <w:rsid w:val="00E76060"/>
    <w:rsid w:val="00E77420"/>
    <w:rsid w:val="00E91999"/>
    <w:rsid w:val="00EA16A3"/>
    <w:rsid w:val="00EA6E4D"/>
    <w:rsid w:val="00EB35A2"/>
    <w:rsid w:val="00EB44C8"/>
    <w:rsid w:val="00EB7265"/>
    <w:rsid w:val="00EC0904"/>
    <w:rsid w:val="00EC4BD9"/>
    <w:rsid w:val="00EC50B0"/>
    <w:rsid w:val="00ED0B85"/>
    <w:rsid w:val="00ED13FA"/>
    <w:rsid w:val="00ED5080"/>
    <w:rsid w:val="00ED6A06"/>
    <w:rsid w:val="00ED7AE8"/>
    <w:rsid w:val="00EE05AF"/>
    <w:rsid w:val="00EE34C9"/>
    <w:rsid w:val="00EE4147"/>
    <w:rsid w:val="00EE7563"/>
    <w:rsid w:val="00EF1779"/>
    <w:rsid w:val="00EF2813"/>
    <w:rsid w:val="00F05FEB"/>
    <w:rsid w:val="00F074F8"/>
    <w:rsid w:val="00F11D85"/>
    <w:rsid w:val="00F1211F"/>
    <w:rsid w:val="00F20BB5"/>
    <w:rsid w:val="00F224BF"/>
    <w:rsid w:val="00F315FB"/>
    <w:rsid w:val="00F31BC3"/>
    <w:rsid w:val="00F32314"/>
    <w:rsid w:val="00F50852"/>
    <w:rsid w:val="00F61A09"/>
    <w:rsid w:val="00F6659C"/>
    <w:rsid w:val="00F70751"/>
    <w:rsid w:val="00F73AA1"/>
    <w:rsid w:val="00F74029"/>
    <w:rsid w:val="00F76A75"/>
    <w:rsid w:val="00F8267C"/>
    <w:rsid w:val="00F829D0"/>
    <w:rsid w:val="00F85FA8"/>
    <w:rsid w:val="00F87EE8"/>
    <w:rsid w:val="00F91F1B"/>
    <w:rsid w:val="00F979E4"/>
    <w:rsid w:val="00FC61E5"/>
    <w:rsid w:val="00FC77D0"/>
    <w:rsid w:val="00FC7900"/>
    <w:rsid w:val="00FD292D"/>
    <w:rsid w:val="00FE153F"/>
    <w:rsid w:val="00FE16C2"/>
    <w:rsid w:val="00FF0358"/>
    <w:rsid w:val="00FF1A5D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07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E34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34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34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4C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36"/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uiPriority w:val="99"/>
    <w:rsid w:val="001B21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7D1D90"/>
    <w:pPr>
      <w:ind w:left="720"/>
      <w:contextualSpacing/>
    </w:pPr>
  </w:style>
  <w:style w:type="paragraph" w:styleId="a7">
    <w:name w:val="Normal (Web)"/>
    <w:basedOn w:val="a"/>
    <w:link w:val="a8"/>
    <w:rsid w:val="00860837"/>
    <w:pPr>
      <w:spacing w:before="30" w:after="30"/>
    </w:pPr>
    <w:rPr>
      <w:rFonts w:cs="Arial"/>
      <w:color w:val="332E2D"/>
      <w:spacing w:val="2"/>
    </w:rPr>
  </w:style>
  <w:style w:type="character" w:customStyle="1" w:styleId="a8">
    <w:name w:val="Обычный (веб) Знак"/>
    <w:basedOn w:val="a0"/>
    <w:link w:val="a7"/>
    <w:rsid w:val="0086083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1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160D"/>
  </w:style>
  <w:style w:type="character" w:styleId="ab">
    <w:name w:val="page number"/>
    <w:basedOn w:val="a0"/>
    <w:uiPriority w:val="99"/>
    <w:rsid w:val="0004160D"/>
    <w:rPr>
      <w:rFonts w:cs="Times New Roman"/>
    </w:rPr>
  </w:style>
  <w:style w:type="table" w:styleId="ac">
    <w:name w:val="Table Grid"/>
    <w:basedOn w:val="a1"/>
    <w:uiPriority w:val="59"/>
    <w:rsid w:val="0004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F707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0751"/>
  </w:style>
  <w:style w:type="character" w:styleId="af">
    <w:name w:val="Hyperlink"/>
    <w:rsid w:val="00EE34C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110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10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110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110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EE34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E34C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2110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E34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34C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34C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34C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21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7E7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E7033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2">
    <w:name w:val="No Spacing"/>
    <w:uiPriority w:val="1"/>
    <w:qFormat/>
    <w:rsid w:val="007E703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af3">
    <w:name w:val="мой стиль"/>
    <w:basedOn w:val="a"/>
    <w:link w:val="af4"/>
    <w:rsid w:val="004D588C"/>
    <w:pPr>
      <w:autoSpaceDE w:val="0"/>
      <w:autoSpaceDN w:val="0"/>
      <w:adjustRightInd w:val="0"/>
      <w:spacing w:line="360" w:lineRule="auto"/>
      <w:ind w:left="113" w:right="57" w:firstLine="720"/>
    </w:pPr>
    <w:rPr>
      <w:rFonts w:ascii="Times New Roman" w:hAnsi="Times New Roman"/>
      <w:color w:val="000000"/>
      <w:sz w:val="28"/>
      <w:szCs w:val="28"/>
    </w:rPr>
  </w:style>
  <w:style w:type="character" w:customStyle="1" w:styleId="af4">
    <w:name w:val="мой стиль Знак"/>
    <w:link w:val="af3"/>
    <w:rsid w:val="004D588C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1">
    <w:name w:val="Сетка таблицы1"/>
    <w:basedOn w:val="a1"/>
    <w:next w:val="ac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nhideWhenUsed/>
    <w:rsid w:val="00997CC5"/>
    <w:pPr>
      <w:spacing w:after="120" w:line="252" w:lineRule="auto"/>
      <w:ind w:firstLine="0"/>
      <w:jc w:val="left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997CC5"/>
    <w:rPr>
      <w:rFonts w:ascii="Cambria" w:eastAsia="Times New Roman" w:hAnsi="Cambria" w:cs="Times New Roman"/>
      <w:lang w:val="en-US" w:bidi="en-US"/>
    </w:rPr>
  </w:style>
  <w:style w:type="paragraph" w:customStyle="1" w:styleId="Style55">
    <w:name w:val="Style55"/>
    <w:qFormat/>
    <w:rsid w:val="006A49A3"/>
    <w:pPr>
      <w:widowControl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9">
    <w:name w:val="Style69"/>
    <w:qFormat/>
    <w:rsid w:val="006A49A3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77">
    <w:name w:val="Font Style77"/>
    <w:rsid w:val="006A49A3"/>
    <w:rPr>
      <w:rFonts w:ascii="Times New Roman" w:hAnsi="Times New Roman"/>
      <w:sz w:val="16"/>
      <w:szCs w:val="16"/>
    </w:rPr>
  </w:style>
  <w:style w:type="character" w:customStyle="1" w:styleId="FontStyle93">
    <w:name w:val="Font Style93"/>
    <w:rsid w:val="006A49A3"/>
    <w:rPr>
      <w:rFonts w:ascii="Times New Roman" w:hAnsi="Times New Roman"/>
      <w:sz w:val="16"/>
      <w:szCs w:val="16"/>
    </w:rPr>
  </w:style>
  <w:style w:type="paragraph" w:customStyle="1" w:styleId="Style5">
    <w:name w:val="Style5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70">
    <w:name w:val="Style70"/>
    <w:basedOn w:val="a"/>
    <w:rsid w:val="006A49A3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</w:rPr>
  </w:style>
  <w:style w:type="character" w:customStyle="1" w:styleId="FontStyle95">
    <w:name w:val="Font Style95"/>
    <w:rsid w:val="006A49A3"/>
    <w:rPr>
      <w:rFonts w:ascii="Times New Roman" w:hAnsi="Times New Roman" w:cs="Times New Roman" w:hint="default"/>
      <w:sz w:val="18"/>
      <w:szCs w:val="18"/>
    </w:rPr>
  </w:style>
  <w:style w:type="paragraph" w:customStyle="1" w:styleId="Style33">
    <w:name w:val="Style33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64">
    <w:name w:val="Style64"/>
    <w:basedOn w:val="a"/>
    <w:rsid w:val="006A49A3"/>
    <w:pPr>
      <w:widowControl w:val="0"/>
      <w:autoSpaceDE w:val="0"/>
      <w:autoSpaceDN w:val="0"/>
      <w:adjustRightInd w:val="0"/>
      <w:spacing w:line="226" w:lineRule="exact"/>
      <w:ind w:firstLine="134"/>
      <w:jc w:val="left"/>
    </w:pPr>
    <w:rPr>
      <w:rFonts w:ascii="Times New Roman" w:hAnsi="Times New Roman"/>
    </w:rPr>
  </w:style>
  <w:style w:type="character" w:customStyle="1" w:styleId="FontStyle96">
    <w:name w:val="Font Style96"/>
    <w:rsid w:val="006A49A3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07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E34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34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34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4C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36"/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uiPriority w:val="99"/>
    <w:rsid w:val="001B21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7D1D90"/>
    <w:pPr>
      <w:ind w:left="720"/>
      <w:contextualSpacing/>
    </w:pPr>
  </w:style>
  <w:style w:type="paragraph" w:styleId="a7">
    <w:name w:val="Normal (Web)"/>
    <w:basedOn w:val="a"/>
    <w:link w:val="a8"/>
    <w:rsid w:val="00860837"/>
    <w:pPr>
      <w:spacing w:before="30" w:after="30"/>
    </w:pPr>
    <w:rPr>
      <w:rFonts w:cs="Arial"/>
      <w:color w:val="332E2D"/>
      <w:spacing w:val="2"/>
    </w:rPr>
  </w:style>
  <w:style w:type="character" w:customStyle="1" w:styleId="a8">
    <w:name w:val="Обычный (веб) Знак"/>
    <w:basedOn w:val="a0"/>
    <w:link w:val="a7"/>
    <w:rsid w:val="0086083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1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160D"/>
  </w:style>
  <w:style w:type="character" w:styleId="ab">
    <w:name w:val="page number"/>
    <w:basedOn w:val="a0"/>
    <w:uiPriority w:val="99"/>
    <w:rsid w:val="0004160D"/>
    <w:rPr>
      <w:rFonts w:cs="Times New Roman"/>
    </w:rPr>
  </w:style>
  <w:style w:type="table" w:styleId="ac">
    <w:name w:val="Table Grid"/>
    <w:basedOn w:val="a1"/>
    <w:uiPriority w:val="59"/>
    <w:rsid w:val="0004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F707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0751"/>
  </w:style>
  <w:style w:type="character" w:styleId="af">
    <w:name w:val="Hyperlink"/>
    <w:rsid w:val="00EE34C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110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10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110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110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EE34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E34C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2110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E34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34C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34C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34C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21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7E7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E7033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2">
    <w:name w:val="No Spacing"/>
    <w:uiPriority w:val="1"/>
    <w:qFormat/>
    <w:rsid w:val="007E703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af3">
    <w:name w:val="мой стиль"/>
    <w:basedOn w:val="a"/>
    <w:link w:val="af4"/>
    <w:rsid w:val="004D588C"/>
    <w:pPr>
      <w:autoSpaceDE w:val="0"/>
      <w:autoSpaceDN w:val="0"/>
      <w:adjustRightInd w:val="0"/>
      <w:spacing w:line="360" w:lineRule="auto"/>
      <w:ind w:left="113" w:right="57" w:firstLine="720"/>
    </w:pPr>
    <w:rPr>
      <w:rFonts w:ascii="Times New Roman" w:hAnsi="Times New Roman"/>
      <w:color w:val="000000"/>
      <w:sz w:val="28"/>
      <w:szCs w:val="28"/>
    </w:rPr>
  </w:style>
  <w:style w:type="character" w:customStyle="1" w:styleId="af4">
    <w:name w:val="мой стиль Знак"/>
    <w:link w:val="af3"/>
    <w:rsid w:val="004D588C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1">
    <w:name w:val="Сетка таблицы1"/>
    <w:basedOn w:val="a1"/>
    <w:next w:val="ac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nhideWhenUsed/>
    <w:rsid w:val="00997CC5"/>
    <w:pPr>
      <w:spacing w:after="120" w:line="252" w:lineRule="auto"/>
      <w:ind w:firstLine="0"/>
      <w:jc w:val="left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997CC5"/>
    <w:rPr>
      <w:rFonts w:ascii="Cambria" w:eastAsia="Times New Roman" w:hAnsi="Cambria" w:cs="Times New Roman"/>
      <w:lang w:val="en-US" w:bidi="en-US"/>
    </w:rPr>
  </w:style>
  <w:style w:type="paragraph" w:customStyle="1" w:styleId="Style55">
    <w:name w:val="Style55"/>
    <w:qFormat/>
    <w:rsid w:val="006A49A3"/>
    <w:pPr>
      <w:widowControl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9">
    <w:name w:val="Style69"/>
    <w:qFormat/>
    <w:rsid w:val="006A49A3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77">
    <w:name w:val="Font Style77"/>
    <w:rsid w:val="006A49A3"/>
    <w:rPr>
      <w:rFonts w:ascii="Times New Roman" w:hAnsi="Times New Roman"/>
      <w:sz w:val="16"/>
      <w:szCs w:val="16"/>
    </w:rPr>
  </w:style>
  <w:style w:type="character" w:customStyle="1" w:styleId="FontStyle93">
    <w:name w:val="Font Style93"/>
    <w:rsid w:val="006A49A3"/>
    <w:rPr>
      <w:rFonts w:ascii="Times New Roman" w:hAnsi="Times New Roman"/>
      <w:sz w:val="16"/>
      <w:szCs w:val="16"/>
    </w:rPr>
  </w:style>
  <w:style w:type="paragraph" w:customStyle="1" w:styleId="Style5">
    <w:name w:val="Style5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70">
    <w:name w:val="Style70"/>
    <w:basedOn w:val="a"/>
    <w:rsid w:val="006A49A3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</w:rPr>
  </w:style>
  <w:style w:type="character" w:customStyle="1" w:styleId="FontStyle95">
    <w:name w:val="Font Style95"/>
    <w:rsid w:val="006A49A3"/>
    <w:rPr>
      <w:rFonts w:ascii="Times New Roman" w:hAnsi="Times New Roman" w:cs="Times New Roman" w:hint="default"/>
      <w:sz w:val="18"/>
      <w:szCs w:val="18"/>
    </w:rPr>
  </w:style>
  <w:style w:type="paragraph" w:customStyle="1" w:styleId="Style33">
    <w:name w:val="Style33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64">
    <w:name w:val="Style64"/>
    <w:basedOn w:val="a"/>
    <w:rsid w:val="006A49A3"/>
    <w:pPr>
      <w:widowControl w:val="0"/>
      <w:autoSpaceDE w:val="0"/>
      <w:autoSpaceDN w:val="0"/>
      <w:adjustRightInd w:val="0"/>
      <w:spacing w:line="226" w:lineRule="exact"/>
      <w:ind w:firstLine="134"/>
      <w:jc w:val="left"/>
    </w:pPr>
    <w:rPr>
      <w:rFonts w:ascii="Times New Roman" w:hAnsi="Times New Roman"/>
    </w:rPr>
  </w:style>
  <w:style w:type="character" w:customStyle="1" w:styleId="FontStyle96">
    <w:name w:val="Font Style96"/>
    <w:rsid w:val="006A49A3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BC0F-3D85-4A58-B3F7-00D1B581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275</TotalTime>
  <Pages>30</Pages>
  <Words>5853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Крюковские</dc:creator>
  <cp:lastModifiedBy>User</cp:lastModifiedBy>
  <cp:revision>9</cp:revision>
  <cp:lastPrinted>2020-07-27T05:23:00Z</cp:lastPrinted>
  <dcterms:created xsi:type="dcterms:W3CDTF">2020-07-27T07:04:00Z</dcterms:created>
  <dcterms:modified xsi:type="dcterms:W3CDTF">2020-07-28T07:39:00Z</dcterms:modified>
</cp:coreProperties>
</file>