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32" w:rsidRDefault="00CE3F32" w:rsidP="00CE3F32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 wp14:anchorId="62B38688" wp14:editId="1C3CF490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F32" w:rsidRDefault="00CE3F32" w:rsidP="00CE3F32">
      <w:pPr>
        <w:shd w:val="clear" w:color="auto" w:fill="FFFFFF"/>
        <w:jc w:val="center"/>
        <w:rPr>
          <w:sz w:val="2"/>
          <w:szCs w:val="2"/>
        </w:rPr>
      </w:pPr>
    </w:p>
    <w:p w:rsidR="00CE3F32" w:rsidRDefault="00CE3F32" w:rsidP="00CE3F32">
      <w:pPr>
        <w:shd w:val="clear" w:color="auto" w:fill="FFFFFF"/>
        <w:jc w:val="center"/>
        <w:rPr>
          <w:sz w:val="2"/>
          <w:szCs w:val="2"/>
        </w:rPr>
      </w:pPr>
    </w:p>
    <w:p w:rsidR="00CE3F32" w:rsidRDefault="00CE3F32" w:rsidP="00CE3F32">
      <w:pPr>
        <w:shd w:val="clear" w:color="auto" w:fill="FFFFFF"/>
        <w:jc w:val="center"/>
        <w:rPr>
          <w:sz w:val="2"/>
          <w:szCs w:val="2"/>
        </w:rPr>
      </w:pPr>
    </w:p>
    <w:p w:rsidR="00CE3F32" w:rsidRDefault="00CE3F32" w:rsidP="00CE3F32">
      <w:pPr>
        <w:shd w:val="clear" w:color="auto" w:fill="FFFFFF"/>
        <w:jc w:val="center"/>
        <w:rPr>
          <w:sz w:val="2"/>
          <w:szCs w:val="2"/>
        </w:rPr>
      </w:pPr>
    </w:p>
    <w:p w:rsidR="00CE3F32" w:rsidRDefault="00CE3F32" w:rsidP="00CE3F32">
      <w:pPr>
        <w:shd w:val="clear" w:color="auto" w:fill="FFFFFF"/>
        <w:jc w:val="center"/>
        <w:rPr>
          <w:sz w:val="2"/>
          <w:szCs w:val="2"/>
        </w:rPr>
      </w:pPr>
    </w:p>
    <w:p w:rsidR="00CE3F32" w:rsidRDefault="00CE3F32" w:rsidP="00CE3F32">
      <w:pPr>
        <w:shd w:val="clear" w:color="auto" w:fill="FFFFFF"/>
        <w:jc w:val="center"/>
        <w:rPr>
          <w:sz w:val="2"/>
          <w:szCs w:val="2"/>
        </w:rPr>
      </w:pPr>
    </w:p>
    <w:p w:rsidR="00CE3F32" w:rsidRDefault="00CE3F32" w:rsidP="00CE3F32">
      <w:pPr>
        <w:shd w:val="clear" w:color="auto" w:fill="FFFFFF"/>
        <w:jc w:val="center"/>
        <w:rPr>
          <w:sz w:val="2"/>
          <w:szCs w:val="2"/>
        </w:rPr>
      </w:pPr>
    </w:p>
    <w:p w:rsidR="00CE3F32" w:rsidRPr="00E4555F" w:rsidRDefault="00CE3F32" w:rsidP="00CE3F32">
      <w:pPr>
        <w:pStyle w:val="2"/>
        <w:rPr>
          <w:rFonts w:ascii="Times New Roman" w:hAnsi="Times New Roman" w:cs="Times New Roman"/>
          <w:sz w:val="33"/>
          <w:szCs w:val="33"/>
        </w:rPr>
      </w:pPr>
      <w:r w:rsidRPr="00E4555F">
        <w:rPr>
          <w:rFonts w:ascii="Times New Roman" w:hAnsi="Times New Roman" w:cs="Times New Roman"/>
          <w:sz w:val="33"/>
          <w:szCs w:val="33"/>
        </w:rPr>
        <w:t>ГОСУДАРСТВЕ</w:t>
      </w:r>
      <w:bookmarkStart w:id="0" w:name="_GoBack"/>
      <w:bookmarkEnd w:id="0"/>
      <w:r w:rsidRPr="00E4555F">
        <w:rPr>
          <w:rFonts w:ascii="Times New Roman" w:hAnsi="Times New Roman" w:cs="Times New Roman"/>
          <w:sz w:val="33"/>
          <w:szCs w:val="33"/>
        </w:rPr>
        <w:t>ННАЯ ВЕТЕРИНАРНАЯ СЛУЖБА</w:t>
      </w:r>
    </w:p>
    <w:p w:rsidR="00CE3F32" w:rsidRPr="00E4555F" w:rsidRDefault="00CE3F32" w:rsidP="00CE3F32">
      <w:pPr>
        <w:pStyle w:val="2"/>
        <w:rPr>
          <w:rFonts w:ascii="Times New Roman" w:hAnsi="Times New Roman" w:cs="Times New Roman"/>
          <w:sz w:val="33"/>
          <w:szCs w:val="33"/>
        </w:rPr>
      </w:pPr>
      <w:r w:rsidRPr="00E4555F">
        <w:rPr>
          <w:rFonts w:ascii="Times New Roman" w:hAnsi="Times New Roman" w:cs="Times New Roman"/>
          <w:sz w:val="33"/>
          <w:szCs w:val="33"/>
        </w:rPr>
        <w:t>ЗАБАЙКАЛЬСКОГО КРАЯ</w:t>
      </w:r>
    </w:p>
    <w:p w:rsidR="00CE3F32" w:rsidRPr="00E4555F" w:rsidRDefault="00CE3F32" w:rsidP="00CE3F32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E3F32" w:rsidRPr="00E4555F" w:rsidRDefault="00CE3F32" w:rsidP="00CE3F32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E3F32" w:rsidRPr="00E4555F" w:rsidRDefault="00CE3F32" w:rsidP="00CE3F32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E3F32" w:rsidRPr="00E4555F" w:rsidRDefault="00CE3F32" w:rsidP="00CE3F32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E3F32" w:rsidRPr="00E4555F" w:rsidRDefault="00CE3F32" w:rsidP="00CE3F3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5F3002" w:rsidRDefault="005F3002" w:rsidP="005F3002">
      <w:pPr>
        <w:pStyle w:val="2"/>
        <w:spacing w:line="360" w:lineRule="auto"/>
        <w:rPr>
          <w:rFonts w:ascii="Times New Roman" w:hAnsi="Times New Roman"/>
          <w:i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E3F32" w:rsidRPr="00E4555F" w:rsidRDefault="00CE3F32" w:rsidP="00CE3F32">
      <w:pPr>
        <w:rPr>
          <w:rFonts w:ascii="Times New Roman" w:hAnsi="Times New Roman" w:cs="Times New Roman"/>
        </w:rPr>
      </w:pPr>
    </w:p>
    <w:p w:rsidR="00CE3F32" w:rsidRPr="00E4555F" w:rsidRDefault="00CE3F32" w:rsidP="00CE3F32">
      <w:pPr>
        <w:jc w:val="center"/>
        <w:rPr>
          <w:rFonts w:ascii="Times New Roman" w:hAnsi="Times New Roman" w:cs="Times New Roman"/>
          <w:szCs w:val="28"/>
        </w:rPr>
      </w:pPr>
      <w:r w:rsidRPr="00E4555F">
        <w:rPr>
          <w:rFonts w:ascii="Times New Roman" w:hAnsi="Times New Roman" w:cs="Times New Roman"/>
          <w:sz w:val="32"/>
          <w:szCs w:val="32"/>
        </w:rPr>
        <w:t>г. Чита</w:t>
      </w:r>
    </w:p>
    <w:p w:rsidR="00CE3F32" w:rsidRPr="00E4555F" w:rsidRDefault="00CE3F32" w:rsidP="00CE3F32">
      <w:pPr>
        <w:rPr>
          <w:rFonts w:ascii="Times New Roman" w:hAnsi="Times New Roman" w:cs="Times New Roman"/>
        </w:rPr>
      </w:pPr>
      <w:r w:rsidRPr="00E4555F">
        <w:rPr>
          <w:rFonts w:ascii="Times New Roman" w:hAnsi="Times New Roman" w:cs="Times New Roman"/>
        </w:rPr>
        <w:t xml:space="preserve"> </w:t>
      </w:r>
    </w:p>
    <w:p w:rsidR="00CE3F32" w:rsidRPr="00E4555F" w:rsidRDefault="00CE3F32" w:rsidP="00E4555F">
      <w:pPr>
        <w:pStyle w:val="a7"/>
        <w:ind w:firstLine="0"/>
        <w:rPr>
          <w:rFonts w:ascii="Times New Roman" w:hAnsi="Times New Roman" w:cs="Times New Roman"/>
          <w:b/>
          <w:bCs/>
          <w:szCs w:val="28"/>
        </w:rPr>
      </w:pPr>
      <w:r w:rsidRPr="00E4555F">
        <w:rPr>
          <w:rFonts w:ascii="Times New Roman" w:hAnsi="Times New Roman" w:cs="Times New Roman"/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proofErr w:type="spellStart"/>
      <w:r w:rsidRPr="00E4555F">
        <w:rPr>
          <w:rFonts w:ascii="Times New Roman" w:hAnsi="Times New Roman" w:cs="Times New Roman"/>
          <w:b/>
          <w:bCs/>
          <w:szCs w:val="28"/>
        </w:rPr>
        <w:t>Хара</w:t>
      </w:r>
      <w:proofErr w:type="spellEnd"/>
      <w:r w:rsidRPr="00E4555F">
        <w:rPr>
          <w:rFonts w:ascii="Times New Roman" w:hAnsi="Times New Roman" w:cs="Times New Roman"/>
          <w:b/>
          <w:bCs/>
          <w:szCs w:val="28"/>
        </w:rPr>
        <w:t>-Бырка</w:t>
      </w:r>
      <w:r w:rsidRPr="00E4555F">
        <w:rPr>
          <w:rFonts w:ascii="Times New Roman" w:hAnsi="Times New Roman" w:cs="Times New Roman"/>
          <w:b/>
          <w:bCs/>
          <w:szCs w:val="28"/>
        </w:rPr>
        <w:t xml:space="preserve"> сельского поселения «</w:t>
      </w:r>
      <w:proofErr w:type="spellStart"/>
      <w:r w:rsidRPr="00E4555F">
        <w:rPr>
          <w:rFonts w:ascii="Times New Roman" w:hAnsi="Times New Roman" w:cs="Times New Roman"/>
          <w:b/>
          <w:bCs/>
          <w:szCs w:val="28"/>
        </w:rPr>
        <w:t>Хара</w:t>
      </w:r>
      <w:proofErr w:type="spellEnd"/>
      <w:r w:rsidRPr="00E4555F">
        <w:rPr>
          <w:rFonts w:ascii="Times New Roman" w:hAnsi="Times New Roman" w:cs="Times New Roman"/>
          <w:b/>
          <w:bCs/>
          <w:szCs w:val="28"/>
        </w:rPr>
        <w:t>-Быркинское</w:t>
      </w:r>
      <w:r w:rsidRPr="00E4555F">
        <w:rPr>
          <w:rFonts w:ascii="Times New Roman" w:hAnsi="Times New Roman" w:cs="Times New Roman"/>
          <w:b/>
          <w:bCs/>
          <w:szCs w:val="28"/>
        </w:rPr>
        <w:t>» муниципального района «</w:t>
      </w:r>
      <w:r w:rsidRPr="00E4555F">
        <w:rPr>
          <w:rFonts w:ascii="Times New Roman" w:hAnsi="Times New Roman" w:cs="Times New Roman"/>
          <w:b/>
          <w:bCs/>
          <w:szCs w:val="28"/>
        </w:rPr>
        <w:t>Оловяннинский</w:t>
      </w:r>
      <w:r w:rsidRPr="00E4555F">
        <w:rPr>
          <w:rFonts w:ascii="Times New Roman" w:hAnsi="Times New Roman" w:cs="Times New Roman"/>
          <w:b/>
          <w:bCs/>
          <w:szCs w:val="28"/>
        </w:rPr>
        <w:t xml:space="preserve"> район» Забайкальского края </w:t>
      </w:r>
    </w:p>
    <w:p w:rsidR="00CE3F32" w:rsidRPr="001F366A" w:rsidRDefault="00CE3F32" w:rsidP="00CE3F32">
      <w:pPr>
        <w:ind w:firstLine="540"/>
        <w:rPr>
          <w:bCs/>
          <w:sz w:val="28"/>
          <w:szCs w:val="28"/>
        </w:rPr>
      </w:pPr>
    </w:p>
    <w:p w:rsidR="00CE3F32" w:rsidRPr="00E4555F" w:rsidRDefault="00CE3F32" w:rsidP="00CE3F3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 Закона Российской Федерации </w:t>
      </w:r>
      <w:r w:rsidRPr="00E4555F">
        <w:rPr>
          <w:rFonts w:ascii="Times New Roman" w:hAnsi="Times New Roman" w:cs="Times New Roman"/>
          <w:sz w:val="28"/>
          <w:szCs w:val="28"/>
        </w:rPr>
        <w:t>от 14 мая        1993 года № 4979-1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eastAsia="Calibri" w:hAnsi="Times New Roman" w:cs="Times New Roman"/>
          <w:sz w:val="28"/>
          <w:szCs w:val="28"/>
        </w:rPr>
        <w:t>«О ветеринарии», на основании экспертизы от 2</w:t>
      </w:r>
      <w:r w:rsidRPr="00E4555F">
        <w:rPr>
          <w:rFonts w:ascii="Times New Roman" w:eastAsia="Calibri" w:hAnsi="Times New Roman" w:cs="Times New Roman"/>
          <w:sz w:val="28"/>
          <w:szCs w:val="28"/>
        </w:rPr>
        <w:t>7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55F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 w:rsidRPr="00E4555F">
        <w:rPr>
          <w:rFonts w:ascii="Times New Roman" w:eastAsia="Calibri" w:hAnsi="Times New Roman" w:cs="Times New Roman"/>
          <w:sz w:val="28"/>
          <w:szCs w:val="28"/>
        </w:rPr>
        <w:t>62/20175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, выданной ветеринарной лабораторией 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4555F">
        <w:rPr>
          <w:rFonts w:ascii="Times New Roman" w:eastAsia="Calibri" w:hAnsi="Times New Roman" w:cs="Times New Roman"/>
          <w:sz w:val="28"/>
          <w:szCs w:val="28"/>
        </w:rPr>
        <w:t>ГБУ «</w:t>
      </w:r>
      <w:r w:rsidRPr="00E4555F">
        <w:rPr>
          <w:rFonts w:ascii="Times New Roman" w:eastAsia="Calibri" w:hAnsi="Times New Roman" w:cs="Times New Roman"/>
          <w:sz w:val="28"/>
          <w:szCs w:val="28"/>
        </w:rPr>
        <w:t>Оловяннинская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станция по борьбе с болезнями животных»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, в целях предотвращения распространения и ликвидации очага заболевания животных эмфизематозным карбункулом на территории села </w:t>
      </w:r>
      <w:proofErr w:type="spellStart"/>
      <w:r w:rsidRPr="00E4555F">
        <w:rPr>
          <w:rFonts w:ascii="Times New Roman" w:hAnsi="Times New Roman" w:cs="Times New Roman"/>
          <w:bCs/>
          <w:sz w:val="28"/>
          <w:szCs w:val="28"/>
        </w:rPr>
        <w:t>Хара</w:t>
      </w:r>
      <w:proofErr w:type="spellEnd"/>
      <w:r w:rsidRPr="00E4555F">
        <w:rPr>
          <w:rFonts w:ascii="Times New Roman" w:hAnsi="Times New Roman" w:cs="Times New Roman"/>
          <w:bCs/>
          <w:sz w:val="28"/>
          <w:szCs w:val="28"/>
        </w:rPr>
        <w:t>-Бырка сельского поселения «</w:t>
      </w:r>
      <w:proofErr w:type="spellStart"/>
      <w:r w:rsidRPr="00E4555F">
        <w:rPr>
          <w:rFonts w:ascii="Times New Roman" w:hAnsi="Times New Roman" w:cs="Times New Roman"/>
          <w:bCs/>
          <w:sz w:val="28"/>
          <w:szCs w:val="28"/>
        </w:rPr>
        <w:t>Хара</w:t>
      </w:r>
      <w:proofErr w:type="spellEnd"/>
      <w:r w:rsidRPr="00E4555F">
        <w:rPr>
          <w:rFonts w:ascii="Times New Roman" w:hAnsi="Times New Roman" w:cs="Times New Roman"/>
          <w:bCs/>
          <w:sz w:val="28"/>
          <w:szCs w:val="28"/>
        </w:rPr>
        <w:t>-Быркинское» муниципального района «Оловяннинский район» Забайкальского</w:t>
      </w:r>
      <w:proofErr w:type="gramEnd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края </w:t>
      </w:r>
      <w:r w:rsidRPr="00E4555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приказываю: </w:t>
      </w:r>
    </w:p>
    <w:p w:rsidR="00CE3F32" w:rsidRPr="00E4555F" w:rsidRDefault="00CE3F32" w:rsidP="00CE3F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>Установить с 2</w:t>
      </w:r>
      <w:r w:rsidRPr="00E4555F">
        <w:rPr>
          <w:rFonts w:ascii="Times New Roman" w:hAnsi="Times New Roman" w:cs="Times New Roman"/>
          <w:bCs/>
          <w:sz w:val="28"/>
          <w:szCs w:val="28"/>
        </w:rPr>
        <w:t>8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2019 года ограничительные мероприятия (карантин) на территории села </w:t>
      </w:r>
      <w:proofErr w:type="spellStart"/>
      <w:r w:rsidRPr="00E4555F">
        <w:rPr>
          <w:rFonts w:ascii="Times New Roman" w:hAnsi="Times New Roman" w:cs="Times New Roman"/>
          <w:bCs/>
          <w:sz w:val="28"/>
          <w:szCs w:val="28"/>
        </w:rPr>
        <w:t>Хара</w:t>
      </w:r>
      <w:proofErr w:type="spellEnd"/>
      <w:r w:rsidRPr="00E4555F">
        <w:rPr>
          <w:rFonts w:ascii="Times New Roman" w:hAnsi="Times New Roman" w:cs="Times New Roman"/>
          <w:bCs/>
          <w:sz w:val="28"/>
          <w:szCs w:val="28"/>
        </w:rPr>
        <w:t>-Бырка сельского поселения «</w:t>
      </w:r>
      <w:proofErr w:type="spellStart"/>
      <w:r w:rsidRPr="00E4555F">
        <w:rPr>
          <w:rFonts w:ascii="Times New Roman" w:hAnsi="Times New Roman" w:cs="Times New Roman"/>
          <w:bCs/>
          <w:sz w:val="28"/>
          <w:szCs w:val="28"/>
        </w:rPr>
        <w:t>Хара</w:t>
      </w:r>
      <w:proofErr w:type="spellEnd"/>
      <w:r w:rsidRPr="00E4555F">
        <w:rPr>
          <w:rFonts w:ascii="Times New Roman" w:hAnsi="Times New Roman" w:cs="Times New Roman"/>
          <w:bCs/>
          <w:sz w:val="28"/>
          <w:szCs w:val="28"/>
        </w:rPr>
        <w:t>-Быркинское» муниципального района «Оловяннинский район» Забайкальского края (далее – неблагополучный пункт), до принятия решения об отмене указанных мероприятий (</w:t>
      </w:r>
      <w:r w:rsidRPr="00E4555F">
        <w:rPr>
          <w:rFonts w:ascii="Times New Roman" w:hAnsi="Times New Roman" w:cs="Times New Roman"/>
          <w:sz w:val="28"/>
          <w:szCs w:val="28"/>
        </w:rPr>
        <w:t>по истечении 14 дней со времени последнего случая выздоровления или падежа животных от эмфизематозного карбункула и после проведения заключительной дезинфекции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).    </w:t>
      </w:r>
      <w:proofErr w:type="gramEnd"/>
    </w:p>
    <w:p w:rsidR="00CE3F32" w:rsidRPr="00E4555F" w:rsidRDefault="00CE3F32" w:rsidP="00CE3F32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>2. Запретить:</w:t>
      </w:r>
    </w:p>
    <w:p w:rsidR="00E4555F" w:rsidRPr="00E4555F" w:rsidRDefault="00E4555F" w:rsidP="00E455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вывоз крупного рогатого скота и овец за пределы </w:t>
      </w:r>
      <w:r>
        <w:rPr>
          <w:rFonts w:ascii="Times New Roman" w:hAnsi="Times New Roman" w:cs="Times New Roman"/>
          <w:sz w:val="28"/>
          <w:szCs w:val="28"/>
        </w:rPr>
        <w:t>неблагополучного пункта</w:t>
      </w:r>
      <w:r w:rsidRPr="00E4555F">
        <w:rPr>
          <w:rFonts w:ascii="Times New Roman" w:hAnsi="Times New Roman" w:cs="Times New Roman"/>
          <w:sz w:val="28"/>
          <w:szCs w:val="28"/>
        </w:rPr>
        <w:t>;</w:t>
      </w:r>
    </w:p>
    <w:p w:rsidR="00E4555F" w:rsidRPr="00E4555F" w:rsidRDefault="00E4555F" w:rsidP="00E455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ввоз в </w:t>
      </w:r>
      <w:r>
        <w:rPr>
          <w:rFonts w:ascii="Times New Roman" w:hAnsi="Times New Roman" w:cs="Times New Roman"/>
          <w:sz w:val="28"/>
          <w:szCs w:val="28"/>
        </w:rPr>
        <w:t>неблагополучный пункт</w:t>
      </w:r>
      <w:r w:rsidRPr="00E4555F">
        <w:rPr>
          <w:rFonts w:ascii="Times New Roman" w:hAnsi="Times New Roman" w:cs="Times New Roman"/>
          <w:sz w:val="28"/>
          <w:szCs w:val="28"/>
        </w:rPr>
        <w:t xml:space="preserve"> крупного рогатого скота и овец и перегон их через </w:t>
      </w:r>
      <w:r>
        <w:rPr>
          <w:rFonts w:ascii="Times New Roman" w:hAnsi="Times New Roman" w:cs="Times New Roman"/>
          <w:sz w:val="28"/>
          <w:szCs w:val="28"/>
        </w:rPr>
        <w:t>неблагополучный пункт</w:t>
      </w:r>
      <w:r w:rsidRPr="00E4555F">
        <w:rPr>
          <w:rFonts w:ascii="Times New Roman" w:hAnsi="Times New Roman" w:cs="Times New Roman"/>
          <w:sz w:val="28"/>
          <w:szCs w:val="28"/>
        </w:rPr>
        <w:t>;</w:t>
      </w:r>
    </w:p>
    <w:p w:rsidR="00E4555F" w:rsidRPr="00E4555F" w:rsidRDefault="00E4555F" w:rsidP="00E455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>продажу, обмен и внутрихозяйственную перегруппировку крупного рогатого скота и овец;</w:t>
      </w:r>
    </w:p>
    <w:p w:rsidR="00E4555F" w:rsidRPr="00E4555F" w:rsidRDefault="00E4555F" w:rsidP="00E455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>вывод (вывоз) из неблагополучного пункта кормов и кормовых добавок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F32" w:rsidRPr="00E4555F" w:rsidRDefault="00E4555F" w:rsidP="00E4555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F32" w:rsidRPr="00E4555F">
        <w:rPr>
          <w:rFonts w:ascii="Times New Roman" w:hAnsi="Times New Roman" w:cs="Times New Roman"/>
          <w:bCs/>
          <w:sz w:val="28"/>
          <w:szCs w:val="28"/>
        </w:rPr>
        <w:t>3. И.о. начальника государственного бюджетного учреждения «</w:t>
      </w:r>
      <w:r w:rsidR="00CE3F32" w:rsidRPr="00E4555F">
        <w:rPr>
          <w:rFonts w:ascii="Times New Roman" w:hAnsi="Times New Roman" w:cs="Times New Roman"/>
          <w:bCs/>
          <w:sz w:val="28"/>
          <w:szCs w:val="28"/>
        </w:rPr>
        <w:t>Оловяннинская</w:t>
      </w:r>
      <w:r w:rsidR="00CE3F32" w:rsidRPr="00E4555F">
        <w:rPr>
          <w:rFonts w:ascii="Times New Roman" w:hAnsi="Times New Roman" w:cs="Times New Roman"/>
          <w:bCs/>
          <w:sz w:val="28"/>
          <w:szCs w:val="28"/>
        </w:rPr>
        <w:t xml:space="preserve"> станция по борьбе с болезнями животных», и.о. главного ветеринарного врача </w:t>
      </w:r>
      <w:r>
        <w:rPr>
          <w:rFonts w:ascii="Times New Roman" w:hAnsi="Times New Roman" w:cs="Times New Roman"/>
          <w:bCs/>
          <w:sz w:val="28"/>
          <w:szCs w:val="28"/>
        </w:rPr>
        <w:t>Оловяннинского</w:t>
      </w:r>
      <w:r w:rsidR="00CE3F32" w:rsidRPr="00E4555F">
        <w:rPr>
          <w:rFonts w:ascii="Times New Roman" w:hAnsi="Times New Roman" w:cs="Times New Roman"/>
          <w:bCs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CE3F32" w:rsidRPr="00E4555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А.Исаевой</w:t>
      </w:r>
      <w:proofErr w:type="spellEnd"/>
      <w:r w:rsidR="00CE3F32" w:rsidRPr="00E4555F">
        <w:rPr>
          <w:rFonts w:ascii="Times New Roman" w:hAnsi="Times New Roman" w:cs="Times New Roman"/>
          <w:bCs/>
          <w:sz w:val="28"/>
          <w:szCs w:val="28"/>
        </w:rPr>
        <w:t>) проводить мероприятия по ликвидации эмфизематозного карбункула в неблагополучном пункте, предусмотренные ветеринарным законодательством Российской Федерации.</w:t>
      </w:r>
    </w:p>
    <w:p w:rsidR="00CE3F32" w:rsidRPr="00E4555F" w:rsidRDefault="00CE3F32" w:rsidP="00CE3F32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CE3F32" w:rsidRPr="00E4555F" w:rsidRDefault="00CE3F32" w:rsidP="00CE3F32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4555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E4555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E4555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E3F32" w:rsidRPr="00E4555F" w:rsidRDefault="00CE3F32" w:rsidP="00CE3F32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E3F32" w:rsidRPr="00E4555F" w:rsidRDefault="00CE3F32" w:rsidP="00CE3F32">
      <w:pPr>
        <w:rPr>
          <w:rFonts w:ascii="Times New Roman" w:hAnsi="Times New Roman" w:cs="Times New Roman"/>
          <w:sz w:val="28"/>
          <w:szCs w:val="28"/>
        </w:rPr>
      </w:pPr>
    </w:p>
    <w:p w:rsidR="00CE3F32" w:rsidRPr="00E4555F" w:rsidRDefault="00CE3F32" w:rsidP="00E455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</w:t>
      </w:r>
      <w:r w:rsidR="00E455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5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55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555F">
        <w:rPr>
          <w:rFonts w:ascii="Times New Roman" w:hAnsi="Times New Roman" w:cs="Times New Roman"/>
          <w:sz w:val="28"/>
          <w:szCs w:val="28"/>
        </w:rPr>
        <w:t>А.А.Лим</w:t>
      </w:r>
    </w:p>
    <w:p w:rsidR="00CE3F32" w:rsidRDefault="00CE3F32" w:rsidP="00CE3F32">
      <w:pPr>
        <w:tabs>
          <w:tab w:val="left" w:pos="1134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BC464" wp14:editId="3D99F7BC">
                <wp:simplePos x="0" y="0"/>
                <wp:positionH relativeFrom="column">
                  <wp:posOffset>3429000</wp:posOffset>
                </wp:positionH>
                <wp:positionV relativeFrom="paragraph">
                  <wp:posOffset>327660</wp:posOffset>
                </wp:positionV>
                <wp:extent cx="2579370" cy="162560"/>
                <wp:effectExtent l="12700" t="8890" r="825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9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32" w:rsidRDefault="00CE3F32" w:rsidP="00CE3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25.8pt;width:203.1pt;height:1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" strokecolor="white">
                <v:textbox>
                  <w:txbxContent>
                    <w:p w:rsidR="00CE3F32" w:rsidRDefault="00CE3F32" w:rsidP="00CE3F32"/>
                  </w:txbxContent>
                </v:textbox>
              </v:shape>
            </w:pict>
          </mc:Fallback>
        </mc:AlternateContent>
      </w:r>
    </w:p>
    <w:p w:rsidR="00D56333" w:rsidRDefault="005F3002"/>
    <w:sectPr w:rsidR="00D56333" w:rsidSect="00CE3F32">
      <w:headerReference w:type="default" r:id="rId7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20"/>
      <w:docPartObj>
        <w:docPartGallery w:val="Page Numbers (Top of Page)"/>
        <w:docPartUnique/>
      </w:docPartObj>
    </w:sdtPr>
    <w:sdtEndPr/>
    <w:sdtContent>
      <w:p w:rsidR="003017DE" w:rsidRDefault="005F30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7DE" w:rsidRDefault="005F30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1B"/>
    <w:rsid w:val="000751D4"/>
    <w:rsid w:val="0034511B"/>
    <w:rsid w:val="005F3002"/>
    <w:rsid w:val="00864086"/>
    <w:rsid w:val="00CE3F32"/>
    <w:rsid w:val="00E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E3F32"/>
    <w:pPr>
      <w:keepNext/>
      <w:overflowPunct w:val="0"/>
      <w:jc w:val="center"/>
      <w:outlineLvl w:val="0"/>
    </w:pPr>
    <w:rPr>
      <w:b/>
      <w:spacing w:val="60"/>
      <w:sz w:val="36"/>
      <w:szCs w:val="20"/>
    </w:rPr>
  </w:style>
  <w:style w:type="paragraph" w:styleId="2">
    <w:name w:val="heading 2"/>
    <w:basedOn w:val="a"/>
    <w:next w:val="a"/>
    <w:link w:val="20"/>
    <w:qFormat/>
    <w:rsid w:val="00CE3F32"/>
    <w:pPr>
      <w:keepNext/>
      <w:overflowPunct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32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CE3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нак Знак,Знак, Знак Знак, Знак"/>
    <w:basedOn w:val="a"/>
    <w:link w:val="a6"/>
    <w:qFormat/>
    <w:rsid w:val="00CE3F32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CE3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CE3F32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E3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CE3F32"/>
  </w:style>
  <w:style w:type="character" w:styleId="a9">
    <w:name w:val="Hyperlink"/>
    <w:basedOn w:val="a0"/>
    <w:uiPriority w:val="99"/>
    <w:semiHidden/>
    <w:unhideWhenUsed/>
    <w:rsid w:val="00CE3F3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3F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E3F32"/>
    <w:pPr>
      <w:keepNext/>
      <w:overflowPunct w:val="0"/>
      <w:jc w:val="center"/>
      <w:outlineLvl w:val="0"/>
    </w:pPr>
    <w:rPr>
      <w:b/>
      <w:spacing w:val="60"/>
      <w:sz w:val="36"/>
      <w:szCs w:val="20"/>
    </w:rPr>
  </w:style>
  <w:style w:type="paragraph" w:styleId="2">
    <w:name w:val="heading 2"/>
    <w:basedOn w:val="a"/>
    <w:next w:val="a"/>
    <w:link w:val="20"/>
    <w:qFormat/>
    <w:rsid w:val="00CE3F32"/>
    <w:pPr>
      <w:keepNext/>
      <w:overflowPunct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32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CE3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нак Знак,Знак, Знак Знак, Знак"/>
    <w:basedOn w:val="a"/>
    <w:link w:val="a6"/>
    <w:qFormat/>
    <w:rsid w:val="00CE3F32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CE3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CE3F32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E3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CE3F32"/>
  </w:style>
  <w:style w:type="character" w:styleId="a9">
    <w:name w:val="Hyperlink"/>
    <w:basedOn w:val="a0"/>
    <w:uiPriority w:val="99"/>
    <w:semiHidden/>
    <w:unhideWhenUsed/>
    <w:rsid w:val="00CE3F3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3F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2019-08-28T03:26:00Z</cp:lastPrinted>
  <dcterms:created xsi:type="dcterms:W3CDTF">2019-08-28T02:59:00Z</dcterms:created>
  <dcterms:modified xsi:type="dcterms:W3CDTF">2019-08-28T03:26:00Z</dcterms:modified>
</cp:coreProperties>
</file>