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2" w:type="dxa"/>
        <w:tblLook w:val="00A0"/>
      </w:tblPr>
      <w:tblGrid>
        <w:gridCol w:w="4361"/>
        <w:gridCol w:w="5245"/>
      </w:tblGrid>
      <w:tr w:rsidR="009D11A0" w:rsidRPr="00B37123" w:rsidTr="00CA367D">
        <w:tc>
          <w:tcPr>
            <w:tcW w:w="4361" w:type="dxa"/>
          </w:tcPr>
          <w:p w:rsidR="009D11A0" w:rsidRPr="00B37123" w:rsidRDefault="009D11A0" w:rsidP="00CA36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5245" w:type="dxa"/>
          </w:tcPr>
          <w:p w:rsidR="009D11A0" w:rsidRPr="00B37123" w:rsidRDefault="009D11A0" w:rsidP="00CA367D">
            <w:pPr>
              <w:pStyle w:val="ConsPlusNormal"/>
              <w:widowControl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A0" w:rsidRPr="00B37123" w:rsidRDefault="009D11A0" w:rsidP="00CA36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:rsidR="009D11A0" w:rsidRPr="00C431DC" w:rsidRDefault="009D11A0" w:rsidP="009D11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</w:t>
      </w:r>
      <w:r w:rsidRPr="00C431DC">
        <w:rPr>
          <w:rFonts w:ascii="Times New Roman" w:hAnsi="Times New Roman" w:cs="Times New Roman"/>
          <w:sz w:val="28"/>
          <w:szCs w:val="28"/>
        </w:rPr>
        <w:t>нкет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31DC">
        <w:rPr>
          <w:rFonts w:ascii="Times New Roman" w:hAnsi="Times New Roman" w:cs="Times New Roman"/>
          <w:sz w:val="28"/>
          <w:szCs w:val="28"/>
        </w:rPr>
        <w:t xml:space="preserve"> для опроса должностных лиц</w:t>
      </w:r>
    </w:p>
    <w:p w:rsidR="009D11A0" w:rsidRPr="00C431DC" w:rsidRDefault="009D11A0" w:rsidP="009D11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D11A0" w:rsidRPr="00C431DC" w:rsidRDefault="009D11A0" w:rsidP="009D11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Настоящий мониторинг проводится с целью оценки качества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C431D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9"/>
      </w:tblGrid>
      <w:tr w:rsidR="009D11A0" w:rsidRPr="00B37123" w:rsidTr="00CA367D">
        <w:tc>
          <w:tcPr>
            <w:tcW w:w="9720" w:type="dxa"/>
          </w:tcPr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1A0" w:rsidRPr="00C431DC" w:rsidRDefault="009D11A0" w:rsidP="009D11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(указывается наименование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C431DC">
        <w:rPr>
          <w:rFonts w:ascii="Times New Roman" w:hAnsi="Times New Roman" w:cs="Times New Roman"/>
          <w:sz w:val="24"/>
          <w:szCs w:val="24"/>
        </w:rPr>
        <w:t>услуги)</w:t>
      </w:r>
    </w:p>
    <w:p w:rsidR="009D11A0" w:rsidRPr="00C431DC" w:rsidRDefault="009D11A0" w:rsidP="009D11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C431DC" w:rsidRDefault="009D11A0" w:rsidP="009D11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государственной власти (орган местного самоуправления), предоставляющий услугу</w:t>
      </w:r>
      <w:r w:rsidRPr="00C431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9"/>
      </w:tblGrid>
      <w:tr w:rsidR="009D11A0" w:rsidRPr="00B37123" w:rsidTr="00CA367D">
        <w:tc>
          <w:tcPr>
            <w:tcW w:w="9746" w:type="dxa"/>
          </w:tcPr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1A0" w:rsidRPr="00C431DC" w:rsidRDefault="009D11A0" w:rsidP="009D11A0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(указывается наименование исполнительного органа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(органа местного самоуправления)</w:t>
      </w:r>
      <w:r w:rsidRPr="00C431DC">
        <w:rPr>
          <w:rFonts w:ascii="Times New Roman" w:hAnsi="Times New Roman" w:cs="Times New Roman"/>
          <w:sz w:val="24"/>
          <w:szCs w:val="24"/>
        </w:rPr>
        <w:t xml:space="preserve">, ответственного за предоставление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C431DC">
        <w:rPr>
          <w:rFonts w:ascii="Times New Roman" w:hAnsi="Times New Roman" w:cs="Times New Roman"/>
          <w:sz w:val="24"/>
          <w:szCs w:val="24"/>
        </w:rPr>
        <w:t>услуги)</w:t>
      </w:r>
    </w:p>
    <w:p w:rsidR="009D11A0" w:rsidRPr="00C431DC" w:rsidRDefault="009D11A0" w:rsidP="009D11A0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C431DC" w:rsidRDefault="009D11A0" w:rsidP="009D11A0">
      <w:pPr>
        <w:pStyle w:val="ConsPlu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Необходимо поставить любой знак в пустом поле напротив выбранного варианта ответа (либо нескольких вариантов ответов, если это предусмотрено данным вопросом). В ряде случаев необходимо в поле для ответа указать конкретное числовое значение показателя.</w:t>
      </w:r>
    </w:p>
    <w:p w:rsidR="009D11A0" w:rsidRPr="00C431DC" w:rsidRDefault="009D11A0" w:rsidP="009D11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ВНИМАНИЕ! Ответы должны основываться на объективных и нормативно установленных источниках данных, истинность которых может быть подтверждена в случае необходимости (федеральных законах, законах </w:t>
      </w:r>
      <w:r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C431DC">
        <w:rPr>
          <w:rFonts w:ascii="Times New Roman" w:hAnsi="Times New Roman" w:cs="Times New Roman"/>
          <w:sz w:val="24"/>
          <w:szCs w:val="24"/>
        </w:rPr>
        <w:t>, региональных либо муниципальных нормативно-правовых актах, утвержденных административных регламентах, приказах, инструкциях, реально существующих Интернет-ресурсах и т.п.).</w:t>
      </w:r>
    </w:p>
    <w:p w:rsidR="009D11A0" w:rsidRDefault="009D11A0" w:rsidP="009D11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513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Pr="00C431DC">
        <w:rPr>
          <w:rFonts w:ascii="Times New Roman" w:hAnsi="Times New Roman" w:cs="Times New Roman"/>
          <w:sz w:val="24"/>
          <w:szCs w:val="24"/>
        </w:rPr>
        <w:t xml:space="preserve"> Значения показателей приводятся только за отчетный период.</w:t>
      </w:r>
    </w:p>
    <w:p w:rsidR="009D11A0" w:rsidRPr="001F5513" w:rsidRDefault="009D11A0" w:rsidP="009D11A0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  <w:r w:rsidRPr="001F5513">
        <w:rPr>
          <w:b/>
          <w:bCs/>
          <w:sz w:val="24"/>
          <w:szCs w:val="24"/>
        </w:rPr>
        <w:t>Внимание! В анкете используется следующее сокращение:</w:t>
      </w:r>
    </w:p>
    <w:p w:rsidR="009D11A0" w:rsidRPr="001F5513" w:rsidRDefault="009D11A0" w:rsidP="009D11A0">
      <w:pPr>
        <w:autoSpaceDE w:val="0"/>
        <w:autoSpaceDN w:val="0"/>
        <w:adjustRightInd w:val="0"/>
        <w:ind w:firstLine="540"/>
        <w:rPr>
          <w:rFonts w:ascii="Calibri" w:hAnsi="Calibri" w:cs="Calibri"/>
          <w:sz w:val="24"/>
          <w:szCs w:val="24"/>
        </w:rPr>
      </w:pPr>
      <w:proofErr w:type="gramStart"/>
      <w:r w:rsidRPr="001F5513">
        <w:rPr>
          <w:sz w:val="24"/>
          <w:szCs w:val="24"/>
        </w:rPr>
        <w:t>орган (учреждение)</w:t>
      </w:r>
      <w:r>
        <w:rPr>
          <w:sz w:val="24"/>
          <w:szCs w:val="24"/>
        </w:rPr>
        <w:t xml:space="preserve"> </w:t>
      </w:r>
      <w:r w:rsidRPr="001F5513">
        <w:rPr>
          <w:rFonts w:ascii="Calibri" w:hAnsi="Calibri" w:cs="Calibri"/>
          <w:sz w:val="24"/>
          <w:szCs w:val="24"/>
        </w:rPr>
        <w:t xml:space="preserve">– </w:t>
      </w:r>
      <w:r w:rsidRPr="001F5513">
        <w:rPr>
          <w:sz w:val="24"/>
          <w:szCs w:val="24"/>
        </w:rPr>
        <w:t>исполнительный орган государственной власти (орган местного самоуправления), предоставляющий государственную (муниципальную) услугу, подведомственное им учреждение, оказывающее соответствующую услугу</w:t>
      </w:r>
      <w:r>
        <w:rPr>
          <w:sz w:val="24"/>
          <w:szCs w:val="24"/>
        </w:rPr>
        <w:t>, и (или) многофункциональный центр, посредством которого осуществляется предоставление соответствующей государственной (муниципальной) услуги</w:t>
      </w:r>
      <w:r w:rsidRPr="001F5513">
        <w:rPr>
          <w:rFonts w:ascii="Calibri" w:hAnsi="Calibri" w:cs="Calibri"/>
          <w:sz w:val="24"/>
          <w:szCs w:val="24"/>
        </w:rPr>
        <w:t>.</w:t>
      </w:r>
      <w:proofErr w:type="gramEnd"/>
    </w:p>
    <w:p w:rsidR="009D11A0" w:rsidRPr="00C431DC" w:rsidRDefault="009D11A0" w:rsidP="009D11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лиц,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получателями услуг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</w:tbl>
    <w:p w:rsidR="009D11A0" w:rsidRPr="00764E8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764E8C" w:rsidRDefault="009D11A0" w:rsidP="009D11A0">
      <w:pPr>
        <w:pStyle w:val="ConsPlusNormal"/>
        <w:widowControl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Информацию о порядке предоставления услуги можно получить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743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На Едином портале государственных и муниципальных услуг, либо (и) на Портале государственных и муниципальных услуг Забайкальского края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органа (учреждения) или другом Интернет-ресурсе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0" w:firstLine="3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На информационных стендах в органе (учреждении)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По выделенному телефону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Только в устной форме при личном посещении гражданами</w:t>
            </w:r>
          </w:p>
        </w:tc>
      </w:tr>
    </w:tbl>
    <w:p w:rsidR="009D11A0" w:rsidRPr="00C431D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9E6EE3" w:rsidRDefault="009D11A0" w:rsidP="009D11A0">
      <w:pPr>
        <w:pStyle w:val="ConsPlusNormal"/>
        <w:widowControl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Формы бланков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 w:rsidRPr="00C431DC">
        <w:rPr>
          <w:rFonts w:ascii="Times New Roman" w:hAnsi="Times New Roman" w:cs="Times New Roman"/>
          <w:sz w:val="24"/>
          <w:szCs w:val="24"/>
        </w:rPr>
        <w:t xml:space="preserve"> и других документов</w:t>
      </w:r>
      <w:r>
        <w:rPr>
          <w:rFonts w:ascii="Times New Roman" w:hAnsi="Times New Roman" w:cs="Times New Roman"/>
          <w:sz w:val="24"/>
          <w:szCs w:val="24"/>
        </w:rPr>
        <w:t>, необходимых для получения услуги,</w:t>
      </w:r>
      <w:r w:rsidRPr="00C431DC">
        <w:rPr>
          <w:rFonts w:ascii="Times New Roman" w:hAnsi="Times New Roman" w:cs="Times New Roman"/>
          <w:sz w:val="24"/>
          <w:szCs w:val="24"/>
        </w:rPr>
        <w:t xml:space="preserve"> размещены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ConsPlusNormal"/>
              <w:widowControl/>
              <w:numPr>
                <w:ilvl w:val="1"/>
                <w:numId w:val="1"/>
              </w:numPr>
              <w:ind w:left="743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23">
              <w:rPr>
                <w:rFonts w:ascii="Times New Roman" w:hAnsi="Times New Roman" w:cs="Times New Roman"/>
                <w:sz w:val="24"/>
                <w:szCs w:val="24"/>
              </w:rPr>
              <w:t>На Едином портале государственных и муниципальных услуг, либо (и) на Портале государственных и муниципальных услуг Забайкальского края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На официальном сайте органа (учреждения) или другом Интернет-ресурсе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На информационных стендах в органе (учреждении)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На рабочих местах сотрудников государственного органа (учреждения), к которым обращаются заявители услуги</w:t>
            </w:r>
          </w:p>
        </w:tc>
      </w:tr>
    </w:tbl>
    <w:p w:rsidR="009D11A0" w:rsidRPr="00764E8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386EE3" w:rsidRDefault="009D11A0" w:rsidP="009D11A0">
      <w:pPr>
        <w:pStyle w:val="ConsPlusNormal"/>
        <w:widowControl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Реализована ли возможность подачи </w:t>
      </w:r>
      <w:r>
        <w:rPr>
          <w:rFonts w:ascii="Times New Roman" w:hAnsi="Times New Roman" w:cs="Times New Roman"/>
          <w:sz w:val="24"/>
          <w:szCs w:val="24"/>
        </w:rPr>
        <w:t>заявления на предоставление услуги</w:t>
      </w:r>
      <w:r w:rsidRPr="00C431DC">
        <w:rPr>
          <w:rFonts w:ascii="Times New Roman" w:hAnsi="Times New Roman" w:cs="Times New Roman"/>
          <w:sz w:val="24"/>
          <w:szCs w:val="24"/>
        </w:rPr>
        <w:t xml:space="preserve"> в электронной форме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Да, с помощью Единого портала государственных и муниципальных услуг (Портала государственных и муниципальных услуг Забайкальского края) 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с помощью официального сайта органа (учреждения) или другого Интернет-ресурса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386EE3" w:rsidRDefault="009D11A0" w:rsidP="009D11A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Реализована ли возможность получения услуги по принципу «одного окна» по месту пребывания граждан, в том числе в многофункциональных центрах предоставления государственных (муниципальных) услуг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одновременный выбор нескольких вариантов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по принципу «одного окна» по месту пребывания граждан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в МФЦ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Pr="00841427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B0094D" w:rsidRDefault="009D11A0" w:rsidP="009D11A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Плата за предоставление услуги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 взимается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Взимается, в соответствии с Налоговым кодексом Российской Федерации или иными федеральными нормативными правовыми актами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1"/>
              </w:numPr>
              <w:ind w:left="743" w:hanging="709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Взимается, в соответствии с региональными (местными) нормативными правовыми актами</w:t>
            </w:r>
          </w:p>
        </w:tc>
      </w:tr>
    </w:tbl>
    <w:p w:rsidR="009D11A0" w:rsidRPr="00D85770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9E6EE3" w:rsidRDefault="009D11A0" w:rsidP="009D11A0">
      <w:pPr>
        <w:pStyle w:val="a3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9E6EE3">
        <w:rPr>
          <w:sz w:val="24"/>
          <w:szCs w:val="24"/>
        </w:rPr>
        <w:t>Особенности графика приема заявителей по вопросам предоставления услуги в соответствии с административным регламентом</w:t>
      </w:r>
    </w:p>
    <w:p w:rsidR="009D11A0" w:rsidRPr="007D5BB7" w:rsidRDefault="009D11A0" w:rsidP="009D11A0">
      <w:pPr>
        <w:pStyle w:val="a3"/>
        <w:numPr>
          <w:ilvl w:val="1"/>
          <w:numId w:val="2"/>
        </w:numPr>
        <w:ind w:left="0" w:firstLine="567"/>
        <w:rPr>
          <w:sz w:val="24"/>
          <w:szCs w:val="24"/>
        </w:rPr>
      </w:pPr>
      <w:r w:rsidRPr="007D5BB7">
        <w:rPr>
          <w:sz w:val="24"/>
          <w:szCs w:val="24"/>
        </w:rPr>
        <w:lastRenderedPageBreak/>
        <w:t>Услуга предоставляется в вечерние часы (после 18-00) в один или несколько рабочих дней (</w:t>
      </w:r>
      <w:r w:rsidRPr="007D5BB7">
        <w:rPr>
          <w:i/>
          <w:iCs/>
          <w:sz w:val="24"/>
          <w:szCs w:val="24"/>
        </w:rPr>
        <w:t>возможен только один вариант ответа</w:t>
      </w:r>
      <w:r w:rsidRPr="007D5BB7">
        <w:rPr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hanging="3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hanging="3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Pr="00D85770" w:rsidRDefault="009D11A0" w:rsidP="009D11A0">
      <w:pPr>
        <w:ind w:firstLine="567"/>
        <w:rPr>
          <w:sz w:val="24"/>
          <w:szCs w:val="24"/>
        </w:rPr>
      </w:pPr>
    </w:p>
    <w:p w:rsidR="009D11A0" w:rsidRPr="007D5BB7" w:rsidRDefault="009D11A0" w:rsidP="009D11A0">
      <w:pPr>
        <w:pStyle w:val="a3"/>
        <w:numPr>
          <w:ilvl w:val="1"/>
          <w:numId w:val="2"/>
        </w:numPr>
        <w:spacing w:before="120"/>
        <w:ind w:left="0" w:firstLine="567"/>
        <w:rPr>
          <w:sz w:val="24"/>
          <w:szCs w:val="24"/>
        </w:rPr>
      </w:pPr>
      <w:r w:rsidRPr="007D5BB7">
        <w:rPr>
          <w:sz w:val="24"/>
          <w:szCs w:val="24"/>
        </w:rPr>
        <w:t>Услуга предоставляется в один из выходных дней (</w:t>
      </w:r>
      <w:r w:rsidRPr="007D5BB7">
        <w:rPr>
          <w:i/>
          <w:iCs/>
          <w:sz w:val="24"/>
          <w:szCs w:val="24"/>
        </w:rPr>
        <w:t>возможен только один вариант ответа</w:t>
      </w:r>
      <w:r w:rsidRPr="007D5BB7">
        <w:rPr>
          <w:sz w:val="24"/>
          <w:szCs w:val="24"/>
        </w:rPr>
        <w:t>):</w:t>
      </w:r>
    </w:p>
    <w:p w:rsidR="009D11A0" w:rsidRPr="007D5BB7" w:rsidRDefault="009D11A0" w:rsidP="009D11A0">
      <w:pPr>
        <w:pStyle w:val="a3"/>
        <w:spacing w:before="120"/>
        <w:ind w:left="792" w:firstLine="0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0" w:firstLine="3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0" w:firstLine="34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Pr="00C431D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Pr="00C642CD" w:rsidRDefault="009D11A0" w:rsidP="009D11A0">
      <w:pPr>
        <w:pStyle w:val="a3"/>
        <w:numPr>
          <w:ilvl w:val="1"/>
          <w:numId w:val="2"/>
        </w:numPr>
        <w:spacing w:before="120"/>
        <w:ind w:left="0" w:firstLine="567"/>
        <w:rPr>
          <w:sz w:val="24"/>
          <w:szCs w:val="24"/>
        </w:rPr>
      </w:pPr>
      <w:r w:rsidRPr="00C642CD">
        <w:rPr>
          <w:sz w:val="24"/>
          <w:szCs w:val="24"/>
        </w:rPr>
        <w:t>Услуга предоставляется в течение всей рабочей недели (</w:t>
      </w:r>
      <w:r w:rsidRPr="00C642CD">
        <w:rPr>
          <w:i/>
          <w:iCs/>
          <w:sz w:val="24"/>
          <w:szCs w:val="24"/>
        </w:rPr>
        <w:t>возможен только один вариант ответа</w:t>
      </w:r>
      <w:r w:rsidRPr="00C642CD">
        <w:rPr>
          <w:sz w:val="24"/>
          <w:szCs w:val="24"/>
        </w:rPr>
        <w:t>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firstLine="0"/>
              <w:jc w:val="left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 (5 дней в неделю)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firstLine="0"/>
              <w:jc w:val="left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 (менее 5 дней в неделю)</w:t>
            </w:r>
          </w:p>
        </w:tc>
      </w:tr>
    </w:tbl>
    <w:p w:rsidR="009D11A0" w:rsidRDefault="009D11A0" w:rsidP="009D11A0">
      <w:pPr>
        <w:ind w:firstLine="567"/>
        <w:rPr>
          <w:sz w:val="24"/>
          <w:szCs w:val="24"/>
        </w:rPr>
      </w:pPr>
    </w:p>
    <w:p w:rsidR="009D11A0" w:rsidRPr="00C642CD" w:rsidRDefault="009D11A0" w:rsidP="009D11A0">
      <w:pPr>
        <w:pStyle w:val="a3"/>
        <w:numPr>
          <w:ilvl w:val="1"/>
          <w:numId w:val="2"/>
        </w:numPr>
        <w:ind w:left="0" w:firstLine="567"/>
        <w:rPr>
          <w:sz w:val="24"/>
          <w:szCs w:val="24"/>
        </w:rPr>
      </w:pPr>
      <w:r w:rsidRPr="00C642CD">
        <w:rPr>
          <w:sz w:val="24"/>
          <w:szCs w:val="24"/>
        </w:rPr>
        <w:t>Услуга предоставляется в течение всего рабочего дня (</w:t>
      </w:r>
      <w:r w:rsidRPr="00C642CD">
        <w:rPr>
          <w:i/>
          <w:iCs/>
          <w:sz w:val="24"/>
          <w:szCs w:val="24"/>
        </w:rPr>
        <w:t>возможен только один вариант ответа</w:t>
      </w:r>
      <w:r w:rsidRPr="00C642CD">
        <w:rPr>
          <w:sz w:val="24"/>
          <w:szCs w:val="24"/>
        </w:rPr>
        <w:t>):</w:t>
      </w:r>
    </w:p>
    <w:p w:rsidR="009D11A0" w:rsidRPr="00C642CD" w:rsidRDefault="009D11A0" w:rsidP="009D11A0">
      <w:pPr>
        <w:ind w:firstLine="567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2"/>
                <w:numId w:val="2"/>
              </w:numPr>
              <w:ind w:left="34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Pr="006772BC" w:rsidRDefault="009D11A0" w:rsidP="009D11A0">
      <w:pPr>
        <w:ind w:firstLine="567"/>
        <w:rPr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E4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услуги, установленный административным регламентом  (</w:t>
      </w:r>
      <w:r w:rsidRPr="004D6EE4">
        <w:rPr>
          <w:rFonts w:ascii="Times New Roman" w:hAnsi="Times New Roman" w:cs="Times New Roman"/>
          <w:i/>
          <w:iCs/>
          <w:sz w:val="24"/>
          <w:szCs w:val="24"/>
        </w:rPr>
        <w:t>в календарн</w:t>
      </w:r>
      <w:r>
        <w:rPr>
          <w:rFonts w:ascii="Times New Roman" w:hAnsi="Times New Roman" w:cs="Times New Roman"/>
          <w:i/>
          <w:iCs/>
          <w:sz w:val="24"/>
          <w:szCs w:val="24"/>
        </w:rPr>
        <w:t>ых днях</w:t>
      </w:r>
      <w:r w:rsidRPr="00C431DC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9D11A0" w:rsidRPr="00C431DC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</w:tblGrid>
      <w:tr w:rsidR="009D11A0" w:rsidRPr="00B37123" w:rsidTr="00CA367D">
        <w:trPr>
          <w:trHeight w:val="510"/>
        </w:trPr>
        <w:tc>
          <w:tcPr>
            <w:tcW w:w="1701" w:type="dxa"/>
          </w:tcPr>
          <w:p w:rsidR="009D11A0" w:rsidRPr="00C431DC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1A0" w:rsidRPr="00C431D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услуги</w:t>
      </w:r>
      <w:r>
        <w:rPr>
          <w:rFonts w:ascii="Times New Roman" w:hAnsi="Times New Roman" w:cs="Times New Roman"/>
          <w:sz w:val="24"/>
          <w:szCs w:val="24"/>
        </w:rPr>
        <w:t xml:space="preserve"> и при получении результата предоставления услуги</w:t>
      </w:r>
      <w:r w:rsidRPr="00C431DC">
        <w:rPr>
          <w:rFonts w:ascii="Times New Roman" w:hAnsi="Times New Roman" w:cs="Times New Roman"/>
          <w:sz w:val="24"/>
          <w:szCs w:val="24"/>
        </w:rPr>
        <w:t>, в соответствии с административным регламентом (</w:t>
      </w:r>
      <w:r>
        <w:rPr>
          <w:rFonts w:ascii="Times New Roman" w:hAnsi="Times New Roman" w:cs="Times New Roman"/>
          <w:i/>
          <w:iCs/>
          <w:sz w:val="24"/>
          <w:szCs w:val="24"/>
        </w:rPr>
        <w:t>в минутах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Pr="00C431DC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</w:tblGrid>
      <w:tr w:rsidR="009D11A0" w:rsidRPr="00B37123" w:rsidTr="00CA367D">
        <w:trPr>
          <w:trHeight w:val="510"/>
        </w:trPr>
        <w:tc>
          <w:tcPr>
            <w:tcW w:w="1701" w:type="dxa"/>
          </w:tcPr>
          <w:p w:rsidR="009D11A0" w:rsidRPr="00B37123" w:rsidRDefault="009D11A0" w:rsidP="00CA367D">
            <w:pPr>
              <w:rPr>
                <w:sz w:val="24"/>
                <w:szCs w:val="24"/>
              </w:rPr>
            </w:pPr>
          </w:p>
        </w:tc>
      </w:tr>
    </w:tbl>
    <w:p w:rsidR="009D11A0" w:rsidRPr="00C431DC" w:rsidRDefault="009D11A0" w:rsidP="009D11A0">
      <w:pPr>
        <w:rPr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Число обращений в орган (учреждение) для однократного получения услуги, определенное административным регламентом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Pr="00C642CD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Один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Два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Три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Более трех (указать число) __________</w:t>
            </w:r>
          </w:p>
        </w:tc>
      </w:tr>
    </w:tbl>
    <w:p w:rsidR="009D11A0" w:rsidRPr="00F94F19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Общее количество специалистов органа (учреждения), к которым должен обратиться заявитель в процессе предоставления услуги в соответствии с административным регламентом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Pr="00C642CD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Один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Два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Три и более</w:t>
            </w:r>
          </w:p>
        </w:tc>
      </w:tr>
    </w:tbl>
    <w:p w:rsidR="009D11A0" w:rsidRPr="00F6178F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Существует ли практика привлечения посредников при предоставлении услуги, если да, то какова основная причина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Pr="00C642CD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743" w:hanging="601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из-за сложности получения отдельных документов или прохождения процедур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для обеспечения качества и быстрого оформления документов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как обязательное условие получения результата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Да, по другим причинам (указать)  ___________________________</w:t>
            </w:r>
          </w:p>
          <w:p w:rsidR="009D11A0" w:rsidRPr="00B37123" w:rsidRDefault="009D11A0" w:rsidP="00CA367D">
            <w:pPr>
              <w:ind w:left="743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________________________________________________________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Затрудняюсь ответить</w:t>
            </w:r>
          </w:p>
        </w:tc>
      </w:tr>
    </w:tbl>
    <w:p w:rsidR="009D11A0" w:rsidRPr="009D3EE1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Наличие бесплатной автомобильной парковки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Нет</w:t>
            </w:r>
          </w:p>
        </w:tc>
      </w:tr>
    </w:tbl>
    <w:p w:rsidR="009D11A0" w:rsidRPr="00F6178F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пандуса и других элементов доступной среды для инвалидов и иных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</w:t>
      </w:r>
      <w:r w:rsidRPr="00C431DC">
        <w:rPr>
          <w:rFonts w:ascii="Times New Roman" w:hAnsi="Times New Roman" w:cs="Times New Roman"/>
          <w:sz w:val="24"/>
          <w:szCs w:val="24"/>
        </w:rPr>
        <w:t xml:space="preserve">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Нет</w:t>
            </w:r>
          </w:p>
        </w:tc>
      </w:tr>
    </w:tbl>
    <w:p w:rsidR="009D11A0" w:rsidRPr="00C431D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>Наличие указателей о местах приема заявителей на этажах и в кабинетах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Нет</w:t>
            </w:r>
          </w:p>
        </w:tc>
      </w:tr>
    </w:tbl>
    <w:p w:rsidR="009D11A0" w:rsidRPr="00C431DC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lastRenderedPageBreak/>
        <w:t>Наличие мест для сидения в местах ожидания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318" w:hanging="142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318" w:hanging="142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Нет</w:t>
            </w:r>
          </w:p>
        </w:tc>
      </w:tr>
    </w:tbl>
    <w:p w:rsidR="009D11A0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85">
        <w:rPr>
          <w:rFonts w:ascii="Times New Roman" w:hAnsi="Times New Roman" w:cs="Times New Roman"/>
          <w:sz w:val="24"/>
          <w:szCs w:val="24"/>
        </w:rPr>
        <w:t>Наличие оборудованных мест для заполнения необходимых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1DC">
        <w:rPr>
          <w:rFonts w:ascii="Times New Roman" w:hAnsi="Times New Roman" w:cs="Times New Roman"/>
          <w:sz w:val="24"/>
          <w:szCs w:val="24"/>
        </w:rPr>
        <w:t>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Нет</w:t>
            </w:r>
          </w:p>
        </w:tc>
      </w:tr>
    </w:tbl>
    <w:p w:rsidR="009D11A0" w:rsidRPr="00C01D85" w:rsidRDefault="009D11A0" w:rsidP="009D11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11A0" w:rsidRDefault="009D11A0" w:rsidP="009D11A0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1DC">
        <w:rPr>
          <w:rFonts w:ascii="Times New Roman" w:hAnsi="Times New Roman" w:cs="Times New Roman"/>
          <w:sz w:val="24"/>
          <w:szCs w:val="24"/>
        </w:rPr>
        <w:t xml:space="preserve">Наличие за отчетный период официально зарегистрированных жалоб </w:t>
      </w:r>
      <w:r>
        <w:rPr>
          <w:rFonts w:ascii="Times New Roman" w:hAnsi="Times New Roman" w:cs="Times New Roman"/>
          <w:sz w:val="24"/>
          <w:szCs w:val="24"/>
        </w:rPr>
        <w:t xml:space="preserve">(судебных исков) в отношении должностных лиц органа (учреждения) на ненадлежащие оказание </w:t>
      </w:r>
      <w:r w:rsidRPr="00C431DC">
        <w:rPr>
          <w:rFonts w:ascii="Times New Roman" w:hAnsi="Times New Roman" w:cs="Times New Roman"/>
          <w:sz w:val="24"/>
          <w:szCs w:val="24"/>
        </w:rPr>
        <w:t>услуги (</w:t>
      </w:r>
      <w:r w:rsidRPr="00C431DC">
        <w:rPr>
          <w:rFonts w:ascii="Times New Roman" w:hAnsi="Times New Roman" w:cs="Times New Roman"/>
          <w:i/>
          <w:iCs/>
          <w:sz w:val="24"/>
          <w:szCs w:val="24"/>
        </w:rPr>
        <w:t>возможен только один вариант ответа</w:t>
      </w:r>
      <w:r w:rsidRPr="00C431DC">
        <w:rPr>
          <w:rFonts w:ascii="Times New Roman" w:hAnsi="Times New Roman" w:cs="Times New Roman"/>
          <w:sz w:val="24"/>
          <w:szCs w:val="24"/>
        </w:rPr>
        <w:t>):</w:t>
      </w:r>
    </w:p>
    <w:p w:rsidR="009D11A0" w:rsidRDefault="009D11A0" w:rsidP="009D11A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2"/>
      </w:tblGrid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>Да</w:t>
            </w:r>
          </w:p>
        </w:tc>
      </w:tr>
      <w:tr w:rsidR="009D11A0" w:rsidRPr="00B37123" w:rsidTr="00CA367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0" w:rsidRPr="00B37123" w:rsidRDefault="009D11A0" w:rsidP="00CA36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1A0" w:rsidRPr="00B37123" w:rsidRDefault="009D11A0" w:rsidP="009D11A0">
            <w:pPr>
              <w:pStyle w:val="a3"/>
              <w:numPr>
                <w:ilvl w:val="1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B37123">
              <w:rPr>
                <w:sz w:val="24"/>
                <w:szCs w:val="24"/>
              </w:rPr>
              <w:t xml:space="preserve"> Нет</w:t>
            </w:r>
          </w:p>
        </w:tc>
      </w:tr>
    </w:tbl>
    <w:p w:rsidR="009D11A0" w:rsidRPr="00C431DC" w:rsidRDefault="009D11A0" w:rsidP="009D11A0">
      <w:pPr>
        <w:rPr>
          <w:sz w:val="24"/>
          <w:szCs w:val="24"/>
        </w:rPr>
      </w:pPr>
    </w:p>
    <w:p w:rsidR="009D11A0" w:rsidRDefault="009D11A0" w:rsidP="009D11A0"/>
    <w:p w:rsidR="009D11A0" w:rsidRDefault="009D11A0" w:rsidP="009D11A0"/>
    <w:p w:rsidR="009D11A0" w:rsidRDefault="009D11A0" w:rsidP="009D11A0"/>
    <w:p w:rsidR="009D11A0" w:rsidRDefault="009D11A0" w:rsidP="009D11A0"/>
    <w:p w:rsidR="009D11A0" w:rsidRPr="0024157A" w:rsidRDefault="009D11A0" w:rsidP="009D11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4157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15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415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15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4157A">
        <w:rPr>
          <w:rFonts w:ascii="Times New Roman" w:hAnsi="Times New Roman" w:cs="Times New Roman"/>
          <w:sz w:val="24"/>
          <w:szCs w:val="24"/>
        </w:rPr>
        <w:t>__</w:t>
      </w:r>
    </w:p>
    <w:p w:rsidR="009D11A0" w:rsidRDefault="009D11A0" w:rsidP="009D11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415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157A">
        <w:rPr>
          <w:rFonts w:ascii="Times New Roman" w:hAnsi="Times New Roman" w:cs="Times New Roman"/>
          <w:sz w:val="24"/>
          <w:szCs w:val="24"/>
        </w:rPr>
        <w:t xml:space="preserve">(подпись руководителя)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157A">
        <w:rPr>
          <w:rFonts w:ascii="Times New Roman" w:hAnsi="Times New Roman" w:cs="Times New Roman"/>
          <w:sz w:val="24"/>
          <w:szCs w:val="24"/>
        </w:rPr>
        <w:t>Ф.И.О.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5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4157A">
        <w:rPr>
          <w:rFonts w:ascii="Times New Roman" w:hAnsi="Times New Roman" w:cs="Times New Roman"/>
          <w:sz w:val="24"/>
          <w:szCs w:val="24"/>
        </w:rPr>
        <w:t>(дата)</w:t>
      </w:r>
    </w:p>
    <w:p w:rsidR="009D11A0" w:rsidRDefault="009D11A0" w:rsidP="009D11A0">
      <w:pPr>
        <w:ind w:firstLine="0"/>
      </w:pPr>
    </w:p>
    <w:p w:rsidR="009D11A0" w:rsidRDefault="009D11A0" w:rsidP="009D11A0">
      <w:pPr>
        <w:ind w:firstLine="0"/>
      </w:pPr>
    </w:p>
    <w:p w:rsidR="009D11A0" w:rsidRDefault="009D11A0" w:rsidP="009D11A0">
      <w:pPr>
        <w:ind w:firstLine="0"/>
      </w:pPr>
    </w:p>
    <w:p w:rsidR="00A73621" w:rsidRDefault="00A73621"/>
    <w:sectPr w:rsidR="00A73621" w:rsidSect="00A7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377"/>
    <w:multiLevelType w:val="multilevel"/>
    <w:tmpl w:val="0419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A6566A6"/>
    <w:multiLevelType w:val="multilevel"/>
    <w:tmpl w:val="55424130"/>
    <w:lvl w:ilvl="0">
      <w:start w:val="1"/>
      <w:numFmt w:val="decimal"/>
      <w:lvlText w:val="%1."/>
      <w:lvlJc w:val="left"/>
      <w:pPr>
        <w:ind w:left="1334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1A0"/>
    <w:rsid w:val="000311DA"/>
    <w:rsid w:val="00037DC2"/>
    <w:rsid w:val="00083E43"/>
    <w:rsid w:val="000D647C"/>
    <w:rsid w:val="000E1354"/>
    <w:rsid w:val="0012308E"/>
    <w:rsid w:val="00147F7F"/>
    <w:rsid w:val="001D1625"/>
    <w:rsid w:val="001D6425"/>
    <w:rsid w:val="001E0828"/>
    <w:rsid w:val="001E13B1"/>
    <w:rsid w:val="00202548"/>
    <w:rsid w:val="002344ED"/>
    <w:rsid w:val="00254EB4"/>
    <w:rsid w:val="002624EC"/>
    <w:rsid w:val="00277335"/>
    <w:rsid w:val="002A2B9E"/>
    <w:rsid w:val="002A3235"/>
    <w:rsid w:val="002B4685"/>
    <w:rsid w:val="002C2818"/>
    <w:rsid w:val="002F6C72"/>
    <w:rsid w:val="00393286"/>
    <w:rsid w:val="0039534B"/>
    <w:rsid w:val="003B2DB2"/>
    <w:rsid w:val="003C6282"/>
    <w:rsid w:val="003C6F47"/>
    <w:rsid w:val="00405E65"/>
    <w:rsid w:val="0042624B"/>
    <w:rsid w:val="00427E9E"/>
    <w:rsid w:val="004311E7"/>
    <w:rsid w:val="00460C45"/>
    <w:rsid w:val="00495A18"/>
    <w:rsid w:val="0055207E"/>
    <w:rsid w:val="00555B65"/>
    <w:rsid w:val="00595E94"/>
    <w:rsid w:val="005B516B"/>
    <w:rsid w:val="005D75BE"/>
    <w:rsid w:val="005F0209"/>
    <w:rsid w:val="0060114E"/>
    <w:rsid w:val="00611AE0"/>
    <w:rsid w:val="0062239B"/>
    <w:rsid w:val="006234AB"/>
    <w:rsid w:val="0068554C"/>
    <w:rsid w:val="00696798"/>
    <w:rsid w:val="006C414A"/>
    <w:rsid w:val="006C5A04"/>
    <w:rsid w:val="006F4E2F"/>
    <w:rsid w:val="00721E45"/>
    <w:rsid w:val="00734BBD"/>
    <w:rsid w:val="00742558"/>
    <w:rsid w:val="007448C4"/>
    <w:rsid w:val="007A7AAC"/>
    <w:rsid w:val="007C3A9F"/>
    <w:rsid w:val="008662F7"/>
    <w:rsid w:val="008878E1"/>
    <w:rsid w:val="008B33A6"/>
    <w:rsid w:val="008E2DCF"/>
    <w:rsid w:val="008F26AC"/>
    <w:rsid w:val="00921B0E"/>
    <w:rsid w:val="00964C54"/>
    <w:rsid w:val="009719A9"/>
    <w:rsid w:val="009A6C19"/>
    <w:rsid w:val="009C7EB0"/>
    <w:rsid w:val="009D11A0"/>
    <w:rsid w:val="00A062A1"/>
    <w:rsid w:val="00A403CA"/>
    <w:rsid w:val="00A53294"/>
    <w:rsid w:val="00A5715E"/>
    <w:rsid w:val="00A73621"/>
    <w:rsid w:val="00AB44C1"/>
    <w:rsid w:val="00AC4F9A"/>
    <w:rsid w:val="00B37442"/>
    <w:rsid w:val="00B42195"/>
    <w:rsid w:val="00B42E32"/>
    <w:rsid w:val="00B852B7"/>
    <w:rsid w:val="00B8790F"/>
    <w:rsid w:val="00B91C3D"/>
    <w:rsid w:val="00BA12D9"/>
    <w:rsid w:val="00BE12F8"/>
    <w:rsid w:val="00BF5640"/>
    <w:rsid w:val="00BF7AC7"/>
    <w:rsid w:val="00CB3650"/>
    <w:rsid w:val="00CE26B6"/>
    <w:rsid w:val="00D0510F"/>
    <w:rsid w:val="00D15A59"/>
    <w:rsid w:val="00D5056B"/>
    <w:rsid w:val="00D52E59"/>
    <w:rsid w:val="00D7456B"/>
    <w:rsid w:val="00DC0FCC"/>
    <w:rsid w:val="00E66002"/>
    <w:rsid w:val="00EA0D53"/>
    <w:rsid w:val="00EA70E1"/>
    <w:rsid w:val="00F37520"/>
    <w:rsid w:val="00F4240C"/>
    <w:rsid w:val="00F55169"/>
    <w:rsid w:val="00F86878"/>
    <w:rsid w:val="00FA4C50"/>
    <w:rsid w:val="00FD6255"/>
    <w:rsid w:val="00F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A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1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D11A0"/>
    <w:pPr>
      <w:ind w:left="720"/>
    </w:pPr>
  </w:style>
  <w:style w:type="paragraph" w:customStyle="1" w:styleId="ConsPlusNormal">
    <w:name w:val="ConsPlusNormal"/>
    <w:uiPriority w:val="99"/>
    <w:rsid w:val="009D11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Могочинский район</dc:creator>
  <cp:lastModifiedBy>Могочинский район</cp:lastModifiedBy>
  <cp:revision>1</cp:revision>
  <dcterms:created xsi:type="dcterms:W3CDTF">2014-01-14T03:02:00Z</dcterms:created>
  <dcterms:modified xsi:type="dcterms:W3CDTF">2014-01-14T03:03:00Z</dcterms:modified>
</cp:coreProperties>
</file>