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jc w:val="center"/>
        <w:rPr>
          <w:sz w:val="28"/>
          <w:szCs w:val="28"/>
        </w:rPr>
      </w:pPr>
      <w:r w:rsidRPr="000C78D4">
        <w:rPr>
          <w:rStyle w:val="a4"/>
          <w:sz w:val="28"/>
          <w:szCs w:val="28"/>
        </w:rPr>
        <w:t>СОВЕТ СЕЛЬСКОГО ПОСЕЛЕНИЯ «СБЕГИНСКОЕ»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jc w:val="center"/>
        <w:rPr>
          <w:sz w:val="28"/>
          <w:szCs w:val="28"/>
        </w:rPr>
      </w:pPr>
      <w:r w:rsidRPr="000C78D4">
        <w:rPr>
          <w:rStyle w:val="a4"/>
          <w:sz w:val="28"/>
          <w:szCs w:val="28"/>
        </w:rPr>
        <w:t>РЕШЕНИЕ №</w:t>
      </w:r>
      <w:r w:rsidR="000C78D4">
        <w:rPr>
          <w:rStyle w:val="a4"/>
          <w:sz w:val="28"/>
          <w:szCs w:val="28"/>
        </w:rPr>
        <w:t xml:space="preserve"> 125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7B7EEF" w:rsidRPr="000C78D4" w:rsidRDefault="000C78D4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>
        <w:rPr>
          <w:sz w:val="28"/>
          <w:szCs w:val="28"/>
        </w:rPr>
        <w:t>40 сессия 3</w:t>
      </w:r>
      <w:r w:rsidR="007B7EEF" w:rsidRPr="000C78D4">
        <w:rPr>
          <w:sz w:val="28"/>
          <w:szCs w:val="28"/>
        </w:rPr>
        <w:t xml:space="preserve"> созыва</w:t>
      </w:r>
    </w:p>
    <w:p w:rsidR="007B7EEF" w:rsidRPr="000C78D4" w:rsidRDefault="000C78D4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>
        <w:rPr>
          <w:sz w:val="28"/>
          <w:szCs w:val="28"/>
        </w:rPr>
        <w:t>18 марта 2015</w:t>
      </w:r>
      <w:r w:rsidR="007B7EEF" w:rsidRPr="000C78D4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="007B7EEF" w:rsidRPr="000C78D4">
        <w:rPr>
          <w:sz w:val="28"/>
          <w:szCs w:val="28"/>
        </w:rPr>
        <w:t xml:space="preserve">                                                        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                                                         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jc w:val="center"/>
        <w:rPr>
          <w:b/>
          <w:sz w:val="28"/>
          <w:szCs w:val="28"/>
        </w:rPr>
      </w:pPr>
      <w:r w:rsidRPr="000C78D4">
        <w:rPr>
          <w:b/>
          <w:sz w:val="28"/>
          <w:szCs w:val="28"/>
        </w:rPr>
        <w:t>Об утверждении положения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сельском поселении «Сбегинское»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jc w:val="center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b/>
          <w:bCs/>
          <w:sz w:val="28"/>
          <w:szCs w:val="28"/>
        </w:rPr>
      </w:pPr>
      <w:r w:rsidRPr="000C78D4">
        <w:rPr>
          <w:sz w:val="28"/>
          <w:szCs w:val="28"/>
        </w:rPr>
        <w:t xml:space="preserve">    </w:t>
      </w:r>
      <w:proofErr w:type="gramStart"/>
      <w:r w:rsidRPr="000C78D4">
        <w:rPr>
          <w:sz w:val="28"/>
          <w:szCs w:val="28"/>
        </w:rPr>
        <w:t>В соответствии с ч. 4 ст. 12.1 Федерального закона от 25 декабря 2008 года № 273-ФЗ «О противодействии коррупции», статьей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«Об утверждении формы справки о доходах, расходах, об имуществе и обязательствах имущественного характера и</w:t>
      </w:r>
      <w:proofErr w:type="gramEnd"/>
      <w:r w:rsidRPr="000C78D4">
        <w:rPr>
          <w:sz w:val="28"/>
          <w:szCs w:val="28"/>
        </w:rPr>
        <w:t xml:space="preserve"> </w:t>
      </w:r>
      <w:proofErr w:type="gramStart"/>
      <w:r w:rsidRPr="000C78D4">
        <w:rPr>
          <w:sz w:val="28"/>
          <w:szCs w:val="28"/>
        </w:rPr>
        <w:t>внесении</w:t>
      </w:r>
      <w:proofErr w:type="gramEnd"/>
      <w:r w:rsidRPr="000C78D4">
        <w:rPr>
          <w:sz w:val="28"/>
          <w:szCs w:val="28"/>
        </w:rPr>
        <w:t xml:space="preserve"> изменений в некоторые акты Президента Российской Федерации» от 23.06.2014 г. № 460, Устава сельского поселения «Сбегинское» </w:t>
      </w:r>
      <w:r w:rsidRPr="000C78D4">
        <w:rPr>
          <w:b/>
          <w:bCs/>
          <w:sz w:val="28"/>
          <w:szCs w:val="28"/>
        </w:rPr>
        <w:t>постановляет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1.  Утвердить Положение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 сельском поселении «Сбегинское»  согласно приложению.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rStyle w:val="a4"/>
          <w:sz w:val="28"/>
          <w:szCs w:val="28"/>
        </w:rPr>
        <w:t>2.</w:t>
      </w:r>
      <w:r w:rsidRPr="000C78D4">
        <w:rPr>
          <w:rStyle w:val="apple-converted-space"/>
          <w:b/>
          <w:bCs/>
          <w:sz w:val="28"/>
          <w:szCs w:val="28"/>
        </w:rPr>
        <w:t> </w:t>
      </w:r>
      <w:r w:rsidRPr="000C78D4">
        <w:rPr>
          <w:sz w:val="28"/>
          <w:szCs w:val="28"/>
        </w:rPr>
        <w:t>Настоящее решение вступает в силу  с 01 января 2015 г.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3. Обнародовать данное решение в установленном Уставом порядке.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Глава сельского поселения «Сбегинское»                                 С.М. Куприянов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jc w:val="right"/>
        <w:rPr>
          <w:sz w:val="28"/>
          <w:szCs w:val="28"/>
        </w:rPr>
      </w:pPr>
      <w:r w:rsidRPr="000C78D4">
        <w:rPr>
          <w:sz w:val="28"/>
          <w:szCs w:val="28"/>
        </w:rPr>
        <w:lastRenderedPageBreak/>
        <w:t>УТВЕРЖДЕНО</w:t>
      </w:r>
    </w:p>
    <w:p w:rsid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ind w:left="5670"/>
        <w:jc w:val="right"/>
        <w:rPr>
          <w:sz w:val="28"/>
          <w:szCs w:val="28"/>
        </w:rPr>
      </w:pPr>
      <w:r w:rsidRPr="000C78D4">
        <w:rPr>
          <w:sz w:val="28"/>
          <w:szCs w:val="28"/>
        </w:rPr>
        <w:t>               Решением Совета сельского поселения «Сбегинское»</w:t>
      </w:r>
      <w:r w:rsidR="000C78D4">
        <w:rPr>
          <w:sz w:val="28"/>
          <w:szCs w:val="28"/>
        </w:rPr>
        <w:t xml:space="preserve"> </w:t>
      </w:r>
    </w:p>
    <w:p w:rsidR="007B7EEF" w:rsidRPr="000C78D4" w:rsidRDefault="000C78D4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>№ 125 от18.03.2015 года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jc w:val="right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jc w:val="center"/>
        <w:rPr>
          <w:b/>
          <w:sz w:val="28"/>
          <w:szCs w:val="28"/>
        </w:rPr>
      </w:pPr>
      <w:r w:rsidRPr="000C78D4">
        <w:rPr>
          <w:b/>
          <w:sz w:val="28"/>
          <w:szCs w:val="28"/>
        </w:rPr>
        <w:t>Положение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сельском поселении «Сбегинское»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jc w:val="center"/>
        <w:rPr>
          <w:b/>
          <w:sz w:val="28"/>
          <w:szCs w:val="28"/>
        </w:rPr>
      </w:pPr>
      <w:r w:rsidRPr="000C78D4">
        <w:rPr>
          <w:b/>
          <w:sz w:val="28"/>
          <w:szCs w:val="28"/>
        </w:rPr>
        <w:t>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 xml:space="preserve">1. </w:t>
      </w:r>
      <w:proofErr w:type="gramStart"/>
      <w:r w:rsidRPr="000C78D4">
        <w:rPr>
          <w:sz w:val="28"/>
          <w:szCs w:val="28"/>
        </w:rPr>
        <w:t>Настоящим Положением определяется порядок представления лицами, замещающими муниципальные должности на постоянной основе (далее - лица, замещающие муниципальные должности), сведений о полученных ими доходах, расходах, об имуществе, принадлежащем им на праве собственности, и об их обязательствах имущественного характера, а также сведений о доходах, расходах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proofErr w:type="gramEnd"/>
      <w:r w:rsidRPr="000C78D4">
        <w:rPr>
          <w:sz w:val="28"/>
          <w:szCs w:val="28"/>
        </w:rPr>
        <w:t xml:space="preserve"> (далее - сведения о доходах, расходах, об имуществе и обязательствах имущественного характера).</w:t>
      </w:r>
    </w:p>
    <w:p w:rsidR="007B7EEF" w:rsidRPr="000C78D4" w:rsidRDefault="007B7EEF" w:rsidP="000C78D4">
      <w:pPr>
        <w:shd w:val="clear" w:color="auto" w:fill="FFFFFF" w:themeFill="background1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C78D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C78D4">
        <w:rPr>
          <w:rFonts w:ascii="Times New Roman" w:hAnsi="Times New Roman" w:cs="Times New Roman"/>
          <w:sz w:val="28"/>
          <w:szCs w:val="28"/>
        </w:rPr>
        <w:t>Лица, замещающие муниципальные должности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настоящим Положением и по утвержденной настоящим Положением форме справки (приложение № 1) не позднее апреля  года, следующего за отчетным.»</w:t>
      </w:r>
      <w:proofErr w:type="gramEnd"/>
    </w:p>
    <w:p w:rsidR="007B7EEF" w:rsidRPr="000C78D4" w:rsidRDefault="0015259C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3</w:t>
      </w:r>
      <w:r w:rsidR="007B7EEF" w:rsidRPr="000C78D4">
        <w:rPr>
          <w:sz w:val="28"/>
          <w:szCs w:val="28"/>
        </w:rPr>
        <w:t>. Лицо, замещающее муниципальную должность, представляет ежегодно: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а) сведения о своих доходах, полученных за отчетный период (с 1 января по 31 декабря)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 с наименованием и реквизитами документа, являющегося законным основанием для возникновения права собственности. Копия документа о праве собственности на имущество прилагается к справке о доходах, и о своих обязательствах имущественного характера по состоянию на конец отчетного периода;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proofErr w:type="gramStart"/>
      <w:r w:rsidRPr="000C78D4">
        <w:rPr>
          <w:sz w:val="28"/>
          <w:szCs w:val="28"/>
        </w:rPr>
        <w:t>б) 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</w:t>
      </w:r>
      <w:r w:rsidR="0015259C" w:rsidRPr="000C78D4">
        <w:rPr>
          <w:sz w:val="28"/>
          <w:szCs w:val="28"/>
        </w:rPr>
        <w:t xml:space="preserve"> с наименованием и реквизитами документа, являющегося законным основанием для возникновения права собственности.</w:t>
      </w:r>
      <w:proofErr w:type="gramEnd"/>
      <w:r w:rsidR="0015259C" w:rsidRPr="000C78D4">
        <w:rPr>
          <w:sz w:val="28"/>
          <w:szCs w:val="28"/>
        </w:rPr>
        <w:t xml:space="preserve"> Копия документа о праве собственности на имущество прилагается к справке о доходах</w:t>
      </w:r>
      <w:r w:rsidRPr="000C78D4">
        <w:rPr>
          <w:sz w:val="28"/>
          <w:szCs w:val="28"/>
        </w:rPr>
        <w:t xml:space="preserve">, и об их </w:t>
      </w:r>
      <w:r w:rsidRPr="000C78D4">
        <w:rPr>
          <w:sz w:val="28"/>
          <w:szCs w:val="28"/>
        </w:rPr>
        <w:lastRenderedPageBreak/>
        <w:t>обязательствах имущественного характера по состоянию на конец отчетного периода;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proofErr w:type="gramStart"/>
      <w:r w:rsidRPr="000C78D4">
        <w:rPr>
          <w:sz w:val="28"/>
          <w:szCs w:val="28"/>
        </w:rPr>
        <w:t>в)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</w:t>
      </w:r>
      <w:proofErr w:type="gramEnd"/>
      <w:r w:rsidRPr="000C78D4">
        <w:rPr>
          <w:sz w:val="28"/>
          <w:szCs w:val="28"/>
        </w:rPr>
        <w:t xml:space="preserve"> получения средств, за счет которых совершена сделка.</w:t>
      </w:r>
    </w:p>
    <w:p w:rsidR="007B7EEF" w:rsidRPr="000C78D4" w:rsidRDefault="0015259C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4</w:t>
      </w:r>
      <w:r w:rsidR="007B7EEF" w:rsidRPr="000C78D4">
        <w:rPr>
          <w:sz w:val="28"/>
          <w:szCs w:val="28"/>
        </w:rPr>
        <w:t>. Сведения о доходах, об имуществе и обязательствах имущественного характера, представляемые в соответствии с настоящим Положением, включают в себя, в том числе сведения: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б) о государственных ценных бумагах иностранных государств, облигациях и акциях иных иностранных эмитентов;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в) о недвижимом имуществе, находящемся за пределами территории Российской Федерации;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г) об обязательствах имущественного характера за пределами территории Российской Федерации.</w:t>
      </w:r>
    </w:p>
    <w:p w:rsidR="0015259C" w:rsidRPr="000C78D4" w:rsidRDefault="0015259C" w:rsidP="000C78D4">
      <w:pPr>
        <w:shd w:val="clear" w:color="auto" w:fill="FFFFFF" w:themeFill="background1"/>
        <w:suppressAutoHyphens/>
        <w:rPr>
          <w:rFonts w:ascii="Times New Roman" w:hAnsi="Times New Roman" w:cs="Times New Roman"/>
          <w:sz w:val="28"/>
          <w:szCs w:val="28"/>
        </w:rPr>
      </w:pPr>
      <w:r w:rsidRPr="000C78D4">
        <w:rPr>
          <w:rFonts w:ascii="Times New Roman" w:hAnsi="Times New Roman" w:cs="Times New Roman"/>
          <w:sz w:val="28"/>
          <w:szCs w:val="28"/>
        </w:rPr>
        <w:t>5</w:t>
      </w:r>
      <w:r w:rsidR="007B7EEF" w:rsidRPr="000C78D4">
        <w:rPr>
          <w:rFonts w:ascii="Times New Roman" w:hAnsi="Times New Roman" w:cs="Times New Roman"/>
          <w:sz w:val="28"/>
          <w:szCs w:val="28"/>
        </w:rPr>
        <w:t xml:space="preserve">. </w:t>
      </w:r>
      <w:r w:rsidRPr="000C78D4">
        <w:rPr>
          <w:rFonts w:ascii="Times New Roman" w:hAnsi="Times New Roman" w:cs="Times New Roman"/>
          <w:sz w:val="28"/>
          <w:szCs w:val="28"/>
        </w:rPr>
        <w:t xml:space="preserve">Глава сельского поселения «Сбегинское»  иные лица, замещающие муниципальные должности представляют сведения о доходах, расходах  об имуществе и обязательствах имущественного  характера о себе, супруга (супруги) и несовершеннолетних детей главному специалисту по </w:t>
      </w:r>
      <w:r w:rsidR="000C78D4" w:rsidRPr="000C78D4">
        <w:rPr>
          <w:rFonts w:ascii="Times New Roman" w:hAnsi="Times New Roman" w:cs="Times New Roman"/>
          <w:sz w:val="28"/>
          <w:szCs w:val="28"/>
        </w:rPr>
        <w:t>общим вопросам сельского поселения «Сбегинское»</w:t>
      </w:r>
    </w:p>
    <w:p w:rsidR="007B7EEF" w:rsidRPr="000C78D4" w:rsidRDefault="0015259C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6</w:t>
      </w:r>
      <w:r w:rsidR="007B7EEF" w:rsidRPr="000C78D4">
        <w:rPr>
          <w:sz w:val="28"/>
          <w:szCs w:val="28"/>
        </w:rPr>
        <w:t xml:space="preserve">. </w:t>
      </w:r>
      <w:proofErr w:type="gramStart"/>
      <w:r w:rsidR="007B7EEF" w:rsidRPr="000C78D4">
        <w:rPr>
          <w:sz w:val="28"/>
          <w:szCs w:val="28"/>
        </w:rPr>
        <w:t>В случае если лицо, замещающее муниципальную  должность, обнаружило, что в представленных им сведениях о доходах, расходах, об имуществе и обязательствах имущественного характера не отражены или не полностью отражены какие-либо сведения, либо имеются ошибки, они вправе в течение трех месяцев после окончания срока, указанного в</w:t>
      </w:r>
      <w:r w:rsidR="007B7EEF" w:rsidRPr="000C78D4">
        <w:rPr>
          <w:rStyle w:val="apple-converted-space"/>
          <w:sz w:val="28"/>
          <w:szCs w:val="28"/>
        </w:rPr>
        <w:t> </w:t>
      </w:r>
      <w:r w:rsidR="007B7EEF" w:rsidRPr="000C78D4">
        <w:rPr>
          <w:sz w:val="28"/>
          <w:szCs w:val="28"/>
        </w:rPr>
        <w:t xml:space="preserve">пункте </w:t>
      </w:r>
      <w:r w:rsidRPr="000C78D4">
        <w:rPr>
          <w:rStyle w:val="apple-converted-space"/>
          <w:sz w:val="28"/>
          <w:szCs w:val="28"/>
        </w:rPr>
        <w:t>2</w:t>
      </w:r>
      <w:r w:rsidR="007B7EEF" w:rsidRPr="000C78D4">
        <w:rPr>
          <w:rStyle w:val="apple-converted-space"/>
          <w:sz w:val="28"/>
          <w:szCs w:val="28"/>
        </w:rPr>
        <w:t> </w:t>
      </w:r>
      <w:r w:rsidR="007B7EEF" w:rsidRPr="000C78D4">
        <w:rPr>
          <w:sz w:val="28"/>
          <w:szCs w:val="28"/>
        </w:rPr>
        <w:t>настоящего Положения представить уточненные сведения в порядке, установленном настоящим Положением.</w:t>
      </w:r>
      <w:proofErr w:type="gramEnd"/>
    </w:p>
    <w:p w:rsidR="007B7EEF" w:rsidRPr="000C78D4" w:rsidRDefault="0015259C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7</w:t>
      </w:r>
      <w:r w:rsidR="007B7EEF" w:rsidRPr="000C78D4">
        <w:rPr>
          <w:sz w:val="28"/>
          <w:szCs w:val="28"/>
        </w:rPr>
        <w:t>. Проверка достоверности и полноты сведений о доходах, расходах, об имуществе и обязательствах имущественного характера, представленных в соответствии с настоящим Положением лицами, замещающими муниципальные должности, осуществляется в соответствии с законодательством Российской Федерации.</w:t>
      </w:r>
    </w:p>
    <w:p w:rsidR="007B7EEF" w:rsidRPr="000C78D4" w:rsidRDefault="00784B85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8</w:t>
      </w:r>
      <w:r w:rsidR="007B7EEF" w:rsidRPr="000C78D4">
        <w:rPr>
          <w:sz w:val="28"/>
          <w:szCs w:val="28"/>
        </w:rPr>
        <w:t>. Сведения о доходах, расходах, об имуществе и обязательствах имущественного характера, представляемые в соответствии с настоящим Положением лицами, замещающими муниципальные должности,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 xml:space="preserve">9. </w:t>
      </w:r>
      <w:proofErr w:type="gramStart"/>
      <w:r w:rsidRPr="000C78D4">
        <w:rPr>
          <w:sz w:val="28"/>
          <w:szCs w:val="28"/>
        </w:rPr>
        <w:t xml:space="preserve">Сведения о доходах, об имуществе и обязательствах имущественного характера лица, замещающего муниципальную должность, его супруги </w:t>
      </w:r>
      <w:r w:rsidRPr="000C78D4">
        <w:rPr>
          <w:sz w:val="28"/>
          <w:szCs w:val="28"/>
        </w:rPr>
        <w:lastRenderedPageBreak/>
        <w:t>(супруга) и несовершеннолетних детей размещаются в информационно-телекоммуникационной сети «Интернет» на официальном сайте администрации муниципального района «Могочинский район», Представленные в соответствии с настоящим Положением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</w:t>
      </w:r>
      <w:proofErr w:type="gramEnd"/>
      <w:r w:rsidRPr="000C78D4">
        <w:rPr>
          <w:sz w:val="28"/>
          <w:szCs w:val="28"/>
        </w:rPr>
        <w:t xml:space="preserve"> (долей участия, паев в уставных (складочных) капиталах организаций), если сумма сделки превышает общий доход лица, замещающего муниципальную должность, и его супруги (супруга) за три последних года, предшествующих совершению сделки, размещаются в информационно-телекоммуникационной сети «Интернет» на официальном сайте администрации муниципального района «Могочинский район».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Организация размещения сведений указанных в настоящем пункте осуществляется администрацией муниципального района «Могочинский район».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10. Муниципальные служащие,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11. Сведения о доходах, расходах, об имуществе и обязательствах имущественного характера, представленные в соответствии с настоящим Положением лицом, замещающим муниципальную должность, и информация о результатах проверки достоверности и полноты этих сведений приобщаются к личному делу лица, замещающего муниципальную должность.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12. В случае непредставления или представления заведомо ложных сведений о доходах, расходах, об имуществе и обязательствах имущественного характера лицо, замещающее муниципальную должность, несет ответственность в соответствии с законодательством Российской Федерации.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7B7EEF" w:rsidRPr="000C78D4" w:rsidRDefault="007B7EEF" w:rsidP="000C78D4">
      <w:pPr>
        <w:pStyle w:val="a3"/>
        <w:shd w:val="clear" w:color="auto" w:fill="FFFFFF" w:themeFill="background1"/>
        <w:spacing w:before="0" w:beforeAutospacing="0" w:after="0" w:afterAutospacing="0" w:line="278" w:lineRule="atLeast"/>
        <w:rPr>
          <w:sz w:val="28"/>
          <w:szCs w:val="28"/>
        </w:rPr>
      </w:pPr>
      <w:r w:rsidRPr="000C78D4">
        <w:rPr>
          <w:sz w:val="28"/>
          <w:szCs w:val="28"/>
        </w:rPr>
        <w:t> </w:t>
      </w:r>
    </w:p>
    <w:p w:rsidR="004F5797" w:rsidRDefault="004F5797" w:rsidP="000C78D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0C78D4" w:rsidRDefault="000C78D4" w:rsidP="000C78D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0C78D4" w:rsidRDefault="000C78D4" w:rsidP="000C78D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0C78D4" w:rsidRDefault="000C78D4" w:rsidP="000C78D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0C78D4" w:rsidRDefault="000C78D4" w:rsidP="000C78D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0C78D4" w:rsidRDefault="000C78D4" w:rsidP="000C78D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0C78D4" w:rsidRDefault="000C78D4" w:rsidP="000C78D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0C78D4" w:rsidRDefault="000C78D4" w:rsidP="000C78D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0C78D4" w:rsidRDefault="000C78D4" w:rsidP="000C78D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80CBA" w:rsidRDefault="00880CBA" w:rsidP="000C78D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80CBA" w:rsidRDefault="00880CBA" w:rsidP="000C78D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880CBA" w:rsidRDefault="00880CBA" w:rsidP="000C78D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0C78D4" w:rsidRPr="0041184F" w:rsidRDefault="000C78D4" w:rsidP="000C78D4">
      <w:pPr>
        <w:suppressAutoHyphens/>
        <w:jc w:val="right"/>
        <w:rPr>
          <w:rFonts w:ascii="Times New Roman" w:hAnsi="Times New Roman" w:cs="Times New Roman"/>
        </w:rPr>
      </w:pPr>
      <w:r w:rsidRPr="0041184F">
        <w:rPr>
          <w:rFonts w:ascii="Times New Roman" w:hAnsi="Times New Roman" w:cs="Times New Roman"/>
        </w:rPr>
        <w:lastRenderedPageBreak/>
        <w:t xml:space="preserve">Приложение № 1 </w:t>
      </w:r>
      <w:proofErr w:type="gramStart"/>
      <w:r w:rsidRPr="0041184F">
        <w:rPr>
          <w:rFonts w:ascii="Times New Roman" w:hAnsi="Times New Roman" w:cs="Times New Roman"/>
        </w:rPr>
        <w:t>к</w:t>
      </w:r>
      <w:proofErr w:type="gramEnd"/>
    </w:p>
    <w:p w:rsidR="000C78D4" w:rsidRDefault="000C78D4" w:rsidP="000C78D4">
      <w:pPr>
        <w:suppressAutoHyphens/>
        <w:jc w:val="right"/>
        <w:rPr>
          <w:rFonts w:ascii="Times New Roman" w:hAnsi="Times New Roman" w:cs="Times New Roman"/>
        </w:rPr>
      </w:pPr>
      <w:r w:rsidRPr="0041184F">
        <w:rPr>
          <w:rFonts w:ascii="Times New Roman" w:hAnsi="Times New Roman" w:cs="Times New Roman"/>
        </w:rPr>
        <w:t xml:space="preserve">Решению Совета </w:t>
      </w:r>
      <w:r>
        <w:rPr>
          <w:rFonts w:ascii="Times New Roman" w:hAnsi="Times New Roman" w:cs="Times New Roman"/>
        </w:rPr>
        <w:t>сельского поселения</w:t>
      </w:r>
    </w:p>
    <w:p w:rsidR="000C78D4" w:rsidRPr="0041184F" w:rsidRDefault="000C78D4" w:rsidP="000C78D4">
      <w:pPr>
        <w:suppressAutoHyphens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«Сбегинское»</w:t>
      </w:r>
      <w:r w:rsidRPr="0041184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18.03.2015</w:t>
      </w:r>
      <w:r w:rsidRPr="0041184F">
        <w:rPr>
          <w:rFonts w:ascii="Times New Roman" w:hAnsi="Times New Roman" w:cs="Times New Roman"/>
        </w:rPr>
        <w:t xml:space="preserve"> г. №</w:t>
      </w:r>
      <w:r>
        <w:rPr>
          <w:rFonts w:ascii="Times New Roman" w:hAnsi="Times New Roman" w:cs="Times New Roman"/>
        </w:rPr>
        <w:t xml:space="preserve"> 125</w:t>
      </w:r>
    </w:p>
    <w:p w:rsidR="000C78D4" w:rsidRPr="0041184F" w:rsidRDefault="000C78D4" w:rsidP="000C78D4">
      <w:pPr>
        <w:suppressAutoHyphens/>
        <w:jc w:val="right"/>
        <w:rPr>
          <w:rFonts w:ascii="Times New Roman" w:hAnsi="Times New Roman" w:cs="Times New Roman"/>
        </w:rPr>
      </w:pPr>
    </w:p>
    <w:p w:rsidR="000C78D4" w:rsidRDefault="000C78D4" w:rsidP="000C78D4">
      <w:pPr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0C78D4" w:rsidRDefault="000C78D4" w:rsidP="000C78D4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</w:t>
      </w:r>
      <w:r>
        <w:t>В ____________________________________</w:t>
      </w:r>
    </w:p>
    <w:p w:rsidR="000C78D4" w:rsidRDefault="000C78D4" w:rsidP="000C78D4">
      <w:pPr>
        <w:pStyle w:val="ConsPlusNonformat"/>
        <w:jc w:val="both"/>
      </w:pPr>
      <w:r>
        <w:t xml:space="preserve">                                       </w:t>
      </w:r>
      <w:proofErr w:type="gramStart"/>
      <w:r>
        <w:t>(указывается наименование кадрового</w:t>
      </w:r>
      <w:proofErr w:type="gramEnd"/>
    </w:p>
    <w:p w:rsidR="000C78D4" w:rsidRDefault="000C78D4" w:rsidP="000C78D4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0C78D4" w:rsidRDefault="000C78D4" w:rsidP="000C78D4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0C78D4" w:rsidRDefault="000C78D4" w:rsidP="000C78D4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0C78D4" w:rsidRDefault="000C78D4" w:rsidP="000C78D4">
      <w:pPr>
        <w:pStyle w:val="ConsPlusNonformat"/>
        <w:jc w:val="both"/>
      </w:pPr>
    </w:p>
    <w:p w:rsidR="000C78D4" w:rsidRDefault="000C78D4" w:rsidP="000C78D4">
      <w:pPr>
        <w:pStyle w:val="ConsPlusNonformat"/>
        <w:jc w:val="both"/>
      </w:pPr>
      <w:bookmarkStart w:id="0" w:name="Par75"/>
      <w:bookmarkEnd w:id="0"/>
      <w:r>
        <w:t xml:space="preserve">                                СПРАВКА </w:t>
      </w:r>
      <w:hyperlink w:anchor="Par609" w:history="1">
        <w:r>
          <w:rPr>
            <w:color w:val="0000FF"/>
          </w:rPr>
          <w:t>&lt;1&gt;</w:t>
        </w:r>
      </w:hyperlink>
    </w:p>
    <w:p w:rsidR="000C78D4" w:rsidRDefault="000C78D4" w:rsidP="000C78D4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0C78D4" w:rsidRDefault="000C78D4" w:rsidP="000C78D4">
      <w:pPr>
        <w:pStyle w:val="ConsPlusNonformat"/>
        <w:jc w:val="both"/>
      </w:pPr>
      <w:r>
        <w:t xml:space="preserve">                       имущественного характера </w:t>
      </w:r>
      <w:hyperlink w:anchor="Par610" w:history="1">
        <w:r>
          <w:rPr>
            <w:color w:val="0000FF"/>
          </w:rPr>
          <w:t>&lt;2&gt;</w:t>
        </w:r>
      </w:hyperlink>
    </w:p>
    <w:p w:rsidR="000C78D4" w:rsidRDefault="000C78D4" w:rsidP="000C78D4">
      <w:pPr>
        <w:pStyle w:val="ConsPlusNonformat"/>
        <w:jc w:val="both"/>
      </w:pPr>
    </w:p>
    <w:p w:rsidR="000C78D4" w:rsidRDefault="000C78D4" w:rsidP="000C78D4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0C78D4" w:rsidRDefault="000C78D4" w:rsidP="000C78D4">
      <w:pPr>
        <w:pStyle w:val="ConsPlusNonformat"/>
        <w:jc w:val="both"/>
      </w:pPr>
      <w:r>
        <w:t>__________________________________________________________________________,</w:t>
      </w:r>
    </w:p>
    <w:p w:rsidR="000C78D4" w:rsidRDefault="000C78D4" w:rsidP="000C78D4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дата рождения, серия и номер паспорта,</w:t>
      </w:r>
      <w:proofErr w:type="gramEnd"/>
    </w:p>
    <w:p w:rsidR="000C78D4" w:rsidRDefault="000C78D4" w:rsidP="000C78D4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0C78D4" w:rsidRDefault="000C78D4" w:rsidP="000C78D4">
      <w:pPr>
        <w:pStyle w:val="ConsPlusNonformat"/>
        <w:jc w:val="both"/>
      </w:pPr>
      <w:r>
        <w:t>___________________________________________________________________________</w:t>
      </w:r>
    </w:p>
    <w:p w:rsidR="000C78D4" w:rsidRDefault="000C78D4" w:rsidP="000C78D4">
      <w:pPr>
        <w:pStyle w:val="ConsPlusNonformat"/>
        <w:jc w:val="both"/>
      </w:pPr>
      <w:r>
        <w:t>___________________________________________________________________________</w:t>
      </w:r>
    </w:p>
    <w:p w:rsidR="000C78D4" w:rsidRDefault="000C78D4" w:rsidP="000C78D4">
      <w:pPr>
        <w:pStyle w:val="ConsPlusNonformat"/>
        <w:jc w:val="both"/>
      </w:pPr>
      <w:r>
        <w:t>__________________________________________________________________________,</w:t>
      </w:r>
    </w:p>
    <w:p w:rsidR="000C78D4" w:rsidRDefault="000C78D4" w:rsidP="000C78D4">
      <w:pPr>
        <w:pStyle w:val="ConsPlusNonformat"/>
        <w:jc w:val="both"/>
      </w:pPr>
      <w:r>
        <w:t xml:space="preserve">    </w:t>
      </w:r>
      <w:proofErr w:type="gramStart"/>
      <w:r>
        <w:t>(место работы (службы), занимаемая (замещаемая) должность; в случае</w:t>
      </w:r>
      <w:proofErr w:type="gramEnd"/>
    </w:p>
    <w:p w:rsidR="000C78D4" w:rsidRDefault="000C78D4" w:rsidP="000C78D4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0C78D4" w:rsidRDefault="000C78D4" w:rsidP="000C78D4">
      <w:pPr>
        <w:pStyle w:val="ConsPlusNonformat"/>
        <w:jc w:val="both"/>
      </w:pPr>
      <w:r>
        <w:t xml:space="preserve">        на </w:t>
      </w:r>
      <w:proofErr w:type="gramStart"/>
      <w:r>
        <w:t>замещение</w:t>
      </w:r>
      <w:proofErr w:type="gramEnd"/>
      <w:r>
        <w:t xml:space="preserve"> которой претендует гражданин (если применимо))</w:t>
      </w:r>
    </w:p>
    <w:p w:rsidR="000C78D4" w:rsidRDefault="000C78D4" w:rsidP="000C78D4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0C78D4" w:rsidRDefault="000C78D4" w:rsidP="000C78D4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0C78D4" w:rsidRDefault="000C78D4" w:rsidP="000C78D4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0C78D4" w:rsidRDefault="000C78D4" w:rsidP="000C78D4">
      <w:pPr>
        <w:pStyle w:val="ConsPlusNonformat"/>
        <w:jc w:val="both"/>
      </w:pPr>
      <w:r>
        <w:t>несовершеннолетнего ребенка (</w:t>
      </w:r>
      <w:proofErr w:type="gramStart"/>
      <w:r>
        <w:t>нужное</w:t>
      </w:r>
      <w:proofErr w:type="gramEnd"/>
      <w:r>
        <w:t xml:space="preserve"> подчеркнуть)</w:t>
      </w:r>
    </w:p>
    <w:p w:rsidR="000C78D4" w:rsidRDefault="000C78D4" w:rsidP="000C78D4">
      <w:pPr>
        <w:pStyle w:val="ConsPlusNonformat"/>
        <w:jc w:val="both"/>
      </w:pPr>
      <w:r>
        <w:t>___________________________________________________________________________</w:t>
      </w:r>
    </w:p>
    <w:p w:rsidR="000C78D4" w:rsidRDefault="000C78D4" w:rsidP="000C78D4">
      <w:pPr>
        <w:pStyle w:val="ConsPlusNonformat"/>
        <w:jc w:val="both"/>
      </w:pPr>
      <w:r>
        <w:t xml:space="preserve">      </w:t>
      </w:r>
      <w:proofErr w:type="gramStart"/>
      <w:r>
        <w:t>(фамилия, имя, отчество, год рождения, серия и номер паспорта,</w:t>
      </w:r>
      <w:proofErr w:type="gramEnd"/>
    </w:p>
    <w:p w:rsidR="000C78D4" w:rsidRDefault="000C78D4" w:rsidP="000C78D4">
      <w:pPr>
        <w:pStyle w:val="ConsPlusNonformat"/>
        <w:jc w:val="both"/>
      </w:pPr>
      <w:r>
        <w:t xml:space="preserve">                  дата выдачи и орган, выдавший паспорт)</w:t>
      </w:r>
    </w:p>
    <w:p w:rsidR="000C78D4" w:rsidRDefault="000C78D4" w:rsidP="000C78D4">
      <w:pPr>
        <w:pStyle w:val="ConsPlusNonformat"/>
        <w:jc w:val="both"/>
      </w:pPr>
      <w:r>
        <w:t>___________________________________________________________________________</w:t>
      </w:r>
    </w:p>
    <w:p w:rsidR="000C78D4" w:rsidRDefault="000C78D4" w:rsidP="000C78D4">
      <w:pPr>
        <w:pStyle w:val="ConsPlusNonformat"/>
        <w:jc w:val="both"/>
      </w:pPr>
      <w:r>
        <w:t xml:space="preserve">   </w:t>
      </w:r>
      <w:proofErr w:type="gramStart"/>
      <w:r>
        <w:t>(адрес места регистрации, основное место работы (службы), занимаемая</w:t>
      </w:r>
      <w:proofErr w:type="gramEnd"/>
    </w:p>
    <w:p w:rsidR="000C78D4" w:rsidRDefault="000C78D4" w:rsidP="000C78D4">
      <w:pPr>
        <w:pStyle w:val="ConsPlusNonformat"/>
        <w:jc w:val="both"/>
      </w:pPr>
      <w:r>
        <w:t xml:space="preserve">                          (замещаемая) должность)</w:t>
      </w:r>
    </w:p>
    <w:p w:rsidR="000C78D4" w:rsidRDefault="000C78D4" w:rsidP="000C78D4">
      <w:pPr>
        <w:pStyle w:val="ConsPlusNonformat"/>
        <w:jc w:val="both"/>
      </w:pPr>
      <w:r>
        <w:t>___________________________________________________________________________</w:t>
      </w:r>
    </w:p>
    <w:p w:rsidR="000C78D4" w:rsidRDefault="000C78D4" w:rsidP="000C78D4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0C78D4" w:rsidRDefault="000C78D4" w:rsidP="000C78D4">
      <w:pPr>
        <w:pStyle w:val="ConsPlusNonformat"/>
        <w:jc w:val="both"/>
      </w:pPr>
      <w:r>
        <w:t>___________________________________________________________________________</w:t>
      </w:r>
    </w:p>
    <w:p w:rsidR="000C78D4" w:rsidRDefault="000C78D4" w:rsidP="000C78D4">
      <w:pPr>
        <w:pStyle w:val="ConsPlusNonformat"/>
        <w:jc w:val="both"/>
      </w:pPr>
      <w:r>
        <w:t>___________________________________________________________________________</w:t>
      </w:r>
    </w:p>
    <w:p w:rsidR="000C78D4" w:rsidRDefault="000C78D4" w:rsidP="000C78D4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0C78D4" w:rsidRDefault="000C78D4" w:rsidP="000C78D4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0C78D4" w:rsidRDefault="000C78D4" w:rsidP="000C78D4">
      <w:pPr>
        <w:pStyle w:val="ConsPlusNonformat"/>
        <w:jc w:val="both"/>
      </w:pPr>
      <w:r>
        <w:t>___________________________________________________________________________</w:t>
      </w:r>
    </w:p>
    <w:p w:rsidR="000C78D4" w:rsidRDefault="000C78D4" w:rsidP="000C78D4">
      <w:pPr>
        <w:pStyle w:val="ConsPlusNonformat"/>
        <w:jc w:val="both"/>
      </w:pPr>
      <w:r>
        <w:t xml:space="preserve">                         (фамилия, имя, отчество)</w:t>
      </w:r>
    </w:p>
    <w:p w:rsidR="000C78D4" w:rsidRDefault="000C78D4" w:rsidP="000C78D4">
      <w:pPr>
        <w:pStyle w:val="ConsPlusNonformat"/>
        <w:jc w:val="both"/>
      </w:pPr>
      <w:r>
        <w:t xml:space="preserve">на   праве   собственности,   о   вкладах  в  банках,  ценных  бумагах,  </w:t>
      </w:r>
      <w:proofErr w:type="gramStart"/>
      <w:r>
        <w:t>об</w:t>
      </w:r>
      <w:proofErr w:type="gramEnd"/>
    </w:p>
    <w:p w:rsidR="000C78D4" w:rsidRDefault="000C78D4" w:rsidP="000C78D4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0C78D4" w:rsidRDefault="000C78D4" w:rsidP="000C78D4">
      <w:pPr>
        <w:pStyle w:val="ConsPlusNonformat"/>
        <w:jc w:val="both"/>
      </w:pPr>
    </w:p>
    <w:p w:rsidR="000C78D4" w:rsidRDefault="000C78D4" w:rsidP="000C78D4">
      <w:pPr>
        <w:pStyle w:val="ConsPlusNonformat"/>
        <w:jc w:val="both"/>
      </w:pPr>
      <w:bookmarkStart w:id="1" w:name="Par110"/>
      <w:bookmarkEnd w:id="1"/>
      <w:r>
        <w:t xml:space="preserve">    Раздел 1. Сведения о доходах </w:t>
      </w:r>
      <w:hyperlink w:anchor="Par611" w:history="1">
        <w:r>
          <w:rPr>
            <w:color w:val="0000FF"/>
          </w:rPr>
          <w:t>&lt;3&gt;</w:t>
        </w:r>
      </w:hyperlink>
    </w:p>
    <w:p w:rsidR="000C78D4" w:rsidRDefault="000C78D4" w:rsidP="000C78D4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7006"/>
        <w:gridCol w:w="1924"/>
      </w:tblGrid>
      <w:tr w:rsidR="000C78D4" w:rsidRPr="007732B0" w:rsidTr="000C78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N</w:t>
            </w:r>
            <w:r>
              <w:rPr>
                <w:rFonts w:cs="Calibri"/>
              </w:rPr>
              <w:t xml:space="preserve">№ </w:t>
            </w:r>
            <w:r w:rsidRPr="007732B0">
              <w:rPr>
                <w:rFonts w:cs="Calibri"/>
              </w:rPr>
              <w:t xml:space="preserve">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Величина дохода </w:t>
            </w:r>
            <w:hyperlink w:anchor="Par612" w:history="1">
              <w:r w:rsidRPr="007732B0">
                <w:rPr>
                  <w:rFonts w:cs="Calibri"/>
                  <w:color w:val="0000FF"/>
                </w:rPr>
                <w:t>&lt;4&gt;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</w:tr>
      <w:tr w:rsidR="000C78D4" w:rsidRPr="007732B0" w:rsidTr="000C78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</w:tr>
      <w:tr w:rsidR="000C78D4" w:rsidRPr="007732B0" w:rsidTr="000C78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lastRenderedPageBreak/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3)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</w:tbl>
    <w:p w:rsidR="000C78D4" w:rsidRDefault="000C78D4" w:rsidP="000C78D4">
      <w:pPr>
        <w:rPr>
          <w:rFonts w:cs="Calibri"/>
        </w:rPr>
      </w:pPr>
    </w:p>
    <w:p w:rsidR="000C78D4" w:rsidRDefault="000C78D4" w:rsidP="000C78D4">
      <w:pPr>
        <w:pStyle w:val="ConsPlusNonformat"/>
        <w:jc w:val="both"/>
      </w:pPr>
      <w:bookmarkStart w:id="2" w:name="Par146"/>
      <w:bookmarkEnd w:id="2"/>
      <w:r>
        <w:t xml:space="preserve">    Раздел 2. Сведения о расходах </w:t>
      </w:r>
      <w:hyperlink w:anchor="Par613" w:history="1">
        <w:r>
          <w:rPr>
            <w:color w:val="0000FF"/>
          </w:rPr>
          <w:t>&lt;5&gt;</w:t>
        </w:r>
      </w:hyperlink>
    </w:p>
    <w:p w:rsidR="000C78D4" w:rsidRDefault="000C78D4" w:rsidP="000C78D4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06"/>
        <w:gridCol w:w="2268"/>
        <w:gridCol w:w="1764"/>
        <w:gridCol w:w="3056"/>
        <w:gridCol w:w="1941"/>
      </w:tblGrid>
      <w:tr w:rsidR="000C78D4" w:rsidRPr="007732B0" w:rsidTr="000C78D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N </w:t>
            </w: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Основание приобретения </w:t>
            </w:r>
            <w:hyperlink w:anchor="Par614" w:history="1">
              <w:r w:rsidRPr="007732B0">
                <w:rPr>
                  <w:rFonts w:cs="Calibri"/>
                  <w:color w:val="0000FF"/>
                </w:rPr>
                <w:t>&lt;6&gt;</w:t>
              </w:r>
            </w:hyperlink>
          </w:p>
        </w:tc>
      </w:tr>
      <w:tr w:rsidR="000C78D4" w:rsidRPr="007732B0" w:rsidTr="000C78D4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</w:tr>
      <w:tr w:rsidR="000C78D4" w:rsidRPr="007732B0" w:rsidTr="000C78D4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3)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</w:tbl>
    <w:p w:rsidR="000C78D4" w:rsidRDefault="000C78D4" w:rsidP="000C78D4">
      <w:pPr>
        <w:rPr>
          <w:rFonts w:cs="Calibri"/>
        </w:rPr>
      </w:pPr>
    </w:p>
    <w:p w:rsidR="000C78D4" w:rsidRDefault="000C78D4" w:rsidP="000C78D4">
      <w:pPr>
        <w:pStyle w:val="ConsPlusNonformat"/>
        <w:jc w:val="both"/>
      </w:pPr>
      <w:bookmarkStart w:id="3" w:name="Par227"/>
      <w:bookmarkEnd w:id="3"/>
      <w:r>
        <w:t xml:space="preserve">    Раздел 3. Сведения об имуществе</w:t>
      </w:r>
    </w:p>
    <w:p w:rsidR="000C78D4" w:rsidRDefault="000C78D4" w:rsidP="000C78D4">
      <w:pPr>
        <w:pStyle w:val="ConsPlusNonformat"/>
        <w:jc w:val="both"/>
      </w:pPr>
    </w:p>
    <w:p w:rsidR="000C78D4" w:rsidRDefault="000C78D4" w:rsidP="000C78D4">
      <w:pPr>
        <w:pStyle w:val="ConsPlusNonformat"/>
        <w:jc w:val="both"/>
      </w:pPr>
      <w:bookmarkStart w:id="4" w:name="Par229"/>
      <w:bookmarkEnd w:id="4"/>
      <w:r>
        <w:t xml:space="preserve">    3.1. Недвижимое имущество</w:t>
      </w:r>
    </w:p>
    <w:p w:rsidR="000C78D4" w:rsidRDefault="000C78D4" w:rsidP="000C78D4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1932"/>
        <w:gridCol w:w="1610"/>
        <w:gridCol w:w="1693"/>
        <w:gridCol w:w="1330"/>
        <w:gridCol w:w="2478"/>
      </w:tblGrid>
      <w:tr w:rsidR="000C78D4" w:rsidRPr="007732B0" w:rsidTr="000C78D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N </w:t>
            </w: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собственности </w:t>
            </w:r>
            <w:hyperlink w:anchor="Par615" w:history="1">
              <w:r w:rsidRPr="007732B0">
                <w:rPr>
                  <w:rFonts w:cs="Calibri"/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Основание приобретения и источник средств </w:t>
            </w:r>
            <w:hyperlink w:anchor="Par616" w:history="1">
              <w:r w:rsidRPr="007732B0">
                <w:rPr>
                  <w:rFonts w:cs="Calibri"/>
                  <w:color w:val="0000FF"/>
                </w:rPr>
                <w:t>&lt;8&gt;</w:t>
              </w:r>
            </w:hyperlink>
          </w:p>
        </w:tc>
      </w:tr>
      <w:tr w:rsidR="000C78D4" w:rsidRPr="007732B0" w:rsidTr="000C78D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0C78D4" w:rsidRPr="007732B0" w:rsidTr="000C78D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Земельные участки </w:t>
            </w:r>
            <w:hyperlink w:anchor="Par617" w:history="1">
              <w:r w:rsidRPr="007732B0">
                <w:rPr>
                  <w:rFonts w:cs="Calibri"/>
                  <w:color w:val="0000FF"/>
                </w:rPr>
                <w:t>&lt;9&gt;</w:t>
              </w:r>
            </w:hyperlink>
            <w:r w:rsidRPr="007732B0">
              <w:rPr>
                <w:rFonts w:cs="Calibri"/>
              </w:rPr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</w:tbl>
    <w:p w:rsidR="000C78D4" w:rsidRDefault="000C78D4" w:rsidP="000C78D4">
      <w:pPr>
        <w:rPr>
          <w:rFonts w:cs="Calibri"/>
        </w:rPr>
      </w:pPr>
    </w:p>
    <w:p w:rsidR="000C78D4" w:rsidRDefault="000C78D4" w:rsidP="000C78D4">
      <w:pPr>
        <w:pStyle w:val="ConsPlusNonformat"/>
        <w:jc w:val="both"/>
      </w:pPr>
      <w:bookmarkStart w:id="5" w:name="Par324"/>
      <w:bookmarkEnd w:id="5"/>
      <w:r>
        <w:t xml:space="preserve">    3.2. Транспортные средства</w:t>
      </w:r>
    </w:p>
    <w:p w:rsidR="000C78D4" w:rsidRDefault="000C78D4" w:rsidP="000C78D4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92"/>
        <w:gridCol w:w="3346"/>
        <w:gridCol w:w="3009"/>
        <w:gridCol w:w="2692"/>
      </w:tblGrid>
      <w:tr w:rsidR="000C78D4" w:rsidRPr="007732B0" w:rsidTr="000C78D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N </w:t>
            </w: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собственности </w:t>
            </w:r>
            <w:hyperlink w:anchor="Par618" w:history="1">
              <w:r w:rsidRPr="007732B0">
                <w:rPr>
                  <w:rFonts w:cs="Calibri"/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Место регистрации</w:t>
            </w:r>
          </w:p>
        </w:tc>
      </w:tr>
      <w:tr w:rsidR="000C78D4" w:rsidRPr="007732B0" w:rsidTr="000C78D4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</w:tr>
      <w:tr w:rsidR="000C78D4" w:rsidRPr="007732B0" w:rsidTr="000C78D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rPr>
          <w:trHeight w:val="34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rPr>
          <w:trHeight w:val="34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rPr>
          <w:trHeight w:val="680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proofErr w:type="spellStart"/>
            <w:r w:rsidRPr="007732B0">
              <w:rPr>
                <w:rFonts w:cs="Calibri"/>
              </w:rPr>
              <w:t>Мототранспортные</w:t>
            </w:r>
            <w:proofErr w:type="spellEnd"/>
            <w:r w:rsidRPr="007732B0">
              <w:rPr>
                <w:rFonts w:cs="Calibri"/>
              </w:rP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rPr>
          <w:trHeight w:val="680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2)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</w:tbl>
    <w:p w:rsidR="000C78D4" w:rsidRDefault="000C78D4" w:rsidP="000C78D4">
      <w:pPr>
        <w:rPr>
          <w:rFonts w:cs="Calibri"/>
        </w:rPr>
      </w:pPr>
    </w:p>
    <w:p w:rsidR="000C78D4" w:rsidRDefault="000C78D4" w:rsidP="000C78D4">
      <w:pPr>
        <w:pStyle w:val="ConsPlusNonformat"/>
        <w:jc w:val="both"/>
      </w:pPr>
      <w:bookmarkStart w:id="6" w:name="Par397"/>
      <w:bookmarkEnd w:id="6"/>
      <w:r>
        <w:t xml:space="preserve">    Раздел 4. Сведения о счетах в банках и иных кредитных организациях</w:t>
      </w:r>
    </w:p>
    <w:p w:rsidR="000C78D4" w:rsidRDefault="000C78D4" w:rsidP="000C78D4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2296"/>
        <w:gridCol w:w="1596"/>
        <w:gridCol w:w="1441"/>
        <w:gridCol w:w="1442"/>
        <w:gridCol w:w="2268"/>
      </w:tblGrid>
      <w:tr w:rsidR="000C78D4" w:rsidRPr="007732B0" w:rsidTr="000C78D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N</w:t>
            </w:r>
            <w:r>
              <w:rPr>
                <w:rFonts w:cs="Calibri"/>
              </w:rPr>
              <w:t>№</w:t>
            </w:r>
            <w:r w:rsidRPr="007732B0">
              <w:rPr>
                <w:rFonts w:cs="Calibri"/>
              </w:rPr>
              <w:t xml:space="preserve">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и валюта счета </w:t>
            </w:r>
            <w:hyperlink w:anchor="Par619" w:history="1">
              <w:r w:rsidRPr="007732B0">
                <w:rPr>
                  <w:rFonts w:cs="Calibri"/>
                  <w:color w:val="0000FF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Остаток на счете </w:t>
            </w:r>
            <w:hyperlink w:anchor="Par620" w:history="1">
              <w:r w:rsidRPr="007732B0">
                <w:rPr>
                  <w:rFonts w:cs="Calibri"/>
                  <w:color w:val="0000FF"/>
                </w:rPr>
                <w:t>&lt;12&gt;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Сумма поступивших на счет денежных средств </w:t>
            </w:r>
            <w:hyperlink w:anchor="Par621" w:history="1">
              <w:r w:rsidRPr="007732B0">
                <w:rPr>
                  <w:rFonts w:cs="Calibri"/>
                  <w:color w:val="0000FF"/>
                </w:rPr>
                <w:t>&lt;13&gt;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</w:tr>
      <w:tr w:rsidR="000C78D4" w:rsidRPr="007732B0" w:rsidTr="000C78D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0C78D4" w:rsidRPr="007732B0" w:rsidTr="000C78D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</w:tbl>
    <w:p w:rsidR="000C78D4" w:rsidRDefault="000C78D4" w:rsidP="000C78D4">
      <w:pPr>
        <w:rPr>
          <w:rFonts w:cs="Calibri"/>
        </w:rPr>
      </w:pPr>
    </w:p>
    <w:p w:rsidR="000C78D4" w:rsidRDefault="000C78D4" w:rsidP="000C78D4">
      <w:pPr>
        <w:pStyle w:val="ConsPlusNonformat"/>
        <w:jc w:val="both"/>
      </w:pPr>
      <w:bookmarkStart w:id="7" w:name="Par430"/>
      <w:bookmarkEnd w:id="7"/>
      <w:r>
        <w:t xml:space="preserve">    Раздел 5. Сведения о ценных бумагах</w:t>
      </w:r>
    </w:p>
    <w:p w:rsidR="000C78D4" w:rsidRDefault="000C78D4" w:rsidP="000C78D4">
      <w:pPr>
        <w:pStyle w:val="ConsPlusNonformat"/>
        <w:jc w:val="both"/>
      </w:pPr>
    </w:p>
    <w:p w:rsidR="000C78D4" w:rsidRDefault="000C78D4" w:rsidP="000C78D4">
      <w:pPr>
        <w:pStyle w:val="ConsPlusNonformat"/>
        <w:jc w:val="both"/>
      </w:pPr>
      <w:bookmarkStart w:id="8" w:name="Par432"/>
      <w:bookmarkEnd w:id="8"/>
      <w:r>
        <w:t xml:space="preserve">    5.1. Акции и иное участие в коммерческих организациях и фондах</w:t>
      </w:r>
    </w:p>
    <w:p w:rsidR="000C78D4" w:rsidRDefault="000C78D4" w:rsidP="000C78D4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50"/>
        <w:gridCol w:w="2506"/>
        <w:gridCol w:w="2212"/>
        <w:gridCol w:w="1567"/>
        <w:gridCol w:w="1232"/>
        <w:gridCol w:w="1540"/>
      </w:tblGrid>
      <w:tr w:rsidR="000C78D4" w:rsidRPr="007732B0" w:rsidTr="000C78D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N </w:t>
            </w: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Наименование и организационно-правовая форма организации </w:t>
            </w:r>
            <w:hyperlink w:anchor="Par622" w:history="1">
              <w:r w:rsidRPr="007732B0">
                <w:rPr>
                  <w:rFonts w:cs="Calibri"/>
                  <w:color w:val="0000FF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Уставный капитал </w:t>
            </w:r>
            <w:hyperlink w:anchor="Par623" w:history="1">
              <w:r w:rsidRPr="007732B0">
                <w:rPr>
                  <w:rFonts w:cs="Calibri"/>
                  <w:color w:val="0000FF"/>
                </w:rPr>
                <w:t>&lt;15&gt;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Доля участия </w:t>
            </w:r>
            <w:hyperlink w:anchor="Par624" w:history="1">
              <w:r w:rsidRPr="007732B0">
                <w:rPr>
                  <w:rFonts w:cs="Calibri"/>
                  <w:color w:val="0000FF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Основание участия </w:t>
            </w:r>
            <w:hyperlink w:anchor="Par625" w:history="1">
              <w:r w:rsidRPr="007732B0">
                <w:rPr>
                  <w:rFonts w:cs="Calibri"/>
                  <w:color w:val="0000FF"/>
                </w:rPr>
                <w:t>&lt;17&gt;</w:t>
              </w:r>
            </w:hyperlink>
          </w:p>
        </w:tc>
      </w:tr>
      <w:tr w:rsidR="000C78D4" w:rsidRPr="007732B0" w:rsidTr="000C78D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0C78D4" w:rsidRPr="007732B0" w:rsidTr="000C78D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</w:tbl>
    <w:p w:rsidR="000C78D4" w:rsidRDefault="000C78D4" w:rsidP="000C78D4">
      <w:pPr>
        <w:rPr>
          <w:rFonts w:cs="Calibri"/>
        </w:rPr>
      </w:pPr>
    </w:p>
    <w:p w:rsidR="000C78D4" w:rsidRDefault="000C78D4" w:rsidP="000C78D4">
      <w:pPr>
        <w:pStyle w:val="ConsPlusNonformat"/>
        <w:jc w:val="both"/>
      </w:pPr>
      <w:bookmarkStart w:id="9" w:name="Par477"/>
      <w:bookmarkEnd w:id="9"/>
      <w:r>
        <w:t xml:space="preserve">   5.2. Иные ценные бумаги</w:t>
      </w:r>
    </w:p>
    <w:p w:rsidR="000C78D4" w:rsidRDefault="000C78D4" w:rsidP="000C78D4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330"/>
        <w:gridCol w:w="1946"/>
        <w:gridCol w:w="2547"/>
        <w:gridCol w:w="1652"/>
        <w:gridCol w:w="1610"/>
      </w:tblGrid>
      <w:tr w:rsidR="000C78D4" w:rsidRPr="007732B0" w:rsidTr="000C78D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N</w:t>
            </w:r>
            <w:r>
              <w:rPr>
                <w:rFonts w:cs="Calibri"/>
              </w:rPr>
              <w:t>№</w:t>
            </w:r>
            <w:r w:rsidRPr="007732B0">
              <w:rPr>
                <w:rFonts w:cs="Calibri"/>
              </w:rPr>
              <w:t xml:space="preserve">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ценной бумаги </w:t>
            </w:r>
            <w:hyperlink w:anchor="Par626" w:history="1">
              <w:r w:rsidRPr="007732B0">
                <w:rPr>
                  <w:rFonts w:cs="Calibri"/>
                  <w:color w:val="0000FF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Общая стоимость </w:t>
            </w:r>
            <w:hyperlink w:anchor="Par627" w:history="1">
              <w:r w:rsidRPr="007732B0">
                <w:rPr>
                  <w:rFonts w:cs="Calibri"/>
                  <w:color w:val="0000FF"/>
                </w:rPr>
                <w:t>&lt;19&gt;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</w:tr>
      <w:tr w:rsidR="000C78D4" w:rsidRPr="007732B0" w:rsidTr="000C78D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0C78D4" w:rsidRPr="007732B0" w:rsidTr="000C78D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</w:tbl>
    <w:p w:rsidR="000C78D4" w:rsidRDefault="000C78D4" w:rsidP="000C78D4">
      <w:pPr>
        <w:rPr>
          <w:rFonts w:cs="Calibri"/>
        </w:rPr>
      </w:pPr>
    </w:p>
    <w:p w:rsidR="000C78D4" w:rsidRDefault="000C78D4" w:rsidP="000C78D4">
      <w:pPr>
        <w:pStyle w:val="ConsPlusNonformat"/>
        <w:jc w:val="both"/>
      </w:pPr>
      <w:r>
        <w:t xml:space="preserve">    Итого   по   </w:t>
      </w:r>
      <w:hyperlink w:anchor="Par430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бумагах"  </w:t>
      </w:r>
      <w:proofErr w:type="gramStart"/>
      <w:r>
        <w:t>суммарная</w:t>
      </w:r>
      <w:proofErr w:type="gramEnd"/>
    </w:p>
    <w:p w:rsidR="000C78D4" w:rsidRDefault="000C78D4" w:rsidP="000C78D4">
      <w:pPr>
        <w:pStyle w:val="ConsPlusNonformat"/>
        <w:jc w:val="both"/>
      </w:pPr>
      <w:r>
        <w:t xml:space="preserve">декларированная стоимость ценных бумаг, включая доли участия </w:t>
      </w:r>
      <w:proofErr w:type="gramStart"/>
      <w:r>
        <w:t>в</w:t>
      </w:r>
      <w:proofErr w:type="gramEnd"/>
      <w:r>
        <w:t xml:space="preserve"> коммерческих</w:t>
      </w:r>
    </w:p>
    <w:p w:rsidR="000C78D4" w:rsidRDefault="000C78D4" w:rsidP="000C78D4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0C78D4" w:rsidRDefault="000C78D4" w:rsidP="000C78D4">
      <w:pPr>
        <w:pStyle w:val="ConsPlusNonformat"/>
        <w:jc w:val="both"/>
      </w:pPr>
      <w:r>
        <w:t>______________________________________.</w:t>
      </w:r>
    </w:p>
    <w:p w:rsidR="000C78D4" w:rsidRDefault="000C78D4" w:rsidP="000C78D4">
      <w:pPr>
        <w:pStyle w:val="ConsPlusNonformat"/>
        <w:jc w:val="both"/>
      </w:pPr>
    </w:p>
    <w:p w:rsidR="000C78D4" w:rsidRDefault="000C78D4" w:rsidP="000C78D4">
      <w:pPr>
        <w:pStyle w:val="ConsPlusNonformat"/>
        <w:jc w:val="both"/>
      </w:pPr>
      <w:bookmarkStart w:id="10" w:name="Par533"/>
      <w:bookmarkEnd w:id="10"/>
      <w:r>
        <w:t xml:space="preserve">    Раздел 6. Сведения об обязательствах имущественного характера</w:t>
      </w:r>
    </w:p>
    <w:p w:rsidR="000C78D4" w:rsidRDefault="000C78D4" w:rsidP="000C78D4">
      <w:pPr>
        <w:pStyle w:val="ConsPlusNonformat"/>
        <w:jc w:val="both"/>
      </w:pPr>
    </w:p>
    <w:p w:rsidR="000C78D4" w:rsidRDefault="000C78D4" w:rsidP="000C78D4">
      <w:pPr>
        <w:pStyle w:val="ConsPlusNonformat"/>
        <w:jc w:val="both"/>
      </w:pPr>
      <w:bookmarkStart w:id="11" w:name="Par535"/>
      <w:bookmarkEnd w:id="11"/>
      <w:r>
        <w:t xml:space="preserve">    6.1. Объекты недвижимого имущества, находящиеся в пользовании </w:t>
      </w:r>
      <w:hyperlink w:anchor="Par628" w:history="1">
        <w:r>
          <w:rPr>
            <w:color w:val="0000FF"/>
          </w:rPr>
          <w:t>&lt;20&gt;</w:t>
        </w:r>
      </w:hyperlink>
    </w:p>
    <w:p w:rsidR="000C78D4" w:rsidRDefault="000C78D4" w:rsidP="000C78D4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22"/>
        <w:gridCol w:w="1722"/>
        <w:gridCol w:w="1932"/>
        <w:gridCol w:w="1805"/>
        <w:gridCol w:w="2282"/>
        <w:gridCol w:w="1358"/>
      </w:tblGrid>
      <w:tr w:rsidR="000C78D4" w:rsidRPr="007732B0" w:rsidTr="000C78D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имущества </w:t>
            </w:r>
            <w:hyperlink w:anchor="Par629" w:history="1">
              <w:r w:rsidRPr="007732B0">
                <w:rPr>
                  <w:rFonts w:cs="Calibri"/>
                  <w:color w:val="0000FF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Вид и сроки пользования </w:t>
            </w:r>
            <w:hyperlink w:anchor="Par630" w:history="1">
              <w:r w:rsidRPr="007732B0">
                <w:rPr>
                  <w:rFonts w:cs="Calibri"/>
                  <w:color w:val="0000FF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Основание пользования </w:t>
            </w:r>
            <w:hyperlink w:anchor="Par631" w:history="1">
              <w:r w:rsidRPr="007732B0">
                <w:rPr>
                  <w:rFonts w:cs="Calibri"/>
                  <w:color w:val="0000FF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Площадь (кв. м)</w:t>
            </w:r>
          </w:p>
        </w:tc>
      </w:tr>
      <w:tr w:rsidR="000C78D4" w:rsidRPr="007732B0" w:rsidTr="000C78D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0C78D4" w:rsidRPr="007732B0" w:rsidTr="000C78D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lastRenderedPageBreak/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</w:tbl>
    <w:p w:rsidR="000C78D4" w:rsidRDefault="000C78D4" w:rsidP="000C78D4">
      <w:pPr>
        <w:rPr>
          <w:rFonts w:cs="Calibri"/>
        </w:rPr>
      </w:pPr>
    </w:p>
    <w:p w:rsidR="000C78D4" w:rsidRDefault="000C78D4" w:rsidP="000C78D4">
      <w:pPr>
        <w:pStyle w:val="ConsPlusNonformat"/>
        <w:jc w:val="both"/>
      </w:pPr>
      <w:bookmarkStart w:id="12" w:name="Par568"/>
      <w:bookmarkEnd w:id="12"/>
      <w:r>
        <w:t xml:space="preserve">    6.2. Срочные обязательства финансового характера </w:t>
      </w:r>
      <w:hyperlink w:anchor="Par632" w:history="1">
        <w:r>
          <w:rPr>
            <w:color w:val="0000FF"/>
          </w:rPr>
          <w:t>&lt;24&gt;</w:t>
        </w:r>
      </w:hyperlink>
    </w:p>
    <w:p w:rsidR="000C78D4" w:rsidRDefault="000C78D4" w:rsidP="000C78D4">
      <w:pPr>
        <w:rPr>
          <w:rFonts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78"/>
        <w:gridCol w:w="1792"/>
        <w:gridCol w:w="1456"/>
        <w:gridCol w:w="1694"/>
        <w:gridCol w:w="2785"/>
        <w:gridCol w:w="1302"/>
      </w:tblGrid>
      <w:tr w:rsidR="000C78D4" w:rsidRPr="007732B0" w:rsidTr="000C78D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 xml:space="preserve">N </w:t>
            </w:r>
            <w:r>
              <w:rPr>
                <w:rFonts w:cs="Calibri"/>
              </w:rPr>
              <w:t xml:space="preserve">№ </w:t>
            </w:r>
            <w:proofErr w:type="spellStart"/>
            <w:proofErr w:type="gramStart"/>
            <w:r w:rsidRPr="007732B0">
              <w:rPr>
                <w:rFonts w:cs="Calibri"/>
              </w:rPr>
              <w:t>п</w:t>
            </w:r>
            <w:proofErr w:type="spellEnd"/>
            <w:proofErr w:type="gramEnd"/>
            <w:r w:rsidRPr="007732B0">
              <w:rPr>
                <w:rFonts w:cs="Calibri"/>
              </w:rPr>
              <w:t>/</w:t>
            </w:r>
            <w:proofErr w:type="spellStart"/>
            <w:r w:rsidRPr="007732B0">
              <w:rPr>
                <w:rFonts w:cs="Calibri"/>
              </w:rPr>
              <w:t>п</w:t>
            </w:r>
            <w:proofErr w:type="spellEnd"/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Содержание обязательства </w:t>
            </w:r>
            <w:hyperlink w:anchor="Par633" w:history="1">
              <w:r w:rsidRPr="007732B0">
                <w:rPr>
                  <w:rFonts w:cs="Calibri"/>
                  <w:color w:val="0000FF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Кредитор (должник) </w:t>
            </w:r>
            <w:hyperlink w:anchor="Par634" w:history="1">
              <w:r w:rsidRPr="007732B0">
                <w:rPr>
                  <w:rFonts w:cs="Calibri"/>
                  <w:color w:val="0000FF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Основание возникновения </w:t>
            </w:r>
            <w:hyperlink w:anchor="Par635" w:history="1">
              <w:r w:rsidRPr="007732B0">
                <w:rPr>
                  <w:rFonts w:cs="Calibri"/>
                  <w:color w:val="0000FF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Сумма обязательства/размер обязательства по состоянию на отчетную дату </w:t>
            </w:r>
            <w:hyperlink w:anchor="Par636" w:history="1">
              <w:r w:rsidRPr="007732B0">
                <w:rPr>
                  <w:rFonts w:cs="Calibri"/>
                  <w:color w:val="0000FF"/>
                </w:rPr>
                <w:t>&lt;28&gt;</w:t>
              </w:r>
            </w:hyperlink>
            <w:r w:rsidRPr="007732B0">
              <w:rPr>
                <w:rFonts w:cs="Calibri"/>
              </w:rPr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  <w:r w:rsidRPr="007732B0">
              <w:rPr>
                <w:rFonts w:cs="Calibri"/>
              </w:rPr>
              <w:t xml:space="preserve">Условия обязательства </w:t>
            </w:r>
            <w:hyperlink w:anchor="Par637" w:history="1">
              <w:r w:rsidRPr="007732B0">
                <w:rPr>
                  <w:rFonts w:cs="Calibri"/>
                  <w:color w:val="0000FF"/>
                </w:rPr>
                <w:t>&lt;29&gt;</w:t>
              </w:r>
            </w:hyperlink>
          </w:p>
        </w:tc>
      </w:tr>
      <w:tr w:rsidR="000C78D4" w:rsidRPr="007732B0" w:rsidTr="000C78D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6</w:t>
            </w:r>
          </w:p>
        </w:tc>
      </w:tr>
      <w:tr w:rsidR="000C78D4" w:rsidRPr="007732B0" w:rsidTr="000C78D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  <w:tr w:rsidR="000C78D4" w:rsidRPr="007732B0" w:rsidTr="000C78D4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jc w:val="center"/>
              <w:rPr>
                <w:rFonts w:cs="Calibri"/>
              </w:rPr>
            </w:pPr>
            <w:r w:rsidRPr="007732B0">
              <w:rPr>
                <w:rFonts w:cs="Calibri"/>
              </w:rPr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C78D4" w:rsidRPr="007732B0" w:rsidRDefault="000C78D4" w:rsidP="000C78D4">
            <w:pPr>
              <w:rPr>
                <w:rFonts w:cs="Calibri"/>
              </w:rPr>
            </w:pPr>
          </w:p>
        </w:tc>
      </w:tr>
    </w:tbl>
    <w:p w:rsidR="000C78D4" w:rsidRDefault="000C78D4" w:rsidP="000C78D4">
      <w:pPr>
        <w:rPr>
          <w:rFonts w:cs="Calibri"/>
        </w:rPr>
      </w:pPr>
    </w:p>
    <w:p w:rsidR="000C78D4" w:rsidRDefault="000C78D4" w:rsidP="000C78D4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0C78D4" w:rsidRDefault="000C78D4" w:rsidP="000C78D4">
      <w:pPr>
        <w:pStyle w:val="ConsPlusNonformat"/>
        <w:jc w:val="both"/>
      </w:pPr>
    </w:p>
    <w:p w:rsidR="000C78D4" w:rsidRDefault="000C78D4" w:rsidP="000C78D4">
      <w:pPr>
        <w:pStyle w:val="ConsPlusNonformat"/>
        <w:jc w:val="both"/>
      </w:pPr>
      <w:r>
        <w:t>"__" _______________ 20__ г. ______________________________________________</w:t>
      </w:r>
    </w:p>
    <w:p w:rsidR="000C78D4" w:rsidRDefault="000C78D4" w:rsidP="000C78D4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0C78D4" w:rsidRDefault="000C78D4" w:rsidP="000C78D4">
      <w:pPr>
        <w:pStyle w:val="ConsPlusNonformat"/>
        <w:jc w:val="both"/>
      </w:pPr>
      <w:r>
        <w:t>___________________________________________________________________________</w:t>
      </w:r>
    </w:p>
    <w:p w:rsidR="000C78D4" w:rsidRDefault="000C78D4" w:rsidP="000C78D4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0C78D4" w:rsidRDefault="000C78D4" w:rsidP="000C78D4">
      <w:pPr>
        <w:ind w:firstLine="540"/>
        <w:rPr>
          <w:rFonts w:cs="Calibri"/>
        </w:rPr>
      </w:pPr>
    </w:p>
    <w:p w:rsidR="000C78D4" w:rsidRDefault="000C78D4" w:rsidP="000C78D4">
      <w:pPr>
        <w:ind w:firstLine="540"/>
        <w:rPr>
          <w:rFonts w:cs="Calibri"/>
        </w:rPr>
      </w:pPr>
      <w:r>
        <w:rPr>
          <w:rFonts w:cs="Calibri"/>
        </w:rPr>
        <w:t>&lt;1</w:t>
      </w:r>
      <w:proofErr w:type="gramStart"/>
      <w:r>
        <w:rPr>
          <w:rFonts w:cs="Calibri"/>
        </w:rPr>
        <w:t>&gt; З</w:t>
      </w:r>
      <w:proofErr w:type="gramEnd"/>
      <w:r>
        <w:rPr>
          <w:rFonts w:cs="Calibri"/>
        </w:rPr>
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0C78D4" w:rsidRDefault="000C78D4" w:rsidP="000C78D4">
      <w:pPr>
        <w:ind w:firstLine="540"/>
        <w:rPr>
          <w:rFonts w:cs="Calibri"/>
        </w:rPr>
      </w:pPr>
      <w:bookmarkStart w:id="13" w:name="Par610"/>
      <w:bookmarkEnd w:id="13"/>
      <w:r>
        <w:rPr>
          <w:rFonts w:cs="Calibri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0C78D4" w:rsidRDefault="000C78D4" w:rsidP="000C78D4">
      <w:pPr>
        <w:ind w:firstLine="540"/>
        <w:rPr>
          <w:rFonts w:cs="Calibri"/>
        </w:rPr>
      </w:pPr>
      <w:bookmarkStart w:id="14" w:name="Par611"/>
      <w:bookmarkEnd w:id="14"/>
      <w:r>
        <w:rPr>
          <w:rFonts w:cs="Calibri"/>
        </w:rPr>
        <w:t>&lt;3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доходы (включая пенсии, пособия, иные выплаты) за отчетный период.</w:t>
      </w:r>
    </w:p>
    <w:p w:rsidR="000C78D4" w:rsidRDefault="000C78D4" w:rsidP="000C78D4">
      <w:pPr>
        <w:ind w:firstLine="540"/>
        <w:rPr>
          <w:rFonts w:cs="Calibri"/>
        </w:rPr>
      </w:pPr>
      <w:bookmarkStart w:id="15" w:name="Par612"/>
      <w:bookmarkEnd w:id="15"/>
      <w:r>
        <w:rPr>
          <w:rFonts w:cs="Calibri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0C78D4" w:rsidRDefault="000C78D4" w:rsidP="000C78D4">
      <w:pPr>
        <w:ind w:firstLine="540"/>
        <w:rPr>
          <w:rFonts w:cs="Calibri"/>
        </w:rPr>
      </w:pPr>
      <w:bookmarkStart w:id="16" w:name="Par613"/>
      <w:bookmarkEnd w:id="16"/>
      <w:r>
        <w:rPr>
          <w:rFonts w:cs="Calibri"/>
        </w:rPr>
        <w:t xml:space="preserve">&lt;5&gt; Сведения о расходах представляются в случаях, установленных </w:t>
      </w:r>
      <w:hyperlink r:id="rId5" w:history="1">
        <w:r>
          <w:rPr>
            <w:rFonts w:cs="Calibri"/>
            <w:color w:val="0000FF"/>
          </w:rPr>
          <w:t>статьей 3</w:t>
        </w:r>
      </w:hyperlink>
      <w:r>
        <w:rPr>
          <w:rFonts w:cs="Calibri"/>
        </w:rPr>
        <w:t xml:space="preserve"> Федерального закона от 3 декабря 2012 г. N 230-ФЗ "О </w:t>
      </w:r>
      <w:proofErr w:type="gramStart"/>
      <w:r>
        <w:rPr>
          <w:rFonts w:cs="Calibri"/>
        </w:rPr>
        <w:t>контроле за</w:t>
      </w:r>
      <w:proofErr w:type="gramEnd"/>
      <w:r>
        <w:rPr>
          <w:rFonts w:cs="Calibri"/>
        </w:rPr>
        <w:t xml:space="preserve">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0C78D4" w:rsidRDefault="000C78D4" w:rsidP="000C78D4">
      <w:pPr>
        <w:ind w:firstLine="540"/>
        <w:rPr>
          <w:rFonts w:cs="Calibri"/>
        </w:rPr>
      </w:pPr>
      <w:bookmarkStart w:id="17" w:name="Par614"/>
      <w:bookmarkEnd w:id="17"/>
      <w:r>
        <w:rPr>
          <w:rFonts w:cs="Calibri"/>
        </w:rPr>
        <w:t>&lt;6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0C78D4" w:rsidRDefault="000C78D4" w:rsidP="000C78D4">
      <w:pPr>
        <w:ind w:firstLine="540"/>
        <w:rPr>
          <w:rFonts w:cs="Calibri"/>
        </w:rPr>
      </w:pPr>
      <w:bookmarkStart w:id="18" w:name="Par615"/>
      <w:bookmarkEnd w:id="18"/>
      <w:r>
        <w:rPr>
          <w:rFonts w:cs="Calibri"/>
        </w:rPr>
        <w:t>&lt;7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0C78D4" w:rsidRDefault="000C78D4" w:rsidP="000C78D4">
      <w:pPr>
        <w:ind w:firstLine="540"/>
        <w:rPr>
          <w:rFonts w:cs="Calibri"/>
        </w:rPr>
      </w:pPr>
      <w:bookmarkStart w:id="19" w:name="Par616"/>
      <w:bookmarkEnd w:id="19"/>
      <w:r>
        <w:rPr>
          <w:rFonts w:cs="Calibri"/>
        </w:rPr>
        <w:t>&lt;8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 xml:space="preserve"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6" w:history="1">
        <w:r>
          <w:rPr>
            <w:rFonts w:cs="Calibri"/>
            <w:color w:val="0000FF"/>
          </w:rPr>
          <w:t>частью 1 статьи 4</w:t>
        </w:r>
      </w:hyperlink>
      <w:r>
        <w:rPr>
          <w:rFonts w:cs="Calibri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0C78D4" w:rsidRDefault="000C78D4" w:rsidP="000C78D4">
      <w:pPr>
        <w:ind w:firstLine="540"/>
        <w:rPr>
          <w:rFonts w:cs="Calibri"/>
        </w:rPr>
      </w:pPr>
      <w:bookmarkStart w:id="20" w:name="Par617"/>
      <w:bookmarkEnd w:id="20"/>
      <w:r>
        <w:rPr>
          <w:rFonts w:cs="Calibri"/>
        </w:rPr>
        <w:lastRenderedPageBreak/>
        <w:t>&lt;9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0C78D4" w:rsidRDefault="000C78D4" w:rsidP="000C78D4">
      <w:pPr>
        <w:ind w:firstLine="540"/>
        <w:rPr>
          <w:rFonts w:cs="Calibri"/>
        </w:rPr>
      </w:pPr>
      <w:bookmarkStart w:id="21" w:name="Par618"/>
      <w:bookmarkEnd w:id="21"/>
      <w:r>
        <w:rPr>
          <w:rFonts w:cs="Calibri"/>
        </w:rPr>
        <w:t>&lt;10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0C78D4" w:rsidRDefault="000C78D4" w:rsidP="000C78D4">
      <w:pPr>
        <w:ind w:firstLine="540"/>
        <w:rPr>
          <w:rFonts w:cs="Calibri"/>
        </w:rPr>
      </w:pPr>
      <w:bookmarkStart w:id="22" w:name="Par619"/>
      <w:bookmarkEnd w:id="22"/>
      <w:r>
        <w:rPr>
          <w:rFonts w:cs="Calibri"/>
        </w:rPr>
        <w:t>&lt;11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вид счета (депозитный, текущий, расчетный, ссудный и другие) и валюта счета.</w:t>
      </w:r>
    </w:p>
    <w:p w:rsidR="000C78D4" w:rsidRDefault="000C78D4" w:rsidP="000C78D4">
      <w:pPr>
        <w:ind w:firstLine="540"/>
        <w:rPr>
          <w:rFonts w:cs="Calibri"/>
        </w:rPr>
      </w:pPr>
      <w:bookmarkStart w:id="23" w:name="Par620"/>
      <w:bookmarkEnd w:id="23"/>
      <w:r>
        <w:rPr>
          <w:rFonts w:cs="Calibri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0C78D4" w:rsidRDefault="000C78D4" w:rsidP="000C78D4">
      <w:pPr>
        <w:ind w:firstLine="540"/>
        <w:rPr>
          <w:rFonts w:cs="Calibri"/>
        </w:rPr>
      </w:pPr>
      <w:bookmarkStart w:id="24" w:name="Par621"/>
      <w:bookmarkEnd w:id="24"/>
      <w:r>
        <w:rPr>
          <w:rFonts w:cs="Calibri"/>
        </w:rPr>
        <w:t>&lt;13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0C78D4" w:rsidRDefault="000C78D4" w:rsidP="000C78D4">
      <w:pPr>
        <w:ind w:firstLine="540"/>
        <w:rPr>
          <w:rFonts w:cs="Calibri"/>
        </w:rPr>
      </w:pPr>
      <w:bookmarkStart w:id="25" w:name="Par622"/>
      <w:bookmarkEnd w:id="25"/>
      <w:r>
        <w:rPr>
          <w:rFonts w:cs="Calibri"/>
        </w:rPr>
        <w:t>&lt;14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0C78D4" w:rsidRDefault="000C78D4" w:rsidP="000C78D4">
      <w:pPr>
        <w:ind w:firstLine="540"/>
        <w:rPr>
          <w:rFonts w:cs="Calibri"/>
        </w:rPr>
      </w:pPr>
      <w:bookmarkStart w:id="26" w:name="Par623"/>
      <w:bookmarkEnd w:id="26"/>
      <w:r>
        <w:rPr>
          <w:rFonts w:cs="Calibri"/>
        </w:rP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0C78D4" w:rsidRDefault="000C78D4" w:rsidP="000C78D4">
      <w:pPr>
        <w:ind w:firstLine="540"/>
        <w:rPr>
          <w:rFonts w:cs="Calibri"/>
        </w:rPr>
      </w:pPr>
      <w:bookmarkStart w:id="27" w:name="Par624"/>
      <w:bookmarkEnd w:id="27"/>
      <w:r>
        <w:rPr>
          <w:rFonts w:cs="Calibri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0C78D4" w:rsidRDefault="000C78D4" w:rsidP="000C78D4">
      <w:pPr>
        <w:ind w:firstLine="540"/>
        <w:rPr>
          <w:rFonts w:cs="Calibri"/>
        </w:rPr>
      </w:pPr>
      <w:bookmarkStart w:id="28" w:name="Par625"/>
      <w:bookmarkEnd w:id="28"/>
      <w:r>
        <w:rPr>
          <w:rFonts w:cs="Calibri"/>
        </w:rPr>
        <w:t>&lt;17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0C78D4" w:rsidRDefault="000C78D4" w:rsidP="000C78D4">
      <w:pPr>
        <w:ind w:firstLine="540"/>
        <w:rPr>
          <w:rFonts w:cs="Calibri"/>
        </w:rPr>
      </w:pPr>
      <w:bookmarkStart w:id="29" w:name="Par626"/>
      <w:bookmarkEnd w:id="29"/>
      <w:r>
        <w:rPr>
          <w:rFonts w:cs="Calibri"/>
        </w:rPr>
        <w:t>&lt;18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 xml:space="preserve">казываются все ценные бумаги по видам (облигации, векселя и другие), за исключением акций, указанных в </w:t>
      </w:r>
      <w:hyperlink w:anchor="Par432" w:history="1">
        <w:r>
          <w:rPr>
            <w:rFonts w:cs="Calibri"/>
            <w:color w:val="0000FF"/>
          </w:rPr>
          <w:t>подразделе 5.1</w:t>
        </w:r>
      </w:hyperlink>
      <w:r>
        <w:rPr>
          <w:rFonts w:cs="Calibri"/>
        </w:rPr>
        <w:t xml:space="preserve"> "Акции и иное участие в коммерческих организациях и фондах".</w:t>
      </w:r>
    </w:p>
    <w:p w:rsidR="000C78D4" w:rsidRDefault="000C78D4" w:rsidP="000C78D4">
      <w:pPr>
        <w:ind w:firstLine="540"/>
        <w:rPr>
          <w:rFonts w:cs="Calibri"/>
        </w:rPr>
      </w:pPr>
      <w:bookmarkStart w:id="30" w:name="Par627"/>
      <w:bookmarkEnd w:id="30"/>
      <w:r>
        <w:rPr>
          <w:rFonts w:cs="Calibri"/>
        </w:rPr>
        <w:t>&lt;19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0C78D4" w:rsidRDefault="000C78D4" w:rsidP="000C78D4">
      <w:pPr>
        <w:ind w:firstLine="540"/>
        <w:rPr>
          <w:rFonts w:cs="Calibri"/>
        </w:rPr>
      </w:pPr>
      <w:bookmarkStart w:id="31" w:name="Par628"/>
      <w:bookmarkEnd w:id="31"/>
      <w:r>
        <w:rPr>
          <w:rFonts w:cs="Calibri"/>
        </w:rPr>
        <w:t>&lt;20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по состоянию на отчетную дату.</w:t>
      </w:r>
    </w:p>
    <w:p w:rsidR="000C78D4" w:rsidRDefault="000C78D4" w:rsidP="000C78D4">
      <w:pPr>
        <w:ind w:firstLine="540"/>
        <w:rPr>
          <w:rFonts w:cs="Calibri"/>
        </w:rPr>
      </w:pPr>
      <w:bookmarkStart w:id="32" w:name="Par629"/>
      <w:bookmarkEnd w:id="32"/>
      <w:r>
        <w:rPr>
          <w:rFonts w:cs="Calibri"/>
        </w:rPr>
        <w:t>&lt;21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вид недвижимого имущества (земельный участок, жилой дом, дача и другие).</w:t>
      </w:r>
    </w:p>
    <w:p w:rsidR="000C78D4" w:rsidRDefault="000C78D4" w:rsidP="000C78D4">
      <w:pPr>
        <w:ind w:firstLine="540"/>
        <w:rPr>
          <w:rFonts w:cs="Calibri"/>
        </w:rPr>
      </w:pPr>
      <w:bookmarkStart w:id="33" w:name="Par630"/>
      <w:bookmarkEnd w:id="33"/>
      <w:r>
        <w:rPr>
          <w:rFonts w:cs="Calibri"/>
        </w:rPr>
        <w:t>&lt;22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вид пользования (аренда, безвозмездное пользование и другие) и сроки пользования.</w:t>
      </w:r>
    </w:p>
    <w:p w:rsidR="000C78D4" w:rsidRDefault="000C78D4" w:rsidP="000C78D4">
      <w:pPr>
        <w:ind w:firstLine="540"/>
        <w:rPr>
          <w:rFonts w:cs="Calibri"/>
        </w:rPr>
      </w:pPr>
      <w:bookmarkStart w:id="34" w:name="Par631"/>
      <w:bookmarkEnd w:id="34"/>
      <w:r>
        <w:rPr>
          <w:rFonts w:cs="Calibri"/>
        </w:rPr>
        <w:t>&lt;23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0C78D4" w:rsidRDefault="000C78D4" w:rsidP="000C78D4">
      <w:pPr>
        <w:ind w:firstLine="540"/>
        <w:rPr>
          <w:rFonts w:cs="Calibri"/>
        </w:rPr>
      </w:pPr>
      <w:bookmarkStart w:id="35" w:name="Par632"/>
      <w:bookmarkEnd w:id="35"/>
      <w:r>
        <w:rPr>
          <w:rFonts w:cs="Calibri"/>
        </w:rPr>
        <w:t>&lt;24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0C78D4" w:rsidRDefault="000C78D4" w:rsidP="000C78D4">
      <w:pPr>
        <w:ind w:firstLine="540"/>
        <w:rPr>
          <w:rFonts w:cs="Calibri"/>
        </w:rPr>
      </w:pPr>
      <w:bookmarkStart w:id="36" w:name="Par633"/>
      <w:bookmarkEnd w:id="36"/>
      <w:r>
        <w:rPr>
          <w:rFonts w:cs="Calibri"/>
        </w:rPr>
        <w:t>&lt;25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существо обязательства (заем, кредит и другие).</w:t>
      </w:r>
    </w:p>
    <w:p w:rsidR="000C78D4" w:rsidRDefault="000C78D4" w:rsidP="000C78D4">
      <w:pPr>
        <w:ind w:firstLine="540"/>
        <w:rPr>
          <w:rFonts w:cs="Calibri"/>
        </w:rPr>
      </w:pPr>
      <w:bookmarkStart w:id="37" w:name="Par634"/>
      <w:bookmarkEnd w:id="37"/>
      <w:r>
        <w:rPr>
          <w:rFonts w:cs="Calibri"/>
        </w:rPr>
        <w:t>&lt;26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0C78D4" w:rsidRDefault="000C78D4" w:rsidP="000C78D4">
      <w:pPr>
        <w:ind w:firstLine="540"/>
        <w:rPr>
          <w:rFonts w:cs="Calibri"/>
        </w:rPr>
      </w:pPr>
      <w:bookmarkStart w:id="38" w:name="Par635"/>
      <w:bookmarkEnd w:id="38"/>
      <w:r>
        <w:rPr>
          <w:rFonts w:cs="Calibri"/>
        </w:rPr>
        <w:t>&lt;27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основание возникновения обязательства, а также реквизиты (дата, номер) соответствующего договора или акта.</w:t>
      </w:r>
    </w:p>
    <w:p w:rsidR="000C78D4" w:rsidRDefault="000C78D4" w:rsidP="000C78D4">
      <w:pPr>
        <w:ind w:firstLine="540"/>
        <w:rPr>
          <w:rFonts w:cs="Calibri"/>
        </w:rPr>
      </w:pPr>
      <w:bookmarkStart w:id="39" w:name="Par636"/>
      <w:bookmarkEnd w:id="39"/>
      <w:r>
        <w:rPr>
          <w:rFonts w:cs="Calibri"/>
        </w:rPr>
        <w:t>&lt;28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0C78D4" w:rsidRDefault="000C78D4" w:rsidP="000C78D4">
      <w:pPr>
        <w:ind w:firstLine="540"/>
        <w:rPr>
          <w:rFonts w:cs="Calibri"/>
        </w:rPr>
      </w:pPr>
      <w:bookmarkStart w:id="40" w:name="Par637"/>
      <w:bookmarkEnd w:id="40"/>
      <w:r>
        <w:rPr>
          <w:rFonts w:cs="Calibri"/>
        </w:rPr>
        <w:t>&lt;29</w:t>
      </w:r>
      <w:proofErr w:type="gramStart"/>
      <w:r>
        <w:rPr>
          <w:rFonts w:cs="Calibri"/>
        </w:rPr>
        <w:t>&gt; У</w:t>
      </w:r>
      <w:proofErr w:type="gramEnd"/>
      <w:r>
        <w:rPr>
          <w:rFonts w:cs="Calibri"/>
        </w:rPr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0C78D4" w:rsidRDefault="000C78D4" w:rsidP="000C78D4">
      <w:pPr>
        <w:pBdr>
          <w:top w:val="single" w:sz="6" w:space="0" w:color="auto"/>
        </w:pBdr>
        <w:spacing w:before="100" w:after="100"/>
        <w:rPr>
          <w:rFonts w:cs="Calibri"/>
          <w:sz w:val="2"/>
          <w:szCs w:val="2"/>
        </w:rPr>
      </w:pPr>
    </w:p>
    <w:p w:rsidR="000C78D4" w:rsidRDefault="000C78D4" w:rsidP="000C78D4"/>
    <w:p w:rsidR="000C78D4" w:rsidRPr="00505597" w:rsidRDefault="000C78D4" w:rsidP="000C78D4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</w:p>
    <w:p w:rsidR="000C78D4" w:rsidRDefault="000C78D4" w:rsidP="000C78D4"/>
    <w:p w:rsidR="000C78D4" w:rsidRPr="000C78D4" w:rsidRDefault="000C78D4" w:rsidP="000C78D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0C78D4" w:rsidRPr="000C78D4" w:rsidSect="004F5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altName w:val="Letter Gothic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17BC6"/>
    <w:multiLevelType w:val="multilevel"/>
    <w:tmpl w:val="5E6E3FC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EEF"/>
    <w:rsid w:val="000C78D4"/>
    <w:rsid w:val="0015259C"/>
    <w:rsid w:val="004F5797"/>
    <w:rsid w:val="00784B85"/>
    <w:rsid w:val="007B7EEF"/>
    <w:rsid w:val="00880CBA"/>
    <w:rsid w:val="00953A9D"/>
    <w:rsid w:val="00EA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7E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EEF"/>
    <w:rPr>
      <w:b/>
      <w:bCs/>
    </w:rPr>
  </w:style>
  <w:style w:type="character" w:customStyle="1" w:styleId="apple-converted-space">
    <w:name w:val="apple-converted-space"/>
    <w:basedOn w:val="a0"/>
    <w:rsid w:val="007B7EEF"/>
  </w:style>
  <w:style w:type="character" w:styleId="a5">
    <w:name w:val="Hyperlink"/>
    <w:basedOn w:val="a0"/>
    <w:uiPriority w:val="99"/>
    <w:semiHidden/>
    <w:unhideWhenUsed/>
    <w:rsid w:val="007B7EEF"/>
    <w:rPr>
      <w:color w:val="0000FF"/>
      <w:u w:val="single"/>
    </w:rPr>
  </w:style>
  <w:style w:type="paragraph" w:customStyle="1" w:styleId="ConsPlusNonformat">
    <w:name w:val="ConsPlusNonformat"/>
    <w:uiPriority w:val="99"/>
    <w:rsid w:val="000C78D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8857CFE9745DE2344E22F69A2D4045D46B3B4C96118275343C6F957596695947D76A035C5B3A1Cw06FI" TargetMode="External"/><Relationship Id="rId5" Type="http://schemas.openxmlformats.org/officeDocument/2006/relationships/hyperlink" Target="consultantplus://offline/ref=5C8857CFE9745DE2344E22F69A2D4045D46B3B4C91168275343C6F957596695947D76A035C5B3A1Dw068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3267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2015-03-18T08:06:00Z</cp:lastPrinted>
  <dcterms:created xsi:type="dcterms:W3CDTF">2015-03-18T06:59:00Z</dcterms:created>
  <dcterms:modified xsi:type="dcterms:W3CDTF">2015-03-18T08:07:00Z</dcterms:modified>
</cp:coreProperties>
</file>