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972" w:rsidRPr="008E036B" w:rsidRDefault="008E036B" w:rsidP="004D2925">
      <w:pPr>
        <w:jc w:val="center"/>
        <w:rPr>
          <w:b/>
          <w:sz w:val="36"/>
          <w:szCs w:val="36"/>
        </w:rPr>
      </w:pPr>
      <w:r w:rsidRPr="008E036B">
        <w:rPr>
          <w:b/>
          <w:iCs/>
          <w:sz w:val="36"/>
          <w:szCs w:val="36"/>
        </w:rPr>
        <w:t>Совет городского поселения «Ключевское»</w:t>
      </w:r>
    </w:p>
    <w:p w:rsidR="00E83972" w:rsidRPr="008E036B" w:rsidRDefault="00E83972" w:rsidP="004D2925">
      <w:pPr>
        <w:rPr>
          <w:b/>
          <w:bCs/>
          <w:sz w:val="36"/>
          <w:szCs w:val="36"/>
        </w:rPr>
      </w:pPr>
    </w:p>
    <w:p w:rsidR="00E83972" w:rsidRPr="00107BF1" w:rsidRDefault="00E83972" w:rsidP="004D2925">
      <w:pPr>
        <w:jc w:val="center"/>
        <w:rPr>
          <w:b/>
          <w:bCs/>
          <w:sz w:val="32"/>
          <w:szCs w:val="32"/>
        </w:rPr>
      </w:pPr>
      <w:r w:rsidRPr="00107BF1">
        <w:rPr>
          <w:b/>
          <w:bCs/>
          <w:sz w:val="32"/>
          <w:szCs w:val="32"/>
        </w:rPr>
        <w:t>РЕШЕНИЕ</w:t>
      </w:r>
    </w:p>
    <w:p w:rsidR="00E83972" w:rsidRDefault="00E83972" w:rsidP="004D2925">
      <w:pPr>
        <w:jc w:val="center"/>
        <w:rPr>
          <w:b/>
          <w:bCs/>
        </w:rPr>
      </w:pPr>
    </w:p>
    <w:p w:rsidR="00E83972" w:rsidRDefault="003812BD" w:rsidP="004D2925">
      <w:pPr>
        <w:jc w:val="center"/>
        <w:rPr>
          <w:b/>
          <w:bCs/>
        </w:rPr>
      </w:pPr>
      <w:r>
        <w:rPr>
          <w:b/>
          <w:bCs/>
        </w:rPr>
        <w:t>О</w:t>
      </w:r>
      <w:r w:rsidR="00E83972">
        <w:rPr>
          <w:b/>
          <w:bCs/>
        </w:rPr>
        <w:t>т</w:t>
      </w:r>
      <w:r>
        <w:rPr>
          <w:b/>
          <w:bCs/>
        </w:rPr>
        <w:t xml:space="preserve"> 17 февраля </w:t>
      </w:r>
      <w:r w:rsidR="00E83972">
        <w:rPr>
          <w:b/>
          <w:bCs/>
        </w:rPr>
        <w:t>20</w:t>
      </w:r>
      <w:r>
        <w:rPr>
          <w:b/>
          <w:bCs/>
        </w:rPr>
        <w:t>14</w:t>
      </w:r>
      <w:r w:rsidR="00E83972">
        <w:rPr>
          <w:b/>
          <w:bCs/>
        </w:rPr>
        <w:t xml:space="preserve"> г.</w:t>
      </w:r>
      <w:r w:rsidR="00E83972">
        <w:rPr>
          <w:b/>
          <w:bCs/>
        </w:rPr>
        <w:tab/>
      </w:r>
      <w:r w:rsidR="00E83972">
        <w:rPr>
          <w:b/>
          <w:bCs/>
        </w:rPr>
        <w:tab/>
      </w:r>
      <w:r w:rsidR="00E83972">
        <w:rPr>
          <w:b/>
          <w:bCs/>
        </w:rPr>
        <w:tab/>
      </w:r>
      <w:r w:rsidR="00E83972">
        <w:rPr>
          <w:b/>
          <w:bCs/>
        </w:rPr>
        <w:tab/>
      </w:r>
      <w:r w:rsidR="00E83972">
        <w:rPr>
          <w:b/>
          <w:bCs/>
        </w:rPr>
        <w:tab/>
      </w:r>
      <w:r w:rsidR="00E83972">
        <w:rPr>
          <w:b/>
          <w:bCs/>
        </w:rPr>
        <w:tab/>
      </w:r>
      <w:r w:rsidR="00E83972">
        <w:rPr>
          <w:b/>
          <w:bCs/>
        </w:rPr>
        <w:tab/>
      </w:r>
      <w:r w:rsidR="00D2763D">
        <w:rPr>
          <w:b/>
          <w:bCs/>
        </w:rPr>
        <w:t xml:space="preserve">                     </w:t>
      </w:r>
      <w:r w:rsidR="00E83972">
        <w:rPr>
          <w:b/>
          <w:bCs/>
        </w:rPr>
        <w:t xml:space="preserve"> №</w:t>
      </w:r>
      <w:r>
        <w:rPr>
          <w:b/>
          <w:bCs/>
        </w:rPr>
        <w:t xml:space="preserve">  </w:t>
      </w:r>
      <w:r w:rsidR="00D2763D">
        <w:rPr>
          <w:b/>
          <w:bCs/>
        </w:rPr>
        <w:t>91</w:t>
      </w:r>
    </w:p>
    <w:p w:rsidR="00E83972" w:rsidRDefault="001C5645" w:rsidP="004D2925">
      <w:pPr>
        <w:rPr>
          <w:b/>
          <w:bCs/>
        </w:rPr>
      </w:pPr>
      <w:r>
        <w:rPr>
          <w:b/>
          <w:bCs/>
        </w:rPr>
        <w:t>23 сессия 3 созыва</w:t>
      </w:r>
    </w:p>
    <w:p w:rsidR="00E83972" w:rsidRDefault="00E83972" w:rsidP="004D2925">
      <w:pPr>
        <w:rPr>
          <w:b/>
          <w:bCs/>
        </w:rPr>
      </w:pPr>
    </w:p>
    <w:p w:rsidR="00E83972" w:rsidRDefault="00E83972" w:rsidP="004D2925">
      <w:pPr>
        <w:jc w:val="center"/>
        <w:rPr>
          <w:b/>
          <w:bCs/>
        </w:rPr>
      </w:pPr>
      <w:r>
        <w:rPr>
          <w:b/>
          <w:bCs/>
        </w:rPr>
        <w:t xml:space="preserve">Об экспертной рабочей группе </w:t>
      </w:r>
    </w:p>
    <w:p w:rsidR="00E83972" w:rsidRPr="008E036B" w:rsidRDefault="008E036B" w:rsidP="004D2925">
      <w:pPr>
        <w:jc w:val="center"/>
        <w:rPr>
          <w:b/>
        </w:rPr>
      </w:pPr>
      <w:r>
        <w:rPr>
          <w:b/>
          <w:iCs/>
        </w:rPr>
        <w:t>г</w:t>
      </w:r>
      <w:r w:rsidRPr="008E036B">
        <w:rPr>
          <w:b/>
          <w:iCs/>
        </w:rPr>
        <w:t>ородского поселения «Ключевское»</w:t>
      </w:r>
    </w:p>
    <w:p w:rsidR="00E83972" w:rsidRDefault="00E83972" w:rsidP="004D2925">
      <w:pPr>
        <w:jc w:val="center"/>
        <w:rPr>
          <w:b/>
          <w:bCs/>
        </w:rPr>
      </w:pPr>
      <w:r w:rsidRPr="00D03B10">
        <w:rPr>
          <w:b/>
          <w:bCs/>
        </w:rPr>
        <w:t>по рассмотрению общественных инициатив, направленных гражданами российской федерации с ис</w:t>
      </w:r>
      <w:r>
        <w:rPr>
          <w:b/>
          <w:bCs/>
        </w:rPr>
        <w:t xml:space="preserve">пользованием </w:t>
      </w:r>
      <w:proofErr w:type="spellStart"/>
      <w:r>
        <w:rPr>
          <w:b/>
          <w:bCs/>
        </w:rPr>
        <w:t>интернет-ресурса</w:t>
      </w:r>
      <w:proofErr w:type="spellEnd"/>
      <w:r>
        <w:rPr>
          <w:b/>
          <w:bCs/>
        </w:rPr>
        <w:t xml:space="preserve"> «Р</w:t>
      </w:r>
      <w:r w:rsidRPr="00D03B10">
        <w:rPr>
          <w:b/>
          <w:bCs/>
        </w:rPr>
        <w:t>оссийская общественная инициатива»</w:t>
      </w:r>
    </w:p>
    <w:p w:rsidR="00E83972" w:rsidRDefault="00E83972" w:rsidP="004D2925">
      <w:pPr>
        <w:jc w:val="center"/>
        <w:rPr>
          <w:b/>
          <w:bCs/>
        </w:rPr>
      </w:pPr>
    </w:p>
    <w:p w:rsidR="00E83972" w:rsidRPr="00BA7791" w:rsidRDefault="00E83972" w:rsidP="004D2925">
      <w:pPr>
        <w:ind w:firstLine="708"/>
        <w:jc w:val="both"/>
        <w:rPr>
          <w:i/>
          <w:iCs/>
          <w:sz w:val="22"/>
          <w:szCs w:val="22"/>
        </w:rPr>
      </w:pPr>
      <w:r>
        <w:t xml:space="preserve">В целях обеспечения развития и укрепления гражданского общества, защиты прав человека и гражданина, участия граждан в управлении делами </w:t>
      </w:r>
      <w:r w:rsidR="008E036B">
        <w:t>городского поселения «Ключевское»</w:t>
      </w:r>
      <w:r>
        <w:t xml:space="preserve">, в соответствии с пунктами 19, 23 Правил рассмотрения общественных инициатив, направленных гражданами Российской Федерации с использованием </w:t>
      </w:r>
      <w:proofErr w:type="spellStart"/>
      <w:r>
        <w:t>интернет-ресурса</w:t>
      </w:r>
      <w:proofErr w:type="spellEnd"/>
      <w:r>
        <w:t xml:space="preserve"> «Российская общественная инициатива», утвержденных Указом Президента Российской Федерации от 04 марта 2013 года № 183,</w:t>
      </w:r>
      <w:r w:rsidR="00D2763D">
        <w:t xml:space="preserve"> Совет городского поселения «Ключевское» </w:t>
      </w:r>
      <w:r>
        <w:t xml:space="preserve"> </w:t>
      </w:r>
      <w:r w:rsidRPr="00B64F0F">
        <w:rPr>
          <w:b/>
          <w:bCs/>
        </w:rPr>
        <w:t>решил:</w:t>
      </w:r>
    </w:p>
    <w:p w:rsidR="00E83972" w:rsidRDefault="00E83972" w:rsidP="004D2925">
      <w:pPr>
        <w:pStyle w:val="a6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0234BD">
        <w:rPr>
          <w:sz w:val="28"/>
          <w:szCs w:val="28"/>
        </w:rPr>
        <w:t xml:space="preserve">Установить, что </w:t>
      </w:r>
      <w:r>
        <w:rPr>
          <w:sz w:val="28"/>
          <w:szCs w:val="28"/>
        </w:rPr>
        <w:t xml:space="preserve">в </w:t>
      </w:r>
      <w:r w:rsidRPr="000234BD">
        <w:rPr>
          <w:sz w:val="28"/>
          <w:szCs w:val="28"/>
        </w:rPr>
        <w:t xml:space="preserve">состав экспертной рабочей группы </w:t>
      </w:r>
      <w:r w:rsidR="008E036B" w:rsidRPr="008E036B">
        <w:rPr>
          <w:iCs/>
          <w:sz w:val="28"/>
          <w:szCs w:val="28"/>
        </w:rPr>
        <w:t>городского поселения «Ключевское»</w:t>
      </w:r>
      <w:r w:rsidRPr="008E036B">
        <w:rPr>
          <w:sz w:val="28"/>
          <w:szCs w:val="28"/>
        </w:rPr>
        <w:t xml:space="preserve"> </w:t>
      </w:r>
      <w:r w:rsidRPr="000234BD">
        <w:rPr>
          <w:sz w:val="28"/>
          <w:szCs w:val="28"/>
        </w:rPr>
        <w:t xml:space="preserve">по рассмотрению общественных инициатив, направленных гражданами Российской Федерации с использованием </w:t>
      </w:r>
      <w:proofErr w:type="spellStart"/>
      <w:r w:rsidRPr="000234BD">
        <w:rPr>
          <w:sz w:val="28"/>
          <w:szCs w:val="28"/>
        </w:rPr>
        <w:t>интернет-ресурса</w:t>
      </w:r>
      <w:proofErr w:type="spellEnd"/>
      <w:r w:rsidRPr="000234BD">
        <w:rPr>
          <w:sz w:val="28"/>
          <w:szCs w:val="28"/>
        </w:rPr>
        <w:t xml:space="preserve"> «Российская общественная инициатива» </w:t>
      </w:r>
      <w:r>
        <w:rPr>
          <w:sz w:val="28"/>
          <w:szCs w:val="28"/>
        </w:rPr>
        <w:t>входят:</w:t>
      </w:r>
    </w:p>
    <w:p w:rsidR="00E83972" w:rsidRPr="008E036B" w:rsidRDefault="00E83972" w:rsidP="004D2925">
      <w:pPr>
        <w:pStyle w:val="a6"/>
        <w:ind w:left="0"/>
        <w:jc w:val="both"/>
        <w:rPr>
          <w:sz w:val="28"/>
          <w:szCs w:val="28"/>
        </w:rPr>
      </w:pPr>
      <w:r w:rsidRPr="008E036B">
        <w:rPr>
          <w:sz w:val="28"/>
          <w:szCs w:val="28"/>
        </w:rPr>
        <w:t xml:space="preserve">- глава </w:t>
      </w:r>
      <w:r w:rsidR="008E036B" w:rsidRPr="008E036B">
        <w:rPr>
          <w:iCs/>
          <w:sz w:val="28"/>
          <w:szCs w:val="28"/>
        </w:rPr>
        <w:t>городского поселения «Ключевское»</w:t>
      </w:r>
      <w:r w:rsidRPr="008E036B">
        <w:rPr>
          <w:sz w:val="28"/>
          <w:szCs w:val="28"/>
        </w:rPr>
        <w:t>;</w:t>
      </w:r>
    </w:p>
    <w:p w:rsidR="00E83972" w:rsidRDefault="00E83972" w:rsidP="004D2925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два представителя администрации</w:t>
      </w:r>
      <w:r w:rsidR="008E036B">
        <w:rPr>
          <w:sz w:val="28"/>
          <w:szCs w:val="28"/>
        </w:rPr>
        <w:t xml:space="preserve"> городского поселения «Ключевское»;</w:t>
      </w:r>
    </w:p>
    <w:p w:rsidR="00E83972" w:rsidRDefault="00E83972" w:rsidP="004D2925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два депутата</w:t>
      </w:r>
      <w:r w:rsidR="008E036B">
        <w:rPr>
          <w:sz w:val="28"/>
          <w:szCs w:val="28"/>
        </w:rPr>
        <w:t xml:space="preserve"> совета городского поселения «Ключевское»</w:t>
      </w:r>
      <w:r>
        <w:rPr>
          <w:sz w:val="28"/>
          <w:szCs w:val="28"/>
        </w:rPr>
        <w:t>;</w:t>
      </w:r>
    </w:p>
    <w:p w:rsidR="00E83972" w:rsidRDefault="00E83972" w:rsidP="004D2925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об экспертной рабочей группе </w:t>
      </w:r>
      <w:r w:rsidR="003812BD">
        <w:rPr>
          <w:i/>
          <w:iCs/>
          <w:sz w:val="28"/>
          <w:szCs w:val="28"/>
        </w:rPr>
        <w:t>городского поселения «Ключевское»</w:t>
      </w:r>
      <w:r w:rsidRPr="000234BD">
        <w:rPr>
          <w:sz w:val="28"/>
          <w:szCs w:val="28"/>
        </w:rPr>
        <w:t xml:space="preserve"> по рассмотрению общественных инициатив, направленных гражданами Российской Федерации с использованием </w:t>
      </w:r>
      <w:proofErr w:type="spellStart"/>
      <w:r w:rsidRPr="000234BD">
        <w:rPr>
          <w:sz w:val="28"/>
          <w:szCs w:val="28"/>
        </w:rPr>
        <w:t>интернет-ресурса</w:t>
      </w:r>
      <w:proofErr w:type="spellEnd"/>
      <w:r w:rsidRPr="000234BD">
        <w:rPr>
          <w:sz w:val="28"/>
          <w:szCs w:val="28"/>
        </w:rPr>
        <w:t xml:space="preserve"> «Российская общественная инициатива»</w:t>
      </w:r>
      <w:r>
        <w:rPr>
          <w:sz w:val="28"/>
          <w:szCs w:val="28"/>
        </w:rPr>
        <w:t xml:space="preserve"> (прилагается).</w:t>
      </w:r>
    </w:p>
    <w:p w:rsidR="00E83972" w:rsidRDefault="00E83972" w:rsidP="004D2925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 момента его официального обнародования.</w:t>
      </w:r>
    </w:p>
    <w:p w:rsidR="00E83972" w:rsidRDefault="00E83972" w:rsidP="004D2925">
      <w:pPr>
        <w:jc w:val="both"/>
      </w:pPr>
    </w:p>
    <w:p w:rsidR="00E83972" w:rsidRDefault="003812BD" w:rsidP="004D2925">
      <w:pPr>
        <w:jc w:val="both"/>
        <w:rPr>
          <w:i/>
          <w:iCs/>
        </w:rPr>
      </w:pPr>
      <w:r>
        <w:t>Глава городского поселения «Ключевское»</w:t>
      </w:r>
      <w:r>
        <w:tab/>
      </w:r>
      <w:r>
        <w:tab/>
      </w:r>
      <w:r>
        <w:tab/>
        <w:t>Е.В.Погодаева</w:t>
      </w:r>
    </w:p>
    <w:p w:rsidR="00E83972" w:rsidRDefault="00E83972" w:rsidP="004D2925">
      <w:pPr>
        <w:jc w:val="both"/>
        <w:sectPr w:rsidR="00E83972" w:rsidSect="00107BF1">
          <w:headerReference w:type="default" r:id="rId8"/>
          <w:pgSz w:w="11906" w:h="16838"/>
          <w:pgMar w:top="851" w:right="850" w:bottom="426" w:left="1701" w:header="708" w:footer="708" w:gutter="0"/>
          <w:cols w:space="708"/>
          <w:docGrid w:linePitch="360"/>
        </w:sectPr>
      </w:pPr>
    </w:p>
    <w:p w:rsidR="00E83972" w:rsidRDefault="00E83972" w:rsidP="004D2925">
      <w:pPr>
        <w:jc w:val="both"/>
      </w:pPr>
      <w:r>
        <w:lastRenderedPageBreak/>
        <w:t xml:space="preserve">                                                    </w:t>
      </w:r>
    </w:p>
    <w:p w:rsidR="00E83972" w:rsidRDefault="00E83972" w:rsidP="004D2925">
      <w:pPr>
        <w:ind w:left="5103"/>
        <w:jc w:val="center"/>
      </w:pPr>
      <w:r>
        <w:t>УТВЕРЖДЕНО</w:t>
      </w:r>
    </w:p>
    <w:p w:rsidR="00E83972" w:rsidRDefault="00E83972" w:rsidP="004D2925">
      <w:pPr>
        <w:ind w:left="5103"/>
        <w:jc w:val="center"/>
      </w:pPr>
      <w:r>
        <w:t xml:space="preserve"> решением </w:t>
      </w:r>
      <w:r w:rsidR="003812BD">
        <w:t>Совета городского поселения «Ключевское»</w:t>
      </w:r>
    </w:p>
    <w:p w:rsidR="00E83972" w:rsidRDefault="00E83972" w:rsidP="004D2925">
      <w:pPr>
        <w:ind w:left="5103"/>
        <w:jc w:val="center"/>
      </w:pPr>
      <w:r>
        <w:t>от «</w:t>
      </w:r>
      <w:r w:rsidR="00D2763D">
        <w:t>17</w:t>
      </w:r>
      <w:r>
        <w:t xml:space="preserve">» </w:t>
      </w:r>
      <w:r w:rsidR="00D2763D">
        <w:t xml:space="preserve"> февраля </w:t>
      </w:r>
      <w:r>
        <w:t xml:space="preserve"> 20</w:t>
      </w:r>
      <w:r w:rsidR="00D2763D">
        <w:t>14</w:t>
      </w:r>
      <w:r>
        <w:t xml:space="preserve"> г. № </w:t>
      </w:r>
      <w:r w:rsidR="00D2763D">
        <w:t>91</w:t>
      </w:r>
    </w:p>
    <w:p w:rsidR="00E83972" w:rsidRDefault="00E83972" w:rsidP="004D2925">
      <w:pPr>
        <w:jc w:val="center"/>
      </w:pPr>
    </w:p>
    <w:p w:rsidR="00E83972" w:rsidRPr="002E2A24" w:rsidRDefault="00E83972" w:rsidP="004D2925">
      <w:pPr>
        <w:jc w:val="center"/>
        <w:rPr>
          <w:b/>
          <w:bCs/>
        </w:rPr>
      </w:pPr>
      <w:r w:rsidRPr="002E2A24">
        <w:rPr>
          <w:b/>
          <w:bCs/>
        </w:rPr>
        <w:t>ПОЛОЖЕНИЕ</w:t>
      </w:r>
    </w:p>
    <w:p w:rsidR="00E83972" w:rsidRPr="002E2A24" w:rsidRDefault="00E83972" w:rsidP="004D2925">
      <w:pPr>
        <w:jc w:val="center"/>
        <w:rPr>
          <w:b/>
          <w:bCs/>
        </w:rPr>
      </w:pPr>
      <w:r w:rsidRPr="002E2A24">
        <w:rPr>
          <w:b/>
          <w:bCs/>
        </w:rPr>
        <w:t>об экспертной рабочей группе</w:t>
      </w:r>
      <w:r w:rsidR="003812BD">
        <w:rPr>
          <w:b/>
          <w:bCs/>
        </w:rPr>
        <w:t xml:space="preserve"> городского поселения «Ключевское»</w:t>
      </w:r>
      <w:r w:rsidRPr="002E2A24">
        <w:rPr>
          <w:b/>
          <w:bCs/>
        </w:rPr>
        <w:t xml:space="preserve"> по рассмотрению общественных инициатив, направленных гражданами Российской Федерации с использованием </w:t>
      </w:r>
      <w:proofErr w:type="spellStart"/>
      <w:r w:rsidRPr="002E2A24">
        <w:rPr>
          <w:b/>
          <w:bCs/>
        </w:rPr>
        <w:t>интернет-ресурса</w:t>
      </w:r>
      <w:proofErr w:type="spellEnd"/>
      <w:r w:rsidRPr="002E2A24">
        <w:rPr>
          <w:b/>
          <w:bCs/>
        </w:rPr>
        <w:t xml:space="preserve"> «Российская общественная инициатива»</w:t>
      </w:r>
    </w:p>
    <w:p w:rsidR="00E83972" w:rsidRDefault="00E83972" w:rsidP="004D2925">
      <w:pPr>
        <w:jc w:val="center"/>
      </w:pPr>
    </w:p>
    <w:p w:rsidR="00E83972" w:rsidRDefault="00E83972" w:rsidP="004D2925">
      <w:pPr>
        <w:widowControl w:val="0"/>
        <w:autoSpaceDE w:val="0"/>
        <w:autoSpaceDN w:val="0"/>
        <w:adjustRightInd w:val="0"/>
        <w:jc w:val="center"/>
        <w:outlineLvl w:val="1"/>
      </w:pPr>
    </w:p>
    <w:p w:rsidR="00E83972" w:rsidRPr="00DE2A9E" w:rsidRDefault="00E83972" w:rsidP="004D2925">
      <w:pPr>
        <w:widowControl w:val="0"/>
        <w:autoSpaceDE w:val="0"/>
        <w:autoSpaceDN w:val="0"/>
        <w:adjustRightInd w:val="0"/>
        <w:jc w:val="center"/>
        <w:outlineLvl w:val="1"/>
      </w:pPr>
      <w:r>
        <w:rPr>
          <w:lang w:val="en-US"/>
        </w:rPr>
        <w:t>I</w:t>
      </w:r>
      <w:r w:rsidRPr="00DE2A9E">
        <w:t>. Основные положения</w:t>
      </w:r>
    </w:p>
    <w:p w:rsidR="00E83972" w:rsidRPr="00DE2A9E" w:rsidRDefault="00E83972" w:rsidP="004D2925">
      <w:pPr>
        <w:widowControl w:val="0"/>
        <w:autoSpaceDE w:val="0"/>
        <w:autoSpaceDN w:val="0"/>
        <w:adjustRightInd w:val="0"/>
        <w:ind w:firstLine="540"/>
        <w:jc w:val="both"/>
      </w:pPr>
      <w:r w:rsidRPr="00DE2A9E">
        <w:t xml:space="preserve">1. Экспертная рабочая группа </w:t>
      </w:r>
      <w:r w:rsidR="003812BD" w:rsidRPr="003812BD">
        <w:rPr>
          <w:iCs/>
        </w:rPr>
        <w:t xml:space="preserve">городского поселения «Ключевское» </w:t>
      </w:r>
      <w:r w:rsidRPr="003812BD">
        <w:t>по</w:t>
      </w:r>
      <w:r w:rsidRPr="00DE2A9E">
        <w:t xml:space="preserve"> рассмотрению общественных инициатив, направленных гражданами Российской Федерации с и</w:t>
      </w:r>
      <w:r>
        <w:t xml:space="preserve">спользованием </w:t>
      </w:r>
      <w:proofErr w:type="spellStart"/>
      <w:r>
        <w:t>интернет-ресурса</w:t>
      </w:r>
      <w:proofErr w:type="spellEnd"/>
      <w:r>
        <w:t xml:space="preserve"> «</w:t>
      </w:r>
      <w:r w:rsidRPr="00DE2A9E">
        <w:t>Российская общественная инициатива</w:t>
      </w:r>
      <w:r>
        <w:t>» (далее – экспертная рабочая группа)</w:t>
      </w:r>
      <w:r w:rsidRPr="00DE2A9E">
        <w:t>, образуется для проведения экспертизы и принятия решения о целесообразности разработки проекта соответствующего нормативного правового акта и (или) об иных мерах по реализации указанной инициативы.</w:t>
      </w:r>
    </w:p>
    <w:p w:rsidR="00E83972" w:rsidRPr="00DE2A9E" w:rsidRDefault="00E83972" w:rsidP="004D2925">
      <w:pPr>
        <w:widowControl w:val="0"/>
        <w:autoSpaceDE w:val="0"/>
        <w:autoSpaceDN w:val="0"/>
        <w:adjustRightInd w:val="0"/>
        <w:ind w:firstLine="540"/>
        <w:jc w:val="both"/>
      </w:pPr>
      <w:r w:rsidRPr="00DE2A9E">
        <w:t>Общественными инициативами считаются предложения граждан Российской Федерации (далее - граждане) по вопросам социально-экономического развития страны, совершенствования государственного и муниципального управления, направленные с и</w:t>
      </w:r>
      <w:r>
        <w:t xml:space="preserve">спользованием </w:t>
      </w:r>
      <w:proofErr w:type="spellStart"/>
      <w:r>
        <w:t>интернет-ресурса</w:t>
      </w:r>
      <w:proofErr w:type="spellEnd"/>
      <w:r>
        <w:t xml:space="preserve"> «</w:t>
      </w:r>
      <w:r w:rsidRPr="00DE2A9E">
        <w:t>Рос</w:t>
      </w:r>
      <w:r>
        <w:t>сийская общественная инициатива»</w:t>
      </w:r>
      <w:r w:rsidRPr="00DE2A9E">
        <w:t xml:space="preserve"> (далее - интернет-ресурс) и отвечающие установленным требованиям.</w:t>
      </w:r>
    </w:p>
    <w:p w:rsidR="00E83972" w:rsidRDefault="00E83972" w:rsidP="004D2925">
      <w:pPr>
        <w:widowControl w:val="0"/>
        <w:autoSpaceDE w:val="0"/>
        <w:autoSpaceDN w:val="0"/>
        <w:adjustRightInd w:val="0"/>
        <w:ind w:firstLine="540"/>
        <w:jc w:val="both"/>
      </w:pPr>
      <w:r w:rsidRPr="00DE2A9E">
        <w:t xml:space="preserve">2. </w:t>
      </w:r>
      <w:proofErr w:type="gramStart"/>
      <w:r w:rsidRPr="00DE2A9E">
        <w:t xml:space="preserve">Правовую основу деятельности экспертной рабочей группы составляют </w:t>
      </w:r>
      <w:hyperlink r:id="rId9" w:history="1">
        <w:r w:rsidRPr="00DE2A9E">
          <w:t>Указ</w:t>
        </w:r>
      </w:hyperlink>
      <w:r w:rsidRPr="00DE2A9E">
        <w:t xml:space="preserve"> Президента Российской</w:t>
      </w:r>
      <w:r>
        <w:t xml:space="preserve"> Федерации от 04 марта 2013 года №183 «</w:t>
      </w:r>
      <w:r w:rsidRPr="00DE2A9E">
        <w:t xml:space="preserve">О рассмотрении общественных инициатив, направленных гражданами Российской Федерации с использованием </w:t>
      </w:r>
      <w:proofErr w:type="spellStart"/>
      <w:r w:rsidRPr="00DE2A9E">
        <w:t>интернет-ресурса</w:t>
      </w:r>
      <w:proofErr w:type="spellEnd"/>
      <w:r w:rsidRPr="00DE2A9E">
        <w:t xml:space="preserve"> </w:t>
      </w:r>
      <w:r>
        <w:t>«</w:t>
      </w:r>
      <w:r w:rsidRPr="00DE2A9E">
        <w:t>Рос</w:t>
      </w:r>
      <w:r>
        <w:t>сийская общественная инициатива»</w:t>
      </w:r>
      <w:r w:rsidRPr="00DE2A9E">
        <w:t xml:space="preserve"> (вместе с </w:t>
      </w:r>
      <w:r>
        <w:t>«</w:t>
      </w:r>
      <w:hyperlink r:id="rId10" w:history="1">
        <w:r w:rsidRPr="00DE2A9E">
          <w:t>Правилами</w:t>
        </w:r>
      </w:hyperlink>
      <w:r w:rsidRPr="00DE2A9E">
        <w:t xml:space="preserve"> рассмотрения общественных инициатив, направленных гражданами Российской Федерации с использованием </w:t>
      </w:r>
      <w:proofErr w:type="spellStart"/>
      <w:r w:rsidRPr="00DE2A9E">
        <w:t>интернет-ресурса</w:t>
      </w:r>
      <w:proofErr w:type="spellEnd"/>
      <w:r w:rsidRPr="00DE2A9E">
        <w:t xml:space="preserve"> </w:t>
      </w:r>
      <w:r>
        <w:t>«</w:t>
      </w:r>
      <w:r w:rsidRPr="00DE2A9E">
        <w:t>Рос</w:t>
      </w:r>
      <w:r>
        <w:t>сийская общественная инициатива»</w:t>
      </w:r>
      <w:r w:rsidRPr="00DE2A9E">
        <w:t xml:space="preserve"> (далее - Правила)) и настоящее Положение.</w:t>
      </w:r>
      <w:proofErr w:type="gramEnd"/>
    </w:p>
    <w:p w:rsidR="00E83972" w:rsidRPr="00DE2A9E" w:rsidRDefault="00E83972" w:rsidP="004D292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Экспертная рабочая группа в своей деятельности руководствуется Конституцией Российской Федерации, федеральными законами, иными нормативными правовыми актами Российской Федерации, законами Забайкальского края и иными нормативными правовыми актами Забайкальского края, Уставом </w:t>
      </w:r>
      <w:r w:rsidR="003812BD">
        <w:t>городского поселения «Ключевское»</w:t>
      </w:r>
      <w:r>
        <w:t>, иными муниципальными правовыми актами.</w:t>
      </w:r>
    </w:p>
    <w:p w:rsidR="00E83972" w:rsidRPr="00DE2A9E" w:rsidRDefault="00E83972" w:rsidP="004D2925">
      <w:pPr>
        <w:widowControl w:val="0"/>
        <w:autoSpaceDE w:val="0"/>
        <w:autoSpaceDN w:val="0"/>
        <w:adjustRightInd w:val="0"/>
        <w:jc w:val="both"/>
      </w:pPr>
    </w:p>
    <w:p w:rsidR="00E83972" w:rsidRPr="00DE2A9E" w:rsidRDefault="00E83972" w:rsidP="004D2925">
      <w:pPr>
        <w:widowControl w:val="0"/>
        <w:autoSpaceDE w:val="0"/>
        <w:autoSpaceDN w:val="0"/>
        <w:adjustRightInd w:val="0"/>
        <w:jc w:val="center"/>
        <w:outlineLvl w:val="1"/>
      </w:pPr>
      <w:r>
        <w:rPr>
          <w:lang w:val="en-US"/>
        </w:rPr>
        <w:t>II</w:t>
      </w:r>
      <w:r w:rsidRPr="00C1589E">
        <w:t>.</w:t>
      </w:r>
      <w:r w:rsidRPr="00DE2A9E">
        <w:t xml:space="preserve"> Основные функции экспертной рабочей группы</w:t>
      </w:r>
    </w:p>
    <w:p w:rsidR="00E83972" w:rsidRPr="00DE2A9E" w:rsidRDefault="00E83972" w:rsidP="004D292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 </w:t>
      </w:r>
      <w:r w:rsidRPr="00DE2A9E">
        <w:t>Экспертная рабочая группа осуществляет следующие функции:</w:t>
      </w:r>
    </w:p>
    <w:p w:rsidR="00E83972" w:rsidRPr="00DE2A9E" w:rsidRDefault="00E83972" w:rsidP="004D2925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4.1</w:t>
      </w:r>
      <w:r w:rsidRPr="00DE2A9E">
        <w:t xml:space="preserve"> проводит экспертизу общественной инициативы по следующим критериям:</w:t>
      </w:r>
    </w:p>
    <w:p w:rsidR="00E83972" w:rsidRPr="00DE2A9E" w:rsidRDefault="00E83972" w:rsidP="004D2925">
      <w:pPr>
        <w:widowControl w:val="0"/>
        <w:autoSpaceDE w:val="0"/>
        <w:autoSpaceDN w:val="0"/>
        <w:adjustRightInd w:val="0"/>
        <w:ind w:firstLine="540"/>
        <w:jc w:val="both"/>
      </w:pPr>
      <w:r>
        <w:t>-</w:t>
      </w:r>
      <w:r w:rsidRPr="00DE2A9E">
        <w:t xml:space="preserve"> наличие информации, предусмотренной </w:t>
      </w:r>
      <w:hyperlink r:id="rId11" w:history="1">
        <w:r w:rsidRPr="00DE2A9E">
          <w:t>п</w:t>
        </w:r>
        <w:r>
          <w:t>унктом</w:t>
        </w:r>
        <w:r w:rsidRPr="00DE2A9E">
          <w:t xml:space="preserve"> 20</w:t>
        </w:r>
      </w:hyperlink>
      <w:r w:rsidRPr="00DE2A9E">
        <w:t xml:space="preserve"> Правил;</w:t>
      </w:r>
    </w:p>
    <w:p w:rsidR="00E83972" w:rsidRPr="00DE2A9E" w:rsidRDefault="00E83972" w:rsidP="004D2925">
      <w:pPr>
        <w:widowControl w:val="0"/>
        <w:autoSpaceDE w:val="0"/>
        <w:autoSpaceDN w:val="0"/>
        <w:adjustRightInd w:val="0"/>
        <w:ind w:firstLine="540"/>
        <w:jc w:val="both"/>
      </w:pPr>
      <w:r>
        <w:t>-</w:t>
      </w:r>
      <w:r w:rsidRPr="00DE2A9E">
        <w:t xml:space="preserve"> соответствие общественной инициативы </w:t>
      </w:r>
      <w:hyperlink r:id="rId12" w:history="1">
        <w:r w:rsidRPr="00DE2A9E">
          <w:t>Конституции</w:t>
        </w:r>
      </w:hyperlink>
      <w:r w:rsidRPr="00DE2A9E">
        <w:t xml:space="preserve"> Российской Федерации, общепризнанным принципам и нормам международного права, в том числе в области прав, свобод и законных интересов граждан;</w:t>
      </w:r>
    </w:p>
    <w:p w:rsidR="00E83972" w:rsidRPr="00DE2A9E" w:rsidRDefault="00E83972" w:rsidP="004D2925">
      <w:pPr>
        <w:widowControl w:val="0"/>
        <w:autoSpaceDE w:val="0"/>
        <w:autoSpaceDN w:val="0"/>
        <w:adjustRightInd w:val="0"/>
        <w:ind w:firstLine="540"/>
        <w:jc w:val="both"/>
      </w:pPr>
      <w:r>
        <w:t>-</w:t>
      </w:r>
      <w:r w:rsidRPr="00DE2A9E">
        <w:t xml:space="preserve"> актуальность проблемы, содержащейся в общественной инициативе, обоснованность предлагаемых вариантов ее решения;</w:t>
      </w:r>
    </w:p>
    <w:p w:rsidR="00E83972" w:rsidRPr="00DE2A9E" w:rsidRDefault="00E83972" w:rsidP="004D2925">
      <w:pPr>
        <w:widowControl w:val="0"/>
        <w:autoSpaceDE w:val="0"/>
        <w:autoSpaceDN w:val="0"/>
        <w:adjustRightInd w:val="0"/>
        <w:ind w:firstLine="540"/>
        <w:jc w:val="both"/>
      </w:pPr>
      <w:r>
        <w:t>-</w:t>
      </w:r>
      <w:r w:rsidRPr="00DE2A9E">
        <w:t xml:space="preserve"> общественная инициатива является поддержанной в установленном порядке (</w:t>
      </w:r>
      <w:hyperlink r:id="rId13" w:history="1">
        <w:r>
          <w:t>подпункт «</w:t>
        </w:r>
        <w:r w:rsidRPr="00DE2A9E">
          <w:t>а</w:t>
        </w:r>
        <w:r>
          <w:t>»</w:t>
        </w:r>
        <w:r w:rsidRPr="00DE2A9E">
          <w:t xml:space="preserve"> п</w:t>
        </w:r>
        <w:r>
          <w:t>ункта</w:t>
        </w:r>
        <w:r w:rsidRPr="00DE2A9E">
          <w:t xml:space="preserve"> 14</w:t>
        </w:r>
      </w:hyperlink>
      <w:r w:rsidRPr="00DE2A9E">
        <w:t xml:space="preserve"> Правил);</w:t>
      </w:r>
    </w:p>
    <w:p w:rsidR="00E83972" w:rsidRPr="00DE2A9E" w:rsidRDefault="00E83972" w:rsidP="004D2925">
      <w:pPr>
        <w:widowControl w:val="0"/>
        <w:autoSpaceDE w:val="0"/>
        <w:autoSpaceDN w:val="0"/>
        <w:adjustRightInd w:val="0"/>
        <w:ind w:firstLine="540"/>
        <w:jc w:val="both"/>
      </w:pPr>
      <w:r w:rsidRPr="00C1589E">
        <w:t>4</w:t>
      </w:r>
      <w:r>
        <w:t>.2</w:t>
      </w:r>
      <w:r w:rsidRPr="00DE2A9E">
        <w:t xml:space="preserve"> по результатам проведения экспертизы экспертная рабочая группа готовит экспертное заключение и решение о разработке соответствующего нормативного правового акта и (или) принятии иных мер по реализации инициативы.</w:t>
      </w:r>
    </w:p>
    <w:p w:rsidR="00E83972" w:rsidRPr="00DE2A9E" w:rsidRDefault="00E83972" w:rsidP="004D2925">
      <w:pPr>
        <w:widowControl w:val="0"/>
        <w:autoSpaceDE w:val="0"/>
        <w:autoSpaceDN w:val="0"/>
        <w:adjustRightInd w:val="0"/>
        <w:jc w:val="both"/>
      </w:pPr>
    </w:p>
    <w:p w:rsidR="00E83972" w:rsidRPr="00DE2A9E" w:rsidRDefault="00E83972" w:rsidP="004D2925">
      <w:pPr>
        <w:widowControl w:val="0"/>
        <w:autoSpaceDE w:val="0"/>
        <w:autoSpaceDN w:val="0"/>
        <w:adjustRightInd w:val="0"/>
        <w:jc w:val="center"/>
        <w:outlineLvl w:val="1"/>
      </w:pPr>
      <w:r>
        <w:rPr>
          <w:lang w:val="en-US"/>
        </w:rPr>
        <w:t>III</w:t>
      </w:r>
      <w:r w:rsidRPr="00DE2A9E">
        <w:t>. Обеспечение деятельности экспертной рабочей группы</w:t>
      </w:r>
    </w:p>
    <w:p w:rsidR="00E83972" w:rsidRPr="00DE2A9E" w:rsidRDefault="00E83972" w:rsidP="004D2925">
      <w:pPr>
        <w:widowControl w:val="0"/>
        <w:autoSpaceDE w:val="0"/>
        <w:autoSpaceDN w:val="0"/>
        <w:adjustRightInd w:val="0"/>
        <w:ind w:firstLine="540"/>
        <w:jc w:val="both"/>
      </w:pPr>
      <w:r w:rsidRPr="00C1589E">
        <w:t>5</w:t>
      </w:r>
      <w:r w:rsidRPr="00DE2A9E">
        <w:t>. Экспертная рабочая группа для осуществления возложенных на нее функций имеет право запрашивать и получать от органов местного самоуправления, предприятий, учреждений и организаций, а также должностных лиц необходимые для своей деятельности материалы и документы по вопросу, отнесенному к ее компетенции.</w:t>
      </w:r>
    </w:p>
    <w:p w:rsidR="00E83972" w:rsidRPr="003812BD" w:rsidRDefault="00E83972" w:rsidP="004D2925">
      <w:pPr>
        <w:widowControl w:val="0"/>
        <w:autoSpaceDE w:val="0"/>
        <w:autoSpaceDN w:val="0"/>
        <w:adjustRightInd w:val="0"/>
        <w:ind w:firstLine="540"/>
        <w:jc w:val="both"/>
      </w:pPr>
      <w:r w:rsidRPr="00C1589E">
        <w:t>6</w:t>
      </w:r>
      <w:r w:rsidRPr="00DE2A9E">
        <w:t xml:space="preserve">. Материально-техническое, документальное, правовое и информационное обеспечение деятельности экспертной рабочей группы </w:t>
      </w:r>
      <w:r w:rsidRPr="003812BD">
        <w:t xml:space="preserve">осуществляет администрация </w:t>
      </w:r>
      <w:r w:rsidR="003812BD" w:rsidRPr="003812BD">
        <w:rPr>
          <w:iCs/>
        </w:rPr>
        <w:t>городского поселения «Ключевское»</w:t>
      </w:r>
      <w:r w:rsidRPr="003812BD">
        <w:t>.</w:t>
      </w:r>
    </w:p>
    <w:p w:rsidR="00E83972" w:rsidRPr="003812BD" w:rsidRDefault="00E83972" w:rsidP="004D2925">
      <w:pPr>
        <w:widowControl w:val="0"/>
        <w:autoSpaceDE w:val="0"/>
        <w:autoSpaceDN w:val="0"/>
        <w:adjustRightInd w:val="0"/>
        <w:jc w:val="both"/>
        <w:rPr>
          <w:i/>
        </w:rPr>
      </w:pPr>
    </w:p>
    <w:p w:rsidR="00E83972" w:rsidRPr="00DE2A9E" w:rsidRDefault="00E83972" w:rsidP="004D2925">
      <w:pPr>
        <w:widowControl w:val="0"/>
        <w:autoSpaceDE w:val="0"/>
        <w:autoSpaceDN w:val="0"/>
        <w:adjustRightInd w:val="0"/>
        <w:jc w:val="center"/>
        <w:outlineLvl w:val="1"/>
      </w:pPr>
      <w:r>
        <w:rPr>
          <w:lang w:val="en-US"/>
        </w:rPr>
        <w:t>IV</w:t>
      </w:r>
      <w:r w:rsidRPr="00DE2A9E">
        <w:t>. Организация работы экспертной рабочей группы</w:t>
      </w:r>
    </w:p>
    <w:p w:rsidR="00E83972" w:rsidRDefault="00E83972" w:rsidP="004D2925">
      <w:pPr>
        <w:widowControl w:val="0"/>
        <w:autoSpaceDE w:val="0"/>
        <w:autoSpaceDN w:val="0"/>
        <w:adjustRightInd w:val="0"/>
        <w:ind w:firstLine="540"/>
        <w:jc w:val="both"/>
      </w:pPr>
      <w:r w:rsidRPr="00C1589E">
        <w:t>7</w:t>
      </w:r>
      <w:r w:rsidRPr="00DE2A9E">
        <w:t xml:space="preserve">. Состав экспертной рабочей группы утверждается постановлением </w:t>
      </w:r>
      <w:r>
        <w:t xml:space="preserve">главы </w:t>
      </w:r>
      <w:r w:rsidR="003812BD" w:rsidRPr="003812BD">
        <w:rPr>
          <w:iCs/>
        </w:rPr>
        <w:t>городского поселения «Ключевское»</w:t>
      </w:r>
      <w:r>
        <w:t>, по каждой заявленной общественной инициативе, в котором определяется председатель экспертной рабочей группы, заместитель председателя, секретарь.</w:t>
      </w:r>
    </w:p>
    <w:p w:rsidR="00E83972" w:rsidRPr="00DE2A9E" w:rsidRDefault="00E83972" w:rsidP="004D292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Подготовку и организацию заседаний экспертной рабочей группы осуществляет секретарь. Члены экспертной рабочей группы принимают участия в заседаниях без права замены. </w:t>
      </w:r>
    </w:p>
    <w:p w:rsidR="00E83972" w:rsidRPr="00DE2A9E" w:rsidRDefault="00E83972" w:rsidP="004D2925">
      <w:pPr>
        <w:widowControl w:val="0"/>
        <w:autoSpaceDE w:val="0"/>
        <w:autoSpaceDN w:val="0"/>
        <w:adjustRightInd w:val="0"/>
        <w:ind w:firstLine="709"/>
        <w:jc w:val="both"/>
      </w:pPr>
      <w:r w:rsidRPr="00C1589E">
        <w:t>8</w:t>
      </w:r>
      <w:r w:rsidRPr="00DE2A9E">
        <w:t xml:space="preserve">. Общественная инициатива направляется в экспертную рабочую группу в электронном виде уполномоченной некоммерческой организацией в порядке, определенном </w:t>
      </w:r>
      <w:hyperlink r:id="rId14" w:history="1">
        <w:r w:rsidRPr="00CE6FEA">
          <w:t>Правилами</w:t>
        </w:r>
      </w:hyperlink>
      <w:r w:rsidRPr="00DE2A9E">
        <w:t>.</w:t>
      </w:r>
    </w:p>
    <w:p w:rsidR="00E83972" w:rsidRPr="00DE2A9E" w:rsidRDefault="00E83972" w:rsidP="004D2925">
      <w:pPr>
        <w:widowControl w:val="0"/>
        <w:autoSpaceDE w:val="0"/>
        <w:autoSpaceDN w:val="0"/>
        <w:adjustRightInd w:val="0"/>
        <w:ind w:firstLine="709"/>
        <w:jc w:val="both"/>
      </w:pPr>
      <w:r w:rsidRPr="00C1589E">
        <w:t>9</w:t>
      </w:r>
      <w:r w:rsidRPr="00DE2A9E">
        <w:t xml:space="preserve">. </w:t>
      </w:r>
      <w:r>
        <w:t xml:space="preserve">Глава </w:t>
      </w:r>
      <w:r w:rsidR="003812BD" w:rsidRPr="003812BD">
        <w:rPr>
          <w:iCs/>
        </w:rPr>
        <w:t>городского поселения «Ключевское»</w:t>
      </w:r>
      <w:r>
        <w:t xml:space="preserve"> </w:t>
      </w:r>
      <w:r w:rsidRPr="00DE2A9E">
        <w:t>в трехдневный срок со дня поступления общественной инициативы</w:t>
      </w:r>
      <w:r>
        <w:t>,</w:t>
      </w:r>
      <w:r w:rsidRPr="00DE2A9E">
        <w:t xml:space="preserve"> </w:t>
      </w:r>
      <w:r>
        <w:t xml:space="preserve">формирует ее состав и </w:t>
      </w:r>
      <w:r w:rsidRPr="00DE2A9E">
        <w:t xml:space="preserve">назначает дату заседания </w:t>
      </w:r>
      <w:r>
        <w:t xml:space="preserve">экспертной рабочей </w:t>
      </w:r>
      <w:r w:rsidRPr="00DE2A9E">
        <w:t xml:space="preserve">группы. Заседание должно быть проведено не позднее семи дней со дня </w:t>
      </w:r>
      <w:r>
        <w:t>формирования состава экспертной рабочей группы.</w:t>
      </w:r>
    </w:p>
    <w:p w:rsidR="00E83972" w:rsidRPr="00DE2A9E" w:rsidRDefault="00E83972" w:rsidP="004D2925">
      <w:pPr>
        <w:widowControl w:val="0"/>
        <w:autoSpaceDE w:val="0"/>
        <w:autoSpaceDN w:val="0"/>
        <w:adjustRightInd w:val="0"/>
        <w:ind w:firstLine="709"/>
        <w:jc w:val="both"/>
      </w:pPr>
      <w:r w:rsidRPr="00DE2A9E">
        <w:t>Заседания экспертной рабочей группы считаются правомочными, если на них присутствует более половины ее членов.</w:t>
      </w:r>
      <w:r>
        <w:t xml:space="preserve"> Заседания проводятся по мере необходимости. </w:t>
      </w:r>
    </w:p>
    <w:p w:rsidR="00E83972" w:rsidRDefault="00E83972" w:rsidP="004D2925">
      <w:pPr>
        <w:widowControl w:val="0"/>
        <w:autoSpaceDE w:val="0"/>
        <w:autoSpaceDN w:val="0"/>
        <w:adjustRightInd w:val="0"/>
        <w:ind w:firstLine="709"/>
        <w:jc w:val="both"/>
      </w:pPr>
      <w:r w:rsidRPr="00C1589E">
        <w:lastRenderedPageBreak/>
        <w:t>10</w:t>
      </w:r>
      <w:r w:rsidRPr="00DE2A9E">
        <w:t>. Решение группы принимается простым большинством голосов членов, присутствующих на заседании, путем открытого голосования.</w:t>
      </w:r>
    </w:p>
    <w:p w:rsidR="00E83972" w:rsidRPr="00DE2A9E" w:rsidRDefault="00E83972" w:rsidP="004D2925">
      <w:pPr>
        <w:widowControl w:val="0"/>
        <w:autoSpaceDE w:val="0"/>
        <w:autoSpaceDN w:val="0"/>
        <w:adjustRightInd w:val="0"/>
        <w:ind w:firstLine="540"/>
        <w:jc w:val="both"/>
      </w:pPr>
      <w:r>
        <w:t>На заседаниях  экспертной рабочей группы ведется протокол, в котором фиксируются принятые решения и результаты голосования членов экспертной рабочей группы. Протокол заседания ведется секретарем экспертной рабочей группы в свободной форме и подписывается ее председателем и секретарем.</w:t>
      </w:r>
    </w:p>
    <w:p w:rsidR="00E83972" w:rsidRPr="00DE2A9E" w:rsidRDefault="00E83972" w:rsidP="004D2925">
      <w:pPr>
        <w:widowControl w:val="0"/>
        <w:autoSpaceDE w:val="0"/>
        <w:autoSpaceDN w:val="0"/>
        <w:adjustRightInd w:val="0"/>
        <w:ind w:firstLine="540"/>
        <w:jc w:val="both"/>
      </w:pPr>
      <w:r w:rsidRPr="00C1589E">
        <w:t xml:space="preserve">11. </w:t>
      </w:r>
      <w:r w:rsidRPr="00DE2A9E">
        <w:t>По результатам рассмотрения общественной инициативы экспертная рабочая группа в срок, не превышающий двух месяцев, готовит экспертное заключение и решение о разработке соответствующего нормативного правового акта и (или) принятии иных мер по реализации инициативы, которые подписываются председателем экспертной рабочей группы, о чем уведомляет уполномоченную некоммерческую организацию в электронном виде.</w:t>
      </w:r>
    </w:p>
    <w:p w:rsidR="00E83972" w:rsidRPr="00DE2A9E" w:rsidRDefault="00E83972" w:rsidP="004D2925">
      <w:pPr>
        <w:widowControl w:val="0"/>
        <w:autoSpaceDE w:val="0"/>
        <w:autoSpaceDN w:val="0"/>
        <w:adjustRightInd w:val="0"/>
        <w:ind w:firstLine="540"/>
        <w:jc w:val="both"/>
      </w:pPr>
      <w:r w:rsidRPr="00C1589E">
        <w:t>12</w:t>
      </w:r>
      <w:r w:rsidRPr="00DE2A9E">
        <w:t xml:space="preserve">. Решение </w:t>
      </w:r>
      <w:r>
        <w:t xml:space="preserve">экспертной </w:t>
      </w:r>
      <w:r w:rsidRPr="00DE2A9E">
        <w:t xml:space="preserve">группы о разработке соответствующего нормативного правового акта </w:t>
      </w:r>
      <w:r>
        <w:t>направляется</w:t>
      </w:r>
      <w:r w:rsidRPr="00C1589E">
        <w:t xml:space="preserve"> </w:t>
      </w:r>
      <w:r>
        <w:t>в течение трех дней со дня подписания в орган местного самоуправления или должностному лицу местного самоуправления, к компетенции которых относится принятие соответствующего акта.</w:t>
      </w:r>
    </w:p>
    <w:p w:rsidR="00E83972" w:rsidRDefault="00E83972" w:rsidP="004D2925">
      <w:pPr>
        <w:widowControl w:val="0"/>
        <w:autoSpaceDE w:val="0"/>
        <w:autoSpaceDN w:val="0"/>
        <w:adjustRightInd w:val="0"/>
        <w:ind w:firstLine="540"/>
        <w:jc w:val="both"/>
      </w:pPr>
      <w:r w:rsidRPr="00C1589E">
        <w:t>13</w:t>
      </w:r>
      <w:r w:rsidRPr="00DE2A9E">
        <w:t>.</w:t>
      </w:r>
      <w:r>
        <w:t xml:space="preserve"> </w:t>
      </w:r>
      <w:r w:rsidRPr="00DE2A9E">
        <w:t xml:space="preserve"> Информация о рассмотрении общественной инициативы и мерах по ее реализации направляется уполномоченной некоммерческой организации для размещения на </w:t>
      </w:r>
      <w:proofErr w:type="spellStart"/>
      <w:r w:rsidRPr="00DE2A9E">
        <w:t>интернет-ресурсе</w:t>
      </w:r>
      <w:proofErr w:type="spellEnd"/>
      <w:r w:rsidRPr="00DE2A9E">
        <w:t>.</w:t>
      </w:r>
    </w:p>
    <w:p w:rsidR="00E83972" w:rsidRPr="00DE2A9E" w:rsidRDefault="00E83972" w:rsidP="004D2925">
      <w:pPr>
        <w:widowControl w:val="0"/>
        <w:autoSpaceDE w:val="0"/>
        <w:autoSpaceDN w:val="0"/>
        <w:adjustRightInd w:val="0"/>
        <w:ind w:firstLine="540"/>
        <w:jc w:val="both"/>
      </w:pPr>
    </w:p>
    <w:p w:rsidR="00E83972" w:rsidRPr="00DE2A9E" w:rsidRDefault="00E83972" w:rsidP="004D2925">
      <w:pPr>
        <w:widowControl w:val="0"/>
        <w:autoSpaceDE w:val="0"/>
        <w:autoSpaceDN w:val="0"/>
        <w:adjustRightInd w:val="0"/>
        <w:jc w:val="center"/>
      </w:pPr>
      <w:r>
        <w:t>_________________</w:t>
      </w:r>
    </w:p>
    <w:p w:rsidR="00E83972" w:rsidRPr="00683C40" w:rsidRDefault="00E83972" w:rsidP="00133F34"/>
    <w:p w:rsidR="00E83972" w:rsidRPr="00133F34" w:rsidRDefault="00E83972" w:rsidP="00133F34"/>
    <w:sectPr w:rsidR="00E83972" w:rsidRPr="00133F34" w:rsidSect="00086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D93" w:rsidRDefault="00BD7D93" w:rsidP="00822270">
      <w:r>
        <w:separator/>
      </w:r>
    </w:p>
  </w:endnote>
  <w:endnote w:type="continuationSeparator" w:id="0">
    <w:p w:rsidR="00BD7D93" w:rsidRDefault="00BD7D93" w:rsidP="00822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D93" w:rsidRDefault="00BD7D93" w:rsidP="00822270">
      <w:r>
        <w:separator/>
      </w:r>
    </w:p>
  </w:footnote>
  <w:footnote w:type="continuationSeparator" w:id="0">
    <w:p w:rsidR="00BD7D93" w:rsidRDefault="00BD7D93" w:rsidP="008222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972" w:rsidRDefault="001C456B">
    <w:pPr>
      <w:pStyle w:val="a7"/>
      <w:jc w:val="center"/>
    </w:pPr>
    <w:fldSimple w:instr=" PAGE   \* MERGEFORMAT ">
      <w:r w:rsidR="001C5645">
        <w:rPr>
          <w:noProof/>
        </w:rPr>
        <w:t>3</w:t>
      </w:r>
    </w:fldSimple>
  </w:p>
  <w:p w:rsidR="00E83972" w:rsidRDefault="00E8397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A43EA"/>
    <w:multiLevelType w:val="hybridMultilevel"/>
    <w:tmpl w:val="3F949460"/>
    <w:lvl w:ilvl="0" w:tplc="558E9F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73CEE"/>
    <w:rsid w:val="000234BD"/>
    <w:rsid w:val="00086F02"/>
    <w:rsid w:val="00101777"/>
    <w:rsid w:val="00107BF1"/>
    <w:rsid w:val="00133F34"/>
    <w:rsid w:val="00150A43"/>
    <w:rsid w:val="00172CF4"/>
    <w:rsid w:val="00177561"/>
    <w:rsid w:val="00177978"/>
    <w:rsid w:val="0018116C"/>
    <w:rsid w:val="001C456B"/>
    <w:rsid w:val="001C5645"/>
    <w:rsid w:val="001D17B3"/>
    <w:rsid w:val="00203AF3"/>
    <w:rsid w:val="002052F4"/>
    <w:rsid w:val="00226DD6"/>
    <w:rsid w:val="00293470"/>
    <w:rsid w:val="002E2A24"/>
    <w:rsid w:val="003066D9"/>
    <w:rsid w:val="003812BD"/>
    <w:rsid w:val="00460E1C"/>
    <w:rsid w:val="004D2925"/>
    <w:rsid w:val="00517D9C"/>
    <w:rsid w:val="00533600"/>
    <w:rsid w:val="0053540B"/>
    <w:rsid w:val="00571AC4"/>
    <w:rsid w:val="005958CA"/>
    <w:rsid w:val="0065774D"/>
    <w:rsid w:val="00670198"/>
    <w:rsid w:val="00683C40"/>
    <w:rsid w:val="00707CED"/>
    <w:rsid w:val="00741570"/>
    <w:rsid w:val="00765FC1"/>
    <w:rsid w:val="00773CEE"/>
    <w:rsid w:val="00822270"/>
    <w:rsid w:val="00877D45"/>
    <w:rsid w:val="008E036B"/>
    <w:rsid w:val="00916225"/>
    <w:rsid w:val="00B64F0F"/>
    <w:rsid w:val="00BA7791"/>
    <w:rsid w:val="00BC0215"/>
    <w:rsid w:val="00BD7D93"/>
    <w:rsid w:val="00C00526"/>
    <w:rsid w:val="00C1589E"/>
    <w:rsid w:val="00C37274"/>
    <w:rsid w:val="00C7376C"/>
    <w:rsid w:val="00C83721"/>
    <w:rsid w:val="00CA237D"/>
    <w:rsid w:val="00CE0747"/>
    <w:rsid w:val="00CE6FEA"/>
    <w:rsid w:val="00D03B10"/>
    <w:rsid w:val="00D2763D"/>
    <w:rsid w:val="00D76C28"/>
    <w:rsid w:val="00DE2A9E"/>
    <w:rsid w:val="00E04843"/>
    <w:rsid w:val="00E83972"/>
    <w:rsid w:val="00EC5DBC"/>
    <w:rsid w:val="00FB227E"/>
    <w:rsid w:val="00FF1616"/>
    <w:rsid w:val="00FF7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CE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73C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73CEE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150A43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4D2925"/>
    <w:pPr>
      <w:ind w:left="720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4D292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4D2925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4D292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23698AD763B209C116729DB1DFC12408B03057281E0CAD36AA8F9103A83D2074DC73D4B234D3D250JDi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698AD763B209C116729DB1DFC12408B33C52241553FA34FBDA9FJ0i6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698AD763B209C116729DB1DFC12408B03057281E0CAD36AA8F9103A83D2074DC73D4B234D3D251JDiA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3698AD763B209C116729DB1DFC12408B03057281E0CAD36AA8F9103A83D2074DC73D4B234D3D255JDi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698AD763B209C116729DB1DFC12408B03057281E0CAD36AA8F9103A83D2074DC73D4B234D3D251JDi3I" TargetMode="External"/><Relationship Id="rId14" Type="http://schemas.openxmlformats.org/officeDocument/2006/relationships/hyperlink" Target="consultantplus://offline/ref=23698AD763B209C116729DB1DFC12408B03057281E0CAD36AA8F9103A83D2074DC73D4B234D3D255JDi3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B84782A-9EB0-4ABE-84B9-C7BF64E6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838</Words>
  <Characters>7422</Characters>
  <Application>Microsoft Office Word</Application>
  <DocSecurity>0</DocSecurity>
  <Lines>61</Lines>
  <Paragraphs>16</Paragraphs>
  <ScaleCrop>false</ScaleCrop>
  <Company>DreamLair</Company>
  <LinksUpToDate>false</LinksUpToDate>
  <CharactersWithSpaces>8244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Зырянова</cp:lastModifiedBy>
  <cp:revision>8</cp:revision>
  <cp:lastPrinted>2014-02-17T05:52:00Z</cp:lastPrinted>
  <dcterms:created xsi:type="dcterms:W3CDTF">2014-02-03T06:46:00Z</dcterms:created>
  <dcterms:modified xsi:type="dcterms:W3CDTF">2014-02-27T02:34:00Z</dcterms:modified>
</cp:coreProperties>
</file>