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584" w:rsidRDefault="000F0584" w:rsidP="000F058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ГОРОДСКОГО ПОСЕЛЕНИЯ «КСЕНЬЕВСКОЕ»</w:t>
      </w:r>
    </w:p>
    <w:p w:rsidR="000F0584" w:rsidRDefault="000F0584" w:rsidP="000F058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0584" w:rsidRDefault="000F0584" w:rsidP="000F058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0F0584" w:rsidRDefault="000F0584" w:rsidP="000F058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0F0584" w:rsidRDefault="000F0584" w:rsidP="000F0584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21 февраля 2013 года                                                                               № 14</w:t>
      </w:r>
    </w:p>
    <w:p w:rsidR="000F0584" w:rsidRDefault="000F0584" w:rsidP="000F058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0584" w:rsidRDefault="000F0584" w:rsidP="000F058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утверждении административного регламента предоставления муниципальной услуги «Присвоение или изменение наименований улицам, площадям и иным территориям проживания граждан в населенных пунктах, а также присвоение адреса объекту недвижимости»</w:t>
      </w:r>
    </w:p>
    <w:p w:rsidR="000F0584" w:rsidRDefault="000F0584" w:rsidP="000F058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F0584" w:rsidRDefault="000F0584" w:rsidP="000F058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Руководствуясь Федеральным законом от 27 июля 2010 года № 210-ФЗ «Об организации предоставления государственных и муниципальных услуг»</w:t>
      </w:r>
      <w:proofErr w:type="gramStart"/>
      <w:r>
        <w:rPr>
          <w:rFonts w:ascii="Times New Roman" w:hAnsi="Times New Roman" w:cs="Times New Roman"/>
          <w:sz w:val="28"/>
          <w:szCs w:val="28"/>
        </w:rPr>
        <w:t>,К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онцепцией административной реформы в Российской Федерации в 2006-2010 годах, одобренной распоряжением Правительства Российской Федерации от 25 октября 2005 года № 1789-р,Постановлением администрации от 30.11.2012 г. № 54 «Порядок разработки и утверждения административных регламентов предоставления муниципальных услуг в городском поселении «Ксеньевское», Уставом городского поселения «Ксеньевское», </w:t>
      </w:r>
    </w:p>
    <w:p w:rsidR="000F0584" w:rsidRDefault="000F0584" w:rsidP="000F0584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0F0584" w:rsidRDefault="000F0584" w:rsidP="000F058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1.Утвердить Административный регламент предоставления муниципальной услуги «</w:t>
      </w:r>
      <w:r w:rsidRPr="000F0584">
        <w:rPr>
          <w:rFonts w:ascii="Times New Roman" w:hAnsi="Times New Roman" w:cs="Times New Roman"/>
          <w:sz w:val="28"/>
          <w:szCs w:val="28"/>
        </w:rPr>
        <w:t>Присвоение или изменение наименований улицам, площадям и иным территориям проживания граждан в населенных пунктах, а также присвоение адреса объекту недвижимости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0F0584" w:rsidRDefault="000F0584" w:rsidP="000F058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Настоящее постановление обнародовать в установленном Уставом порядке на информационных стендах администрации городского поселения «Ксеньевское».</w:t>
      </w:r>
    </w:p>
    <w:p w:rsidR="000F0584" w:rsidRDefault="000F0584" w:rsidP="000F058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Контроль над исполнением настоящего постановления оставляю за собой.</w:t>
      </w:r>
    </w:p>
    <w:p w:rsidR="000F0584" w:rsidRDefault="000F0584" w:rsidP="000F058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F0584" w:rsidRDefault="000F0584" w:rsidP="000F058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городского поселения «Ксеньевское» _________________А.И. Рюмкин</w:t>
      </w:r>
    </w:p>
    <w:p w:rsidR="000F0584" w:rsidRDefault="000F0584" w:rsidP="000F0584">
      <w:pPr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УТВЕРЖДЕН</w:t>
      </w:r>
    </w:p>
    <w:p w:rsidR="000F0584" w:rsidRDefault="000F0584" w:rsidP="000F0584">
      <w:pPr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Постановлением Администрации </w:t>
      </w:r>
    </w:p>
    <w:p w:rsidR="000F0584" w:rsidRDefault="000F0584" w:rsidP="000F0584">
      <w:pPr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городского поселения «Ксеньевское» </w:t>
      </w:r>
    </w:p>
    <w:p w:rsidR="000F0584" w:rsidRDefault="000F0584" w:rsidP="000F0584">
      <w:pPr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от 21.02.2013 г. № 14</w:t>
      </w:r>
    </w:p>
    <w:p w:rsidR="000F0584" w:rsidRDefault="000F0584" w:rsidP="000F0584">
      <w:pPr>
        <w:rPr>
          <w:rFonts w:ascii="Times New Roman" w:hAnsi="Times New Roman" w:cs="Times New Roman"/>
          <w:sz w:val="28"/>
          <w:szCs w:val="28"/>
        </w:rPr>
      </w:pPr>
    </w:p>
    <w:p w:rsidR="000F0584" w:rsidRDefault="000F0584" w:rsidP="000F058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Административный регламент</w:t>
      </w:r>
    </w:p>
    <w:p w:rsidR="000F0584" w:rsidRDefault="000F0584" w:rsidP="000F058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предоставления муниципальной услуги </w:t>
      </w:r>
    </w:p>
    <w:p w:rsidR="000F0584" w:rsidRDefault="000F0584" w:rsidP="000F058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«Присвоение или изменение наименований улицам, площадям и иным территориям проживания граждан в населенных пунктах, а также присвоение адреса объекту недвижимости»</w:t>
      </w:r>
    </w:p>
    <w:p w:rsidR="000F0584" w:rsidRDefault="000F0584" w:rsidP="000F058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0584" w:rsidRDefault="000F0584" w:rsidP="000F058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F0584" w:rsidRDefault="000F0584" w:rsidP="000F0584">
      <w:pPr>
        <w:numPr>
          <w:ilvl w:val="0"/>
          <w:numId w:val="1"/>
        </w:numPr>
        <w:spacing w:before="100" w:beforeAutospacing="1"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Общие положения</w:t>
      </w:r>
    </w:p>
    <w:p w:rsidR="000F0584" w:rsidRDefault="000F0584" w:rsidP="000F0584">
      <w:pPr>
        <w:spacing w:before="100" w:beforeAutospacing="1" w:after="0" w:line="240" w:lineRule="auto"/>
        <w:contextualSpacing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0F0584" w:rsidRDefault="000F0584" w:rsidP="000F05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   Административный регламент предоставления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 услуги </w:t>
      </w:r>
    </w:p>
    <w:p w:rsidR="000F0584" w:rsidRDefault="000F0584" w:rsidP="000F05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0F0584">
        <w:rPr>
          <w:rFonts w:ascii="Times New Roman" w:hAnsi="Times New Roman" w:cs="Times New Roman"/>
          <w:sz w:val="28"/>
          <w:szCs w:val="28"/>
        </w:rPr>
        <w:t>Присвоение или изменение наименований улицам, площадям и иным территориям проживания граждан в населенных пунктах, а также присвоение адреса объекту недвижимости</w:t>
      </w:r>
      <w:r>
        <w:rPr>
          <w:rFonts w:ascii="Times New Roman" w:hAnsi="Times New Roman" w:cs="Times New Roman"/>
          <w:sz w:val="28"/>
          <w:szCs w:val="28"/>
        </w:rPr>
        <w:t>» (далее – Административный регламент) разработан в целях оптимизации и регламентации процессов по предоставлению муниципальной услуги</w:t>
      </w:r>
      <w:r w:rsidR="0041245B">
        <w:rPr>
          <w:rFonts w:ascii="Times New Roman" w:hAnsi="Times New Roman" w:cs="Times New Roman"/>
          <w:sz w:val="28"/>
          <w:szCs w:val="28"/>
        </w:rPr>
        <w:t xml:space="preserve"> по присвоению</w:t>
      </w:r>
      <w:r w:rsidR="0041245B" w:rsidRPr="000F0584">
        <w:rPr>
          <w:rFonts w:ascii="Times New Roman" w:hAnsi="Times New Roman" w:cs="Times New Roman"/>
          <w:sz w:val="28"/>
          <w:szCs w:val="28"/>
        </w:rPr>
        <w:t xml:space="preserve"> </w:t>
      </w:r>
      <w:r w:rsidR="0041245B">
        <w:rPr>
          <w:rFonts w:ascii="Times New Roman" w:hAnsi="Times New Roman" w:cs="Times New Roman"/>
          <w:sz w:val="28"/>
          <w:szCs w:val="28"/>
        </w:rPr>
        <w:t>или изменению</w:t>
      </w:r>
      <w:r w:rsidR="0041245B" w:rsidRPr="000F0584">
        <w:rPr>
          <w:rFonts w:ascii="Times New Roman" w:hAnsi="Times New Roman" w:cs="Times New Roman"/>
          <w:sz w:val="28"/>
          <w:szCs w:val="28"/>
        </w:rPr>
        <w:t xml:space="preserve"> наименований улицам, площадям и иным территориям проживания граждан в населенных пунктах, а </w:t>
      </w:r>
      <w:r w:rsidR="0041245B">
        <w:rPr>
          <w:rFonts w:ascii="Times New Roman" w:hAnsi="Times New Roman" w:cs="Times New Roman"/>
          <w:sz w:val="28"/>
          <w:szCs w:val="28"/>
        </w:rPr>
        <w:t>также присвоение</w:t>
      </w:r>
      <w:r w:rsidR="0041245B" w:rsidRPr="000F0584">
        <w:rPr>
          <w:rFonts w:ascii="Times New Roman" w:hAnsi="Times New Roman" w:cs="Times New Roman"/>
          <w:sz w:val="28"/>
          <w:szCs w:val="28"/>
        </w:rPr>
        <w:t xml:space="preserve"> адреса объекту недвижимости</w:t>
      </w:r>
      <w:r w:rsidR="0041245B">
        <w:rPr>
          <w:rFonts w:ascii="Times New Roman" w:hAnsi="Times New Roman" w:cs="Times New Roman"/>
          <w:sz w:val="28"/>
          <w:szCs w:val="28"/>
        </w:rPr>
        <w:t xml:space="preserve"> (далее муниципальная услуга), в том числе регламентации сроков и последовательность выполнения ее административных процедур и повышения эффективности взаимодействия потенциальных участников, возникающих при предоставлении муниципальной услуги.</w:t>
      </w:r>
    </w:p>
    <w:p w:rsidR="000F0584" w:rsidRDefault="000F0584" w:rsidP="000F05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   </w:t>
      </w:r>
      <w:r w:rsidR="00D324D5">
        <w:rPr>
          <w:rFonts w:ascii="Times New Roman" w:hAnsi="Times New Roman" w:cs="Times New Roman"/>
          <w:sz w:val="28"/>
          <w:szCs w:val="28"/>
        </w:rPr>
        <w:t xml:space="preserve">Получателями муниципальной услуги в рамках Административного регламента являются юридические и физические лица,  индивидуальные предприниматели, чьи права и свободы затрагиваются при предоставлении муниципальной услуги, а также их уполномоченные представители (далее – заявители). </w:t>
      </w:r>
    </w:p>
    <w:p w:rsidR="00D324D5" w:rsidRDefault="00D324D5" w:rsidP="000F05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От имени физических лиц заявление о предоставлении муниципальной услуги (далее – заявление) могут также подавать, в частности:</w:t>
      </w:r>
    </w:p>
    <w:p w:rsidR="00D324D5" w:rsidRDefault="00D324D5" w:rsidP="000F05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законные представители (родители, опекуны, усыновители) несовершеннолетних в возрасте до 14 лет; несовершеннолетний в возрасте от 14 лет до 18 лет может подавать заявление только согласия своих законных  </w:t>
      </w:r>
      <w:r>
        <w:rPr>
          <w:rFonts w:ascii="Times New Roman" w:hAnsi="Times New Roman" w:cs="Times New Roman"/>
          <w:sz w:val="28"/>
          <w:szCs w:val="28"/>
        </w:rPr>
        <w:lastRenderedPageBreak/>
        <w:t>представителей – родителей, усыновителей или  попечителей (за исключением случаев объявления несовершеннолетнего полностью дееспособным (эмансипация) или его вступления в брак в порядке, установленном законодательством Российской Федерации);</w:t>
      </w:r>
      <w:proofErr w:type="gramEnd"/>
    </w:p>
    <w:p w:rsidR="00D324D5" w:rsidRDefault="00D324D5" w:rsidP="000F05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опекуны недееспособных граждан;</w:t>
      </w:r>
    </w:p>
    <w:p w:rsidR="00D324D5" w:rsidRDefault="00D324D5" w:rsidP="000F05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-представители, действующие в силу полномочий, основанных на нотариально удостоверенной доверенности или нотариально удостоверенном  договоре.</w:t>
      </w:r>
    </w:p>
    <w:p w:rsidR="00D324D5" w:rsidRDefault="00D324D5" w:rsidP="000F05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От имени юридического лица заявление может быть подано лицом, имеющим право действовать от имени юридического лица без доверенности</w:t>
      </w:r>
      <w:r w:rsidR="00BE5C0D">
        <w:rPr>
          <w:rFonts w:ascii="Times New Roman" w:hAnsi="Times New Roman" w:cs="Times New Roman"/>
          <w:sz w:val="28"/>
          <w:szCs w:val="28"/>
        </w:rPr>
        <w:t>, либо представителем, действующим на основании доверенности, оформленной в установленном законом порядке.</w:t>
      </w:r>
    </w:p>
    <w:p w:rsidR="000F0584" w:rsidRDefault="000F0584" w:rsidP="00BE5C0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    </w:t>
      </w:r>
      <w:r w:rsidR="00BE5C0D">
        <w:rPr>
          <w:rFonts w:ascii="Times New Roman" w:hAnsi="Times New Roman" w:cs="Times New Roman"/>
          <w:sz w:val="28"/>
          <w:szCs w:val="28"/>
        </w:rPr>
        <w:t xml:space="preserve"> Сведения о месте нахождения органа местного самоуправления Администрации городского поселения «Ксеньевское» представляющего муниципальную услугу, а также телефон, адрес официального сайта (при наличии), адрес электронной почты указаны в приложении № 1 к административному регламенту.</w:t>
      </w:r>
    </w:p>
    <w:p w:rsidR="00BE5C0D" w:rsidRDefault="00BE5C0D" w:rsidP="00BE5C0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F0584" w:rsidRDefault="000F0584" w:rsidP="000F058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Стандарт предоставления муниципальной услуги</w:t>
      </w:r>
    </w:p>
    <w:p w:rsidR="000F0584" w:rsidRDefault="000F0584" w:rsidP="000F058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F0584" w:rsidRDefault="000F0584" w:rsidP="000F05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Наименование муниципальной услуги: «</w:t>
      </w:r>
      <w:r w:rsidR="00C679D6" w:rsidRPr="000F0584">
        <w:rPr>
          <w:rFonts w:ascii="Times New Roman" w:hAnsi="Times New Roman" w:cs="Times New Roman"/>
          <w:sz w:val="28"/>
          <w:szCs w:val="28"/>
        </w:rPr>
        <w:t>Присвоение или изменение наименований улицам, площадям и иным территориям проживания граждан в населенных пунктах, а также присвоение адреса объекту недвижимости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C679D6" w:rsidRDefault="000F0584" w:rsidP="000F05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 </w:t>
      </w:r>
      <w:r w:rsidR="00C679D6">
        <w:rPr>
          <w:rFonts w:ascii="Times New Roman" w:hAnsi="Times New Roman" w:cs="Times New Roman"/>
          <w:sz w:val="28"/>
          <w:szCs w:val="28"/>
        </w:rPr>
        <w:t>Наименование органа предоставляющего муниципальную услугу.</w:t>
      </w:r>
    </w:p>
    <w:p w:rsidR="000F0584" w:rsidRDefault="000F0584" w:rsidP="000F05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Муниципальная услуга предоставляется Администрацией городского поселения «Ксеньевское» </w:t>
      </w:r>
      <w:r w:rsidR="00434BC7">
        <w:rPr>
          <w:rFonts w:ascii="Times New Roman" w:hAnsi="Times New Roman" w:cs="Times New Roman"/>
          <w:sz w:val="28"/>
          <w:szCs w:val="28"/>
        </w:rPr>
        <w:t>(далее – администрация)</w:t>
      </w:r>
    </w:p>
    <w:p w:rsidR="00434BC7" w:rsidRDefault="00434BC7" w:rsidP="000F058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34BC7" w:rsidRDefault="000F0584" w:rsidP="00434B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434BC7">
        <w:rPr>
          <w:rFonts w:ascii="Times New Roman" w:hAnsi="Times New Roman" w:cs="Times New Roman"/>
          <w:sz w:val="28"/>
          <w:szCs w:val="28"/>
        </w:rPr>
        <w:t xml:space="preserve">Адрес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34BC7">
        <w:rPr>
          <w:rFonts w:ascii="Times New Roman" w:hAnsi="Times New Roman" w:cs="Times New Roman"/>
          <w:sz w:val="28"/>
          <w:szCs w:val="28"/>
        </w:rPr>
        <w:t xml:space="preserve">места </w:t>
      </w:r>
      <w:r>
        <w:rPr>
          <w:rFonts w:ascii="Times New Roman" w:hAnsi="Times New Roman" w:cs="Times New Roman"/>
          <w:sz w:val="28"/>
          <w:szCs w:val="28"/>
        </w:rPr>
        <w:t xml:space="preserve">нахождения </w:t>
      </w:r>
      <w:r w:rsidR="00434BC7">
        <w:rPr>
          <w:rFonts w:ascii="Times New Roman" w:hAnsi="Times New Roman" w:cs="Times New Roman"/>
          <w:sz w:val="28"/>
          <w:szCs w:val="28"/>
        </w:rPr>
        <w:t>и почтовый адрес для направления обращений по вопросам предоставления муниципальной услуги</w:t>
      </w:r>
      <w:r>
        <w:rPr>
          <w:rFonts w:ascii="Times New Roman" w:hAnsi="Times New Roman" w:cs="Times New Roman"/>
          <w:sz w:val="28"/>
          <w:szCs w:val="28"/>
        </w:rPr>
        <w:t xml:space="preserve">: 673750, </w:t>
      </w:r>
    </w:p>
    <w:p w:rsidR="000F0584" w:rsidRDefault="000F0584" w:rsidP="000F058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Забайкальский край, Могочинский район, п.г.т. Ксеньевка, ул. Камерона, 8;</w:t>
      </w:r>
      <w:proofErr w:type="gramEnd"/>
    </w:p>
    <w:p w:rsidR="00434BC7" w:rsidRPr="00434BC7" w:rsidRDefault="00434BC7" w:rsidP="000F05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электронной почты для направления обращений: </w:t>
      </w:r>
      <w:r>
        <w:rPr>
          <w:rFonts w:ascii="Times New Roman" w:hAnsi="Times New Roman" w:cs="Times New Roman"/>
          <w:sz w:val="28"/>
          <w:szCs w:val="28"/>
          <w:lang w:val="en-US"/>
        </w:rPr>
        <w:t>ksenadmin</w:t>
      </w:r>
      <w:r w:rsidRPr="00434BC7">
        <w:rPr>
          <w:rFonts w:ascii="Times New Roman" w:hAnsi="Times New Roman" w:cs="Times New Roman"/>
          <w:sz w:val="28"/>
          <w:szCs w:val="28"/>
        </w:rPr>
        <w:t>@</w:t>
      </w:r>
      <w:r>
        <w:rPr>
          <w:rFonts w:ascii="Times New Roman" w:hAnsi="Times New Roman" w:cs="Times New Roman"/>
          <w:sz w:val="28"/>
          <w:szCs w:val="28"/>
          <w:lang w:val="en-US"/>
        </w:rPr>
        <w:t>rambler</w:t>
      </w:r>
      <w:r w:rsidRPr="00434BC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ru</w:t>
      </w:r>
    </w:p>
    <w:p w:rsidR="00434BC7" w:rsidRDefault="00434BC7" w:rsidP="000F05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телефоны: 8(30241) 65-2-03, 8(30241) 65-3-17.</w:t>
      </w:r>
    </w:p>
    <w:p w:rsidR="000F0584" w:rsidRDefault="00434BC7" w:rsidP="000F05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График работы помещений органа, предоставляющего муниципальную услугу</w:t>
      </w:r>
      <w:r w:rsidR="00DC0A1C">
        <w:rPr>
          <w:rFonts w:ascii="Times New Roman" w:hAnsi="Times New Roman" w:cs="Times New Roman"/>
          <w:sz w:val="28"/>
          <w:szCs w:val="28"/>
        </w:rPr>
        <w:t>, предназначенных для приема обращений и заявлений физических и юридических лиц (филиалов):</w:t>
      </w:r>
    </w:p>
    <w:p w:rsidR="00DC0A1C" w:rsidRPr="00434BC7" w:rsidRDefault="00DC0A1C" w:rsidP="000F05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Понедельник – пятница с 8-30 до 17-30 часов,</w:t>
      </w:r>
    </w:p>
    <w:p w:rsidR="000F0584" w:rsidRDefault="000F0584" w:rsidP="000F05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обед с 13-00 до 14-00.</w:t>
      </w:r>
    </w:p>
    <w:p w:rsidR="000F0584" w:rsidRDefault="00DC0A1C" w:rsidP="000F05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Выходные дни: с</w:t>
      </w:r>
      <w:r w:rsidR="000F0584">
        <w:rPr>
          <w:rFonts w:ascii="Times New Roman" w:hAnsi="Times New Roman" w:cs="Times New Roman"/>
          <w:sz w:val="28"/>
          <w:szCs w:val="28"/>
        </w:rPr>
        <w:t>уб</w:t>
      </w:r>
      <w:r>
        <w:rPr>
          <w:rFonts w:ascii="Times New Roman" w:hAnsi="Times New Roman" w:cs="Times New Roman"/>
          <w:sz w:val="28"/>
          <w:szCs w:val="28"/>
        </w:rPr>
        <w:t>бота, воскресенье.</w:t>
      </w:r>
    </w:p>
    <w:p w:rsidR="00DC0A1C" w:rsidRDefault="00DC0A1C" w:rsidP="000F05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2.3 Результат предоставления муниципальной услуги -</w:t>
      </w:r>
      <w:r w:rsidRPr="00DC0A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0F0584">
        <w:rPr>
          <w:rFonts w:ascii="Times New Roman" w:hAnsi="Times New Roman" w:cs="Times New Roman"/>
          <w:sz w:val="28"/>
          <w:szCs w:val="28"/>
        </w:rPr>
        <w:t>рисвоение или изменение наименований улицам, площадям и иным территориям проживания граждан в населенных пунктах, а также присвоение адреса объекту недвижимости</w:t>
      </w:r>
    </w:p>
    <w:p w:rsidR="00DC0A1C" w:rsidRDefault="00DC0A1C" w:rsidP="00DC0A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Процедура предоставления муниципальной услуги завершается:</w:t>
      </w:r>
      <w:r w:rsidRPr="00DC0A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о согласовании органа местного самоуправления администрации городского поселения «Ксеньевское» о присвоении или изменении</w:t>
      </w:r>
      <w:r w:rsidRPr="000F0584">
        <w:rPr>
          <w:rFonts w:ascii="Times New Roman" w:hAnsi="Times New Roman" w:cs="Times New Roman"/>
          <w:sz w:val="28"/>
          <w:szCs w:val="28"/>
        </w:rPr>
        <w:t xml:space="preserve"> наименований улицам, площадям и иным территориям проживания граждан в населенных пунктах, а </w:t>
      </w:r>
      <w:r>
        <w:rPr>
          <w:rFonts w:ascii="Times New Roman" w:hAnsi="Times New Roman" w:cs="Times New Roman"/>
          <w:sz w:val="28"/>
          <w:szCs w:val="28"/>
        </w:rPr>
        <w:t>также присвоении</w:t>
      </w:r>
      <w:r w:rsidRPr="000F0584">
        <w:rPr>
          <w:rFonts w:ascii="Times New Roman" w:hAnsi="Times New Roman" w:cs="Times New Roman"/>
          <w:sz w:val="28"/>
          <w:szCs w:val="28"/>
        </w:rPr>
        <w:t xml:space="preserve"> адреса объекту недвижимости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C0A1C" w:rsidRDefault="00DC0A1C" w:rsidP="00DC0A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2.4. Сроки предоставления муниципальной услуги.</w:t>
      </w:r>
    </w:p>
    <w:p w:rsidR="00DC0A1C" w:rsidRDefault="00DC0A1C" w:rsidP="00DC0A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принятия решения о постановке на учет или снятия с учета, или о направлении заявителю мотивированного отказа составляет 30 дней со дня подачи заявления.</w:t>
      </w:r>
    </w:p>
    <w:p w:rsidR="00DC0A1C" w:rsidRDefault="00DC0A1C" w:rsidP="00DC0A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2.5. Правовые основания для представления муниципальной услуги</w:t>
      </w:r>
    </w:p>
    <w:p w:rsidR="008472B7" w:rsidRDefault="00DC0A1C" w:rsidP="00DC0A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Предоставление муниципальной услуги  осуществляется в соответствии с Конституцией Российской Федерации, Гражданским кодексом Российской Федерации, Жилищным кодексом Российской Федерации, </w:t>
      </w:r>
      <w:r w:rsidR="008472B7">
        <w:rPr>
          <w:rFonts w:ascii="Times New Roman" w:hAnsi="Times New Roman" w:cs="Times New Roman"/>
          <w:sz w:val="28"/>
          <w:szCs w:val="28"/>
        </w:rPr>
        <w:t>Федеральным законом от 27 июля 2010 года № 210-ФЗ «Об организации предоставления государственных и муниципальных услуг», Федеральным законом от 02 мая 2006 года № 59_ФЗ «О порядке рассмотрения обращений граждан Российской Федерации», Федеральным законом от 06 октября 2003 года № 131 – ФЗ «Об общих</w:t>
      </w:r>
      <w:proofErr w:type="gramEnd"/>
      <w:r w:rsidR="008472B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472B7">
        <w:rPr>
          <w:rFonts w:ascii="Times New Roman" w:hAnsi="Times New Roman" w:cs="Times New Roman"/>
          <w:sz w:val="28"/>
          <w:szCs w:val="28"/>
        </w:rPr>
        <w:t>принципах</w:t>
      </w:r>
      <w:proofErr w:type="gramEnd"/>
      <w:r w:rsidR="008472B7">
        <w:rPr>
          <w:rFonts w:ascii="Times New Roman" w:hAnsi="Times New Roman" w:cs="Times New Roman"/>
          <w:sz w:val="28"/>
          <w:szCs w:val="28"/>
        </w:rPr>
        <w:t xml:space="preserve"> организации местного самоуправления в Российской Федерации, Забайкальского края и муниципальными правовыми актами городского поселения «Ксеньевское»</w:t>
      </w:r>
    </w:p>
    <w:p w:rsidR="008472B7" w:rsidRDefault="008472B7" w:rsidP="00DC0A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2.6. Перечень документов, необходимых для предоставления муниципальной услуги:</w:t>
      </w:r>
    </w:p>
    <w:p w:rsidR="008472B7" w:rsidRDefault="008472B7" w:rsidP="00DC0A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1) заявление, оформленное в соответствии с приложением № 2 к Административному регламенту;</w:t>
      </w:r>
    </w:p>
    <w:p w:rsidR="008472B7" w:rsidRDefault="008472B7" w:rsidP="00DC0A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2) документ, удостоверяющий личность заявителя или представителя заявителя, если с заявлением обращается его представитель, и его копия;</w:t>
      </w:r>
    </w:p>
    <w:p w:rsidR="008472B7" w:rsidRDefault="008472B7" w:rsidP="00DC0A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3) документ, удостоверяющего права (полномочия) представителя заявителя, если с заявлением обращается его представитель, и его копия;</w:t>
      </w:r>
    </w:p>
    <w:p w:rsidR="008472B7" w:rsidRDefault="008472B7" w:rsidP="00DC0A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Дополнительный перечень документов, необходимых для предоставления муниципальной услуги для определенных целей:</w:t>
      </w:r>
    </w:p>
    <w:p w:rsidR="00DC0A1C" w:rsidRDefault="008472B7" w:rsidP="00DC0A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2.7. Перечень оснований для отказа в предоставлении муниципальной услуги: </w:t>
      </w:r>
    </w:p>
    <w:p w:rsidR="00BA48F8" w:rsidRDefault="00BA48F8" w:rsidP="00DC0A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текст заявления не поддается прочтению (о чем сообщается заявителю, направившему заявление, если его фамилия (наименование юридического лица) и почтовый адрес не поддаются прочтению;</w:t>
      </w:r>
    </w:p>
    <w:p w:rsidR="00BA48F8" w:rsidRDefault="00BA48F8" w:rsidP="00DC0A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proofErr w:type="gramStart"/>
      <w:r>
        <w:rPr>
          <w:rFonts w:ascii="Times New Roman" w:hAnsi="Times New Roman" w:cs="Times New Roman"/>
          <w:sz w:val="28"/>
          <w:szCs w:val="28"/>
        </w:rPr>
        <w:t>- в заявлении не указаны фамилия гражданина (наименование юридического лица), направившего заявление, и почтовый адрес, по которому должен быть  направлен ответ;</w:t>
      </w:r>
      <w:proofErr w:type="gramEnd"/>
    </w:p>
    <w:p w:rsidR="00BA48F8" w:rsidRDefault="00BA48F8" w:rsidP="00DC0A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текст  заявления содержит нецензурные или оскорбительные выражения, угрозы жизни, здоровью или имуществу должностного лица, а также членов его семьи (заявителю, направившему обращение, сообщается о недопустимости злоупотребления правом);</w:t>
      </w:r>
    </w:p>
    <w:p w:rsidR="00BA48F8" w:rsidRDefault="00BA48F8" w:rsidP="00DC0A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Отсутствие документов, предусмотренных пунктом 2.6. Административного регламента, или предоставление документов не в полном объеме;</w:t>
      </w:r>
    </w:p>
    <w:p w:rsidR="00BA48F8" w:rsidRDefault="00BA48F8" w:rsidP="00DC0A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представление документов, содержащих ошибки или противоречивые сведения;</w:t>
      </w:r>
    </w:p>
    <w:p w:rsidR="00BA48F8" w:rsidRDefault="00BA48F8" w:rsidP="00DC0A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заявление подано лицом, не уполномоченным совершать такого рода действия;</w:t>
      </w:r>
    </w:p>
    <w:p w:rsidR="00BA48F8" w:rsidRDefault="00BA48F8" w:rsidP="00DC0A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тайну, заявителю, направившему обращение, сообщается о невозможности дать ответ по существу</w:t>
      </w:r>
      <w:proofErr w:type="gramStart"/>
      <w:r>
        <w:rPr>
          <w:rFonts w:ascii="Times New Roman" w:hAnsi="Times New Roman" w:cs="Times New Roman"/>
          <w:sz w:val="28"/>
          <w:szCs w:val="28"/>
        </w:rPr>
        <w:t>4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поставленного в нем вопроса в связи с недопустимостью разглашения указанных сведений;</w:t>
      </w:r>
    </w:p>
    <w:p w:rsidR="00BA48F8" w:rsidRDefault="00BA48F8" w:rsidP="00DC0A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в иных  случаях, установленны</w:t>
      </w:r>
      <w:r w:rsidR="00CF4CD8">
        <w:rPr>
          <w:rFonts w:ascii="Times New Roman" w:hAnsi="Times New Roman" w:cs="Times New Roman"/>
          <w:sz w:val="28"/>
          <w:szCs w:val="28"/>
        </w:rPr>
        <w:t>х действующим законодательством.</w:t>
      </w:r>
    </w:p>
    <w:p w:rsidR="00BA48F8" w:rsidRDefault="00CF4CD8" w:rsidP="00DC0A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2.8. Перечень оснований для отказа в предоставлении муниципальной услуги:</w:t>
      </w:r>
    </w:p>
    <w:p w:rsidR="00CF4CD8" w:rsidRDefault="00CF4CD8" w:rsidP="00DC0A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при приеме документов не были установлены обстоятельства, указанные в пункте 2.7. Административного регламента.</w:t>
      </w:r>
    </w:p>
    <w:p w:rsidR="00CF4CD8" w:rsidRDefault="00CF4CD8" w:rsidP="00DC0A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в заявлении не указана информация согласно пункту 2.6 Административного регламента;</w:t>
      </w:r>
    </w:p>
    <w:p w:rsidR="00CF4CD8" w:rsidRDefault="00CF4CD8" w:rsidP="00DC0A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не представлены документы, указанные в пункте 2.6. Административного регламента;</w:t>
      </w:r>
    </w:p>
    <w:p w:rsidR="00CF4CD8" w:rsidRDefault="00CF4CD8" w:rsidP="00DC0A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2.9. Муниципальная услуга предоставляется на бесплатной основе.</w:t>
      </w:r>
    </w:p>
    <w:p w:rsidR="00CF4CD8" w:rsidRDefault="00CF4CD8" w:rsidP="00CF4C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2.10. . Максимальный срок ожидания в очереди при  подаче заявления на получение муниципальной услуги  и при получении результата предоставления муниципальной услуги составляет 20 минут.</w:t>
      </w:r>
    </w:p>
    <w:p w:rsidR="00CF4CD8" w:rsidRDefault="00CF4CD8" w:rsidP="00CF4C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2.11. Срок регистрации заявления о предоставлении муниципальной услуги:</w:t>
      </w:r>
    </w:p>
    <w:p w:rsidR="00CF4CD8" w:rsidRDefault="00CF4CD8" w:rsidP="00CF4C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при личной подаче документов заявителем их прием и регистрация осуществляется специалистом администрации в течение 15 минут;</w:t>
      </w:r>
    </w:p>
    <w:p w:rsidR="00CF4CD8" w:rsidRDefault="00CF4CD8" w:rsidP="00CF4C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документы, поступившие почтовым отправлением, обрабатываются и регистрируются специалистом в течени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 рабочего дня.</w:t>
      </w:r>
    </w:p>
    <w:p w:rsidR="00CF4CD8" w:rsidRDefault="00CF4CD8" w:rsidP="00CF4C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2.12. Требования к местам предоставления муниципальной услуги.</w:t>
      </w:r>
    </w:p>
    <w:p w:rsidR="00CF4CD8" w:rsidRDefault="00CF4CD8" w:rsidP="00CF4C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2.12.1. Прием граждан осуществляется в здании администрации городского поселения «Ксеньевское»</w:t>
      </w:r>
    </w:p>
    <w:p w:rsidR="00DC0CB3" w:rsidRDefault="00DC0CB3" w:rsidP="00CF4C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2.12.2. В помещении заявителям отводятся места, оборудованные столом и стульями.</w:t>
      </w:r>
    </w:p>
    <w:p w:rsidR="00DC0CB3" w:rsidRDefault="00DC0CB3" w:rsidP="00CF4C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2.12.3. Место информирования, предназначенное для ознакомления заявителей с информационными материалами, оборудуется:</w:t>
      </w:r>
    </w:p>
    <w:p w:rsidR="00DC0CB3" w:rsidRDefault="00DC0CB3" w:rsidP="00CF4C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информационным стендом, на котором размещается текстовая информация;</w:t>
      </w:r>
    </w:p>
    <w:p w:rsidR="00DC0CB3" w:rsidRDefault="00DC0CB3" w:rsidP="00CF4C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стульями для оформления документов.</w:t>
      </w:r>
    </w:p>
    <w:p w:rsidR="00DC0CB3" w:rsidRDefault="00DC0CB3" w:rsidP="00CF4C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К информационным стендам должна быть обеспечена возможность свободного доступа граждан.</w:t>
      </w:r>
    </w:p>
    <w:p w:rsidR="00DC0CB3" w:rsidRDefault="00DC0CB3" w:rsidP="00CF4C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Информационный стенд размещается в помещении по адресу: пгт Ксеньевка, ул. Камерона, 8.</w:t>
      </w:r>
    </w:p>
    <w:p w:rsidR="00DC0CB3" w:rsidRDefault="00DC0CB3" w:rsidP="00CF4C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 информационном стенде, а также на официальном сайте в сети Интернет размещается следующая обязательная информация:</w:t>
      </w:r>
    </w:p>
    <w:p w:rsidR="00DC0CB3" w:rsidRDefault="00DC0CB3" w:rsidP="00CF4C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режим работы администрации;</w:t>
      </w:r>
    </w:p>
    <w:p w:rsidR="00DC0CB3" w:rsidRDefault="00DC0CB3" w:rsidP="00CF4C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график личного приема граждан главой администрации;</w:t>
      </w:r>
    </w:p>
    <w:p w:rsidR="00DC0CB3" w:rsidRDefault="00DC0CB3" w:rsidP="00CF4C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фамилия, имя, отчество специалиста, осуществляющего прием письменных обращений и устное информирования заявителей;</w:t>
      </w:r>
    </w:p>
    <w:p w:rsidR="00DC0CB3" w:rsidRDefault="00DC0CB3" w:rsidP="00CF4C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 номер телефона, факс администрации;</w:t>
      </w:r>
    </w:p>
    <w:p w:rsidR="00DC0CB3" w:rsidRDefault="00DC0CB3" w:rsidP="00CF4C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адрес электронной почты администрации;</w:t>
      </w:r>
    </w:p>
    <w:p w:rsidR="00DC0CB3" w:rsidRDefault="00DC0CB3" w:rsidP="00CF4C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образец заявления на предоставление муниципальной услуги;</w:t>
      </w:r>
    </w:p>
    <w:p w:rsidR="00DC0CB3" w:rsidRDefault="00DC0CB3" w:rsidP="00CF4C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текст настоящего Административного регламента.</w:t>
      </w:r>
    </w:p>
    <w:p w:rsidR="00DC0CB3" w:rsidRDefault="00DC0CB3" w:rsidP="00CF4C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Тексты информационных материалов печатаются удобным для чтения шрифтом, без исправлений, наиболее важные места рекомендуется выделять другим шрифтом.</w:t>
      </w:r>
    </w:p>
    <w:p w:rsidR="00DC0CB3" w:rsidRDefault="00DC0CB3" w:rsidP="00CF4C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2.12.6. Место для приема заявителей оборудуется стульями, столом для написания и размещения заявлений, других документов.</w:t>
      </w:r>
    </w:p>
    <w:p w:rsidR="003E188E" w:rsidRDefault="003E188E" w:rsidP="00CF4C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2.13. Показатели доступности и качества муниципальной услуги.</w:t>
      </w:r>
    </w:p>
    <w:p w:rsidR="003E188E" w:rsidRDefault="003E188E" w:rsidP="00CF4C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Показателями доступности и качества  муниципальной услуги являются:</w:t>
      </w:r>
    </w:p>
    <w:p w:rsidR="003E188E" w:rsidRDefault="003E188E" w:rsidP="00CF4C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соблюдение сроков предоставления муниципальной услуги и условий ожидания приема;</w:t>
      </w:r>
    </w:p>
    <w:p w:rsidR="003E188E" w:rsidRDefault="003E188E" w:rsidP="00CF4C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полное информирование о муниципальной услуге;</w:t>
      </w:r>
    </w:p>
    <w:p w:rsidR="003E188E" w:rsidRDefault="003E188E" w:rsidP="00CF4C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обоснованность отказов в предоставлении муниципальной услуги;</w:t>
      </w:r>
    </w:p>
    <w:p w:rsidR="003E188E" w:rsidRDefault="003E188E" w:rsidP="00CF4C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получение муниципальной услуги в формах по выбору заявителя;</w:t>
      </w:r>
    </w:p>
    <w:p w:rsidR="000E0535" w:rsidRDefault="003E188E" w:rsidP="00CF4C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соответствие действий должностных лиц, участвующих в предоставлении</w:t>
      </w:r>
      <w:r w:rsidR="00DC0C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 услуги, Административному регламенту в части описания в </w:t>
      </w:r>
      <w:r>
        <w:rPr>
          <w:rFonts w:ascii="Times New Roman" w:hAnsi="Times New Roman" w:cs="Times New Roman"/>
          <w:sz w:val="28"/>
          <w:szCs w:val="28"/>
        </w:rPr>
        <w:lastRenderedPageBreak/>
        <w:t>них административных действий</w:t>
      </w:r>
      <w:r w:rsidR="000E0535">
        <w:rPr>
          <w:rFonts w:ascii="Times New Roman" w:hAnsi="Times New Roman" w:cs="Times New Roman"/>
          <w:sz w:val="28"/>
          <w:szCs w:val="28"/>
        </w:rPr>
        <w:t>, наличие профессиональных знаний и навыков;</w:t>
      </w:r>
    </w:p>
    <w:p w:rsidR="000E0535" w:rsidRDefault="000E0535" w:rsidP="00CF4C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ресурсное обеспечение исполнения Административного регламента;</w:t>
      </w:r>
    </w:p>
    <w:p w:rsidR="000E0535" w:rsidRDefault="000E0535" w:rsidP="00CF4C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отсутствие жалоб со стороны заявителей на нарушение требований стандарта предоставления муниципальной услуги.</w:t>
      </w:r>
      <w:r w:rsidR="00DC0CB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0535" w:rsidRDefault="000E0535" w:rsidP="00CF4C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2.14. Требования к порядку информирования лиц, заинтересованных в получении муниципальной услуги.</w:t>
      </w:r>
    </w:p>
    <w:p w:rsidR="000E0535" w:rsidRDefault="000E0535" w:rsidP="00CF4C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Информация о порядке предоставления муниципальной услуги может быть получена:</w:t>
      </w:r>
    </w:p>
    <w:p w:rsidR="000E0535" w:rsidRDefault="000E0535" w:rsidP="00CF4C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при непосредственном посещении администрации;</w:t>
      </w:r>
    </w:p>
    <w:p w:rsidR="00DC0CB3" w:rsidRDefault="000E0535" w:rsidP="00CF4C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 </w:t>
      </w:r>
      <w:r w:rsidR="00DC0C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использованием средств телефонной связи;</w:t>
      </w:r>
    </w:p>
    <w:p w:rsidR="000E0535" w:rsidRDefault="000E0535" w:rsidP="00CF4C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с использованием почтовой связи;</w:t>
      </w:r>
    </w:p>
    <w:p w:rsidR="000E0535" w:rsidRDefault="000E0535" w:rsidP="00CF4C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с использованием электронной почты;</w:t>
      </w:r>
    </w:p>
    <w:p w:rsidR="000E0535" w:rsidRDefault="000E0535" w:rsidP="00CF4C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на официальном сайте администрации муниципального района «Могочинский район» (</w:t>
      </w:r>
      <w:hyperlink r:id="rId5" w:history="1">
        <w:r w:rsidRPr="003B6DAC">
          <w:rPr>
            <w:rStyle w:val="a3"/>
            <w:sz w:val="28"/>
            <w:szCs w:val="28"/>
            <w:lang w:val="en-US"/>
          </w:rPr>
          <w:t>http</w:t>
        </w:r>
        <w:r w:rsidRPr="003B6DAC">
          <w:rPr>
            <w:rStyle w:val="a3"/>
            <w:sz w:val="28"/>
            <w:szCs w:val="28"/>
          </w:rPr>
          <w:t>://</w:t>
        </w:r>
        <w:r w:rsidRPr="003B6DAC">
          <w:rPr>
            <w:rStyle w:val="a3"/>
            <w:sz w:val="28"/>
            <w:szCs w:val="28"/>
            <w:lang w:val="en-US"/>
          </w:rPr>
          <w:t>www</w:t>
        </w:r>
        <w:r w:rsidRPr="003B6DAC">
          <w:rPr>
            <w:rStyle w:val="a3"/>
            <w:sz w:val="28"/>
            <w:szCs w:val="28"/>
          </w:rPr>
          <w:t>.</w:t>
        </w:r>
        <w:r w:rsidRPr="003B6DAC">
          <w:rPr>
            <w:rStyle w:val="a3"/>
            <w:sz w:val="28"/>
            <w:szCs w:val="28"/>
            <w:lang w:val="en-US"/>
          </w:rPr>
          <w:t>mogocha</w:t>
        </w:r>
        <w:r w:rsidRPr="003B6DAC">
          <w:rPr>
            <w:rStyle w:val="a3"/>
            <w:sz w:val="28"/>
            <w:szCs w:val="28"/>
          </w:rPr>
          <w:t>.</w:t>
        </w:r>
        <w:r w:rsidRPr="003B6DAC">
          <w:rPr>
            <w:rStyle w:val="a3"/>
            <w:sz w:val="28"/>
            <w:szCs w:val="28"/>
            <w:lang w:val="en-US"/>
          </w:rPr>
          <w:t>e</w:t>
        </w:r>
        <w:r w:rsidRPr="003B6DAC">
          <w:rPr>
            <w:rStyle w:val="a3"/>
            <w:sz w:val="28"/>
            <w:szCs w:val="28"/>
          </w:rPr>
          <w:t>-</w:t>
        </w:r>
        <w:r w:rsidRPr="003B6DAC">
          <w:rPr>
            <w:rStyle w:val="a3"/>
            <w:sz w:val="28"/>
            <w:szCs w:val="28"/>
            <w:lang w:val="en-US"/>
          </w:rPr>
          <w:t>zab</w:t>
        </w:r>
        <w:r w:rsidRPr="003B6DAC">
          <w:rPr>
            <w:rStyle w:val="a3"/>
            <w:sz w:val="28"/>
            <w:szCs w:val="28"/>
          </w:rPr>
          <w:t>.</w:t>
        </w:r>
        <w:r w:rsidRPr="003B6DAC">
          <w:rPr>
            <w:rStyle w:val="a3"/>
            <w:sz w:val="28"/>
            <w:szCs w:val="28"/>
            <w:lang w:val="en-US"/>
          </w:rPr>
          <w:t>ru</w:t>
        </w:r>
      </w:hyperlink>
      <w:r>
        <w:rPr>
          <w:rFonts w:ascii="Times New Roman" w:hAnsi="Times New Roman" w:cs="Times New Roman"/>
          <w:sz w:val="28"/>
          <w:szCs w:val="28"/>
        </w:rPr>
        <w:t>).</w:t>
      </w:r>
    </w:p>
    <w:p w:rsidR="000E0535" w:rsidRDefault="000E0535" w:rsidP="00CF4C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2.14.1. Информирование заявителей о порядке предоставления муниципальной услуги осуществляется в виде:</w:t>
      </w:r>
    </w:p>
    <w:p w:rsidR="000E0535" w:rsidRDefault="000E0535" w:rsidP="00CF4C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индивидуального информирования;</w:t>
      </w:r>
    </w:p>
    <w:p w:rsidR="000E0535" w:rsidRDefault="000E0535" w:rsidP="00CF4C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публичного информирования.</w:t>
      </w:r>
    </w:p>
    <w:p w:rsidR="000E0535" w:rsidRDefault="000E0535" w:rsidP="00CF4C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Информирование заявителей о порядке предоставления муниципальной услуги осуществляется в форме:</w:t>
      </w:r>
    </w:p>
    <w:p w:rsidR="000E0535" w:rsidRDefault="000E0535" w:rsidP="00CF4C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устного информирования;</w:t>
      </w:r>
    </w:p>
    <w:p w:rsidR="000E0535" w:rsidRDefault="000E0535" w:rsidP="00CF4C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письменного информирования.</w:t>
      </w:r>
    </w:p>
    <w:p w:rsidR="000E0535" w:rsidRDefault="000E0535" w:rsidP="00CF4C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2.14.2. Основными требованиями к информированию заинтересованных лиц являются:</w:t>
      </w:r>
    </w:p>
    <w:p w:rsidR="000E0535" w:rsidRDefault="000E0535" w:rsidP="00CF4C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достоверность предоставляемой информации;</w:t>
      </w:r>
    </w:p>
    <w:p w:rsidR="000E0535" w:rsidRDefault="000E0535" w:rsidP="00CF4C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четкость в изложении информации;</w:t>
      </w:r>
    </w:p>
    <w:p w:rsidR="000E0535" w:rsidRDefault="000E0535" w:rsidP="00CF4C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полнота информирования;</w:t>
      </w:r>
    </w:p>
    <w:p w:rsidR="000E0535" w:rsidRDefault="000E0535" w:rsidP="00CF4C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 наглядность форм представленной информации;</w:t>
      </w:r>
    </w:p>
    <w:p w:rsidR="000E0535" w:rsidRDefault="000E0535" w:rsidP="00CF4C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удобство и доступность получения информации;</w:t>
      </w:r>
    </w:p>
    <w:p w:rsidR="00664D96" w:rsidRDefault="00664D96" w:rsidP="00CF4C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оперативность предоставления информации.</w:t>
      </w:r>
    </w:p>
    <w:p w:rsidR="00664D96" w:rsidRDefault="00664D96" w:rsidP="00CF4C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2.14.3. Индивидуальное устное информирование о порядке предоставления муниципальной услуги обеспечивается специалистом администрации – осуществляющим предоставление муниципальной услуги, лично либо по телефону.</w:t>
      </w:r>
    </w:p>
    <w:p w:rsidR="00664D96" w:rsidRDefault="00664D96" w:rsidP="00CF4C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2.14.4. При информировании заявителя о порядке предоставлении муниципальной услуги специалист сообщает информацию по следующим вопросам:</w:t>
      </w:r>
    </w:p>
    <w:p w:rsidR="00664D96" w:rsidRDefault="00664D96" w:rsidP="00CF4C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 местонахождение и график работы администрации;</w:t>
      </w:r>
    </w:p>
    <w:p w:rsidR="00664D96" w:rsidRDefault="00664D96" w:rsidP="00CF4C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- номер телефона администрации;</w:t>
      </w:r>
    </w:p>
    <w:p w:rsidR="00664D96" w:rsidRDefault="00664D96" w:rsidP="00CF4C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адрес официального сайта администрации, адрес электронной почты, возможность получения муниципальной услуги в электронном виде;</w:t>
      </w:r>
    </w:p>
    <w:p w:rsidR="00664D96" w:rsidRDefault="00664D96" w:rsidP="00CF4C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 категории заявителей, имеющих право на получение муниципальной услуги;</w:t>
      </w:r>
    </w:p>
    <w:p w:rsidR="00664D96" w:rsidRDefault="00664D96" w:rsidP="00CF4C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перечень документов, требуемых от заявителя, необходимых для получения муниципальной услуги;</w:t>
      </w:r>
    </w:p>
    <w:p w:rsidR="00664D96" w:rsidRDefault="00664D96" w:rsidP="00CF4C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требования к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заверению документов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сведений;</w:t>
      </w:r>
    </w:p>
    <w:p w:rsidR="00664D96" w:rsidRDefault="00664D96" w:rsidP="00CF4C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необходимость предоставления дополнительных документов и сведений;</w:t>
      </w:r>
    </w:p>
    <w:p w:rsidR="00664D96" w:rsidRDefault="00664D96" w:rsidP="00CF4C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порядок получения информации заявителями по вопросам предоставления муниципальной услуги;</w:t>
      </w:r>
    </w:p>
    <w:p w:rsidR="00664D96" w:rsidRDefault="00664D96" w:rsidP="00CF4C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 сведения о стадии прохождения обращения</w:t>
      </w:r>
      <w:r w:rsidR="000A0FB7">
        <w:rPr>
          <w:rFonts w:ascii="Times New Roman" w:hAnsi="Times New Roman" w:cs="Times New Roman"/>
          <w:sz w:val="28"/>
          <w:szCs w:val="28"/>
        </w:rPr>
        <w:t>.</w:t>
      </w:r>
    </w:p>
    <w:p w:rsidR="000A0FB7" w:rsidRDefault="000A0FB7" w:rsidP="00CF4C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Информирование по иным  вопросам осуществляется только  на основании письменного обращения.</w:t>
      </w:r>
    </w:p>
    <w:p w:rsidR="000A0FB7" w:rsidRDefault="000A0FB7" w:rsidP="00CF4C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2.14.5. При ответе на телефонный звонок специалист, сняв трубку, должен назвать фамилию, имя, отчество, занимаемую должность и предложит гражданину представиться и изложить суть вопроса.</w:t>
      </w:r>
    </w:p>
    <w:p w:rsidR="000A0FB7" w:rsidRDefault="000A0FB7" w:rsidP="00CF4C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Специалист при обращении с заявителем (лично или по телефону) должен корректно и внимательно относиться к заявителю, не унижая его чести и достоинства. Устное информирование о порядке предоставления муниципальной услуги должно проводиться с использованием официально – делового стиля речи.</w:t>
      </w:r>
    </w:p>
    <w:p w:rsidR="000A0FB7" w:rsidRDefault="000A0FB7" w:rsidP="00CF4C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</w:t>
      </w:r>
      <w:r w:rsidR="00970494">
        <w:rPr>
          <w:rFonts w:ascii="Times New Roman" w:hAnsi="Times New Roman" w:cs="Times New Roman"/>
          <w:sz w:val="28"/>
          <w:szCs w:val="28"/>
        </w:rPr>
        <w:t>.</w:t>
      </w:r>
    </w:p>
    <w:p w:rsidR="00970494" w:rsidRDefault="00970494" w:rsidP="00CF4C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Специалист не вправе осуществлять информирование заявителя, выходящее за рамки стандартных процедур и условий предоставления муниципальной услуги и прямо или косвенно влияющее на индивидуальное решение гражданина.</w:t>
      </w:r>
    </w:p>
    <w:p w:rsidR="00970494" w:rsidRDefault="00970494" w:rsidP="00CF4C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Специалист, осуществляющий индивидуальное устное информирование о порядке предоставления муниципальной услуги, должен принять все необходимые меры для полного и оперативного ответа на поставленные вопросы.</w:t>
      </w:r>
    </w:p>
    <w:p w:rsidR="00970494" w:rsidRDefault="00970494" w:rsidP="00CF4C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Время получения ответа при индивидуальном устном информировании не должно превышать 15 минут.</w:t>
      </w:r>
    </w:p>
    <w:p w:rsidR="00970494" w:rsidRDefault="00970494" w:rsidP="00CF4C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случае невозможности предоставления полной информации специалист, осуществляющий индивидуальное устное  информирование, должен предложить гражданину обратиться за необходимой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информациецией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lastRenderedPageBreak/>
        <w:t>письменном виде либо назначить другое удобное для него время для устного информирования по интересующему его  вопросу.</w:t>
      </w:r>
      <w:proofErr w:type="gramEnd"/>
    </w:p>
    <w:p w:rsidR="00970494" w:rsidRDefault="00970494" w:rsidP="00CF4C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2.14.6.  Индивидуальное письменное информирование о порядке предоставления муниципальной услуги при письменном обращении гражданина в администрацию осуществляется путем направления ответов почтовым отправлением, а также электронной почтой в зависимости о</w:t>
      </w:r>
      <w:r w:rsidR="00D44D32">
        <w:rPr>
          <w:rFonts w:ascii="Times New Roman" w:hAnsi="Times New Roman" w:cs="Times New Roman"/>
          <w:sz w:val="28"/>
          <w:szCs w:val="28"/>
        </w:rPr>
        <w:t>т способа обращения заявителя за</w:t>
      </w:r>
      <w:r>
        <w:rPr>
          <w:rFonts w:ascii="Times New Roman" w:hAnsi="Times New Roman" w:cs="Times New Roman"/>
          <w:sz w:val="28"/>
          <w:szCs w:val="28"/>
        </w:rPr>
        <w:t xml:space="preserve"> информацией или способа доставки ответа, указанного в письменном обращении заявителя.</w:t>
      </w:r>
    </w:p>
    <w:p w:rsidR="00D44D32" w:rsidRDefault="00D44D32" w:rsidP="00CF4C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Ответ на письменное обращение заявителя составляется в простой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четкой и понятной форме с указанием фамилии, имени, отчества специалиста, исполнившего ответ. Ответ подписывается главой администрации или уполномоченным им должностным лицом.</w:t>
      </w:r>
    </w:p>
    <w:p w:rsidR="00D44D32" w:rsidRDefault="00D44D32" w:rsidP="00CF4C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При индивидуальном письменном информировании ответ направляется заявителю в течени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30 дней со дня регистрации письменного обращения заявителя в порядке, указанном выше.</w:t>
      </w:r>
    </w:p>
    <w:p w:rsidR="00D44D32" w:rsidRDefault="00D44D32" w:rsidP="00CF4C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2.14.7. Публичное информирование о порядке предоставления муниципальной услуги осуществляется посредством размещения соответствующей информации, на официальном сайте администрации, а также на информационном стенде в месте предоставления муниципальной услуги.</w:t>
      </w:r>
    </w:p>
    <w:p w:rsidR="000F0584" w:rsidRDefault="000F0584" w:rsidP="000F05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F0584" w:rsidRDefault="000F0584" w:rsidP="000F0584">
      <w:pPr>
        <w:numPr>
          <w:ilvl w:val="0"/>
          <w:numId w:val="2"/>
        </w:num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Состав, последовательность и сроки выполнения административных процедур, требования к порядку их выполнения, в том числе выполнения процедур в электронной форме</w:t>
      </w:r>
    </w:p>
    <w:p w:rsidR="00D44D32" w:rsidRDefault="00D44D32" w:rsidP="00D44D32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F0584" w:rsidRDefault="00D44D32" w:rsidP="00D44D32">
      <w:pPr>
        <w:pStyle w:val="a4"/>
        <w:numPr>
          <w:ilvl w:val="1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D44D32">
        <w:rPr>
          <w:rFonts w:ascii="Times New Roman" w:hAnsi="Times New Roman" w:cs="Times New Roman"/>
          <w:sz w:val="28"/>
          <w:szCs w:val="28"/>
        </w:rPr>
        <w:t>Административные действия (процедуры):</w:t>
      </w:r>
    </w:p>
    <w:p w:rsidR="00D44D32" w:rsidRDefault="00D44D32" w:rsidP="00D44D3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прием и регистрация документов заявителя;</w:t>
      </w:r>
    </w:p>
    <w:p w:rsidR="00D44D32" w:rsidRDefault="00D44D32" w:rsidP="00D44D3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Основанием для начала предоставления муниципальной услуги является обращение заявителя или его представителя с заявлением и пакетом документов в соответствии с перечнем, установленным пунктом 2.6. Административного регламента.</w:t>
      </w:r>
    </w:p>
    <w:p w:rsidR="00D44D32" w:rsidRDefault="00D44D32" w:rsidP="00D44D3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F1670">
        <w:rPr>
          <w:rFonts w:ascii="Times New Roman" w:hAnsi="Times New Roman" w:cs="Times New Roman"/>
          <w:sz w:val="28"/>
          <w:szCs w:val="28"/>
        </w:rPr>
        <w:t xml:space="preserve">   - документ, удостоверяющий личность заявителя, а для представителя заявителя – оформленную надлежащим образом доверенность и документ, удостоверяющий личность представителя заявителя;</w:t>
      </w:r>
    </w:p>
    <w:p w:rsidR="002F1670" w:rsidRDefault="002F1670" w:rsidP="00D44D3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правильность оформления заявителем (представителем заявителя) заявления на предоставление муниципальной услуги;</w:t>
      </w:r>
    </w:p>
    <w:p w:rsidR="002F1670" w:rsidRDefault="002F1670" w:rsidP="00D44D3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-  комплектность и срок действия документов, представленных </w:t>
      </w:r>
      <w:proofErr w:type="spellStart"/>
      <w:r>
        <w:rPr>
          <w:rFonts w:ascii="Times New Roman" w:hAnsi="Times New Roman" w:cs="Times New Roman"/>
          <w:sz w:val="28"/>
          <w:szCs w:val="28"/>
        </w:rPr>
        <w:t>щаявителем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(представителем заявителя).</w:t>
      </w:r>
    </w:p>
    <w:p w:rsidR="002F1670" w:rsidRDefault="002F1670" w:rsidP="00D44D3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После проведения проверки представленных документов специалист регистрирует в установленном порядке заявление.</w:t>
      </w:r>
    </w:p>
    <w:p w:rsidR="002F1670" w:rsidRDefault="002F1670" w:rsidP="00D44D3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Максимальный срок выполнения указанной административной процедуры составляет 1 рабочий день.</w:t>
      </w:r>
    </w:p>
    <w:p w:rsidR="002F1670" w:rsidRPr="002F1670" w:rsidRDefault="002F1670" w:rsidP="002F16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F1670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3.2. </w:t>
      </w:r>
      <w:r w:rsidRPr="002F1670">
        <w:rPr>
          <w:rFonts w:ascii="Times New Roman" w:hAnsi="Times New Roman" w:cs="Times New Roman"/>
          <w:sz w:val="28"/>
          <w:szCs w:val="28"/>
        </w:rPr>
        <w:t xml:space="preserve">Блок – схема общей структуры последовательности действий при предоставлении муниципальной услуги </w:t>
      </w:r>
      <w:r>
        <w:rPr>
          <w:rFonts w:ascii="Times New Roman" w:hAnsi="Times New Roman" w:cs="Times New Roman"/>
          <w:sz w:val="28"/>
          <w:szCs w:val="28"/>
        </w:rPr>
        <w:t>изложена в приложении № 3 к Административному регламенту.</w:t>
      </w:r>
    </w:p>
    <w:p w:rsidR="00D44D32" w:rsidRPr="00D44D32" w:rsidRDefault="00D44D32" w:rsidP="00D44D32">
      <w:pPr>
        <w:pStyle w:val="a4"/>
        <w:spacing w:after="0"/>
        <w:ind w:left="1440"/>
        <w:rPr>
          <w:rFonts w:ascii="Times New Roman" w:hAnsi="Times New Roman" w:cs="Times New Roman"/>
          <w:sz w:val="28"/>
          <w:szCs w:val="28"/>
        </w:rPr>
      </w:pPr>
    </w:p>
    <w:p w:rsidR="000F0584" w:rsidRDefault="000F0584" w:rsidP="000F0584">
      <w:pPr>
        <w:numPr>
          <w:ilvl w:val="0"/>
          <w:numId w:val="2"/>
        </w:num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Формы контроля исполнения регламента</w:t>
      </w:r>
    </w:p>
    <w:p w:rsidR="000F0584" w:rsidRDefault="000F0584" w:rsidP="000F0584">
      <w:pPr>
        <w:spacing w:after="0" w:line="240" w:lineRule="auto"/>
        <w:ind w:left="1080"/>
        <w:contextualSpacing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0F0584" w:rsidRDefault="000F0584" w:rsidP="000F05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</w:t>
      </w:r>
      <w:r w:rsidR="002F1670">
        <w:rPr>
          <w:rFonts w:ascii="Times New Roman" w:hAnsi="Times New Roman" w:cs="Times New Roman"/>
          <w:sz w:val="28"/>
          <w:szCs w:val="28"/>
        </w:rPr>
        <w:t>За предоставлением муниципальной услуги осуществляется текущий и последующий (плановый и внеплановый) контроль.</w:t>
      </w:r>
    </w:p>
    <w:p w:rsidR="000F0584" w:rsidRDefault="006A6971" w:rsidP="000F05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4.1.2. Текущий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соблюдением последовательности действий, определенных административными процедурами по предоставлению муниципальной услуги, и принятием решений ответственным специалистом осуществляется главой городского поселения «Ксеньевское».</w:t>
      </w:r>
    </w:p>
    <w:p w:rsidR="006A6971" w:rsidRDefault="006A6971" w:rsidP="000F05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Текущий контроль осуществляется путем проведения, проверок соблюдения и исполнения специалистом положений Административного регламента.</w:t>
      </w:r>
    </w:p>
    <w:p w:rsidR="006A6971" w:rsidRDefault="006A6971" w:rsidP="000F05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Проведение текущего контроля должно осуществляться не реже двух раз в год.</w:t>
      </w:r>
    </w:p>
    <w:p w:rsidR="006A6971" w:rsidRDefault="006A6971" w:rsidP="000F05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4.1.3.  Последующий контроль может быть плановым (осуществляться на основании полугодовых или годовых планов работы) и внеплановым (проводится по конкретному обращению заявителя или иных заинтересованных лиц). При проверке  могут рассматриваться все вопросы, связанные с предоставлением муниципальной услуги (комплексные проверки), или вопросы, связанные с исполнением отдельных административных процедур (тематические проверки).</w:t>
      </w:r>
    </w:p>
    <w:p w:rsidR="00D00EF7" w:rsidRDefault="006A6971" w:rsidP="000F05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4.1.4. Перечень должностных лиц</w:t>
      </w:r>
      <w:r w:rsidR="00D00EF7">
        <w:rPr>
          <w:rFonts w:ascii="Times New Roman" w:hAnsi="Times New Roman" w:cs="Times New Roman"/>
          <w:sz w:val="28"/>
          <w:szCs w:val="28"/>
        </w:rPr>
        <w:t>, уполномоченных осуществлять текущий и последующий контроль, устанавливается распоряжением главы администрации.</w:t>
      </w:r>
    </w:p>
    <w:p w:rsidR="00D00EF7" w:rsidRDefault="00D00EF7" w:rsidP="000F05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4.2. За предоставление муниципальной услуги, в том числе за соблюдение сроков и порядка осуществления административных процедур, специалист несет персональную ответственность, которая закрепляется в должностной инструкции.</w:t>
      </w:r>
    </w:p>
    <w:p w:rsidR="00D00EF7" w:rsidRDefault="00D00EF7" w:rsidP="000F05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4.3. Граждане, их объединения и организации вправе осуществлять в установленном порядке общественный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предоставлением муниципальной услуги.</w:t>
      </w:r>
    </w:p>
    <w:p w:rsidR="000F0584" w:rsidRDefault="000F0584" w:rsidP="000F05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F0584" w:rsidRDefault="000F0584" w:rsidP="000F0584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Досудебный (внесудебный) порядок обжалования решений и действия (бездействия) Администрации городского поселения «Ксеньевское», а также должностных лиц Администрации городского поселения «Ксеньевское», муниципальных  служащих</w:t>
      </w:r>
    </w:p>
    <w:p w:rsidR="000F0584" w:rsidRDefault="000F0584" w:rsidP="000F05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F0584" w:rsidRDefault="000F0584" w:rsidP="000F05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5.1.Получатели муниципальной услуги вправе обжаловать действия (бездействие) и решения Администрации городского поселения, должностных лиц Администрации городского поселения, муниципальных служащих, принимаемые (осуществляемые) в ходе предоставления муниципальной услуги в досудебном порядке в следующих случаях:</w:t>
      </w:r>
    </w:p>
    <w:p w:rsidR="000F0584" w:rsidRDefault="000F0584" w:rsidP="000F05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нарушение срока регистрации запроса заявителя о предоставлении муниципальной услуги;</w:t>
      </w:r>
    </w:p>
    <w:p w:rsidR="000F0584" w:rsidRDefault="000F0584" w:rsidP="000F05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нарушение срока предоставления муниципальной услуги;</w:t>
      </w:r>
    </w:p>
    <w:p w:rsidR="000F0584" w:rsidRDefault="000F0584" w:rsidP="000F05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требования у заявителя документов, не предусмотренным настоящим административным регламентом для предоставления муниципальной услуги;</w:t>
      </w:r>
    </w:p>
    <w:p w:rsidR="000F0584" w:rsidRDefault="000F0584" w:rsidP="000F05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отказ в приеме документов, предоставление которых предусмотрено настоящим административным регламентом для предоставления муниципальной услуги, у заявителя;</w:t>
      </w:r>
    </w:p>
    <w:p w:rsidR="000F0584" w:rsidRDefault="000F0584" w:rsidP="000F05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отказ в предоставлении муниципальной услуги, если основания отказа не предусмотрены настоящим административным регламентом;</w:t>
      </w:r>
    </w:p>
    <w:p w:rsidR="000F0584" w:rsidRDefault="000F0584" w:rsidP="000F05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затребование у заявителя при предоставлении муниципальной услуги платы, не предусмотренной настоящим административным регламентом;</w:t>
      </w:r>
    </w:p>
    <w:p w:rsidR="000F0584" w:rsidRDefault="000F0584" w:rsidP="000F05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7) отказ Администрации городского поселения, должностного лица, предоставляющего муниципальную услугу, в исправлении допущенных ошибок,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</w:p>
    <w:p w:rsidR="000F0584" w:rsidRDefault="000F0584" w:rsidP="000F05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 Общие требования к порядку подачи и рассмотрения жалобы</w:t>
      </w:r>
    </w:p>
    <w:p w:rsidR="000F0584" w:rsidRDefault="000F0584" w:rsidP="000F05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5.2.1. Жалоба подается в письменной форме на бумажном носителе, в электронной форме в Администрацию городского поселения на имя Главы городского поселения «Ксеньевское». Жалобы на решения, принятые Администрацией городского поселения, рассматриваются непосредственно Главой городского поселения «Ксеньевское».</w:t>
      </w:r>
    </w:p>
    <w:p w:rsidR="000F0584" w:rsidRDefault="000F0584" w:rsidP="000F05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5.2.2. Жалоба может быть направлена по почте, с использованием информационно – телекоммуникационной сети «Интернет», на официальный сайт Администрации городского поселения, а также может быть принята при личном приеме заявителя.</w:t>
      </w:r>
    </w:p>
    <w:p w:rsidR="000F0584" w:rsidRDefault="000F0584" w:rsidP="000F05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5.2.3. Жалоба должна содержать:</w:t>
      </w:r>
    </w:p>
    <w:p w:rsidR="000F0584" w:rsidRDefault="000F0584" w:rsidP="000F05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наименование отдела Администрации городского поселения, должность, фамилию, имя, отчество работника Администрации городского поселения, действия (бездействие) которого обжалуются;</w:t>
      </w:r>
    </w:p>
    <w:p w:rsidR="000F0584" w:rsidRDefault="000F0584" w:rsidP="000F05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фамилию, имя, отчество (последнее – при наличии), сведения о месте жительства заявителя – физического лица либо наименование, сведения о месте нахождения заявителя – юридического лица, а также номер (номера) контактного телефона, адрес (адреса) электронной почты (при наличии) и почтовый адрес, по которым должен быть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направленответ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заявителю;</w:t>
      </w:r>
      <w:proofErr w:type="gramEnd"/>
    </w:p>
    <w:p w:rsidR="000F0584" w:rsidRDefault="000F0584" w:rsidP="000F05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сведения об обжалуемых решениях и действиях (бездействии) Администрации городского поселения, должностного лица Администрации городского поселения, предоставляющего муниципальную услугу, либо муниципального служащего;</w:t>
      </w:r>
    </w:p>
    <w:p w:rsidR="000F0584" w:rsidRDefault="000F0584" w:rsidP="000F05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доводы, на основании которых заявитель не согласен с решением и действием (бездействием) Администрации городского поселения, должностного лица Администрации городского поселения, либо муниципального служащего. Заявителем могут быть предоставлены документы (при наличии), подтверждающие доводы заявителя, либо их копии.</w:t>
      </w:r>
    </w:p>
    <w:p w:rsidR="000F0584" w:rsidRDefault="000F0584" w:rsidP="000F05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5.2.4. </w:t>
      </w:r>
      <w:proofErr w:type="gramStart"/>
      <w:r>
        <w:rPr>
          <w:rFonts w:ascii="Times New Roman" w:hAnsi="Times New Roman" w:cs="Times New Roman"/>
          <w:sz w:val="28"/>
          <w:szCs w:val="28"/>
        </w:rPr>
        <w:t>Жалоба, поступившая в Администрацию городского поселения «Ксеньевское», подлежит рассмотрению в течение 15 рабочих дней со дня ее регистрации, а в случае обжалования отказа Администрации городского поселения, должностного лица Администрации городского поселения,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– в течение 5 рабочих дней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 дня ее регистрации.</w:t>
      </w:r>
    </w:p>
    <w:p w:rsidR="000F0584" w:rsidRDefault="000F0584" w:rsidP="000F05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 Письменные жалобы направляются по адресу: 673750, Забайкальский край, Могочинский район, п.г.т. Ксеньевка, ул. Камерона, 8;</w:t>
      </w:r>
    </w:p>
    <w:p w:rsidR="000F0584" w:rsidRDefault="000F0584" w:rsidP="000F05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Часы работы Администрации городского поселения (время местное): понедельник – пятница с 8-30 до 17-30, </w:t>
      </w:r>
    </w:p>
    <w:p w:rsidR="000F0584" w:rsidRDefault="000F0584" w:rsidP="000F05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обед с 13-00 до 14-00.</w:t>
      </w:r>
    </w:p>
    <w:p w:rsidR="000F0584" w:rsidRDefault="000F0584" w:rsidP="000F05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Суббота, воскресенье – выходные дни</w:t>
      </w:r>
    </w:p>
    <w:p w:rsidR="000F0584" w:rsidRDefault="000F0584" w:rsidP="000F05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Информацию о порядке предоставлении услуги можно получить по телефону: 8(30241) 65-2-03, 8(30241) 65-3-17.</w:t>
      </w:r>
    </w:p>
    <w:p w:rsidR="000F0584" w:rsidRDefault="000F0584" w:rsidP="000F05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Контактные телефоны Администрации городского поселения приведены в Приложении № 1 к настоящему административному регламенту, а также размещаются:</w:t>
      </w:r>
    </w:p>
    <w:p w:rsidR="000F0584" w:rsidRDefault="000F0584" w:rsidP="000F05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информационном стенде Администрации городского поселения;</w:t>
      </w:r>
    </w:p>
    <w:p w:rsidR="000F0584" w:rsidRDefault="000F0584" w:rsidP="000F05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на официальном сайте администрации городского поселения в информационно-телекоммуникационной сети «Интернет».</w:t>
      </w:r>
    </w:p>
    <w:p w:rsidR="000F0584" w:rsidRDefault="000F0584" w:rsidP="000F05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5.4. Перечень оснований для оставления поступившей жалобы без ответа:</w:t>
      </w:r>
    </w:p>
    <w:p w:rsidR="000F0584" w:rsidRDefault="000F0584" w:rsidP="000F05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жалобе не указаны данные заявителя, направившего жалобу (фамилия, имя, отчество физического лица, наименование юридического лица, почтовый адрес, адрес электронной почты, в случае, если обращение поступило в форме электронного документа для направления ответа на заявление);</w:t>
      </w:r>
    </w:p>
    <w:p w:rsidR="000F0584" w:rsidRDefault="000F0584" w:rsidP="000F05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жалобе содержатся нецензурные либо оскорбительные  выражения, угрозы жизни, здоровью и имуществу должностного лица, а также членов его семьи (заявителю, направившему жалобу,  сообщается о недопустимости злоупотребления правом);</w:t>
      </w:r>
    </w:p>
    <w:p w:rsidR="000F0584" w:rsidRDefault="000F0584" w:rsidP="000F05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текст письменной жалобы не поддается прочтению, о чем сообщается заявителю ее направившему, если его фамилия и почтовый адрес поддаются прочтению;</w:t>
      </w:r>
    </w:p>
    <w:p w:rsidR="000F0584" w:rsidRDefault="000F0584" w:rsidP="000F05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жалобе заявителя либо представителя заявителя, содержится вопрос, на который ему многократно давались письменные ответы по существу в связи с ранее направляемыми жалобами, и при этом в жалобе не приводятся доводы или обстоятельства, о чем сообщается заявителю, ее направившему.</w:t>
      </w:r>
    </w:p>
    <w:p w:rsidR="000F0584" w:rsidRDefault="000F0584" w:rsidP="000F05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если причины, по которым ответ по существу поставленных в жалобе вопросов не мог быть дан, в последующем были устранены, заявитель вправе вновь направить жалобу в адрес Администрации городского поселения.</w:t>
      </w:r>
    </w:p>
    <w:p w:rsidR="000F0584" w:rsidRDefault="000F0584" w:rsidP="000F05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5.5. По результатам рассмотрения жалобы Администрация городского поселения принимает одно из следующих решений:</w:t>
      </w:r>
    </w:p>
    <w:p w:rsidR="000F0584" w:rsidRDefault="000F0584" w:rsidP="000F05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удовлетворяет жалобу, в том числе в форме отмены принятого решения, исправления допущенных Администрацией городского поселения опечаток и ошибок в выданных в результате предоставления муниципальной услуги документах;</w:t>
      </w:r>
    </w:p>
    <w:p w:rsidR="000F0584" w:rsidRDefault="000F0584" w:rsidP="000F05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отказывает в удовлетворении жалобы.</w:t>
      </w:r>
    </w:p>
    <w:p w:rsidR="000F0584" w:rsidRDefault="000F0584" w:rsidP="000F05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рассмотрения жалобы не позднее дня, следующего за днем принятия решения, заявителю в письменной форме и, по желанию заявителя, в электронной форме направляется мотивированный ответ о результатах рассмотрения жалобы.</w:t>
      </w:r>
    </w:p>
    <w:p w:rsidR="000F0584" w:rsidRDefault="000F0584" w:rsidP="000F05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5.6. Глава Администрации городского поселения несет персональную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дисциплинарную, гражданско-правовую и административную ответственность за решения и действия (бездействие), принимаемые (осуществляемые) в ходе предоставления муниципальной услуги.</w:t>
      </w:r>
    </w:p>
    <w:p w:rsidR="000F0584" w:rsidRDefault="000F0584" w:rsidP="000F05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________________________________</w:t>
      </w:r>
    </w:p>
    <w:p w:rsidR="000F0584" w:rsidRPr="00D00EF7" w:rsidRDefault="00D00EF7" w:rsidP="00D00EF7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D00EF7">
        <w:rPr>
          <w:rFonts w:ascii="Times New Roman" w:hAnsi="Times New Roman" w:cs="Times New Roman"/>
          <w:b/>
          <w:sz w:val="28"/>
          <w:szCs w:val="28"/>
        </w:rPr>
        <w:lastRenderedPageBreak/>
        <w:t>Приложение № 1</w:t>
      </w:r>
    </w:p>
    <w:p w:rsidR="00D00EF7" w:rsidRDefault="00D00EF7" w:rsidP="00D00EF7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 w:rsidRPr="00D00EF7">
        <w:rPr>
          <w:rFonts w:ascii="Times New Roman" w:hAnsi="Times New Roman" w:cs="Times New Roman"/>
          <w:b/>
          <w:sz w:val="28"/>
          <w:szCs w:val="28"/>
        </w:rPr>
        <w:t xml:space="preserve"> Административному регламенту</w:t>
      </w:r>
    </w:p>
    <w:p w:rsidR="00D00EF7" w:rsidRDefault="00D00EF7" w:rsidP="00D00EF7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00EF7" w:rsidRPr="00FB4ECA" w:rsidRDefault="00D00EF7" w:rsidP="00D00EF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FB4ECA">
        <w:rPr>
          <w:rFonts w:ascii="Times New Roman" w:hAnsi="Times New Roman" w:cs="Times New Roman"/>
          <w:sz w:val="24"/>
          <w:szCs w:val="24"/>
        </w:rPr>
        <w:t>Наименование органа местного</w:t>
      </w:r>
    </w:p>
    <w:p w:rsidR="00D00EF7" w:rsidRPr="00FB4ECA" w:rsidRDefault="00D00EF7" w:rsidP="00D00EF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FB4ECA">
        <w:rPr>
          <w:rFonts w:ascii="Times New Roman" w:hAnsi="Times New Roman" w:cs="Times New Roman"/>
          <w:sz w:val="24"/>
          <w:szCs w:val="24"/>
        </w:rPr>
        <w:t xml:space="preserve"> самоуправления, ФИО главы администрации</w:t>
      </w:r>
    </w:p>
    <w:p w:rsidR="00D00EF7" w:rsidRPr="00FB4ECA" w:rsidRDefault="00D00EF7" w:rsidP="00D00EF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FB4ECA" w:rsidRPr="00FB4ECA" w:rsidRDefault="00D00EF7" w:rsidP="00FB4EC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FB4ECA">
        <w:rPr>
          <w:rFonts w:ascii="Times New Roman" w:hAnsi="Times New Roman" w:cs="Times New Roman"/>
          <w:sz w:val="24"/>
          <w:szCs w:val="24"/>
        </w:rPr>
        <w:t xml:space="preserve">ФИО заявителя – физического лица, </w:t>
      </w:r>
    </w:p>
    <w:p w:rsidR="00D00EF7" w:rsidRPr="00FB4ECA" w:rsidRDefault="00FB4ECA" w:rsidP="00FB4EC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FB4ECA">
        <w:rPr>
          <w:rFonts w:ascii="Times New Roman" w:hAnsi="Times New Roman" w:cs="Times New Roman"/>
          <w:sz w:val="24"/>
          <w:szCs w:val="24"/>
        </w:rPr>
        <w:t>и</w:t>
      </w:r>
      <w:r w:rsidR="00D00EF7" w:rsidRPr="00FB4ECA">
        <w:rPr>
          <w:rFonts w:ascii="Times New Roman" w:hAnsi="Times New Roman" w:cs="Times New Roman"/>
          <w:sz w:val="24"/>
          <w:szCs w:val="24"/>
        </w:rPr>
        <w:t>ндивидуального</w:t>
      </w:r>
      <w:r w:rsidRPr="00FB4ECA">
        <w:rPr>
          <w:rFonts w:ascii="Times New Roman" w:hAnsi="Times New Roman" w:cs="Times New Roman"/>
          <w:sz w:val="24"/>
          <w:szCs w:val="24"/>
        </w:rPr>
        <w:t xml:space="preserve"> предпринимателя,</w:t>
      </w:r>
    </w:p>
    <w:p w:rsidR="00FB4ECA" w:rsidRPr="00FB4ECA" w:rsidRDefault="00FB4ECA" w:rsidP="00FB4EC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FB4ECA">
        <w:rPr>
          <w:rFonts w:ascii="Times New Roman" w:hAnsi="Times New Roman" w:cs="Times New Roman"/>
          <w:sz w:val="24"/>
          <w:szCs w:val="24"/>
        </w:rPr>
        <w:t>наименование заявителя – юридического лица,</w:t>
      </w:r>
    </w:p>
    <w:p w:rsidR="00FB4ECA" w:rsidRPr="00FB4ECA" w:rsidRDefault="00FB4ECA" w:rsidP="00FB4EC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FB4ECA">
        <w:rPr>
          <w:rFonts w:ascii="Times New Roman" w:hAnsi="Times New Roman" w:cs="Times New Roman"/>
          <w:sz w:val="24"/>
          <w:szCs w:val="24"/>
        </w:rPr>
        <w:t>адрес, контактный телефон, сведения</w:t>
      </w:r>
    </w:p>
    <w:p w:rsidR="00FB4ECA" w:rsidRPr="00FB4ECA" w:rsidRDefault="00FB4ECA" w:rsidP="00FB4EC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FB4ECA">
        <w:rPr>
          <w:rFonts w:ascii="Times New Roman" w:hAnsi="Times New Roman" w:cs="Times New Roman"/>
          <w:sz w:val="24"/>
          <w:szCs w:val="24"/>
        </w:rPr>
        <w:t>о доверенности (при наличии)</w:t>
      </w:r>
    </w:p>
    <w:p w:rsidR="00FB4ECA" w:rsidRDefault="00FB4ECA" w:rsidP="00D00EF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FB4ECA" w:rsidRDefault="00FB4ECA" w:rsidP="00FB4EC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ЗАЯВЛЕНИЕ.</w:t>
      </w:r>
    </w:p>
    <w:p w:rsidR="00FB4ECA" w:rsidRDefault="00FB4ECA" w:rsidP="00FB4ECA">
      <w:pPr>
        <w:spacing w:after="0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Прошу согласовать «</w:t>
      </w:r>
      <w:r w:rsidRPr="00FB4ECA">
        <w:rPr>
          <w:rFonts w:ascii="Times New Roman" w:hAnsi="Times New Roman" w:cs="Times New Roman"/>
          <w:i/>
          <w:sz w:val="28"/>
          <w:szCs w:val="28"/>
          <w:u w:val="single"/>
        </w:rPr>
        <w:t>Присвоение или изменение наименований улицам, площадям и иным территориям проживания граждан в населенных пунктах, а также присвоение адреса объекту недвижимости»</w:t>
      </w:r>
    </w:p>
    <w:p w:rsidR="00FB4ECA" w:rsidRDefault="00FB4ECA" w:rsidP="00FB4ECA">
      <w:pPr>
        <w:spacing w:after="0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FB4ECA" w:rsidRDefault="00FB4ECA" w:rsidP="00FB4E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 _______ 20____ г.    ______________________________________</w:t>
      </w:r>
    </w:p>
    <w:p w:rsidR="00FB4ECA" w:rsidRDefault="00FB4ECA" w:rsidP="00FB4ECA">
      <w:pPr>
        <w:spacing w:after="0"/>
        <w:jc w:val="both"/>
        <w:rPr>
          <w:rFonts w:ascii="Times New Roman" w:hAnsi="Times New Roman" w:cs="Times New Roman"/>
        </w:rPr>
      </w:pPr>
      <w:r w:rsidRPr="00FB4ECA">
        <w:rPr>
          <w:rFonts w:ascii="Times New Roman" w:hAnsi="Times New Roman" w:cs="Times New Roman"/>
        </w:rPr>
        <w:t xml:space="preserve">                                                 </w:t>
      </w:r>
      <w:r>
        <w:rPr>
          <w:rFonts w:ascii="Times New Roman" w:hAnsi="Times New Roman" w:cs="Times New Roman"/>
        </w:rPr>
        <w:t xml:space="preserve">              </w:t>
      </w:r>
      <w:r w:rsidRPr="00FB4EC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Pr="00FB4ECA">
        <w:rPr>
          <w:rFonts w:ascii="Times New Roman" w:hAnsi="Times New Roman" w:cs="Times New Roman"/>
        </w:rPr>
        <w:t xml:space="preserve">  </w:t>
      </w:r>
      <w:proofErr w:type="gramStart"/>
      <w:r w:rsidRPr="00FB4ECA">
        <w:rPr>
          <w:rFonts w:ascii="Times New Roman" w:hAnsi="Times New Roman" w:cs="Times New Roman"/>
        </w:rPr>
        <w:t xml:space="preserve">(ФИО, личная подпись заявителя или </w:t>
      </w:r>
      <w:proofErr w:type="gramEnd"/>
    </w:p>
    <w:p w:rsidR="00FB4ECA" w:rsidRDefault="00FB4ECA" w:rsidP="00FB4EC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</w:t>
      </w:r>
      <w:r w:rsidRPr="00FB4ECA">
        <w:rPr>
          <w:rFonts w:ascii="Times New Roman" w:hAnsi="Times New Roman" w:cs="Times New Roman"/>
        </w:rPr>
        <w:t>представителя заявителя)</w:t>
      </w:r>
    </w:p>
    <w:p w:rsidR="00FB4ECA" w:rsidRDefault="00FB4ECA" w:rsidP="00FB4ECA">
      <w:pPr>
        <w:spacing w:after="0"/>
        <w:jc w:val="both"/>
        <w:rPr>
          <w:rFonts w:ascii="Times New Roman" w:hAnsi="Times New Roman" w:cs="Times New Roman"/>
        </w:rPr>
      </w:pPr>
    </w:p>
    <w:p w:rsidR="00FB4ECA" w:rsidRDefault="00FB4ECA" w:rsidP="00FB4ECA">
      <w:pPr>
        <w:spacing w:after="0"/>
        <w:jc w:val="both"/>
        <w:rPr>
          <w:rFonts w:ascii="Times New Roman" w:hAnsi="Times New Roman" w:cs="Times New Roman"/>
        </w:rPr>
      </w:pPr>
    </w:p>
    <w:p w:rsidR="00FB4ECA" w:rsidRDefault="00FB4ECA" w:rsidP="00FB4ECA">
      <w:pPr>
        <w:spacing w:after="0"/>
        <w:jc w:val="both"/>
        <w:rPr>
          <w:rFonts w:ascii="Times New Roman" w:hAnsi="Times New Roman" w:cs="Times New Roman"/>
        </w:rPr>
      </w:pPr>
    </w:p>
    <w:p w:rsidR="00FB4ECA" w:rsidRDefault="00FB4ECA" w:rsidP="00FB4ECA">
      <w:pPr>
        <w:spacing w:after="0"/>
        <w:jc w:val="both"/>
        <w:rPr>
          <w:rFonts w:ascii="Times New Roman" w:hAnsi="Times New Roman" w:cs="Times New Roman"/>
        </w:rPr>
      </w:pPr>
    </w:p>
    <w:p w:rsidR="00FB4ECA" w:rsidRDefault="00FB4ECA" w:rsidP="00FB4ECA">
      <w:pPr>
        <w:spacing w:after="0"/>
        <w:jc w:val="both"/>
        <w:rPr>
          <w:rFonts w:ascii="Times New Roman" w:hAnsi="Times New Roman" w:cs="Times New Roman"/>
        </w:rPr>
      </w:pPr>
    </w:p>
    <w:p w:rsidR="00FB4ECA" w:rsidRDefault="00FB4ECA" w:rsidP="00FB4ECA">
      <w:pPr>
        <w:spacing w:after="0"/>
        <w:jc w:val="both"/>
        <w:rPr>
          <w:rFonts w:ascii="Times New Roman" w:hAnsi="Times New Roman" w:cs="Times New Roman"/>
        </w:rPr>
      </w:pPr>
    </w:p>
    <w:p w:rsidR="00FB4ECA" w:rsidRDefault="00FB4ECA" w:rsidP="00FB4ECA">
      <w:pPr>
        <w:spacing w:after="0"/>
        <w:jc w:val="both"/>
        <w:rPr>
          <w:rFonts w:ascii="Times New Roman" w:hAnsi="Times New Roman" w:cs="Times New Roman"/>
        </w:rPr>
      </w:pPr>
    </w:p>
    <w:p w:rsidR="00FB4ECA" w:rsidRDefault="00FB4ECA" w:rsidP="00FB4ECA">
      <w:pPr>
        <w:spacing w:after="0"/>
        <w:jc w:val="both"/>
        <w:rPr>
          <w:rFonts w:ascii="Times New Roman" w:hAnsi="Times New Roman" w:cs="Times New Roman"/>
        </w:rPr>
      </w:pPr>
    </w:p>
    <w:p w:rsidR="00FB4ECA" w:rsidRDefault="00FB4ECA" w:rsidP="00FB4ECA">
      <w:pPr>
        <w:spacing w:after="0"/>
        <w:jc w:val="both"/>
        <w:rPr>
          <w:rFonts w:ascii="Times New Roman" w:hAnsi="Times New Roman" w:cs="Times New Roman"/>
        </w:rPr>
      </w:pPr>
    </w:p>
    <w:p w:rsidR="00FB4ECA" w:rsidRDefault="00FB4ECA" w:rsidP="00FB4ECA">
      <w:pPr>
        <w:spacing w:after="0"/>
        <w:jc w:val="both"/>
        <w:rPr>
          <w:rFonts w:ascii="Times New Roman" w:hAnsi="Times New Roman" w:cs="Times New Roman"/>
        </w:rPr>
      </w:pPr>
    </w:p>
    <w:p w:rsidR="00FB4ECA" w:rsidRDefault="00FB4ECA" w:rsidP="00FB4ECA">
      <w:pPr>
        <w:spacing w:after="0"/>
        <w:jc w:val="both"/>
        <w:rPr>
          <w:rFonts w:ascii="Times New Roman" w:hAnsi="Times New Roman" w:cs="Times New Roman"/>
        </w:rPr>
      </w:pPr>
    </w:p>
    <w:p w:rsidR="00FB4ECA" w:rsidRDefault="00FB4ECA" w:rsidP="00FB4ECA">
      <w:pPr>
        <w:spacing w:after="0"/>
        <w:jc w:val="both"/>
        <w:rPr>
          <w:rFonts w:ascii="Times New Roman" w:hAnsi="Times New Roman" w:cs="Times New Roman"/>
        </w:rPr>
      </w:pPr>
    </w:p>
    <w:p w:rsidR="00FB4ECA" w:rsidRDefault="00FB4ECA" w:rsidP="00FB4ECA">
      <w:pPr>
        <w:spacing w:after="0"/>
        <w:jc w:val="both"/>
        <w:rPr>
          <w:rFonts w:ascii="Times New Roman" w:hAnsi="Times New Roman" w:cs="Times New Roman"/>
        </w:rPr>
      </w:pPr>
    </w:p>
    <w:p w:rsidR="00FB4ECA" w:rsidRDefault="00FB4ECA" w:rsidP="00FB4ECA">
      <w:pPr>
        <w:spacing w:after="0"/>
        <w:jc w:val="both"/>
        <w:rPr>
          <w:rFonts w:ascii="Times New Roman" w:hAnsi="Times New Roman" w:cs="Times New Roman"/>
        </w:rPr>
      </w:pPr>
    </w:p>
    <w:p w:rsidR="00FB4ECA" w:rsidRDefault="00FB4ECA" w:rsidP="00FB4ECA">
      <w:pPr>
        <w:spacing w:after="0"/>
        <w:jc w:val="both"/>
        <w:rPr>
          <w:rFonts w:ascii="Times New Roman" w:hAnsi="Times New Roman" w:cs="Times New Roman"/>
        </w:rPr>
      </w:pPr>
    </w:p>
    <w:p w:rsidR="00FB4ECA" w:rsidRDefault="00FB4ECA" w:rsidP="00FB4ECA">
      <w:pPr>
        <w:spacing w:after="0"/>
        <w:jc w:val="both"/>
        <w:rPr>
          <w:rFonts w:ascii="Times New Roman" w:hAnsi="Times New Roman" w:cs="Times New Roman"/>
        </w:rPr>
      </w:pPr>
    </w:p>
    <w:p w:rsidR="00FB4ECA" w:rsidRDefault="00FB4ECA" w:rsidP="00FB4ECA">
      <w:pPr>
        <w:spacing w:after="0"/>
        <w:jc w:val="both"/>
        <w:rPr>
          <w:rFonts w:ascii="Times New Roman" w:hAnsi="Times New Roman" w:cs="Times New Roman"/>
        </w:rPr>
      </w:pPr>
    </w:p>
    <w:p w:rsidR="00FB4ECA" w:rsidRDefault="00FB4ECA" w:rsidP="00FB4ECA">
      <w:pPr>
        <w:spacing w:after="0"/>
        <w:jc w:val="both"/>
        <w:rPr>
          <w:rFonts w:ascii="Times New Roman" w:hAnsi="Times New Roman" w:cs="Times New Roman"/>
        </w:rPr>
      </w:pPr>
    </w:p>
    <w:p w:rsidR="00FB4ECA" w:rsidRDefault="00FB4ECA" w:rsidP="00FB4ECA">
      <w:pPr>
        <w:spacing w:after="0"/>
        <w:jc w:val="both"/>
        <w:rPr>
          <w:rFonts w:ascii="Times New Roman" w:hAnsi="Times New Roman" w:cs="Times New Roman"/>
        </w:rPr>
      </w:pPr>
    </w:p>
    <w:p w:rsidR="00FB4ECA" w:rsidRDefault="00FB4ECA" w:rsidP="00FB4ECA">
      <w:pPr>
        <w:spacing w:after="0"/>
        <w:jc w:val="both"/>
        <w:rPr>
          <w:rFonts w:ascii="Times New Roman" w:hAnsi="Times New Roman" w:cs="Times New Roman"/>
        </w:rPr>
      </w:pPr>
    </w:p>
    <w:p w:rsidR="00FB4ECA" w:rsidRDefault="00FB4ECA" w:rsidP="00FB4ECA">
      <w:pPr>
        <w:spacing w:after="0"/>
        <w:jc w:val="both"/>
        <w:rPr>
          <w:rFonts w:ascii="Times New Roman" w:hAnsi="Times New Roman" w:cs="Times New Roman"/>
        </w:rPr>
      </w:pPr>
    </w:p>
    <w:p w:rsidR="00FB4ECA" w:rsidRDefault="00FB4ECA" w:rsidP="00FB4ECA">
      <w:pPr>
        <w:spacing w:after="0"/>
        <w:jc w:val="both"/>
        <w:rPr>
          <w:rFonts w:ascii="Times New Roman" w:hAnsi="Times New Roman" w:cs="Times New Roman"/>
        </w:rPr>
      </w:pPr>
    </w:p>
    <w:p w:rsidR="00FB4ECA" w:rsidRDefault="00FB4ECA" w:rsidP="00FB4ECA">
      <w:pPr>
        <w:spacing w:after="0"/>
        <w:jc w:val="both"/>
        <w:rPr>
          <w:rFonts w:ascii="Times New Roman" w:hAnsi="Times New Roman" w:cs="Times New Roman"/>
        </w:rPr>
      </w:pPr>
    </w:p>
    <w:p w:rsidR="00FB4ECA" w:rsidRDefault="00FB4ECA" w:rsidP="00FB4ECA">
      <w:pPr>
        <w:spacing w:after="0"/>
        <w:jc w:val="both"/>
        <w:rPr>
          <w:rFonts w:ascii="Times New Roman" w:hAnsi="Times New Roman" w:cs="Times New Roman"/>
        </w:rPr>
      </w:pPr>
    </w:p>
    <w:p w:rsidR="00FB4ECA" w:rsidRDefault="00FB4ECA" w:rsidP="00FB4ECA">
      <w:pPr>
        <w:spacing w:after="0"/>
        <w:jc w:val="both"/>
        <w:rPr>
          <w:rFonts w:ascii="Times New Roman" w:hAnsi="Times New Roman" w:cs="Times New Roman"/>
        </w:rPr>
      </w:pPr>
    </w:p>
    <w:p w:rsidR="00FB4ECA" w:rsidRDefault="00FB4ECA" w:rsidP="00FB4ECA">
      <w:pPr>
        <w:spacing w:after="0"/>
        <w:jc w:val="both"/>
        <w:rPr>
          <w:rFonts w:ascii="Times New Roman" w:hAnsi="Times New Roman" w:cs="Times New Roman"/>
        </w:rPr>
      </w:pPr>
    </w:p>
    <w:p w:rsidR="00FB4ECA" w:rsidRPr="00FB4ECA" w:rsidRDefault="00FB4ECA" w:rsidP="00FB4ECA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FB4ECA">
        <w:rPr>
          <w:rFonts w:ascii="Times New Roman" w:hAnsi="Times New Roman" w:cs="Times New Roman"/>
          <w:b/>
          <w:sz w:val="28"/>
          <w:szCs w:val="28"/>
        </w:rPr>
        <w:lastRenderedPageBreak/>
        <w:t>Приложение № 2</w:t>
      </w:r>
    </w:p>
    <w:p w:rsidR="00FB4ECA" w:rsidRPr="00FB4ECA" w:rsidRDefault="00FB4ECA" w:rsidP="00FB4ECA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FB4ECA">
        <w:rPr>
          <w:rFonts w:ascii="Times New Roman" w:hAnsi="Times New Roman" w:cs="Times New Roman"/>
          <w:b/>
          <w:sz w:val="28"/>
          <w:szCs w:val="28"/>
        </w:rPr>
        <w:t xml:space="preserve"> к Административному регламенту</w:t>
      </w:r>
    </w:p>
    <w:p w:rsidR="00FB4ECA" w:rsidRPr="00FB4ECA" w:rsidRDefault="00FB4ECA" w:rsidP="00FB4ECA">
      <w:pPr>
        <w:spacing w:after="0"/>
        <w:rPr>
          <w:rFonts w:ascii="Times New Roman" w:hAnsi="Times New Roman" w:cs="Times New Roman"/>
        </w:rPr>
      </w:pPr>
    </w:p>
    <w:p w:rsidR="000F0584" w:rsidRDefault="000F0584" w:rsidP="00D00EF7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B4ECA" w:rsidRDefault="00FB4ECA" w:rsidP="00FB4EC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Блок – схема</w:t>
      </w:r>
    </w:p>
    <w:p w:rsidR="00FB4ECA" w:rsidRDefault="00FB4ECA" w:rsidP="00FB4EC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Предоставления муниципальной услуги</w:t>
      </w:r>
    </w:p>
    <w:p w:rsidR="00FB4ECA" w:rsidRPr="00FB4ECA" w:rsidRDefault="00FB4ECA" w:rsidP="00FB4EC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FB4ECA">
        <w:rPr>
          <w:rFonts w:ascii="Times New Roman" w:hAnsi="Times New Roman" w:cs="Times New Roman"/>
          <w:b/>
          <w:sz w:val="28"/>
          <w:szCs w:val="28"/>
        </w:rPr>
        <w:t>Присвоение или изменение наименований улицам, площадям и иным территориям проживания граждан в населенных пунктах, а также присвоение адреса объекту недвижимости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F0584" w:rsidRDefault="000F0584" w:rsidP="000F05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F0584" w:rsidRDefault="000F0584" w:rsidP="000F05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jc w:val="center"/>
        <w:tblInd w:w="1668" w:type="dxa"/>
        <w:tblLook w:val="04A0"/>
      </w:tblPr>
      <w:tblGrid>
        <w:gridCol w:w="4677"/>
      </w:tblGrid>
      <w:tr w:rsidR="00FB4ECA" w:rsidRPr="00FB4ECA" w:rsidTr="00FB4ECA">
        <w:trPr>
          <w:jc w:val="center"/>
        </w:trPr>
        <w:tc>
          <w:tcPr>
            <w:tcW w:w="4677" w:type="dxa"/>
          </w:tcPr>
          <w:p w:rsidR="00FB4ECA" w:rsidRPr="00FB4ECA" w:rsidRDefault="00FB4ECA" w:rsidP="00FB4ECA">
            <w:pPr>
              <w:jc w:val="center"/>
              <w:rPr>
                <w:rFonts w:ascii="Times New Roman" w:hAnsi="Times New Roman" w:cs="Times New Roman"/>
              </w:rPr>
            </w:pPr>
            <w:r w:rsidRPr="00FB4ECA">
              <w:rPr>
                <w:rFonts w:ascii="Times New Roman" w:hAnsi="Times New Roman" w:cs="Times New Roman"/>
              </w:rPr>
              <w:t>Прием, регистрация заявления и передача его на исполнение</w:t>
            </w:r>
          </w:p>
        </w:tc>
      </w:tr>
    </w:tbl>
    <w:p w:rsidR="000A656C" w:rsidRDefault="000A656C">
      <w:r>
        <w:t xml:space="preserve">                                                 </w:t>
      </w:r>
      <w:r>
        <w:rPr>
          <w:rFonts w:cstheme="minorHAnsi"/>
        </w:rPr>
        <w:t>↙</w:t>
      </w:r>
      <w:r>
        <w:t xml:space="preserve">                                                                                  </w:t>
      </w:r>
      <w:r>
        <w:rPr>
          <w:rFonts w:ascii="Calibri" w:hAnsi="Calibri" w:cs="Calibri"/>
        </w:rPr>
        <w:t>↘</w:t>
      </w:r>
    </w:p>
    <w:tbl>
      <w:tblPr>
        <w:tblStyle w:val="a5"/>
        <w:tblpPr w:leftFromText="180" w:rightFromText="180" w:vertAnchor="text" w:horzAnchor="page" w:tblpX="6838" w:tblpY="629"/>
        <w:tblW w:w="0" w:type="auto"/>
        <w:tblLook w:val="04A0"/>
      </w:tblPr>
      <w:tblGrid>
        <w:gridCol w:w="3509"/>
      </w:tblGrid>
      <w:tr w:rsidR="000A656C" w:rsidTr="000A656C">
        <w:tc>
          <w:tcPr>
            <w:tcW w:w="3509" w:type="dxa"/>
          </w:tcPr>
          <w:p w:rsidR="000A656C" w:rsidRDefault="000A656C" w:rsidP="000A656C">
            <w:r>
              <w:t>Основания для отказа выявлены</w:t>
            </w:r>
          </w:p>
        </w:tc>
      </w:tr>
    </w:tbl>
    <w:p w:rsidR="00FB4ECA" w:rsidRPr="000A656C" w:rsidRDefault="000A656C">
      <w:pPr>
        <w:rPr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                                                             </w:t>
      </w:r>
    </w:p>
    <w:tbl>
      <w:tblPr>
        <w:tblStyle w:val="a5"/>
        <w:tblW w:w="0" w:type="auto"/>
        <w:tblInd w:w="108" w:type="dxa"/>
        <w:tblLook w:val="04A0"/>
      </w:tblPr>
      <w:tblGrid>
        <w:gridCol w:w="3510"/>
      </w:tblGrid>
      <w:tr w:rsidR="00FB4ECA" w:rsidRPr="002147AC" w:rsidTr="000A656C">
        <w:tc>
          <w:tcPr>
            <w:tcW w:w="3510" w:type="dxa"/>
          </w:tcPr>
          <w:p w:rsidR="000A656C" w:rsidRPr="002147AC" w:rsidRDefault="000A656C">
            <w:pPr>
              <w:rPr>
                <w:rFonts w:ascii="Times New Roman" w:hAnsi="Times New Roman" w:cs="Times New Roman"/>
              </w:rPr>
            </w:pPr>
            <w:r w:rsidRPr="002147AC">
              <w:rPr>
                <w:rFonts w:ascii="Times New Roman" w:hAnsi="Times New Roman" w:cs="Times New Roman"/>
              </w:rPr>
              <w:t>Основания для отказа не выявлены</w:t>
            </w:r>
          </w:p>
        </w:tc>
      </w:tr>
    </w:tbl>
    <w:tbl>
      <w:tblPr>
        <w:tblStyle w:val="a5"/>
        <w:tblpPr w:leftFromText="180" w:rightFromText="180" w:vertAnchor="text" w:horzAnchor="page" w:tblpX="6898" w:tblpY="359"/>
        <w:tblW w:w="0" w:type="auto"/>
        <w:tblLook w:val="04A0"/>
      </w:tblPr>
      <w:tblGrid>
        <w:gridCol w:w="3525"/>
      </w:tblGrid>
      <w:tr w:rsidR="000A656C" w:rsidRPr="002147AC" w:rsidTr="002147AC">
        <w:trPr>
          <w:trHeight w:val="605"/>
        </w:trPr>
        <w:tc>
          <w:tcPr>
            <w:tcW w:w="3525" w:type="dxa"/>
          </w:tcPr>
          <w:p w:rsidR="000A656C" w:rsidRPr="002147AC" w:rsidRDefault="000A656C" w:rsidP="002147AC">
            <w:pPr>
              <w:rPr>
                <w:rFonts w:ascii="Times New Roman" w:hAnsi="Times New Roman" w:cs="Times New Roman"/>
              </w:rPr>
            </w:pPr>
            <w:r w:rsidRPr="002147AC">
              <w:rPr>
                <w:rFonts w:ascii="Times New Roman" w:hAnsi="Times New Roman" w:cs="Times New Roman"/>
              </w:rPr>
              <w:t>Подготовка уведомления об отказе в предоставлении муниципальной услуги</w:t>
            </w:r>
          </w:p>
        </w:tc>
      </w:tr>
    </w:tbl>
    <w:p w:rsidR="00FB4ECA" w:rsidRPr="002147AC" w:rsidRDefault="000A656C">
      <w:pPr>
        <w:rPr>
          <w:rFonts w:ascii="Times New Roman" w:hAnsi="Times New Roman" w:cs="Times New Roman"/>
        </w:rPr>
      </w:pPr>
      <w:r w:rsidRPr="002147AC">
        <w:rPr>
          <w:rFonts w:ascii="Times New Roman" w:hAnsi="Times New Roman" w:cs="Times New Roman"/>
        </w:rPr>
        <w:t xml:space="preserve">                                       </w:t>
      </w:r>
    </w:p>
    <w:tbl>
      <w:tblPr>
        <w:tblStyle w:val="a5"/>
        <w:tblW w:w="0" w:type="auto"/>
        <w:tblLook w:val="04A0"/>
      </w:tblPr>
      <w:tblGrid>
        <w:gridCol w:w="3652"/>
      </w:tblGrid>
      <w:tr w:rsidR="000A656C" w:rsidRPr="002147AC" w:rsidTr="000A656C">
        <w:tc>
          <w:tcPr>
            <w:tcW w:w="3652" w:type="dxa"/>
          </w:tcPr>
          <w:p w:rsidR="000A656C" w:rsidRPr="002147AC" w:rsidRDefault="000A656C">
            <w:pPr>
              <w:rPr>
                <w:rFonts w:ascii="Times New Roman" w:hAnsi="Times New Roman" w:cs="Times New Roman"/>
              </w:rPr>
            </w:pPr>
            <w:r w:rsidRPr="002147AC">
              <w:rPr>
                <w:rFonts w:ascii="Times New Roman" w:hAnsi="Times New Roman" w:cs="Times New Roman"/>
              </w:rPr>
              <w:t>Согласование проекта границ</w:t>
            </w:r>
          </w:p>
          <w:p w:rsidR="000A656C" w:rsidRPr="002147AC" w:rsidRDefault="000A656C">
            <w:pPr>
              <w:rPr>
                <w:rFonts w:ascii="Times New Roman" w:hAnsi="Times New Roman" w:cs="Times New Roman"/>
              </w:rPr>
            </w:pPr>
          </w:p>
        </w:tc>
      </w:tr>
    </w:tbl>
    <w:p w:rsidR="00FB4ECA" w:rsidRPr="002147AC" w:rsidRDefault="000A656C" w:rsidP="000A656C">
      <w:pPr>
        <w:tabs>
          <w:tab w:val="left" w:pos="1335"/>
        </w:tabs>
        <w:rPr>
          <w:rFonts w:ascii="Times New Roman" w:hAnsi="Times New Roman" w:cs="Times New Roman"/>
        </w:rPr>
      </w:pPr>
      <w:r w:rsidRPr="002147AC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a5"/>
        <w:tblpPr w:leftFromText="180" w:rightFromText="180" w:vertAnchor="text" w:horzAnchor="margin" w:tblpY="213"/>
        <w:tblW w:w="0" w:type="auto"/>
        <w:tblLook w:val="04A0"/>
      </w:tblPr>
      <w:tblGrid>
        <w:gridCol w:w="3652"/>
      </w:tblGrid>
      <w:tr w:rsidR="000A656C" w:rsidRPr="002147AC" w:rsidTr="000A656C">
        <w:tc>
          <w:tcPr>
            <w:tcW w:w="3652" w:type="dxa"/>
          </w:tcPr>
          <w:p w:rsidR="000A656C" w:rsidRPr="002147AC" w:rsidRDefault="000A656C" w:rsidP="000A656C">
            <w:pPr>
              <w:rPr>
                <w:rFonts w:ascii="Times New Roman" w:hAnsi="Times New Roman" w:cs="Times New Roman"/>
              </w:rPr>
            </w:pPr>
            <w:r w:rsidRPr="002147AC">
              <w:rPr>
                <w:rFonts w:ascii="Times New Roman" w:hAnsi="Times New Roman" w:cs="Times New Roman"/>
              </w:rPr>
              <w:t>Направление (вручение) ответа заявителю</w:t>
            </w:r>
          </w:p>
          <w:p w:rsidR="000A656C" w:rsidRPr="002147AC" w:rsidRDefault="000A656C" w:rsidP="000A656C">
            <w:pPr>
              <w:rPr>
                <w:rFonts w:ascii="Times New Roman" w:hAnsi="Times New Roman" w:cs="Times New Roman"/>
              </w:rPr>
            </w:pPr>
          </w:p>
        </w:tc>
      </w:tr>
    </w:tbl>
    <w:tbl>
      <w:tblPr>
        <w:tblStyle w:val="a5"/>
        <w:tblpPr w:leftFromText="180" w:rightFromText="180" w:vertAnchor="text" w:horzAnchor="page" w:tblpX="6838" w:tblpY="94"/>
        <w:tblW w:w="0" w:type="auto"/>
        <w:tblLook w:val="04A0"/>
      </w:tblPr>
      <w:tblGrid>
        <w:gridCol w:w="3402"/>
      </w:tblGrid>
      <w:tr w:rsidR="002147AC" w:rsidRPr="002147AC" w:rsidTr="002147AC">
        <w:tc>
          <w:tcPr>
            <w:tcW w:w="3402" w:type="dxa"/>
          </w:tcPr>
          <w:p w:rsidR="002147AC" w:rsidRPr="002147AC" w:rsidRDefault="002147AC" w:rsidP="002147AC">
            <w:pPr>
              <w:rPr>
                <w:rFonts w:ascii="Times New Roman" w:hAnsi="Times New Roman" w:cs="Times New Roman"/>
              </w:rPr>
            </w:pPr>
            <w:r w:rsidRPr="002147AC">
              <w:rPr>
                <w:rFonts w:ascii="Times New Roman" w:hAnsi="Times New Roman" w:cs="Times New Roman"/>
              </w:rPr>
              <w:t>Направление (вручение) уведомление заявителю</w:t>
            </w:r>
          </w:p>
          <w:p w:rsidR="002147AC" w:rsidRPr="002147AC" w:rsidRDefault="002147AC" w:rsidP="002147AC">
            <w:pPr>
              <w:rPr>
                <w:rFonts w:ascii="Times New Roman" w:hAnsi="Times New Roman" w:cs="Times New Roman"/>
              </w:rPr>
            </w:pPr>
          </w:p>
        </w:tc>
      </w:tr>
    </w:tbl>
    <w:p w:rsidR="000A656C" w:rsidRDefault="000A656C">
      <w:r>
        <w:t xml:space="preserve">                                                       </w:t>
      </w:r>
    </w:p>
    <w:p w:rsidR="000A656C" w:rsidRDefault="000A656C"/>
    <w:p w:rsidR="000A656C" w:rsidRDefault="000A656C"/>
    <w:p w:rsidR="000A656C" w:rsidRDefault="000A656C"/>
    <w:sectPr w:rsidR="000A656C" w:rsidSect="000604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A0558D"/>
    <w:multiLevelType w:val="multilevel"/>
    <w:tmpl w:val="F4F4E06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abstractNum w:abstractNumId="1">
    <w:nsid w:val="59D46A02"/>
    <w:multiLevelType w:val="multilevel"/>
    <w:tmpl w:val="A148F0B2"/>
    <w:lvl w:ilvl="0">
      <w:start w:val="3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F0584"/>
    <w:rsid w:val="00060455"/>
    <w:rsid w:val="000A0FB7"/>
    <w:rsid w:val="000A656C"/>
    <w:rsid w:val="000E0535"/>
    <w:rsid w:val="000E3B5F"/>
    <w:rsid w:val="000F0584"/>
    <w:rsid w:val="002147AC"/>
    <w:rsid w:val="002F1670"/>
    <w:rsid w:val="003E188E"/>
    <w:rsid w:val="003E4739"/>
    <w:rsid w:val="0041245B"/>
    <w:rsid w:val="00434BC7"/>
    <w:rsid w:val="00664D96"/>
    <w:rsid w:val="006A6971"/>
    <w:rsid w:val="007D1C13"/>
    <w:rsid w:val="008472B7"/>
    <w:rsid w:val="00970494"/>
    <w:rsid w:val="00BA48F8"/>
    <w:rsid w:val="00BE5C0D"/>
    <w:rsid w:val="00C679D6"/>
    <w:rsid w:val="00CF4CD8"/>
    <w:rsid w:val="00D00EF7"/>
    <w:rsid w:val="00D324D5"/>
    <w:rsid w:val="00D44D32"/>
    <w:rsid w:val="00DC0A1C"/>
    <w:rsid w:val="00DC0CB3"/>
    <w:rsid w:val="00FB4E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584"/>
    <w:pPr>
      <w:spacing w:after="200"/>
    </w:pPr>
    <w:rPr>
      <w:rFonts w:eastAsia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F0584"/>
    <w:rPr>
      <w:rFonts w:ascii="Times New Roman" w:hAnsi="Times New Roman" w:cs="Times New Roman" w:hint="default"/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0F0584"/>
    <w:pPr>
      <w:ind w:left="720"/>
      <w:contextualSpacing/>
    </w:pPr>
  </w:style>
  <w:style w:type="table" w:styleId="a5">
    <w:name w:val="Table Grid"/>
    <w:basedOn w:val="a1"/>
    <w:uiPriority w:val="59"/>
    <w:rsid w:val="00FB4ECA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249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ogocha.e-zab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gostr34102001-gostr3411"/>
    <Reference URI="#idPackageObject" Type="http://www.w3.org/2000/09/xmldsig#Object">
      <DigestMethod Algorithm="http://www.w3.org/2001/04/xmldsig-more#gostr3411"/>
      <DigestValue>k5wuoJCurZDvZOqauEJs6yYtMkOiFTP+8uQaHqygkbE=</DigestValue>
    </Reference>
    <Reference URI="#idOfficeObject" Type="http://www.w3.org/2000/09/xmldsig#Object">
      <DigestMethod Algorithm="http://www.w3.org/2001/04/xmldsig-more#gostr3411"/>
      <DigestValue>b+14MvSihhoEOm29IV8y56CsyVEiM7ZQugvzu6s5Ths=</DigestValue>
    </Reference>
  </SignedInfo>
  <SignatureValue>
    mp02KpQxeFhk3ouD5u9T6Be2tbT58Q2SkdgLEaxSHZG+n8dbsWrL4t97DRgT42VlDLS+2A/p
    ZGttE746VAKjLQ==
  </SignatureValue>
  <KeyInfo>
    <KeyValue>
      <RSAKeyValue>
        <Modulus>
            MKXAaDCLixHiv7qXOveKON2G3u8LDQi9llMZPk5KvEDPD2snwU8kVcHJCXF0G+6XAR4CAgOF
            KgcGACQCAgOFKg==
          </Modulus>
        <Exponent>BwYSMA==</Exponent>
      </RSAKeyValue>
    </KeyValue>
    <X509Data>
      <X509Certificate>
          MIIJnzCCCUygAwIBAgIQAc4NbWwODqAAAAAABL4ACzAKBgYqhQMCAgMFADCCAaAxPTA7BgNV
          BAkMNNCa0L7RgdGC0Y7RiNC60L4t0JPRgNC40LPQvtGA0L7QstC40YfQsCDRg9C7Liwg0LQu
          IDQxGDAWBgUqhQNkARINMTA0NzU1MDAzNzAxNzEaMBgGCCqFAwOBAwEBEgwwMDc1MzYwNTc0
          OTkxXDBaBgkqhkiG9w0BCQIMTdCj0LTQvtGB0YLQvtCy0LXRgNGP0Y7RidC40Lkg0YbQtdC9
          0YLRgCDQl9Cw0LHQsNC50LrQsNC70YzRgdC60L7Qs9C+INC60YDQsNGPMQswCQYDVQQGEwJS
          VTERMA8GA1UEBwwI0KfQuNGC0LAxLzAtBgNVBAgMJjc1INCX0LDQsdCw0LnQutCw0LvRjNGB
          0LrQuNC5INC60YDQsNC5MR0wGwYJKoZIhvcNAQkBFg51Y2VjcEBlLXphYi5ydTEWMBQGA1UE
          CgwN0JPQoyAi0JfQmNCmIjEwMC4GA1UECwwn0KPQtNC+0YHRgtC+0LLQtdGA0Y/RjtGJ0LjQ
          uSDRhtC10L3RgtGAMREwDwYDVQQDDAhDaGl0YSBDQTAeFw0xMzAyMTgwMDE4MDVaFw0xNDAy
          MTgwMDE4MDVaMIICATEYMBYGBSqFA2QBEg0xMDU3NTI3MDEyNzg0MRowGAYIKoUDA4EDAQES
          DDAwNzUxMjAwNDE1MjEWMBQGBSqFA2QDEgswNDY4NTc0NzcwNjEmMCQGA1UECQwd0YPQuy4g
          0JrQsNC80LXRgNC+0L3QsCwg0LQuIDgxCzAJBgNVBAYTAlJVMSMwIQYDVQQHDBrQv9Cz0YIu
          INCa0YHQtdC90YzQtdCy0LrQsDEvMC0GA1UECAwmNzUg0JfQsNCx0LDQudC60LDQu9GM0YHQ
          utC40Lkg0LrRgNCw0LkxIzAhBgkqhkiG9w0BCQEWFGtzZW5hZG1pbkByYW1ibGVyLnJ1MWYw
          ZAYDVQQKDF3QkNC00LzQuNC90LjRgdGC0YDQsNGG0LjRjyDQs9C+0YDQvtC00YHQutC+0LPQ
          viDQv9C+0YHQtdC70LXQvdC40Y8gwqvQmtGB0LXQvdGM0LXQstGB0LrQvtC1wrsxVjBUBgNV
          BAwMTdCT0LvQsNCy0LAg0LPQvtGA0L7QtNGB0LrQvtCz0L4g0L/QvtGB0LXQu9C10L3QuNGP
          IMKr0JrRgdC10L3RjNC10LLRgdC60L7QtcK7MUEwPwYDVQQDDDjQoNGO0LzQutC40L0g0JDQ
          vdCw0YLQvtC70LjQuSDQmNC90L3QvtC60LXQvdGC0YzQtdCy0LjRhzBjMBwGBiqFAwICEzAS
          BgcqhQMCAiQABgcqhQMCAh4BA0MABECX7ht0cQnJwVUkT8Enaw/PQLxKTj4ZU5a9CA0L796G
          3TiK9zqXur/iEYuLMGjApTBnlc7fa8COi8kX7wN+HbMwgQkAMDRCRTAwMDOjggTsMIIE6DAO
          BgNVHQ8BAf8EBAMCBPAwHQYDVR0OBBYEFHV8UU1Efrw3svWnLDlhKpYBy1/8MCYGA1UdJQQf
          MB0GCCsGAQUFBwMCBggrBgEFBQcDBAYHKoUDAgIiBjAVBgUqhQNkbwQMDApWaVBOZXQgQ1NQ
          MB0GA1UdIAQWMBQwCAYGKoUDZHEBMAgGBiqFA2RxAjCCAZMGBSqFA2RwBIIBiDCCAYQMHdCh
          0JrQl9CYIMKr0JTQvtC80LXQvS3QmtChMsK7DIGcItCf0YDQvtCz0YDQsNC80LzQvdC+LdCw
          0L/Qv9Cw0YDQsNGC0L3Ri9C5INC60L7QvNC/0LvQtdC60YEgItCj0LTQvtGB0YLQvtCy0LXR
          gNGP0Y7RidC40Lkg0YbQtdC90YLRgCDQutC+0YDQv9C+0YDQsNGC0LjQstC90L7Qs9C+INGD
          0YDQvtCy0L3RjyBWaVBOZXQg0JrQoTIiDGPQodC10YDRgtC40YTQuNC60LDRgiDRgdC+0L7R
          gtCy0LXRgtGB0YLQstC40Y8g0KTQodCRINCg0L7RgdGB0LjQuCDihJYg0KHQpC8xMTEtMTky
          NCDQvtGCIDIwLjA4LjIwMTIMX9Ch0LXRgNGC0LjRhNC40LrQsNGCINGB0L7QvtGC0LLQtdGC
          0YHRgtCy0LjRjyDQpNCh0JEg0KDQvtGB0YHQuNC4INCh0KQvMTIxLTE4NzEg0L7RgiAyNi4w
          Ni4yMDEyMAwGA1UdEwEB/wQCMAAwdwYDVR0fBHAwbjBsoGqgaIZmaHR0cDovL3VjZWNwLmUt
          emFiLnJ1L3JlZy9pbnRjcmxpbmZvLzEyMTQta2lkNEE5RDQzMkJFNjA1N0JDNzVEM0FEMjlE
          QkI5QzI3RjRBMTczOEQ2Qy9yZXZva2VkQ2VydHMuY3JsMFYGCCsGAQUFBwEBBEowSDBGBggr
          BgEFBQcwAoY6aHR0cDovL3VjZWNwLmUtemFiLnJ1L3JlZy9pc3N1ZXJpbmZvLzIwMTIvQ2hp
          dGFDQV8yMDEyLmNydDCCAeEGA1UdIwSCAdgwggHUgBRKnUMr5gV7x1060p27nCf0oXONbKGC
          AaikggGkMIIBoDE9MDsGA1UECQw00JrQvtGB0YLRjtGI0LrQvi3Qk9GA0LjQs9C+0YDQvtCy
          0LjRh9CwINGD0LsuLCDQtC4gNDEYMBYGBSqFA2QBEg0xMDQ3NTUwMDM3MDE3MRowGAYIKoUD
          A4EDAQESDDAwNzUzNjA1NzQ5OTFcMFoGCSqGSIb3DQEJAgxN0KPQtNC+0YHRgtC+0LLQtdGA
          0Y/RjtGJ0LjQuSDRhtC10L3RgtGAINCX0LDQsdCw0LnQutCw0LvRjNGB0LrQvtCz0L4g0LrR
          gNCw0Y8xCzAJBgNVBAYTAlJVMREwDwYDVQQHDAjQp9C40YLQsDEvMC0GA1UECAwmNzUg0JfQ
          sNCx0LDQudC60LDQu9GM0YHQutC40Lkg0LrRgNCw0LkxHTAbBgkqhkiG9w0BCQEWDnVjZWNw
          QGUtemFiLnJ1MRYwFAYDVQQKDA3Qk9CjICLQl9CY0KYiMTAwLgYDVQQLDCfQo9C00L7RgdGC
          0L7QstC10YDRj9GO0YnQuNC5INGG0LXQvdGC0YAxETAPBgNVBAMMCENoaXRhIENBghABzcIv
          eGqpgAAAAB4EvgADMAoGBiqFAwICAwUAA0EA5T8OIg5go/yejcrEnoU3HkGPXq6NLRh6frKT
          DZk0BtZj7/3h4VxNqbz9xGcO+7biQboTPsRB9ObNgZ9ZcZvP/w==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XwUKwDxXbJLzQ5YdoKL6FTRaVHc=</DigestValue>
      </Reference>
      <Reference URI="/word/document.xml?ContentType=application/vnd.openxmlformats-officedocument.wordprocessingml.document.main+xml">
        <DigestMethod Algorithm="http://www.w3.org/2000/09/xmldsig#sha1"/>
        <DigestValue>BT9Yv+g+WgPpIuLzp5RnAy0BeJs=</DigestValue>
      </Reference>
      <Reference URI="/word/fontTable.xml?ContentType=application/vnd.openxmlformats-officedocument.wordprocessingml.fontTable+xml">
        <DigestMethod Algorithm="http://www.w3.org/2000/09/xmldsig#sha1"/>
        <DigestValue>G6VenqldDlSWhl5CvtkinpPzVdI=</DigestValue>
      </Reference>
      <Reference URI="/word/numbering.xml?ContentType=application/vnd.openxmlformats-officedocument.wordprocessingml.numbering+xml">
        <DigestMethod Algorithm="http://www.w3.org/2000/09/xmldsig#sha1"/>
        <DigestValue>dPyInABpF18BqTY0HVZKbIuHIKo=</DigestValue>
      </Reference>
      <Reference URI="/word/settings.xml?ContentType=application/vnd.openxmlformats-officedocument.wordprocessingml.settings+xml">
        <DigestMethod Algorithm="http://www.w3.org/2000/09/xmldsig#sha1"/>
        <DigestValue>GcBLuo2frcgboS9vw1rw9Awb0pQ=</DigestValue>
      </Reference>
      <Reference URI="/word/styles.xml?ContentType=application/vnd.openxmlformats-officedocument.wordprocessingml.styles+xml">
        <DigestMethod Algorithm="http://www.w3.org/2000/09/xmldsig#sha1"/>
        <DigestValue>Piq2vfwjtaW5XQcG/6kBWnOceuI=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S0H2Smkflkf4bPgHfLvXlMcMcGg=</DigestValue>
      </Reference>
    </Manifest>
    <SignatureProperties>
      <SignatureProperty Id="idSignatureTime" Target="#idPackageSignature">
        <mdssi:SignatureTime>
          <mdssi:Format>YYYY-MM-DDThh:mm:ssTZD</mdssi:Format>
          <mdssi:Value>2013-03-30T05:32:59Z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заверение направляемого акта</SignatureComments>
          <WindowsVersion>5.1</WindowsVersion>
          <OfficeVersion>12.0</OfficeVersion>
          <ApplicationVersion>12.0</ApplicationVersion>
          <Monitors>1</Monitors>
          <HorizontalResolution>1440</HorizontalResolution>
          <VerticalResolution>900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1</Pages>
  <Words>4199</Words>
  <Characters>23937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28080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Юзер</dc:creator>
  <cp:keywords/>
  <dc:description/>
  <cp:lastModifiedBy>Юзер</cp:lastModifiedBy>
  <cp:revision>4</cp:revision>
  <dcterms:created xsi:type="dcterms:W3CDTF">2013-03-29T06:38:00Z</dcterms:created>
  <dcterms:modified xsi:type="dcterms:W3CDTF">2013-03-30T04:25:00Z</dcterms:modified>
</cp:coreProperties>
</file>