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A55" w:rsidRDefault="009D5A55" w:rsidP="00B1075E">
      <w:pPr>
        <w:widowControl/>
        <w:suppressAutoHyphens/>
        <w:ind w:firstLine="709"/>
        <w:jc w:val="center"/>
        <w:rPr>
          <w:rFonts w:ascii="Times New Roman" w:hAnsi="Times New Roman" w:cs="Times New Roman"/>
          <w:b/>
          <w:iCs/>
          <w:sz w:val="28"/>
          <w:szCs w:val="28"/>
        </w:rPr>
      </w:pPr>
    </w:p>
    <w:p w:rsidR="00B1075E" w:rsidRPr="00D11071" w:rsidRDefault="00B1075E" w:rsidP="00B1075E">
      <w:pPr>
        <w:widowControl/>
        <w:suppressAutoHyphens/>
        <w:ind w:firstLine="709"/>
        <w:jc w:val="center"/>
        <w:rPr>
          <w:rFonts w:ascii="Times New Roman" w:hAnsi="Times New Roman" w:cs="Times New Roman"/>
          <w:b/>
          <w:iCs/>
          <w:sz w:val="28"/>
          <w:szCs w:val="28"/>
        </w:rPr>
      </w:pPr>
      <w:r w:rsidRPr="00D11071">
        <w:rPr>
          <w:rFonts w:ascii="Times New Roman" w:hAnsi="Times New Roman" w:cs="Times New Roman"/>
          <w:b/>
          <w:iCs/>
          <w:sz w:val="28"/>
          <w:szCs w:val="28"/>
        </w:rPr>
        <w:t>Совет муниципального района «Могочинский район»</w:t>
      </w:r>
    </w:p>
    <w:p w:rsidR="00B1075E" w:rsidRPr="00C37DAC" w:rsidRDefault="00B1075E" w:rsidP="00B1075E">
      <w:pPr>
        <w:widowControl/>
        <w:suppressAutoHyphens/>
        <w:ind w:firstLine="709"/>
        <w:rPr>
          <w:rFonts w:ascii="Times New Roman" w:hAnsi="Times New Roman" w:cs="Times New Roman"/>
          <w:iCs/>
          <w:sz w:val="28"/>
          <w:szCs w:val="28"/>
        </w:rPr>
      </w:pPr>
    </w:p>
    <w:p w:rsidR="00B1075E" w:rsidRPr="00C37DAC" w:rsidRDefault="00B1075E" w:rsidP="00B1075E">
      <w:pPr>
        <w:widowControl/>
        <w:suppressAutoHyphens/>
        <w:ind w:firstLine="709"/>
        <w:rPr>
          <w:rFonts w:ascii="Times New Roman" w:hAnsi="Times New Roman" w:cs="Times New Roman"/>
          <w:sz w:val="28"/>
          <w:szCs w:val="28"/>
        </w:rPr>
      </w:pPr>
    </w:p>
    <w:p w:rsidR="00B1075E" w:rsidRPr="003E3FCB" w:rsidRDefault="00B1075E" w:rsidP="00B1075E">
      <w:pPr>
        <w:widowControl/>
        <w:suppressAutoHyphens/>
        <w:ind w:firstLine="709"/>
        <w:jc w:val="center"/>
        <w:rPr>
          <w:rFonts w:ascii="Times New Roman" w:hAnsi="Times New Roman" w:cs="Times New Roman"/>
          <w:b/>
          <w:bCs/>
          <w:sz w:val="28"/>
          <w:szCs w:val="28"/>
        </w:rPr>
      </w:pPr>
      <w:r w:rsidRPr="003E3FCB">
        <w:rPr>
          <w:rFonts w:ascii="Times New Roman" w:hAnsi="Times New Roman" w:cs="Times New Roman"/>
          <w:b/>
          <w:bCs/>
          <w:sz w:val="28"/>
          <w:szCs w:val="28"/>
        </w:rPr>
        <w:t>РЕШЕНИЕ</w:t>
      </w:r>
      <w:r>
        <w:rPr>
          <w:rFonts w:ascii="Times New Roman" w:hAnsi="Times New Roman" w:cs="Times New Roman"/>
          <w:b/>
          <w:bCs/>
          <w:sz w:val="28"/>
          <w:szCs w:val="28"/>
        </w:rPr>
        <w:t xml:space="preserve"> № </w:t>
      </w:r>
      <w:r w:rsidR="00080223">
        <w:rPr>
          <w:rFonts w:ascii="Times New Roman" w:hAnsi="Times New Roman" w:cs="Times New Roman"/>
          <w:b/>
          <w:bCs/>
          <w:sz w:val="28"/>
          <w:szCs w:val="28"/>
        </w:rPr>
        <w:t>179</w:t>
      </w:r>
    </w:p>
    <w:p w:rsidR="00B1075E" w:rsidRPr="00A01428" w:rsidRDefault="00B1075E" w:rsidP="00B1075E">
      <w:pPr>
        <w:widowControl/>
        <w:suppressAutoHyphens/>
        <w:ind w:firstLine="709"/>
        <w:rPr>
          <w:rFonts w:ascii="Times New Roman" w:hAnsi="Times New Roman" w:cs="Times New Roman"/>
          <w:bCs/>
          <w:i/>
          <w:sz w:val="28"/>
          <w:szCs w:val="28"/>
        </w:rPr>
      </w:pPr>
    </w:p>
    <w:p w:rsidR="00B1075E" w:rsidRPr="00C37DAC" w:rsidRDefault="00B1075E" w:rsidP="00B1075E">
      <w:pPr>
        <w:widowControl/>
        <w:suppressAutoHyphens/>
        <w:ind w:firstLine="709"/>
        <w:rPr>
          <w:rFonts w:ascii="Times New Roman" w:hAnsi="Times New Roman" w:cs="Times New Roman"/>
          <w:bCs/>
          <w:sz w:val="28"/>
          <w:szCs w:val="28"/>
        </w:rPr>
      </w:pPr>
    </w:p>
    <w:p w:rsidR="00B1075E" w:rsidRDefault="002236C3" w:rsidP="00B1075E">
      <w:pPr>
        <w:widowControl/>
        <w:suppressAutoHyphens/>
        <w:ind w:firstLine="709"/>
        <w:rPr>
          <w:rFonts w:ascii="Times New Roman" w:hAnsi="Times New Roman" w:cs="Times New Roman"/>
          <w:bCs/>
          <w:sz w:val="28"/>
          <w:szCs w:val="28"/>
        </w:rPr>
      </w:pPr>
      <w:r>
        <w:rPr>
          <w:rFonts w:ascii="Times New Roman" w:hAnsi="Times New Roman" w:cs="Times New Roman"/>
          <w:bCs/>
          <w:sz w:val="28"/>
          <w:szCs w:val="28"/>
        </w:rPr>
        <w:t>20</w:t>
      </w:r>
      <w:r w:rsidR="00B1075E">
        <w:rPr>
          <w:rFonts w:ascii="Times New Roman" w:hAnsi="Times New Roman" w:cs="Times New Roman"/>
          <w:bCs/>
          <w:sz w:val="28"/>
          <w:szCs w:val="28"/>
        </w:rPr>
        <w:t xml:space="preserve"> сессия 5 созыва</w:t>
      </w:r>
    </w:p>
    <w:p w:rsidR="00B1075E" w:rsidRPr="00C37DAC" w:rsidRDefault="00B1075E" w:rsidP="00B1075E">
      <w:pPr>
        <w:widowControl/>
        <w:suppressAutoHyphens/>
        <w:ind w:firstLine="709"/>
        <w:rPr>
          <w:rFonts w:ascii="Times New Roman" w:hAnsi="Times New Roman" w:cs="Times New Roman"/>
          <w:bCs/>
          <w:i/>
          <w:sz w:val="28"/>
          <w:szCs w:val="28"/>
        </w:rPr>
      </w:pPr>
      <w:r>
        <w:rPr>
          <w:rFonts w:ascii="Times New Roman" w:hAnsi="Times New Roman" w:cs="Times New Roman"/>
          <w:bCs/>
          <w:sz w:val="28"/>
          <w:szCs w:val="28"/>
        </w:rPr>
        <w:t>«23» декабря 2014 г.</w:t>
      </w:r>
    </w:p>
    <w:p w:rsidR="00B1075E" w:rsidRPr="00C37DAC" w:rsidRDefault="00B1075E" w:rsidP="00B1075E">
      <w:pPr>
        <w:pStyle w:val="ConsPlusTitle"/>
        <w:suppressAutoHyphens/>
        <w:ind w:firstLine="709"/>
        <w:jc w:val="both"/>
        <w:rPr>
          <w:b w:val="0"/>
        </w:rPr>
      </w:pPr>
    </w:p>
    <w:p w:rsidR="00B1075E" w:rsidRDefault="00B1075E" w:rsidP="00B1075E">
      <w:pPr>
        <w:pStyle w:val="ConsPlusTitle"/>
        <w:suppressAutoHyphens/>
        <w:ind w:firstLine="709"/>
        <w:jc w:val="center"/>
      </w:pPr>
    </w:p>
    <w:p w:rsidR="00B1075E" w:rsidRDefault="00B1075E" w:rsidP="00B1075E">
      <w:pPr>
        <w:widowControl/>
        <w:ind w:firstLine="0"/>
        <w:jc w:val="center"/>
        <w:rPr>
          <w:rFonts w:ascii="Times New Roman" w:hAnsi="Times New Roman" w:cs="Times New Roman"/>
          <w:b/>
          <w:bCs/>
          <w:sz w:val="28"/>
          <w:szCs w:val="28"/>
        </w:rPr>
      </w:pPr>
      <w:r w:rsidRPr="0089459E">
        <w:rPr>
          <w:rFonts w:ascii="Times New Roman" w:hAnsi="Times New Roman" w:cs="Times New Roman"/>
          <w:b/>
          <w:bCs/>
          <w:sz w:val="28"/>
          <w:szCs w:val="28"/>
        </w:rPr>
        <w:t>О</w:t>
      </w:r>
      <w:r>
        <w:rPr>
          <w:rFonts w:ascii="Times New Roman" w:hAnsi="Times New Roman" w:cs="Times New Roman"/>
          <w:b/>
          <w:bCs/>
          <w:sz w:val="28"/>
          <w:szCs w:val="28"/>
        </w:rPr>
        <w:t>б утверждении Положения об оплате труда работников муниципальных учреждений культуры муниципального района «Могочинский район»</w:t>
      </w:r>
    </w:p>
    <w:p w:rsidR="00B1075E" w:rsidRPr="0089459E" w:rsidRDefault="00B1075E" w:rsidP="00B1075E">
      <w:pPr>
        <w:pStyle w:val="ConsPlusTitle"/>
        <w:suppressAutoHyphens/>
        <w:ind w:firstLine="709"/>
        <w:jc w:val="center"/>
        <w:rPr>
          <w:b w:val="0"/>
        </w:rPr>
      </w:pPr>
    </w:p>
    <w:p w:rsidR="00B1075E" w:rsidRPr="00C37DAC" w:rsidRDefault="00B1075E" w:rsidP="00B1075E">
      <w:pPr>
        <w:widowControl/>
        <w:suppressAutoHyphens/>
        <w:spacing w:before="240"/>
        <w:ind w:firstLine="709"/>
        <w:rPr>
          <w:rFonts w:ascii="Times New Roman" w:hAnsi="Times New Roman" w:cs="Times New Roman"/>
          <w:sz w:val="28"/>
          <w:szCs w:val="28"/>
        </w:rPr>
      </w:pPr>
      <w:r w:rsidRPr="0089459E">
        <w:rPr>
          <w:rFonts w:ascii="Times New Roman" w:hAnsi="Times New Roman" w:cs="Times New Roman"/>
          <w:sz w:val="28"/>
          <w:szCs w:val="28"/>
        </w:rPr>
        <w:t xml:space="preserve">В соответствии с Федеральным </w:t>
      </w:r>
      <w:hyperlink r:id="rId7" w:history="1">
        <w:r w:rsidRPr="0089459E">
          <w:rPr>
            <w:rFonts w:ascii="Times New Roman" w:hAnsi="Times New Roman" w:cs="Times New Roman"/>
            <w:color w:val="000000"/>
            <w:sz w:val="28"/>
            <w:szCs w:val="28"/>
          </w:rPr>
          <w:t>законом</w:t>
        </w:r>
      </w:hyperlink>
      <w:r w:rsidRPr="0089459E">
        <w:rPr>
          <w:rFonts w:ascii="Times New Roman" w:hAnsi="Times New Roman" w:cs="Times New Roman"/>
          <w:sz w:val="28"/>
          <w:szCs w:val="28"/>
        </w:rPr>
        <w:t xml:space="preserve"> от </w:t>
      </w:r>
      <w:r>
        <w:rPr>
          <w:rFonts w:ascii="Times New Roman" w:hAnsi="Times New Roman" w:cs="Times New Roman"/>
          <w:sz w:val="28"/>
          <w:szCs w:val="28"/>
        </w:rPr>
        <w:t>06 октября</w:t>
      </w:r>
      <w:r w:rsidRPr="0089459E">
        <w:rPr>
          <w:rFonts w:ascii="Times New Roman" w:hAnsi="Times New Roman" w:cs="Times New Roman"/>
          <w:sz w:val="28"/>
          <w:szCs w:val="28"/>
        </w:rPr>
        <w:t xml:space="preserve"> 20</w:t>
      </w:r>
      <w:r>
        <w:rPr>
          <w:rFonts w:ascii="Times New Roman" w:hAnsi="Times New Roman" w:cs="Times New Roman"/>
          <w:sz w:val="28"/>
          <w:szCs w:val="28"/>
        </w:rPr>
        <w:t>03</w:t>
      </w:r>
      <w:r w:rsidRPr="0089459E">
        <w:rPr>
          <w:rFonts w:ascii="Times New Roman" w:hAnsi="Times New Roman" w:cs="Times New Roman"/>
          <w:sz w:val="28"/>
          <w:szCs w:val="28"/>
        </w:rPr>
        <w:t xml:space="preserve"> г. </w:t>
      </w:r>
      <w:r>
        <w:rPr>
          <w:rFonts w:ascii="Times New Roman" w:hAnsi="Times New Roman" w:cs="Times New Roman"/>
          <w:sz w:val="28"/>
          <w:szCs w:val="28"/>
        </w:rPr>
        <w:t>№</w:t>
      </w:r>
      <w:r w:rsidRPr="0089459E">
        <w:rPr>
          <w:rFonts w:ascii="Times New Roman" w:hAnsi="Times New Roman" w:cs="Times New Roman"/>
          <w:sz w:val="28"/>
          <w:szCs w:val="28"/>
        </w:rPr>
        <w:t xml:space="preserve"> 1</w:t>
      </w:r>
      <w:r>
        <w:rPr>
          <w:rFonts w:ascii="Times New Roman" w:hAnsi="Times New Roman" w:cs="Times New Roman"/>
          <w:sz w:val="28"/>
          <w:szCs w:val="28"/>
        </w:rPr>
        <w:t>31</w:t>
      </w:r>
      <w:r w:rsidRPr="0089459E">
        <w:rPr>
          <w:rFonts w:ascii="Times New Roman" w:hAnsi="Times New Roman" w:cs="Times New Roman"/>
          <w:sz w:val="28"/>
          <w:szCs w:val="28"/>
        </w:rPr>
        <w:t xml:space="preserve">-ФЗ </w:t>
      </w:r>
      <w:r>
        <w:rPr>
          <w:rFonts w:ascii="Times New Roman" w:hAnsi="Times New Roman" w:cs="Times New Roman"/>
          <w:sz w:val="28"/>
          <w:szCs w:val="28"/>
        </w:rPr>
        <w:t>«Об общих принципах организации местного самоуправления в Российской Федерации»</w:t>
      </w:r>
      <w:r w:rsidRPr="0089459E">
        <w:rPr>
          <w:rFonts w:ascii="Times New Roman" w:hAnsi="Times New Roman" w:cs="Times New Roman"/>
          <w:sz w:val="28"/>
          <w:szCs w:val="28"/>
        </w:rPr>
        <w:t>,</w:t>
      </w:r>
      <w:r>
        <w:rPr>
          <w:rFonts w:ascii="Times New Roman" w:hAnsi="Times New Roman" w:cs="Times New Roman"/>
          <w:sz w:val="28"/>
          <w:szCs w:val="28"/>
        </w:rPr>
        <w:t xml:space="preserve"> постановлением Правительства Забайкальского края от 30.06.2014 г. «О базовых окладах (должностных окладах), базовых ставках заработной платы по профессионально-квалификационным группам работников государственных учреждений Забайкальского края», Законом Забайкальского края от 09.04.2014 г. № 964-ЗЗК «Об оплате труда работников государственных учреждений Забайкальского края»,  </w:t>
      </w:r>
      <w:r w:rsidRPr="0089459E">
        <w:rPr>
          <w:rFonts w:ascii="Times New Roman" w:hAnsi="Times New Roman" w:cs="Times New Roman"/>
          <w:sz w:val="28"/>
          <w:szCs w:val="28"/>
        </w:rPr>
        <w:t xml:space="preserve"> </w:t>
      </w:r>
      <w:r w:rsidRPr="00C37DAC">
        <w:rPr>
          <w:rFonts w:ascii="Times New Roman" w:hAnsi="Times New Roman" w:cs="Times New Roman"/>
          <w:sz w:val="28"/>
          <w:szCs w:val="28"/>
        </w:rPr>
        <w:t xml:space="preserve">статьей </w:t>
      </w:r>
      <w:r>
        <w:rPr>
          <w:rFonts w:ascii="Times New Roman" w:hAnsi="Times New Roman" w:cs="Times New Roman"/>
          <w:sz w:val="28"/>
          <w:szCs w:val="28"/>
        </w:rPr>
        <w:t>24</w:t>
      </w:r>
      <w:r w:rsidRPr="00C37DAC">
        <w:rPr>
          <w:rFonts w:ascii="Times New Roman" w:hAnsi="Times New Roman" w:cs="Times New Roman"/>
          <w:sz w:val="28"/>
          <w:szCs w:val="28"/>
        </w:rPr>
        <w:t xml:space="preserve"> Устава </w:t>
      </w:r>
      <w:r>
        <w:rPr>
          <w:rFonts w:ascii="Times New Roman" w:hAnsi="Times New Roman" w:cs="Times New Roman"/>
          <w:sz w:val="28"/>
          <w:szCs w:val="28"/>
        </w:rPr>
        <w:t xml:space="preserve">муниципального района «Могочинский район», Совет муниципального района «Могочинский район» </w:t>
      </w:r>
      <w:r w:rsidRPr="00D11071">
        <w:rPr>
          <w:rFonts w:ascii="Times New Roman" w:hAnsi="Times New Roman" w:cs="Times New Roman"/>
          <w:b/>
          <w:sz w:val="28"/>
          <w:szCs w:val="28"/>
        </w:rPr>
        <w:t>решил:</w:t>
      </w:r>
    </w:p>
    <w:p w:rsidR="00B1075E" w:rsidRDefault="00B1075E" w:rsidP="00B1075E">
      <w:pPr>
        <w:widowControl/>
        <w:ind w:firstLine="540"/>
        <w:rPr>
          <w:rFonts w:ascii="Times New Roman" w:hAnsi="Times New Roman" w:cs="Times New Roman"/>
          <w:sz w:val="28"/>
          <w:szCs w:val="28"/>
        </w:rPr>
      </w:pPr>
      <w:r>
        <w:rPr>
          <w:rFonts w:ascii="Times New Roman" w:hAnsi="Times New Roman" w:cs="Times New Roman"/>
          <w:sz w:val="28"/>
          <w:szCs w:val="28"/>
        </w:rPr>
        <w:t xml:space="preserve">1. Признать утратившим силу Решение  от15 октября 2013 г. № 79 «Об утверждении Положения об оплате труда работников муниципальных учреждений культуры и искусства, подведомственных Комитету культуры администрации муниципального района «Могочинский район».  </w:t>
      </w:r>
    </w:p>
    <w:p w:rsidR="00B1075E" w:rsidRDefault="00B1075E" w:rsidP="00B1075E">
      <w:pPr>
        <w:widowControl/>
        <w:ind w:firstLine="540"/>
        <w:rPr>
          <w:rFonts w:ascii="Times New Roman" w:hAnsi="Times New Roman" w:cs="Times New Roman"/>
          <w:sz w:val="28"/>
          <w:szCs w:val="28"/>
        </w:rPr>
      </w:pPr>
      <w:r>
        <w:rPr>
          <w:rFonts w:ascii="Times New Roman" w:hAnsi="Times New Roman" w:cs="Times New Roman"/>
          <w:sz w:val="28"/>
          <w:szCs w:val="28"/>
        </w:rPr>
        <w:t xml:space="preserve">2. </w:t>
      </w:r>
      <w:r w:rsidRPr="00AB6369">
        <w:rPr>
          <w:rFonts w:ascii="Times New Roman" w:hAnsi="Times New Roman" w:cs="Times New Roman"/>
          <w:sz w:val="28"/>
          <w:szCs w:val="28"/>
        </w:rPr>
        <w:t xml:space="preserve">Утвердить </w:t>
      </w:r>
      <w:r w:rsidRPr="0089459E">
        <w:rPr>
          <w:rFonts w:ascii="Times New Roman" w:hAnsi="Times New Roman" w:cs="Times New Roman"/>
          <w:sz w:val="28"/>
          <w:szCs w:val="28"/>
        </w:rPr>
        <w:t>прилагаем</w:t>
      </w:r>
      <w:r>
        <w:rPr>
          <w:rFonts w:ascii="Times New Roman" w:hAnsi="Times New Roman" w:cs="Times New Roman"/>
          <w:sz w:val="28"/>
          <w:szCs w:val="28"/>
        </w:rPr>
        <w:t>ое</w:t>
      </w:r>
      <w:r w:rsidRPr="0089459E">
        <w:rPr>
          <w:rFonts w:ascii="Times New Roman" w:hAnsi="Times New Roman" w:cs="Times New Roman"/>
          <w:sz w:val="28"/>
          <w:szCs w:val="28"/>
        </w:rPr>
        <w:t xml:space="preserve"> </w:t>
      </w:r>
      <w:r w:rsidRPr="00B1075E">
        <w:rPr>
          <w:rFonts w:ascii="Times New Roman" w:hAnsi="Times New Roman" w:cs="Times New Roman"/>
          <w:sz w:val="28"/>
          <w:szCs w:val="28"/>
        </w:rPr>
        <w:t>Положение об оплате труда работников муниципальных учреждений культуры муниципального района «Могочинский район»</w:t>
      </w:r>
      <w:r>
        <w:rPr>
          <w:rFonts w:ascii="Times New Roman" w:hAnsi="Times New Roman" w:cs="Times New Roman"/>
          <w:sz w:val="28"/>
          <w:szCs w:val="28"/>
        </w:rPr>
        <w:t>.</w:t>
      </w:r>
    </w:p>
    <w:p w:rsidR="00B1075E" w:rsidRPr="00B1075E" w:rsidRDefault="00B1075E" w:rsidP="00B1075E">
      <w:pPr>
        <w:widowControl/>
        <w:ind w:firstLine="540"/>
        <w:rPr>
          <w:rFonts w:ascii="Times New Roman" w:hAnsi="Times New Roman" w:cs="Times New Roman"/>
          <w:sz w:val="28"/>
          <w:szCs w:val="28"/>
        </w:rPr>
      </w:pPr>
      <w:r>
        <w:rPr>
          <w:rFonts w:ascii="Times New Roman" w:hAnsi="Times New Roman" w:cs="Times New Roman"/>
          <w:sz w:val="28"/>
          <w:szCs w:val="28"/>
        </w:rPr>
        <w:t xml:space="preserve">3. Настоящее </w:t>
      </w:r>
      <w:r w:rsidR="009D5A55">
        <w:rPr>
          <w:rFonts w:ascii="Times New Roman" w:hAnsi="Times New Roman" w:cs="Times New Roman"/>
          <w:sz w:val="28"/>
          <w:szCs w:val="28"/>
        </w:rPr>
        <w:t>Положение</w:t>
      </w:r>
      <w:r>
        <w:rPr>
          <w:rFonts w:ascii="Times New Roman" w:hAnsi="Times New Roman" w:cs="Times New Roman"/>
          <w:sz w:val="28"/>
          <w:szCs w:val="28"/>
        </w:rPr>
        <w:t xml:space="preserve"> вступает в силу с 01 января 2015 года.</w:t>
      </w:r>
    </w:p>
    <w:p w:rsidR="00B1075E" w:rsidRPr="000C5B63" w:rsidRDefault="00B1075E" w:rsidP="00B1075E">
      <w:pPr>
        <w:widowControl/>
        <w:ind w:firstLine="540"/>
        <w:rPr>
          <w:rFonts w:ascii="Times New Roman" w:hAnsi="Times New Roman" w:cs="Times New Roman"/>
          <w:b/>
          <w:bCs/>
          <w:sz w:val="28"/>
          <w:szCs w:val="28"/>
        </w:rPr>
      </w:pPr>
      <w:r>
        <w:rPr>
          <w:rFonts w:ascii="Times New Roman" w:hAnsi="Times New Roman" w:cs="Times New Roman"/>
          <w:sz w:val="28"/>
          <w:szCs w:val="28"/>
        </w:rPr>
        <w:t>4</w:t>
      </w:r>
      <w:r w:rsidRPr="00C37DAC">
        <w:rPr>
          <w:rFonts w:ascii="Times New Roman" w:hAnsi="Times New Roman" w:cs="Times New Roman"/>
          <w:sz w:val="28"/>
          <w:szCs w:val="28"/>
        </w:rPr>
        <w:t xml:space="preserve">. Настоящее решение </w:t>
      </w:r>
      <w:r>
        <w:rPr>
          <w:rFonts w:ascii="Times New Roman" w:hAnsi="Times New Roman" w:cs="Times New Roman"/>
          <w:sz w:val="28"/>
          <w:szCs w:val="28"/>
        </w:rPr>
        <w:t xml:space="preserve">подлежит официальному опубликованию в газете «Могочинский рабочий», на официальном сайте администрации муниципального района «Могочинский район» </w:t>
      </w:r>
    </w:p>
    <w:p w:rsidR="00B1075E" w:rsidRDefault="00B1075E" w:rsidP="00B1075E">
      <w:pPr>
        <w:widowControl/>
        <w:suppressAutoHyphens/>
        <w:ind w:firstLine="0"/>
        <w:rPr>
          <w:rFonts w:ascii="Times New Roman" w:hAnsi="Times New Roman" w:cs="Times New Roman"/>
          <w:sz w:val="28"/>
          <w:szCs w:val="28"/>
        </w:rPr>
      </w:pPr>
    </w:p>
    <w:p w:rsidR="00B1075E" w:rsidRDefault="00B1075E" w:rsidP="00B1075E">
      <w:pPr>
        <w:widowControl/>
        <w:suppressAutoHyphens/>
        <w:ind w:firstLine="0"/>
        <w:rPr>
          <w:rFonts w:ascii="Times New Roman" w:hAnsi="Times New Roman" w:cs="Times New Roman"/>
          <w:sz w:val="28"/>
          <w:szCs w:val="28"/>
        </w:rPr>
      </w:pPr>
    </w:p>
    <w:p w:rsidR="00B1075E" w:rsidRDefault="00B1075E" w:rsidP="00B1075E">
      <w:pPr>
        <w:widowControl/>
        <w:suppressAutoHyphens/>
        <w:ind w:firstLine="0"/>
        <w:rPr>
          <w:rFonts w:ascii="Times New Roman" w:hAnsi="Times New Roman" w:cs="Times New Roman"/>
          <w:sz w:val="28"/>
          <w:szCs w:val="28"/>
        </w:rPr>
      </w:pPr>
    </w:p>
    <w:p w:rsidR="00B1075E" w:rsidRDefault="00B1075E" w:rsidP="00B1075E">
      <w:pPr>
        <w:widowControl/>
        <w:suppressAutoHyphens/>
        <w:ind w:firstLine="0"/>
        <w:rPr>
          <w:rFonts w:ascii="Times New Roman" w:hAnsi="Times New Roman" w:cs="Times New Roman"/>
          <w:sz w:val="28"/>
          <w:szCs w:val="28"/>
        </w:rPr>
      </w:pPr>
      <w:r>
        <w:rPr>
          <w:rFonts w:ascii="Times New Roman" w:hAnsi="Times New Roman" w:cs="Times New Roman"/>
          <w:sz w:val="28"/>
          <w:szCs w:val="28"/>
        </w:rPr>
        <w:t>Председатель Совета муниципального           Глава муниципального ра</w:t>
      </w:r>
      <w:r>
        <w:rPr>
          <w:rFonts w:ascii="Times New Roman" w:hAnsi="Times New Roman" w:cs="Times New Roman"/>
          <w:sz w:val="28"/>
          <w:szCs w:val="28"/>
        </w:rPr>
        <w:tab/>
        <w:t xml:space="preserve">йона </w:t>
      </w:r>
    </w:p>
    <w:p w:rsidR="00B1075E" w:rsidRDefault="00B1075E" w:rsidP="00B1075E">
      <w:pPr>
        <w:widowControl/>
        <w:suppressAutoHyphens/>
        <w:ind w:firstLine="0"/>
        <w:rPr>
          <w:rFonts w:ascii="Times New Roman" w:hAnsi="Times New Roman" w:cs="Times New Roman"/>
          <w:sz w:val="28"/>
          <w:szCs w:val="28"/>
        </w:rPr>
      </w:pPr>
      <w:r>
        <w:rPr>
          <w:rFonts w:ascii="Times New Roman" w:hAnsi="Times New Roman" w:cs="Times New Roman"/>
          <w:sz w:val="28"/>
          <w:szCs w:val="28"/>
        </w:rPr>
        <w:t>района «Могочинский район»                      «Могочинский район»</w:t>
      </w:r>
    </w:p>
    <w:p w:rsidR="00B1075E" w:rsidRDefault="00B1075E" w:rsidP="00B1075E">
      <w:pPr>
        <w:widowControl/>
        <w:suppressAutoHyphens/>
        <w:ind w:firstLine="0"/>
        <w:rPr>
          <w:rFonts w:ascii="Times New Roman" w:hAnsi="Times New Roman" w:cs="Times New Roman"/>
          <w:sz w:val="28"/>
          <w:szCs w:val="28"/>
        </w:rPr>
      </w:pPr>
      <w:r>
        <w:rPr>
          <w:rFonts w:ascii="Times New Roman" w:hAnsi="Times New Roman" w:cs="Times New Roman"/>
          <w:sz w:val="28"/>
          <w:szCs w:val="28"/>
        </w:rPr>
        <w:t>В.И. Колобов____________                         Д.В. Плюхин____________</w:t>
      </w:r>
    </w:p>
    <w:p w:rsidR="00B663EA" w:rsidRDefault="00B663EA" w:rsidP="00B1075E">
      <w:pPr>
        <w:widowControl/>
        <w:suppressAutoHyphens/>
        <w:ind w:firstLine="0"/>
        <w:rPr>
          <w:rFonts w:ascii="Times New Roman" w:hAnsi="Times New Roman" w:cs="Times New Roman"/>
          <w:sz w:val="28"/>
          <w:szCs w:val="28"/>
        </w:rPr>
      </w:pPr>
    </w:p>
    <w:p w:rsidR="001463CE" w:rsidRDefault="001463CE" w:rsidP="00B663EA">
      <w:pPr>
        <w:jc w:val="right"/>
        <w:rPr>
          <w:rFonts w:ascii="Times New Roman" w:hAnsi="Times New Roman"/>
          <w:sz w:val="28"/>
          <w:szCs w:val="28"/>
        </w:rPr>
      </w:pPr>
    </w:p>
    <w:p w:rsidR="00B663EA" w:rsidRDefault="00B663EA" w:rsidP="00B663EA">
      <w:pPr>
        <w:jc w:val="right"/>
        <w:rPr>
          <w:rFonts w:ascii="Times New Roman" w:hAnsi="Times New Roman"/>
          <w:sz w:val="28"/>
          <w:szCs w:val="28"/>
        </w:rPr>
      </w:pPr>
      <w:r>
        <w:rPr>
          <w:rFonts w:ascii="Times New Roman" w:hAnsi="Times New Roman"/>
          <w:sz w:val="28"/>
          <w:szCs w:val="28"/>
        </w:rPr>
        <w:lastRenderedPageBreak/>
        <w:t>Утверждено</w:t>
      </w:r>
    </w:p>
    <w:p w:rsidR="00B663EA" w:rsidRDefault="00B663EA" w:rsidP="00B663EA">
      <w:pPr>
        <w:jc w:val="right"/>
        <w:rPr>
          <w:rFonts w:ascii="Times New Roman" w:hAnsi="Times New Roman"/>
          <w:sz w:val="28"/>
          <w:szCs w:val="28"/>
        </w:rPr>
      </w:pPr>
      <w:r>
        <w:rPr>
          <w:rFonts w:ascii="Times New Roman" w:hAnsi="Times New Roman"/>
          <w:sz w:val="28"/>
          <w:szCs w:val="28"/>
        </w:rPr>
        <w:t>Решением Совета муниципального района</w:t>
      </w:r>
    </w:p>
    <w:p w:rsidR="00B663EA" w:rsidRDefault="00B663EA" w:rsidP="00B663EA">
      <w:pPr>
        <w:jc w:val="right"/>
        <w:rPr>
          <w:rFonts w:ascii="Times New Roman" w:hAnsi="Times New Roman"/>
          <w:sz w:val="28"/>
          <w:szCs w:val="28"/>
        </w:rPr>
      </w:pPr>
      <w:r>
        <w:rPr>
          <w:rFonts w:ascii="Times New Roman" w:hAnsi="Times New Roman"/>
          <w:sz w:val="28"/>
          <w:szCs w:val="28"/>
        </w:rPr>
        <w:t>от «</w:t>
      </w:r>
      <w:r w:rsidR="00080223">
        <w:rPr>
          <w:rFonts w:ascii="Times New Roman" w:hAnsi="Times New Roman"/>
          <w:sz w:val="28"/>
          <w:szCs w:val="28"/>
        </w:rPr>
        <w:t>23</w:t>
      </w:r>
      <w:r>
        <w:rPr>
          <w:rFonts w:ascii="Times New Roman" w:hAnsi="Times New Roman"/>
          <w:sz w:val="28"/>
          <w:szCs w:val="28"/>
        </w:rPr>
        <w:t>» декабря 2014 г. №</w:t>
      </w:r>
      <w:r w:rsidR="00080223">
        <w:rPr>
          <w:rFonts w:ascii="Times New Roman" w:hAnsi="Times New Roman"/>
          <w:sz w:val="28"/>
          <w:szCs w:val="28"/>
        </w:rPr>
        <w:t>179</w:t>
      </w:r>
    </w:p>
    <w:p w:rsidR="00B663EA" w:rsidRDefault="00B663EA" w:rsidP="00B663EA">
      <w:pPr>
        <w:jc w:val="center"/>
        <w:rPr>
          <w:rFonts w:ascii="Times New Roman" w:hAnsi="Times New Roman"/>
          <w:sz w:val="28"/>
          <w:szCs w:val="28"/>
        </w:rPr>
      </w:pPr>
    </w:p>
    <w:p w:rsidR="00B663EA" w:rsidRDefault="00B663EA" w:rsidP="00B663EA">
      <w:pPr>
        <w:jc w:val="center"/>
        <w:rPr>
          <w:rFonts w:ascii="Times New Roman" w:hAnsi="Times New Roman"/>
          <w:b/>
          <w:sz w:val="28"/>
          <w:szCs w:val="28"/>
        </w:rPr>
      </w:pPr>
      <w:r>
        <w:rPr>
          <w:rFonts w:ascii="Times New Roman" w:hAnsi="Times New Roman"/>
          <w:b/>
          <w:sz w:val="28"/>
          <w:szCs w:val="28"/>
        </w:rPr>
        <w:t xml:space="preserve">ПОЛОЖЕНИЕ </w:t>
      </w:r>
    </w:p>
    <w:p w:rsidR="00B663EA" w:rsidRDefault="00B663EA" w:rsidP="00B663EA">
      <w:pPr>
        <w:jc w:val="center"/>
        <w:rPr>
          <w:rFonts w:ascii="Times New Roman" w:hAnsi="Times New Roman"/>
          <w:b/>
          <w:sz w:val="28"/>
          <w:szCs w:val="28"/>
        </w:rPr>
      </w:pPr>
      <w:r>
        <w:rPr>
          <w:rFonts w:ascii="Times New Roman" w:hAnsi="Times New Roman"/>
          <w:b/>
          <w:sz w:val="28"/>
          <w:szCs w:val="28"/>
        </w:rPr>
        <w:t>об оплате труда работников муниципальных учреждений культуры муниципального района «Могочинский район»</w:t>
      </w:r>
    </w:p>
    <w:p w:rsidR="00B663EA" w:rsidRDefault="00B663EA" w:rsidP="00B663EA">
      <w:pPr>
        <w:jc w:val="center"/>
        <w:rPr>
          <w:rFonts w:ascii="Times New Roman" w:hAnsi="Times New Roman"/>
          <w:sz w:val="28"/>
          <w:szCs w:val="28"/>
        </w:rPr>
      </w:pPr>
    </w:p>
    <w:p w:rsidR="00B663EA" w:rsidRDefault="00B663EA" w:rsidP="00B663EA">
      <w:pPr>
        <w:pStyle w:val="a8"/>
        <w:numPr>
          <w:ilvl w:val="0"/>
          <w:numId w:val="1"/>
        </w:numPr>
        <w:spacing w:after="0"/>
        <w:jc w:val="center"/>
        <w:rPr>
          <w:rFonts w:ascii="Times New Roman" w:hAnsi="Times New Roman"/>
          <w:b/>
          <w:sz w:val="28"/>
          <w:szCs w:val="28"/>
        </w:rPr>
      </w:pPr>
      <w:r>
        <w:rPr>
          <w:rFonts w:ascii="Times New Roman" w:hAnsi="Times New Roman"/>
          <w:b/>
          <w:sz w:val="28"/>
          <w:szCs w:val="28"/>
        </w:rPr>
        <w:t>Общие положения</w:t>
      </w:r>
    </w:p>
    <w:p w:rsidR="00B663EA" w:rsidRDefault="00B663EA" w:rsidP="00B663EA">
      <w:pPr>
        <w:pStyle w:val="a8"/>
        <w:numPr>
          <w:ilvl w:val="1"/>
          <w:numId w:val="1"/>
        </w:numPr>
        <w:spacing w:after="0"/>
        <w:jc w:val="both"/>
        <w:rPr>
          <w:rFonts w:ascii="Times New Roman" w:hAnsi="Times New Roman"/>
          <w:sz w:val="28"/>
          <w:szCs w:val="28"/>
        </w:rPr>
      </w:pPr>
      <w:r>
        <w:rPr>
          <w:rFonts w:ascii="Times New Roman" w:hAnsi="Times New Roman"/>
          <w:sz w:val="28"/>
          <w:szCs w:val="28"/>
        </w:rPr>
        <w:t>Настоящее Положение об оплате и стимулировании труда работников муниципальных учреждений культуры муниципального района «Могочинский район» (далее по тексту – Положение) разработано в соответствии со следующими нормативно-правовыми актами:</w:t>
      </w:r>
    </w:p>
    <w:p w:rsidR="00B663EA" w:rsidRDefault="00B663EA" w:rsidP="00B663EA">
      <w:pPr>
        <w:ind w:left="360"/>
        <w:rPr>
          <w:rFonts w:ascii="Times New Roman" w:hAnsi="Times New Roman"/>
          <w:sz w:val="28"/>
          <w:szCs w:val="28"/>
        </w:rPr>
      </w:pPr>
      <w:r>
        <w:rPr>
          <w:rFonts w:ascii="Times New Roman" w:hAnsi="Times New Roman"/>
          <w:sz w:val="28"/>
          <w:szCs w:val="28"/>
        </w:rPr>
        <w:t xml:space="preserve">- Трудовым Кодексом Российской Федерации; </w:t>
      </w:r>
    </w:p>
    <w:p w:rsidR="00B663EA" w:rsidRDefault="00B663EA" w:rsidP="00B663EA">
      <w:pPr>
        <w:ind w:left="360"/>
        <w:rPr>
          <w:rFonts w:ascii="Times New Roman" w:hAnsi="Times New Roman"/>
          <w:sz w:val="28"/>
          <w:szCs w:val="28"/>
        </w:rPr>
      </w:pPr>
      <w:r>
        <w:rPr>
          <w:rFonts w:ascii="Times New Roman" w:hAnsi="Times New Roman"/>
          <w:sz w:val="28"/>
          <w:szCs w:val="28"/>
        </w:rPr>
        <w:t xml:space="preserve">- Указом Президента РФ от 07.05.2012 г. № 597 «О мероприятиях по реализации государственной социальной политики»; </w:t>
      </w:r>
    </w:p>
    <w:p w:rsidR="00B663EA" w:rsidRDefault="00B663EA" w:rsidP="00B663EA">
      <w:pPr>
        <w:ind w:left="360"/>
        <w:rPr>
          <w:rFonts w:ascii="Times New Roman" w:hAnsi="Times New Roman"/>
          <w:sz w:val="28"/>
          <w:szCs w:val="28"/>
        </w:rPr>
      </w:pPr>
      <w:r>
        <w:rPr>
          <w:rFonts w:ascii="Times New Roman" w:hAnsi="Times New Roman"/>
          <w:sz w:val="28"/>
          <w:szCs w:val="28"/>
        </w:rPr>
        <w:t>- Постановлением Правительства Забайкальского края от 30.06.2014 г. № 382 «О базовых окладах (базовых должностных окладах), базовых ставках заработной платы по профессионально-квалификационным группам работников государственных учреждений Забайкальского края»;</w:t>
      </w:r>
    </w:p>
    <w:p w:rsidR="00B663EA" w:rsidRDefault="00B663EA" w:rsidP="00B663EA">
      <w:pPr>
        <w:ind w:left="360"/>
        <w:rPr>
          <w:rFonts w:ascii="Times New Roman" w:hAnsi="Times New Roman"/>
          <w:sz w:val="28"/>
          <w:szCs w:val="28"/>
        </w:rPr>
      </w:pPr>
      <w:r>
        <w:rPr>
          <w:rFonts w:ascii="Times New Roman" w:hAnsi="Times New Roman"/>
          <w:sz w:val="28"/>
          <w:szCs w:val="28"/>
        </w:rPr>
        <w:t xml:space="preserve">- Постановлением Правительства Забайкальского края от 21.08.2014 г. № 471 «Об утверждении положения о порядке и размере оплаты труда руководителей государственных учреждений Забайкальского края, их заместителей и главных бухгалтеров»; </w:t>
      </w:r>
    </w:p>
    <w:p w:rsidR="00B663EA" w:rsidRDefault="00B663EA" w:rsidP="00B663EA">
      <w:pPr>
        <w:ind w:left="360"/>
        <w:rPr>
          <w:rFonts w:ascii="Times New Roman" w:hAnsi="Times New Roman"/>
          <w:sz w:val="28"/>
          <w:szCs w:val="28"/>
        </w:rPr>
      </w:pPr>
      <w:r>
        <w:rPr>
          <w:rFonts w:ascii="Times New Roman" w:hAnsi="Times New Roman"/>
          <w:sz w:val="28"/>
          <w:szCs w:val="28"/>
        </w:rPr>
        <w:t>- Постановлением Правительства Забайкальского края от 09.07.2014 г. № 392 «Об утверждении положения о доплате за работу в ночное время работникам государственных учреждений Забайкальского края»;</w:t>
      </w:r>
    </w:p>
    <w:p w:rsidR="00B663EA" w:rsidRDefault="00B663EA" w:rsidP="00B663EA">
      <w:pPr>
        <w:ind w:left="360"/>
        <w:rPr>
          <w:rFonts w:ascii="Times New Roman" w:hAnsi="Times New Roman"/>
          <w:sz w:val="28"/>
          <w:szCs w:val="28"/>
        </w:rPr>
      </w:pPr>
      <w:r>
        <w:rPr>
          <w:rFonts w:ascii="Times New Roman" w:hAnsi="Times New Roman"/>
          <w:sz w:val="28"/>
          <w:szCs w:val="28"/>
        </w:rPr>
        <w:t xml:space="preserve">- Федеральным законом от 28.12.2013 г. № 426-ФЗ «О специальной оценке условий труда»; </w:t>
      </w:r>
    </w:p>
    <w:p w:rsidR="00B663EA" w:rsidRDefault="00B663EA" w:rsidP="00B663EA">
      <w:pPr>
        <w:ind w:left="360"/>
        <w:rPr>
          <w:rFonts w:ascii="Times New Roman" w:hAnsi="Times New Roman"/>
          <w:sz w:val="28"/>
          <w:szCs w:val="28"/>
        </w:rPr>
      </w:pPr>
      <w:r>
        <w:rPr>
          <w:rFonts w:ascii="Times New Roman" w:hAnsi="Times New Roman"/>
          <w:sz w:val="28"/>
          <w:szCs w:val="28"/>
        </w:rPr>
        <w:t xml:space="preserve">- Распоряжением Правительства Российской Федерации от 26.11.2012 г. 2190-р «Об утверждении Программы поэтапного совершенствования системы оплаты труда в государственных и муниципальных учреждениях на 2012-2018 годы»; </w:t>
      </w:r>
    </w:p>
    <w:p w:rsidR="00B663EA" w:rsidRDefault="00B663EA" w:rsidP="00B663EA">
      <w:pPr>
        <w:ind w:left="360"/>
        <w:rPr>
          <w:rFonts w:ascii="Times New Roman" w:hAnsi="Times New Roman"/>
          <w:sz w:val="28"/>
          <w:szCs w:val="28"/>
        </w:rPr>
      </w:pPr>
      <w:r>
        <w:rPr>
          <w:rFonts w:ascii="Times New Roman" w:hAnsi="Times New Roman"/>
          <w:sz w:val="28"/>
          <w:szCs w:val="28"/>
        </w:rPr>
        <w:t xml:space="preserve">- Постановлением Министерства труда Российской Федерации от 10.11.1992 г. № 31 «Об утверждении тарифно-квалификационных характеристик по общеотраслевым профессиям рабочих»; </w:t>
      </w:r>
    </w:p>
    <w:p w:rsidR="00B663EA" w:rsidRDefault="00B663EA" w:rsidP="00B663EA">
      <w:pPr>
        <w:ind w:left="360"/>
        <w:rPr>
          <w:rFonts w:ascii="Times New Roman" w:hAnsi="Times New Roman"/>
          <w:sz w:val="28"/>
          <w:szCs w:val="28"/>
        </w:rPr>
      </w:pPr>
      <w:r>
        <w:rPr>
          <w:rFonts w:ascii="Times New Roman" w:hAnsi="Times New Roman"/>
          <w:sz w:val="28"/>
          <w:szCs w:val="28"/>
        </w:rPr>
        <w:t xml:space="preserve">- Постановлением Министерства труда и социального развития РФ от 21.08.1998 г. № 37 «Об утверждении квалификационного справочника должностей руководителей, специалистов и других служащих»; </w:t>
      </w:r>
    </w:p>
    <w:p w:rsidR="00B663EA" w:rsidRDefault="00B663EA" w:rsidP="00B663EA">
      <w:pPr>
        <w:ind w:left="360"/>
        <w:rPr>
          <w:rFonts w:ascii="Times New Roman" w:hAnsi="Times New Roman"/>
          <w:sz w:val="28"/>
          <w:szCs w:val="28"/>
        </w:rPr>
      </w:pPr>
      <w:r>
        <w:rPr>
          <w:rFonts w:ascii="Times New Roman" w:hAnsi="Times New Roman"/>
          <w:sz w:val="28"/>
          <w:szCs w:val="28"/>
        </w:rPr>
        <w:t xml:space="preserve">- Приказом Министерства здравоохранения и социального развития Российской Федерации от 06.08.2007 г. №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 </w:t>
      </w:r>
    </w:p>
    <w:p w:rsidR="00B663EA" w:rsidRDefault="00B663EA" w:rsidP="00B663EA">
      <w:pPr>
        <w:ind w:left="360"/>
        <w:rPr>
          <w:rFonts w:ascii="Times New Roman" w:hAnsi="Times New Roman"/>
          <w:sz w:val="28"/>
          <w:szCs w:val="28"/>
        </w:rPr>
      </w:pPr>
      <w:r>
        <w:rPr>
          <w:rFonts w:ascii="Times New Roman" w:hAnsi="Times New Roman"/>
          <w:sz w:val="28"/>
          <w:szCs w:val="28"/>
        </w:rPr>
        <w:lastRenderedPageBreak/>
        <w:t xml:space="preserve">- Приказом Министерства здравоохранения и социального развития Российской Федерации от 29.05.2008 г. № 248н «Об утверждении профессиональных квалификационных групп общеотраслевых профессий рабочих»; </w:t>
      </w:r>
    </w:p>
    <w:p w:rsidR="00B663EA" w:rsidRDefault="00B663EA" w:rsidP="00B663EA">
      <w:pPr>
        <w:ind w:left="360"/>
        <w:rPr>
          <w:rFonts w:ascii="Times New Roman" w:hAnsi="Times New Roman"/>
          <w:sz w:val="28"/>
          <w:szCs w:val="28"/>
        </w:rPr>
      </w:pPr>
      <w:r>
        <w:rPr>
          <w:rFonts w:ascii="Times New Roman" w:hAnsi="Times New Roman"/>
          <w:sz w:val="28"/>
          <w:szCs w:val="28"/>
        </w:rPr>
        <w:t>- Законом Забайкальского края от 14.10.2008 г. № 39-ЗЗК «О районном коэффициенте и процентной надбавке к заработной плате работников государственных органов и государственных учреждений Забайкальского края, органов местного самоуправления и муниципальных учреждений»;</w:t>
      </w:r>
    </w:p>
    <w:p w:rsidR="00B663EA" w:rsidRDefault="00B663EA" w:rsidP="00B663EA">
      <w:pPr>
        <w:ind w:left="360"/>
        <w:rPr>
          <w:rFonts w:ascii="Times New Roman" w:hAnsi="Times New Roman"/>
          <w:sz w:val="28"/>
          <w:szCs w:val="28"/>
        </w:rPr>
      </w:pPr>
      <w:r>
        <w:rPr>
          <w:rFonts w:ascii="Times New Roman" w:hAnsi="Times New Roman"/>
          <w:sz w:val="28"/>
          <w:szCs w:val="28"/>
        </w:rPr>
        <w:t>- Законом забайкальского края от 09.04.2014 г. № 964-ЗЗк «Об оплате труда работников государственных учреждений Забайкальского края»;</w:t>
      </w:r>
    </w:p>
    <w:p w:rsidR="00B663EA" w:rsidRDefault="00B663EA" w:rsidP="00B663EA">
      <w:pPr>
        <w:ind w:left="360"/>
        <w:rPr>
          <w:rFonts w:ascii="Times New Roman" w:hAnsi="Times New Roman"/>
          <w:sz w:val="28"/>
          <w:szCs w:val="28"/>
        </w:rPr>
      </w:pPr>
      <w:r>
        <w:rPr>
          <w:rFonts w:ascii="Times New Roman" w:hAnsi="Times New Roman"/>
          <w:sz w:val="28"/>
          <w:szCs w:val="28"/>
        </w:rPr>
        <w:t>- решением Совета муниципального района «Могочинский район» от 26.09.2014 г. № 155 «Об утверждении Положения о размерах и условиях оплаты труда лиц, замещающих должности, не относящиеся к должностям муниципальной службы, в органах местного самоуправления муниципального района «Могочинский район»;</w:t>
      </w:r>
    </w:p>
    <w:p w:rsidR="00B663EA" w:rsidRDefault="00B663EA" w:rsidP="00B663EA">
      <w:pPr>
        <w:ind w:left="360"/>
        <w:rPr>
          <w:rFonts w:ascii="Times New Roman" w:hAnsi="Times New Roman"/>
          <w:sz w:val="28"/>
          <w:szCs w:val="28"/>
        </w:rPr>
      </w:pPr>
      <w:r>
        <w:rPr>
          <w:rFonts w:ascii="Times New Roman" w:hAnsi="Times New Roman"/>
          <w:sz w:val="28"/>
          <w:szCs w:val="28"/>
        </w:rPr>
        <w:t>- приказом Министерства здравоохранения и социального развития Российской Федерации от 31.08.2007 г. № 570 «Об утверждении профессиональных квалификационных групп должностей работников культуры, искусства и кинематографии»;</w:t>
      </w:r>
    </w:p>
    <w:p w:rsidR="00B663EA" w:rsidRDefault="00B663EA" w:rsidP="00B663EA">
      <w:pPr>
        <w:ind w:left="360"/>
        <w:rPr>
          <w:rFonts w:ascii="Times New Roman" w:hAnsi="Times New Roman"/>
          <w:sz w:val="28"/>
          <w:szCs w:val="28"/>
        </w:rPr>
      </w:pPr>
      <w:r>
        <w:rPr>
          <w:rFonts w:ascii="Times New Roman" w:hAnsi="Times New Roman"/>
          <w:sz w:val="28"/>
          <w:szCs w:val="28"/>
        </w:rPr>
        <w:t>- приказом Министерства здравоохранения и социального развития Российской Федерации от 14.03.2008 г. № 121н «Об утверждении профессиональных квалификационных групп профессий рабочих культуры и кинематографии»;</w:t>
      </w:r>
    </w:p>
    <w:p w:rsidR="00B663EA" w:rsidRDefault="00B663EA" w:rsidP="00B663EA">
      <w:pPr>
        <w:ind w:left="360"/>
        <w:rPr>
          <w:rFonts w:ascii="Times New Roman" w:hAnsi="Times New Roman"/>
          <w:sz w:val="28"/>
          <w:szCs w:val="28"/>
        </w:rPr>
      </w:pPr>
      <w:r>
        <w:rPr>
          <w:rFonts w:ascii="Times New Roman" w:hAnsi="Times New Roman"/>
          <w:sz w:val="28"/>
          <w:szCs w:val="28"/>
        </w:rPr>
        <w:t>- приказом Министерства здравоохранения и социального развития Российской Федерации от 29.05.2008 г. № 247н «Об утверждении профессиональных квалификационных групп общеотраслевых должностей руководителей, специалистов и служащих»;</w:t>
      </w:r>
    </w:p>
    <w:p w:rsidR="00B663EA" w:rsidRDefault="00B663EA" w:rsidP="00B663EA">
      <w:pPr>
        <w:ind w:left="360"/>
        <w:rPr>
          <w:rFonts w:ascii="Times New Roman" w:hAnsi="Times New Roman"/>
          <w:sz w:val="28"/>
          <w:szCs w:val="28"/>
        </w:rPr>
      </w:pPr>
      <w:r>
        <w:rPr>
          <w:rFonts w:ascii="Times New Roman" w:hAnsi="Times New Roman"/>
          <w:sz w:val="28"/>
          <w:szCs w:val="28"/>
        </w:rPr>
        <w:t>- единым квалификационным справочником должностей руководителей, специалистов и служащих, раздела «Квалификационные характеристики должностей работников культуры, искусства и кинематографии», утвержденного Приказом Министерства здравоохранения и социального развития Российской Федерации от 30.03.2011 г. № 251н;</w:t>
      </w:r>
    </w:p>
    <w:p w:rsidR="00B663EA" w:rsidRDefault="00B663EA" w:rsidP="00B663EA">
      <w:pPr>
        <w:ind w:left="360"/>
        <w:rPr>
          <w:rFonts w:ascii="Times New Roman" w:hAnsi="Times New Roman"/>
          <w:sz w:val="28"/>
          <w:szCs w:val="28"/>
        </w:rPr>
      </w:pPr>
      <w:r>
        <w:rPr>
          <w:rFonts w:ascii="Times New Roman" w:hAnsi="Times New Roman"/>
          <w:sz w:val="28"/>
          <w:szCs w:val="28"/>
        </w:rPr>
        <w:t>- единым квалификационным справочником должностей руководителей, специалистов и служащих, раздела «Квалификационные характеристики должностей работников образования», утвержденного Приказом Министерства здравоохранения и социального развития Российской Федерации от 26.08.2010 г. № 761н;</w:t>
      </w:r>
    </w:p>
    <w:p w:rsidR="00B663EA" w:rsidRDefault="00B663EA" w:rsidP="00B663EA">
      <w:pPr>
        <w:ind w:left="360"/>
        <w:rPr>
          <w:rFonts w:ascii="Times New Roman" w:hAnsi="Times New Roman"/>
          <w:sz w:val="28"/>
          <w:szCs w:val="28"/>
        </w:rPr>
      </w:pPr>
      <w:r>
        <w:rPr>
          <w:rFonts w:ascii="Times New Roman" w:hAnsi="Times New Roman"/>
          <w:sz w:val="28"/>
          <w:szCs w:val="28"/>
        </w:rPr>
        <w:t>- единым тарифно-квалификационным справочником работ и профессий рабочих, утвержденного постановлением Правительства Российской Федерации от 31.10.2002 Г. № 787;</w:t>
      </w:r>
    </w:p>
    <w:p w:rsidR="00B663EA" w:rsidRDefault="00B663EA" w:rsidP="00B663EA">
      <w:pPr>
        <w:ind w:left="360"/>
        <w:rPr>
          <w:rFonts w:ascii="Times New Roman" w:hAnsi="Times New Roman"/>
          <w:sz w:val="28"/>
          <w:szCs w:val="28"/>
        </w:rPr>
      </w:pPr>
      <w:r>
        <w:rPr>
          <w:rFonts w:ascii="Times New Roman" w:hAnsi="Times New Roman"/>
          <w:sz w:val="28"/>
          <w:szCs w:val="28"/>
        </w:rPr>
        <w:t>- рекомендациями Российской трехсторонней комиссии по регулированию социально-трудовых отношений.</w:t>
      </w:r>
    </w:p>
    <w:p w:rsidR="00B663EA" w:rsidRDefault="00B663EA" w:rsidP="00B663EA">
      <w:pPr>
        <w:ind w:left="360"/>
        <w:rPr>
          <w:rFonts w:ascii="Times New Roman" w:hAnsi="Times New Roman"/>
          <w:sz w:val="28"/>
          <w:szCs w:val="28"/>
        </w:rPr>
      </w:pPr>
      <w:r>
        <w:rPr>
          <w:rFonts w:ascii="Times New Roman" w:hAnsi="Times New Roman"/>
          <w:sz w:val="28"/>
          <w:szCs w:val="28"/>
        </w:rPr>
        <w:lastRenderedPageBreak/>
        <w:t>1. 2. Настоящее Положение регулирует правоотношения в сфере оплаты труда работников муниципальных учреждений культуры муниципального района «Могочинский район» (далее по тексту – учреждения), и применяется при определении условий оплаты труда при разработке коллективных договоров, соглашений, локальных нормативных актов учреждений.</w:t>
      </w:r>
    </w:p>
    <w:p w:rsidR="00B663EA" w:rsidRDefault="00B663EA" w:rsidP="00B663EA">
      <w:pPr>
        <w:ind w:left="360"/>
        <w:rPr>
          <w:rFonts w:ascii="Times New Roman" w:hAnsi="Times New Roman"/>
          <w:sz w:val="28"/>
          <w:szCs w:val="28"/>
        </w:rPr>
      </w:pPr>
      <w:r>
        <w:rPr>
          <w:rFonts w:ascii="Times New Roman" w:hAnsi="Times New Roman"/>
          <w:sz w:val="28"/>
          <w:szCs w:val="28"/>
        </w:rPr>
        <w:t>1. 3. В настоящем Положении используются следующие определения:</w:t>
      </w:r>
    </w:p>
    <w:p w:rsidR="00B663EA" w:rsidRDefault="00B663EA" w:rsidP="00B663EA">
      <w:pPr>
        <w:ind w:left="360" w:firstLine="348"/>
        <w:rPr>
          <w:rFonts w:ascii="Times New Roman" w:hAnsi="Times New Roman"/>
          <w:sz w:val="28"/>
          <w:szCs w:val="28"/>
        </w:rPr>
      </w:pPr>
      <w:r>
        <w:rPr>
          <w:rFonts w:ascii="Times New Roman" w:hAnsi="Times New Roman"/>
          <w:b/>
          <w:sz w:val="28"/>
          <w:szCs w:val="28"/>
        </w:rPr>
        <w:t>базовый оклад (базовый должностной оклад), базовая ставка заработной платы</w:t>
      </w:r>
      <w:r>
        <w:rPr>
          <w:rFonts w:ascii="Times New Roman" w:hAnsi="Times New Roman"/>
          <w:sz w:val="28"/>
          <w:szCs w:val="28"/>
        </w:rPr>
        <w:t xml:space="preserve"> – минимальный оклад (должностной оклад), ставка заработной платы работника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rsidR="00B663EA" w:rsidRDefault="00B663EA" w:rsidP="00B663EA">
      <w:pPr>
        <w:ind w:left="360" w:firstLine="348"/>
        <w:rPr>
          <w:rFonts w:ascii="Times New Roman" w:hAnsi="Times New Roman"/>
          <w:sz w:val="28"/>
          <w:szCs w:val="28"/>
        </w:rPr>
      </w:pPr>
      <w:r>
        <w:rPr>
          <w:rFonts w:ascii="Times New Roman" w:hAnsi="Times New Roman"/>
          <w:b/>
          <w:sz w:val="28"/>
          <w:szCs w:val="28"/>
        </w:rPr>
        <w:t xml:space="preserve">компенсационные выплаты </w:t>
      </w:r>
      <w:r>
        <w:rPr>
          <w:rFonts w:ascii="Times New Roman" w:hAnsi="Times New Roman"/>
          <w:sz w:val="28"/>
          <w:szCs w:val="28"/>
        </w:rPr>
        <w:t>– выплаты, обеспечивающие оплату труда в повышенном размере работникам учреждения, занятым на тяжелых работах, работах с вредными и (или) опасными условиями, иными особыми условиями труда, отклоняющихся от нормальных, на работах в местностях с особыми климатическими условиями, а также иные выплаты;</w:t>
      </w:r>
    </w:p>
    <w:p w:rsidR="00B663EA" w:rsidRDefault="00B663EA" w:rsidP="00B663EA">
      <w:pPr>
        <w:ind w:left="360" w:firstLine="348"/>
        <w:rPr>
          <w:rFonts w:ascii="Times New Roman" w:hAnsi="Times New Roman"/>
          <w:sz w:val="28"/>
          <w:szCs w:val="28"/>
        </w:rPr>
      </w:pPr>
      <w:r>
        <w:rPr>
          <w:rFonts w:ascii="Times New Roman" w:hAnsi="Times New Roman"/>
          <w:b/>
          <w:sz w:val="28"/>
          <w:szCs w:val="28"/>
        </w:rPr>
        <w:t xml:space="preserve">норма рабочего времени </w:t>
      </w:r>
      <w:r>
        <w:rPr>
          <w:rFonts w:ascii="Times New Roman" w:hAnsi="Times New Roman"/>
          <w:sz w:val="28"/>
          <w:szCs w:val="28"/>
        </w:rPr>
        <w:t>– продолжительность рабочего времени;</w:t>
      </w:r>
    </w:p>
    <w:p w:rsidR="00B663EA" w:rsidRDefault="00B663EA" w:rsidP="00B663EA">
      <w:pPr>
        <w:ind w:left="360" w:firstLine="348"/>
        <w:rPr>
          <w:rFonts w:ascii="Times New Roman" w:hAnsi="Times New Roman"/>
          <w:sz w:val="28"/>
          <w:szCs w:val="28"/>
        </w:rPr>
      </w:pPr>
      <w:r>
        <w:rPr>
          <w:rFonts w:ascii="Times New Roman" w:hAnsi="Times New Roman"/>
          <w:b/>
          <w:sz w:val="28"/>
          <w:szCs w:val="28"/>
        </w:rPr>
        <w:t xml:space="preserve">оклад (должностной оклад) </w:t>
      </w:r>
      <w:r>
        <w:rPr>
          <w:rFonts w:ascii="Times New Roman" w:hAnsi="Times New Roman"/>
          <w:sz w:val="28"/>
          <w:szCs w:val="28"/>
        </w:rPr>
        <w:t>–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B663EA" w:rsidRDefault="00B663EA" w:rsidP="00B663EA">
      <w:pPr>
        <w:ind w:left="360" w:firstLine="348"/>
        <w:rPr>
          <w:rFonts w:ascii="Times New Roman" w:hAnsi="Times New Roman"/>
          <w:sz w:val="28"/>
          <w:szCs w:val="28"/>
        </w:rPr>
      </w:pPr>
      <w:r>
        <w:rPr>
          <w:rFonts w:ascii="Times New Roman" w:hAnsi="Times New Roman"/>
          <w:b/>
          <w:sz w:val="28"/>
          <w:szCs w:val="28"/>
        </w:rPr>
        <w:t xml:space="preserve">сверхурочная работа </w:t>
      </w:r>
      <w:r>
        <w:rPr>
          <w:rFonts w:ascii="Times New Roman" w:hAnsi="Times New Roman"/>
          <w:sz w:val="28"/>
          <w:szCs w:val="28"/>
        </w:rPr>
        <w:t>–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B663EA" w:rsidRDefault="00B663EA" w:rsidP="00B663EA">
      <w:pPr>
        <w:ind w:left="360" w:firstLine="348"/>
        <w:rPr>
          <w:rFonts w:ascii="Times New Roman" w:hAnsi="Times New Roman"/>
          <w:sz w:val="28"/>
          <w:szCs w:val="28"/>
        </w:rPr>
      </w:pPr>
      <w:r>
        <w:rPr>
          <w:rFonts w:ascii="Times New Roman" w:hAnsi="Times New Roman"/>
          <w:b/>
          <w:sz w:val="28"/>
          <w:szCs w:val="28"/>
        </w:rPr>
        <w:t xml:space="preserve">специальная оценка условий труда </w:t>
      </w:r>
      <w:r>
        <w:rPr>
          <w:rFonts w:ascii="Times New Roman" w:hAnsi="Times New Roman"/>
          <w:sz w:val="28"/>
          <w:szCs w:val="28"/>
        </w:rPr>
        <w:t>– оценка условий труда на рабочих местах в целях выявления вредных и (или) опасных производственных факторов и осуществления мероприятий по приведению условий труда в соответствие с государственными нормативными требованиями охраны труда. Специальная оценка условий труда предполагает переход от «списочного» подхода к предоставлению гарантий и компенсаций работникам вредных и опасных производств к учету фактического воздействия на организм сотрудника вредных и (или) опасных факторов производственной среды и трудового процесса;</w:t>
      </w:r>
    </w:p>
    <w:p w:rsidR="00B663EA" w:rsidRDefault="00B663EA" w:rsidP="00B663EA">
      <w:pPr>
        <w:ind w:left="360" w:firstLine="348"/>
        <w:rPr>
          <w:rFonts w:ascii="Times New Roman" w:hAnsi="Times New Roman"/>
          <w:sz w:val="28"/>
          <w:szCs w:val="28"/>
        </w:rPr>
      </w:pPr>
      <w:r>
        <w:rPr>
          <w:rFonts w:ascii="Times New Roman" w:hAnsi="Times New Roman"/>
          <w:b/>
          <w:sz w:val="28"/>
          <w:szCs w:val="28"/>
        </w:rPr>
        <w:t xml:space="preserve">стимулирующие выплаты </w:t>
      </w:r>
      <w:r>
        <w:rPr>
          <w:rFonts w:ascii="Times New Roman" w:hAnsi="Times New Roman"/>
          <w:sz w:val="28"/>
          <w:szCs w:val="28"/>
        </w:rPr>
        <w:t>– выплаты, предусматриваемые с целью повышения мотивации работников учреждения к качественному результату, а также поощрения за выполненную работу;</w:t>
      </w:r>
    </w:p>
    <w:p w:rsidR="00B663EA" w:rsidRDefault="00B663EA" w:rsidP="00B663EA">
      <w:pPr>
        <w:ind w:left="360" w:firstLine="348"/>
        <w:rPr>
          <w:rFonts w:ascii="Times New Roman" w:hAnsi="Times New Roman"/>
          <w:sz w:val="28"/>
          <w:szCs w:val="28"/>
        </w:rPr>
      </w:pPr>
      <w:r>
        <w:rPr>
          <w:rFonts w:ascii="Times New Roman" w:hAnsi="Times New Roman"/>
          <w:b/>
          <w:sz w:val="28"/>
          <w:szCs w:val="28"/>
        </w:rPr>
        <w:t xml:space="preserve">тарифная ставка (оклад) </w:t>
      </w:r>
      <w:r>
        <w:rPr>
          <w:rFonts w:ascii="Times New Roman" w:hAnsi="Times New Roman"/>
          <w:sz w:val="28"/>
          <w:szCs w:val="28"/>
        </w:rPr>
        <w:t xml:space="preserve">– фиксированный размер оплаты труда работника за выполнение нормы труда определенной сложности </w:t>
      </w:r>
      <w:r>
        <w:rPr>
          <w:rFonts w:ascii="Times New Roman" w:hAnsi="Times New Roman"/>
          <w:sz w:val="28"/>
          <w:szCs w:val="28"/>
        </w:rPr>
        <w:lastRenderedPageBreak/>
        <w:t>(квалификации) за единицу времени без учета компенсационных, стимулирующих и социальных выплат.</w:t>
      </w:r>
    </w:p>
    <w:p w:rsidR="00B663EA" w:rsidRDefault="00B663EA" w:rsidP="00B663EA">
      <w:pPr>
        <w:ind w:firstLine="360"/>
        <w:rPr>
          <w:rFonts w:ascii="Times New Roman" w:hAnsi="Times New Roman"/>
          <w:sz w:val="28"/>
          <w:szCs w:val="28"/>
        </w:rPr>
      </w:pPr>
      <w:r>
        <w:rPr>
          <w:rFonts w:ascii="Times New Roman" w:hAnsi="Times New Roman"/>
          <w:sz w:val="28"/>
          <w:szCs w:val="28"/>
        </w:rPr>
        <w:t xml:space="preserve">1. 4. Положение определяет порядок формирования фонда оплаты труда работников учреждений за счет средств краевого бюджета (субвенции), муниципального бюджета и других источников, незапрещенных законодательством Российской федерации, установления размеров окладов (должностных окладов), ставок заработной платы по профессиональным квалификационным группам (далее по тексту ПКГ) и квалификационным уровням, а также выплат компенсационного и стимулирующего характера. </w:t>
      </w:r>
    </w:p>
    <w:p w:rsidR="00B663EA" w:rsidRDefault="00B663EA" w:rsidP="00B663EA">
      <w:pPr>
        <w:ind w:firstLine="360"/>
        <w:rPr>
          <w:rFonts w:ascii="Times New Roman" w:hAnsi="Times New Roman"/>
          <w:sz w:val="28"/>
          <w:szCs w:val="28"/>
        </w:rPr>
      </w:pPr>
      <w:r>
        <w:rPr>
          <w:rFonts w:ascii="Times New Roman" w:hAnsi="Times New Roman"/>
          <w:sz w:val="28"/>
          <w:szCs w:val="28"/>
        </w:rPr>
        <w:t>1.5. Месячная заработная плата работника учреждения,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законодательством.</w:t>
      </w:r>
    </w:p>
    <w:p w:rsidR="00B663EA" w:rsidRDefault="00B663EA" w:rsidP="00B663EA">
      <w:pPr>
        <w:ind w:firstLine="360"/>
        <w:rPr>
          <w:rFonts w:ascii="Times New Roman" w:hAnsi="Times New Roman"/>
          <w:sz w:val="28"/>
          <w:szCs w:val="28"/>
        </w:rPr>
      </w:pPr>
      <w:r>
        <w:rPr>
          <w:rFonts w:ascii="Times New Roman" w:hAnsi="Times New Roman"/>
          <w:sz w:val="28"/>
          <w:szCs w:val="28"/>
        </w:rPr>
        <w:t>1.6. Введение в учреждениях новой системы оплаты труда не может рассматриваться как основание для отказа от предоставления льгот и гарантий, установленных трудовым законодательством.</w:t>
      </w:r>
    </w:p>
    <w:p w:rsidR="00B663EA" w:rsidRDefault="00B663EA" w:rsidP="00B663EA">
      <w:pPr>
        <w:ind w:firstLine="360"/>
        <w:rPr>
          <w:rFonts w:ascii="Times New Roman" w:hAnsi="Times New Roman"/>
          <w:sz w:val="28"/>
          <w:szCs w:val="28"/>
        </w:rPr>
      </w:pPr>
      <w:r>
        <w:rPr>
          <w:rFonts w:ascii="Times New Roman" w:hAnsi="Times New Roman"/>
          <w:sz w:val="28"/>
          <w:szCs w:val="28"/>
        </w:rPr>
        <w:t xml:space="preserve">1.7. Условия оплаты труда, в том числе размер оклада (должностного оклада) работника, виды повышающих коэффициентов к окладам и виды иных выплат стимулирующего характера, а также выплаты компенсаций иного характера, являются обязательными для включения в трудовой договор.  </w:t>
      </w:r>
    </w:p>
    <w:p w:rsidR="00B663EA" w:rsidRDefault="00B663EA" w:rsidP="00B663EA">
      <w:pPr>
        <w:ind w:firstLine="360"/>
        <w:rPr>
          <w:rFonts w:ascii="Times New Roman" w:hAnsi="Times New Roman"/>
          <w:sz w:val="28"/>
          <w:szCs w:val="28"/>
        </w:rPr>
      </w:pPr>
      <w:r>
        <w:rPr>
          <w:rFonts w:ascii="Times New Roman" w:hAnsi="Times New Roman"/>
          <w:sz w:val="28"/>
          <w:szCs w:val="28"/>
        </w:rPr>
        <w:t>1.8.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в соответствии с нормами трудового права.</w:t>
      </w:r>
    </w:p>
    <w:p w:rsidR="00B663EA" w:rsidRDefault="00B663EA" w:rsidP="00B663EA">
      <w:pPr>
        <w:ind w:firstLine="360"/>
        <w:rPr>
          <w:rFonts w:ascii="Times New Roman" w:hAnsi="Times New Roman"/>
          <w:sz w:val="28"/>
          <w:szCs w:val="28"/>
        </w:rPr>
      </w:pPr>
      <w:r>
        <w:rPr>
          <w:rFonts w:ascii="Times New Roman" w:hAnsi="Times New Roman"/>
          <w:sz w:val="28"/>
          <w:szCs w:val="28"/>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 с сохранением всех выплат компенсационного и стимулирующего характера.</w:t>
      </w:r>
    </w:p>
    <w:p w:rsidR="00B663EA" w:rsidRDefault="00B663EA" w:rsidP="00B663EA">
      <w:pPr>
        <w:ind w:firstLine="360"/>
        <w:rPr>
          <w:rFonts w:ascii="Times New Roman" w:hAnsi="Times New Roman"/>
          <w:sz w:val="28"/>
          <w:szCs w:val="28"/>
        </w:rPr>
      </w:pPr>
      <w:r>
        <w:rPr>
          <w:rFonts w:ascii="Times New Roman" w:hAnsi="Times New Roman"/>
          <w:sz w:val="28"/>
          <w:szCs w:val="28"/>
        </w:rPr>
        <w:t>1.9. Настоящее Положение определяет порядок формирования фонда оплаты труда работников учреждений культуры за счет средств краевого бюджета (субвенций), местного бюджета и других источников, незапрещенных законодательством Российской Федерации, а также порядок установления размеров окладов (должностных окладов), ставок заработной платы работников.</w:t>
      </w:r>
    </w:p>
    <w:p w:rsidR="00B663EA" w:rsidRDefault="00B663EA" w:rsidP="00B663EA">
      <w:pPr>
        <w:ind w:firstLine="360"/>
        <w:rPr>
          <w:rFonts w:ascii="Times New Roman" w:hAnsi="Times New Roman"/>
          <w:sz w:val="28"/>
          <w:szCs w:val="28"/>
        </w:rPr>
      </w:pPr>
      <w:r>
        <w:rPr>
          <w:rFonts w:ascii="Times New Roman" w:hAnsi="Times New Roman"/>
          <w:sz w:val="28"/>
          <w:szCs w:val="28"/>
        </w:rPr>
        <w:t xml:space="preserve">1.10. Руководитель учреждения совместно с главным бухгалтером централизованной бухгалтерии Комитета культуры муниципального района «Могочинский район» формирует и утверждает штатное расписание в пределах фонда оплаты труда. Штатное расписание включает в себя все должности работников и профессии рабочих данного учреждения.  Численный состав учреждения должен быть достаточным для гарантированного выполнения его функций, задач, объемных и финансовых показателей, установленных комитетом культуры муниципального района «Могочинский район». Форма штатного расписания представлена в </w:t>
      </w:r>
      <w:r>
        <w:rPr>
          <w:rFonts w:ascii="Times New Roman" w:hAnsi="Times New Roman"/>
          <w:sz w:val="28"/>
          <w:szCs w:val="28"/>
        </w:rPr>
        <w:lastRenderedPageBreak/>
        <w:t>приложении № 2 к настоящему Положению.</w:t>
      </w:r>
    </w:p>
    <w:p w:rsidR="00B663EA" w:rsidRDefault="00B663EA" w:rsidP="00B663EA">
      <w:pPr>
        <w:ind w:firstLine="360"/>
        <w:rPr>
          <w:rFonts w:ascii="Times New Roman" w:hAnsi="Times New Roman"/>
          <w:sz w:val="28"/>
          <w:szCs w:val="28"/>
        </w:rPr>
      </w:pPr>
      <w:r>
        <w:rPr>
          <w:rFonts w:ascii="Times New Roman" w:hAnsi="Times New Roman"/>
          <w:sz w:val="28"/>
          <w:szCs w:val="28"/>
        </w:rPr>
        <w:t>Размеры окладов (должностных окладов), ставок заработной платы являются обязательством работодателя перед работником и не могут быть пересмотрены в одностороннем порядке.</w:t>
      </w:r>
    </w:p>
    <w:p w:rsidR="00B663EA" w:rsidRDefault="00B663EA" w:rsidP="00B663EA">
      <w:pPr>
        <w:ind w:firstLine="360"/>
        <w:rPr>
          <w:rFonts w:ascii="Times New Roman" w:hAnsi="Times New Roman"/>
          <w:sz w:val="28"/>
          <w:szCs w:val="28"/>
        </w:rPr>
      </w:pPr>
    </w:p>
    <w:p w:rsidR="00B663EA" w:rsidRDefault="00B663EA" w:rsidP="00B663EA">
      <w:pPr>
        <w:pStyle w:val="a8"/>
        <w:numPr>
          <w:ilvl w:val="0"/>
          <w:numId w:val="1"/>
        </w:numPr>
        <w:spacing w:after="0"/>
        <w:jc w:val="center"/>
        <w:rPr>
          <w:rFonts w:ascii="Times New Roman" w:hAnsi="Times New Roman"/>
          <w:b/>
          <w:sz w:val="28"/>
          <w:szCs w:val="28"/>
        </w:rPr>
      </w:pPr>
      <w:r>
        <w:rPr>
          <w:rFonts w:ascii="Times New Roman" w:hAnsi="Times New Roman"/>
          <w:b/>
          <w:sz w:val="28"/>
          <w:szCs w:val="28"/>
        </w:rPr>
        <w:t>Порядок и условия оплаты труда</w:t>
      </w:r>
    </w:p>
    <w:p w:rsidR="00B663EA" w:rsidRDefault="00B663EA" w:rsidP="00B663EA">
      <w:pPr>
        <w:jc w:val="center"/>
        <w:rPr>
          <w:rFonts w:ascii="Times New Roman" w:hAnsi="Times New Roman"/>
          <w:sz w:val="28"/>
          <w:szCs w:val="28"/>
        </w:rPr>
      </w:pPr>
    </w:p>
    <w:p w:rsidR="00B663EA" w:rsidRDefault="00B663EA" w:rsidP="00B663EA">
      <w:pPr>
        <w:pStyle w:val="a8"/>
        <w:numPr>
          <w:ilvl w:val="2"/>
          <w:numId w:val="1"/>
        </w:numPr>
        <w:spacing w:after="0"/>
        <w:jc w:val="both"/>
        <w:rPr>
          <w:rFonts w:ascii="Times New Roman" w:hAnsi="Times New Roman"/>
          <w:sz w:val="28"/>
          <w:szCs w:val="28"/>
        </w:rPr>
      </w:pPr>
      <w:r>
        <w:rPr>
          <w:rFonts w:ascii="Times New Roman" w:hAnsi="Times New Roman"/>
          <w:sz w:val="28"/>
          <w:szCs w:val="28"/>
        </w:rPr>
        <w:t>Заработная плата работников учреждений за исполнение трудовых (должностных) обязанностей включает:</w:t>
      </w:r>
    </w:p>
    <w:p w:rsidR="00B663EA" w:rsidRDefault="00B663EA" w:rsidP="00B663EA">
      <w:pPr>
        <w:ind w:left="360"/>
        <w:rPr>
          <w:rFonts w:ascii="Times New Roman" w:hAnsi="Times New Roman"/>
          <w:sz w:val="28"/>
          <w:szCs w:val="28"/>
        </w:rPr>
      </w:pPr>
      <w:r>
        <w:rPr>
          <w:rFonts w:ascii="Times New Roman" w:hAnsi="Times New Roman"/>
          <w:sz w:val="28"/>
          <w:szCs w:val="28"/>
        </w:rPr>
        <w:t>- базовые оклады (базовые должностные оклады), базовые ставки заработной платы по соответствующим профессиональным квалификационным группам и квалификационным уровням профессиональных квалификационных групп;</w:t>
      </w:r>
    </w:p>
    <w:p w:rsidR="00B663EA" w:rsidRDefault="00B663EA" w:rsidP="00B663EA">
      <w:pPr>
        <w:ind w:left="360"/>
        <w:rPr>
          <w:rFonts w:ascii="Times New Roman" w:hAnsi="Times New Roman"/>
          <w:sz w:val="28"/>
          <w:szCs w:val="28"/>
        </w:rPr>
      </w:pPr>
      <w:r>
        <w:rPr>
          <w:rFonts w:ascii="Times New Roman" w:hAnsi="Times New Roman"/>
          <w:sz w:val="28"/>
          <w:szCs w:val="28"/>
        </w:rPr>
        <w:t>- компенсационные выплаты;</w:t>
      </w:r>
    </w:p>
    <w:p w:rsidR="00B663EA" w:rsidRDefault="00B663EA" w:rsidP="00B663EA">
      <w:pPr>
        <w:ind w:left="360"/>
        <w:rPr>
          <w:rFonts w:ascii="Times New Roman" w:hAnsi="Times New Roman"/>
          <w:sz w:val="28"/>
          <w:szCs w:val="28"/>
        </w:rPr>
      </w:pPr>
      <w:r>
        <w:rPr>
          <w:rFonts w:ascii="Times New Roman" w:hAnsi="Times New Roman"/>
          <w:sz w:val="28"/>
          <w:szCs w:val="28"/>
        </w:rPr>
        <w:t>- стимулирующие выплаты.</w:t>
      </w:r>
    </w:p>
    <w:p w:rsidR="00B663EA" w:rsidRDefault="00B663EA" w:rsidP="00B663EA">
      <w:pPr>
        <w:ind w:left="360"/>
        <w:rPr>
          <w:rFonts w:ascii="Times New Roman" w:hAnsi="Times New Roman"/>
          <w:sz w:val="28"/>
          <w:szCs w:val="28"/>
        </w:rPr>
      </w:pPr>
      <w:r>
        <w:rPr>
          <w:rFonts w:ascii="Times New Roman" w:hAnsi="Times New Roman"/>
          <w:sz w:val="28"/>
          <w:szCs w:val="28"/>
        </w:rPr>
        <w:t xml:space="preserve">2.1.2 Отнесение работников к профессиональным квалификационным группам осуществляется в соответствии с требованиями Единого квалификационного справочника должностей руководителей, специалистов и служащих, Единого тарифно-квалификационного справочника работ и профессий рабочих, а также критериями отнесения профессий рабочих и должностей служащих к профессиональным квалификационным группам, утвержденными федеральным органом исполнительной власти, осуществляющими функции по выработке государственной политики и нормативно-правовому регулированию в сфере труда. </w:t>
      </w:r>
    </w:p>
    <w:p w:rsidR="00B663EA" w:rsidRDefault="00B663EA" w:rsidP="00B663EA">
      <w:pPr>
        <w:ind w:left="360"/>
        <w:rPr>
          <w:rFonts w:ascii="Times New Roman" w:hAnsi="Times New Roman"/>
          <w:sz w:val="28"/>
          <w:szCs w:val="28"/>
        </w:rPr>
      </w:pPr>
      <w:r>
        <w:rPr>
          <w:rFonts w:ascii="Times New Roman" w:hAnsi="Times New Roman"/>
          <w:sz w:val="28"/>
          <w:szCs w:val="28"/>
        </w:rPr>
        <w:tab/>
        <w:t>Наименование должностей (профессий) работников и их квалификация устанавливаются в соответствии со штатным расписанием, утвержденным руководителем учреждения по согласованию с учредителем учреждения, и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квалификационным справочником должностей руководителей, специалистов и служащих и Единым тарифно-квалификационным справочником работ и профессий рабочих.</w:t>
      </w:r>
    </w:p>
    <w:p w:rsidR="00B663EA" w:rsidRDefault="00B663EA" w:rsidP="00B663EA">
      <w:pPr>
        <w:ind w:left="360"/>
        <w:rPr>
          <w:rFonts w:ascii="Times New Roman" w:hAnsi="Times New Roman"/>
          <w:sz w:val="28"/>
          <w:szCs w:val="28"/>
        </w:rPr>
      </w:pPr>
      <w:r>
        <w:rPr>
          <w:rFonts w:ascii="Times New Roman" w:hAnsi="Times New Roman"/>
          <w:sz w:val="28"/>
          <w:szCs w:val="28"/>
        </w:rPr>
        <w:t>2.1.3  Лица, принимаемые на работу на общеотраслевые должности руководителей, специалистов и других служащих, не имеющих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Учреждения (далее - Комиссия), в порядке исключения, могут быть назначены на соответствующие должности так же, как и лица, имеющие специальную подготовку и стаж работы.</w:t>
      </w:r>
    </w:p>
    <w:p w:rsidR="00B663EA" w:rsidRDefault="00B663EA" w:rsidP="00B663EA">
      <w:pPr>
        <w:tabs>
          <w:tab w:val="num" w:pos="426"/>
        </w:tabs>
        <w:rPr>
          <w:rFonts w:ascii="Times New Roman" w:hAnsi="Times New Roman"/>
          <w:sz w:val="28"/>
          <w:szCs w:val="28"/>
        </w:rPr>
      </w:pPr>
      <w:r>
        <w:rPr>
          <w:rFonts w:ascii="Times New Roman" w:hAnsi="Times New Roman"/>
          <w:sz w:val="28"/>
          <w:szCs w:val="28"/>
        </w:rPr>
        <w:tab/>
        <w:t xml:space="preserve">Лица, принимаемые на работу на должности работников </w:t>
      </w:r>
      <w:r>
        <w:rPr>
          <w:rFonts w:ascii="Times New Roman" w:hAnsi="Times New Roman"/>
          <w:sz w:val="28"/>
          <w:szCs w:val="28"/>
        </w:rPr>
        <w:lastRenderedPageBreak/>
        <w:t>культуры,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Комиссии, в порядке исключения, могут быть назначены на соответствующие должности так же, как и лица, имеющие специальную подготовку и стаж работы. Указанная Комиссия создается в учреждении в целях коллегиального рассмотрения возможности приема на работу лиц, квалификация которых не соответствует квалификационным требованиям, и вынесения соответствующих рекомендаций для работодателя.</w:t>
      </w:r>
    </w:p>
    <w:p w:rsidR="00B663EA" w:rsidRDefault="00B663EA" w:rsidP="00B663EA">
      <w:pPr>
        <w:tabs>
          <w:tab w:val="num" w:pos="426"/>
        </w:tabs>
        <w:rPr>
          <w:rFonts w:ascii="Times New Roman" w:hAnsi="Times New Roman"/>
          <w:sz w:val="28"/>
          <w:szCs w:val="28"/>
        </w:rPr>
      </w:pPr>
      <w:r>
        <w:rPr>
          <w:rFonts w:ascii="Times New Roman" w:hAnsi="Times New Roman"/>
          <w:sz w:val="28"/>
          <w:szCs w:val="28"/>
        </w:rPr>
        <w:t>2.1.4 Условия оплаты труда работников учреждений культуры, в том числе установленные им оклад (должностной оклад), ставка заработной платы, стоимость часа, надбавки, размеры компенсационных и стимулирующих выплат, являются обязательными для включения в трудовые договоры с работниками учреждения.</w:t>
      </w:r>
    </w:p>
    <w:p w:rsidR="00B663EA" w:rsidRDefault="00B663EA" w:rsidP="00B663EA">
      <w:pPr>
        <w:tabs>
          <w:tab w:val="num" w:pos="426"/>
        </w:tabs>
        <w:rPr>
          <w:rFonts w:ascii="Times New Roman" w:hAnsi="Times New Roman"/>
          <w:sz w:val="28"/>
          <w:szCs w:val="28"/>
        </w:rPr>
      </w:pPr>
      <w:r>
        <w:rPr>
          <w:rFonts w:ascii="Times New Roman" w:hAnsi="Times New Roman"/>
          <w:sz w:val="28"/>
          <w:szCs w:val="28"/>
        </w:rPr>
        <w:t xml:space="preserve">2.1.5 Форма трудового договора с работниками муниципальных учреждений культуры утверждена распоряжением правительства Российской Федерации от 26.11.2012 г. № 2190-р «Об утверждении Программы поэтапного совершенствования системы оплаты труда в государственных и муниципальных учреждениях на 2012-2018 годы» и представлена в приложении № 1 к настоящему Положению. </w:t>
      </w:r>
    </w:p>
    <w:p w:rsidR="00B663EA" w:rsidRDefault="00B663EA" w:rsidP="00B663EA">
      <w:pPr>
        <w:tabs>
          <w:tab w:val="num" w:pos="426"/>
        </w:tabs>
        <w:rPr>
          <w:rFonts w:ascii="Times New Roman" w:hAnsi="Times New Roman"/>
          <w:sz w:val="28"/>
          <w:szCs w:val="28"/>
        </w:rPr>
      </w:pPr>
      <w:r>
        <w:rPr>
          <w:rFonts w:ascii="Times New Roman" w:hAnsi="Times New Roman"/>
          <w:sz w:val="28"/>
          <w:szCs w:val="28"/>
        </w:rPr>
        <w:t>2.1.6 Размеры окладов (должностных окладов), ставок заработной платы устанавливаются работникам руководителем учреждения на основании требований  к профессиональной подготовке и уровню квалификации, которые необходимы для осуществления соответствующей профессиональной детальности.</w:t>
      </w:r>
    </w:p>
    <w:p w:rsidR="00B663EA" w:rsidRDefault="00B663EA" w:rsidP="00B663EA">
      <w:pPr>
        <w:tabs>
          <w:tab w:val="num" w:pos="426"/>
        </w:tabs>
        <w:rPr>
          <w:rFonts w:ascii="Times New Roman" w:hAnsi="Times New Roman"/>
          <w:sz w:val="28"/>
          <w:szCs w:val="28"/>
        </w:rPr>
      </w:pPr>
      <w:r>
        <w:rPr>
          <w:rFonts w:ascii="Times New Roman" w:hAnsi="Times New Roman"/>
          <w:sz w:val="28"/>
          <w:szCs w:val="28"/>
        </w:rPr>
        <w:t xml:space="preserve">2.1.7 Заработная плата работников предельными размерами не ограничивается. </w:t>
      </w:r>
    </w:p>
    <w:p w:rsidR="00B663EA" w:rsidRDefault="00B663EA" w:rsidP="00B663EA">
      <w:pPr>
        <w:tabs>
          <w:tab w:val="num" w:pos="426"/>
        </w:tabs>
        <w:rPr>
          <w:rFonts w:ascii="Times New Roman" w:hAnsi="Times New Roman"/>
          <w:sz w:val="28"/>
          <w:szCs w:val="28"/>
        </w:rPr>
      </w:pPr>
      <w:r>
        <w:rPr>
          <w:rFonts w:ascii="Times New Roman" w:hAnsi="Times New Roman"/>
          <w:sz w:val="28"/>
          <w:szCs w:val="28"/>
        </w:rPr>
        <w:t>2.1.8 Часть средств на оплату труда, формируемых за счет ассигнований бюджета Забайкальского края, направляется учреждениями на выплаты стимулирующего характера. Объем средств на указанные выплаты должен составлять не менее 10 процентов в фонде оплаты труда.</w:t>
      </w:r>
    </w:p>
    <w:p w:rsidR="00B663EA" w:rsidRDefault="00B663EA" w:rsidP="00B663EA">
      <w:pPr>
        <w:tabs>
          <w:tab w:val="num" w:pos="426"/>
        </w:tabs>
        <w:rPr>
          <w:rFonts w:ascii="Times New Roman" w:hAnsi="Times New Roman"/>
          <w:sz w:val="28"/>
          <w:szCs w:val="28"/>
        </w:rPr>
      </w:pPr>
      <w:r>
        <w:rPr>
          <w:rFonts w:ascii="Times New Roman" w:hAnsi="Times New Roman"/>
          <w:sz w:val="28"/>
          <w:szCs w:val="28"/>
        </w:rPr>
        <w:t xml:space="preserve">2.1.9 Объем бюджетных ассигнований на оплату труда работникам учреждений может быть изменен (уменьшен или увеличен) при условии изменения объема предоставляемых ими муниципальных услуг. </w:t>
      </w:r>
    </w:p>
    <w:p w:rsidR="00B663EA" w:rsidRDefault="00B663EA" w:rsidP="00B663EA">
      <w:pPr>
        <w:tabs>
          <w:tab w:val="num" w:pos="426"/>
        </w:tabs>
        <w:rPr>
          <w:rFonts w:ascii="Times New Roman" w:hAnsi="Times New Roman"/>
          <w:sz w:val="28"/>
          <w:szCs w:val="28"/>
        </w:rPr>
      </w:pPr>
      <w:r>
        <w:rPr>
          <w:rFonts w:ascii="Times New Roman" w:hAnsi="Times New Roman"/>
          <w:sz w:val="28"/>
          <w:szCs w:val="28"/>
        </w:rPr>
        <w:t>2.1.10 Базовые оклады (базовые должностные оклады) работникам учреждений культуры, за исключением руководителя, его заместителей, главного бухгалтера, устанавливаются согласно приложению № 3 к настоящему Положению.</w:t>
      </w:r>
    </w:p>
    <w:p w:rsidR="00B663EA" w:rsidRDefault="00B663EA" w:rsidP="00B663EA">
      <w:pPr>
        <w:tabs>
          <w:tab w:val="num" w:pos="426"/>
        </w:tabs>
        <w:rPr>
          <w:rFonts w:ascii="Times New Roman" w:hAnsi="Times New Roman"/>
          <w:sz w:val="28"/>
          <w:szCs w:val="28"/>
        </w:rPr>
      </w:pPr>
      <w:r>
        <w:rPr>
          <w:rFonts w:ascii="Times New Roman" w:hAnsi="Times New Roman"/>
          <w:sz w:val="28"/>
          <w:szCs w:val="28"/>
        </w:rPr>
        <w:t>2.1.11 Оклады (должностные оклады) работников учреждений культуры, расположенных в сельской местности и поселках городского типа (рабочих поселках), повышаются на 25 процентов в соответствии с Законом Забайкальского края от 09.04.2014 г. № 964-ЗЗК. Данная доплата образует новый оклад.</w:t>
      </w:r>
    </w:p>
    <w:p w:rsidR="00B663EA" w:rsidRDefault="00B663EA" w:rsidP="00B663EA">
      <w:pPr>
        <w:tabs>
          <w:tab w:val="num" w:pos="426"/>
        </w:tabs>
        <w:rPr>
          <w:rFonts w:ascii="Times New Roman" w:hAnsi="Times New Roman"/>
          <w:sz w:val="28"/>
          <w:szCs w:val="28"/>
        </w:rPr>
      </w:pPr>
      <w:r>
        <w:rPr>
          <w:rFonts w:ascii="Times New Roman" w:hAnsi="Times New Roman"/>
          <w:sz w:val="28"/>
          <w:szCs w:val="28"/>
        </w:rPr>
        <w:lastRenderedPageBreak/>
        <w:t>2.1.12 В оклады (должностные оклады) работников учреждений культуры (в том числе, руководящих работников), деятельность которых связана с образовательным  процессом – педагоги дополнительного образования – включается ежемесячная денежная компенсация на обеспечение книгоиздательской продукцией и периодическими изданиями в размере 100 рублей. Данная денежная компенсация образует новый оклад.</w:t>
      </w:r>
    </w:p>
    <w:p w:rsidR="00B663EA" w:rsidRDefault="00B663EA" w:rsidP="00B663EA">
      <w:pPr>
        <w:tabs>
          <w:tab w:val="num" w:pos="426"/>
        </w:tabs>
        <w:rPr>
          <w:rFonts w:ascii="Times New Roman" w:hAnsi="Times New Roman"/>
          <w:sz w:val="28"/>
          <w:szCs w:val="28"/>
        </w:rPr>
      </w:pPr>
      <w:r>
        <w:rPr>
          <w:rFonts w:ascii="Times New Roman" w:hAnsi="Times New Roman"/>
          <w:sz w:val="28"/>
          <w:szCs w:val="28"/>
        </w:rPr>
        <w:t>2.1.13 Должностные оклады профессий рабочих и работников, осуществляющих профессиональную деятельность, по общеотраслевым должностям специалистов и служащих, входящим в соответствующие профессиональные квалификационные группы учреждения, устанавливаются в соответствии с присвоенными квалификационными разрядами и настоящим Положением в размерах, не ниже утвержденных Правительством Забайкальского края базовых окладов (базовых должностных окладов), базовых ставок заработной платы.</w:t>
      </w:r>
    </w:p>
    <w:p w:rsidR="00B663EA" w:rsidRDefault="00B663EA" w:rsidP="00B663EA">
      <w:pPr>
        <w:tabs>
          <w:tab w:val="num" w:pos="426"/>
        </w:tabs>
        <w:rPr>
          <w:rFonts w:ascii="Times New Roman" w:hAnsi="Times New Roman"/>
          <w:sz w:val="28"/>
          <w:szCs w:val="28"/>
        </w:rPr>
      </w:pPr>
      <w:r>
        <w:rPr>
          <w:rFonts w:ascii="Times New Roman" w:hAnsi="Times New Roman"/>
          <w:sz w:val="28"/>
          <w:szCs w:val="28"/>
        </w:rPr>
        <w:t>2.1.14 Оклад (должностной оклад) руководителя структурного подразделения учреждения устанавливается на 10-30 процентов ниже оклада руководителя соответствующего структурного подразделения учреждения.</w:t>
      </w:r>
    </w:p>
    <w:p w:rsidR="00B663EA" w:rsidRDefault="00B663EA" w:rsidP="00B663EA">
      <w:pPr>
        <w:rPr>
          <w:rFonts w:ascii="Times New Roman" w:hAnsi="Times New Roman"/>
          <w:sz w:val="28"/>
          <w:szCs w:val="28"/>
        </w:rPr>
      </w:pPr>
      <w:r>
        <w:rPr>
          <w:rFonts w:ascii="Times New Roman" w:hAnsi="Times New Roman"/>
          <w:sz w:val="28"/>
          <w:szCs w:val="28"/>
        </w:rPr>
        <w:t>2.1.15 Размер оклада (должностного оклада), ставки заработной платы, установленный работнику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(преподавательской) работы в неделю (в год, в месяц) за ставку заработной платы), предусматривается в трудовом договоре с работником (или в дополнительном соглашении к трудовому договору).</w:t>
      </w:r>
    </w:p>
    <w:p w:rsidR="00B663EA" w:rsidRDefault="00B663EA" w:rsidP="00B663EA">
      <w:pPr>
        <w:rPr>
          <w:rFonts w:ascii="Times New Roman" w:hAnsi="Times New Roman"/>
          <w:sz w:val="28"/>
          <w:szCs w:val="28"/>
        </w:rPr>
      </w:pPr>
      <w:r>
        <w:rPr>
          <w:rFonts w:ascii="Times New Roman" w:hAnsi="Times New Roman"/>
          <w:sz w:val="28"/>
          <w:szCs w:val="28"/>
        </w:rPr>
        <w:t>2.1.16 Размеры окладов (должностных окладов), ставок заработной платы работников учреждений края индексируются постановлением Правительства Забайкальского края в связи с ростом потребительских цен на товары и услуги с учетом уровня инфляции.</w:t>
      </w:r>
    </w:p>
    <w:p w:rsidR="00B663EA" w:rsidRDefault="00B663EA" w:rsidP="00B663EA">
      <w:pPr>
        <w:rPr>
          <w:rFonts w:ascii="Times New Roman" w:hAnsi="Times New Roman"/>
          <w:sz w:val="28"/>
          <w:szCs w:val="28"/>
        </w:rPr>
      </w:pPr>
      <w:r>
        <w:rPr>
          <w:rFonts w:ascii="Times New Roman" w:hAnsi="Times New Roman"/>
          <w:sz w:val="28"/>
          <w:szCs w:val="28"/>
        </w:rPr>
        <w:t>2.1.17 В целях формирования трудовых отношений с работниками муниципальных учреждений культуры при введении для них новых систем оплаты труда рекомендуется заключить с работниками дополнительные соглашения к трудовым договорам. Образец дополнительного соглашения к трудовому договору с работником, в связи с введением новых систем оплаты труда приведен в приложении № 4 к настоящему Положению.</w:t>
      </w:r>
    </w:p>
    <w:p w:rsidR="00B663EA" w:rsidRDefault="00B663EA" w:rsidP="00B663EA">
      <w:pPr>
        <w:rPr>
          <w:rFonts w:ascii="Times New Roman" w:hAnsi="Times New Roman"/>
          <w:sz w:val="28"/>
          <w:szCs w:val="28"/>
        </w:rPr>
      </w:pPr>
    </w:p>
    <w:p w:rsidR="00B663EA" w:rsidRDefault="00B663EA" w:rsidP="00B663EA">
      <w:pPr>
        <w:pStyle w:val="a8"/>
        <w:numPr>
          <w:ilvl w:val="1"/>
          <w:numId w:val="1"/>
        </w:numPr>
        <w:spacing w:after="0"/>
        <w:jc w:val="both"/>
        <w:rPr>
          <w:rFonts w:ascii="Times New Roman" w:hAnsi="Times New Roman"/>
          <w:sz w:val="28"/>
          <w:szCs w:val="28"/>
        </w:rPr>
      </w:pPr>
      <w:r>
        <w:rPr>
          <w:rFonts w:ascii="Times New Roman" w:hAnsi="Times New Roman"/>
          <w:sz w:val="28"/>
          <w:szCs w:val="28"/>
        </w:rPr>
        <w:t xml:space="preserve"> Компенсационные выплаты</w:t>
      </w:r>
    </w:p>
    <w:p w:rsidR="00B663EA" w:rsidRDefault="00B663EA" w:rsidP="00B663EA">
      <w:pPr>
        <w:rPr>
          <w:rFonts w:ascii="Times New Roman" w:hAnsi="Times New Roman"/>
          <w:sz w:val="28"/>
          <w:szCs w:val="28"/>
        </w:rPr>
      </w:pPr>
      <w:r>
        <w:rPr>
          <w:rFonts w:ascii="Times New Roman" w:hAnsi="Times New Roman"/>
          <w:sz w:val="28"/>
          <w:szCs w:val="28"/>
        </w:rPr>
        <w:t>2.2.1 Компенсационные выплаты устанавливаются в соответствии с федеральными законами, постановлениями Правительства Российской Федерации, законами Забайкальского края, постановлениями Правительства Забайкальского края.</w:t>
      </w:r>
    </w:p>
    <w:p w:rsidR="00B663EA" w:rsidRDefault="00B663EA" w:rsidP="00B663EA">
      <w:pPr>
        <w:rPr>
          <w:rFonts w:ascii="Times New Roman" w:hAnsi="Times New Roman"/>
          <w:sz w:val="28"/>
          <w:szCs w:val="28"/>
        </w:rPr>
      </w:pPr>
      <w:r>
        <w:rPr>
          <w:rFonts w:ascii="Times New Roman" w:hAnsi="Times New Roman"/>
          <w:sz w:val="28"/>
          <w:szCs w:val="28"/>
        </w:rPr>
        <w:t>2.2.2 Работникам учреждения устанавливаются следующие выплаты компенсационного характера:</w:t>
      </w:r>
    </w:p>
    <w:p w:rsidR="00B663EA" w:rsidRDefault="00B663EA" w:rsidP="00B663EA">
      <w:pPr>
        <w:rPr>
          <w:rFonts w:ascii="Times New Roman" w:hAnsi="Times New Roman"/>
          <w:sz w:val="28"/>
          <w:szCs w:val="28"/>
        </w:rPr>
      </w:pPr>
      <w:r>
        <w:rPr>
          <w:rFonts w:ascii="Times New Roman" w:hAnsi="Times New Roman"/>
          <w:sz w:val="28"/>
          <w:szCs w:val="28"/>
        </w:rPr>
        <w:t>- выплаты работникам, занятым на тяжелых работах, работах с вредными и (или) опасными и иными особыми условиями труда;</w:t>
      </w:r>
    </w:p>
    <w:p w:rsidR="00B663EA" w:rsidRDefault="00B663EA" w:rsidP="00B663EA">
      <w:pPr>
        <w:rPr>
          <w:rFonts w:ascii="Times New Roman" w:hAnsi="Times New Roman"/>
          <w:sz w:val="28"/>
          <w:szCs w:val="28"/>
        </w:rPr>
      </w:pPr>
      <w:r>
        <w:rPr>
          <w:rFonts w:ascii="Times New Roman" w:hAnsi="Times New Roman"/>
          <w:sz w:val="28"/>
          <w:szCs w:val="28"/>
        </w:rPr>
        <w:t xml:space="preserve">- выплаты за работу в местностях с особыми климатическими </w:t>
      </w:r>
      <w:r>
        <w:rPr>
          <w:rFonts w:ascii="Times New Roman" w:hAnsi="Times New Roman"/>
          <w:sz w:val="28"/>
          <w:szCs w:val="28"/>
        </w:rPr>
        <w:lastRenderedPageBreak/>
        <w:t>условиями;</w:t>
      </w:r>
    </w:p>
    <w:p w:rsidR="00B663EA" w:rsidRDefault="00B663EA" w:rsidP="00B663EA">
      <w:pPr>
        <w:rPr>
          <w:rFonts w:ascii="Times New Roman" w:hAnsi="Times New Roman"/>
          <w:sz w:val="28"/>
          <w:szCs w:val="28"/>
        </w:rPr>
      </w:pPr>
      <w:r>
        <w:rPr>
          <w:rFonts w:ascii="Times New Roman" w:hAnsi="Times New Roman"/>
          <w:sz w:val="28"/>
          <w:szCs w:val="28"/>
        </w:rPr>
        <w:t>- выплаты за работу в условиях, отклоняющихся от нормальных.</w:t>
      </w:r>
    </w:p>
    <w:p w:rsidR="00B663EA" w:rsidRDefault="00B663EA" w:rsidP="00B663EA">
      <w:pPr>
        <w:rPr>
          <w:rFonts w:ascii="Times New Roman" w:hAnsi="Times New Roman"/>
          <w:sz w:val="28"/>
          <w:szCs w:val="28"/>
        </w:rPr>
      </w:pPr>
      <w:r>
        <w:rPr>
          <w:rFonts w:ascii="Times New Roman" w:hAnsi="Times New Roman"/>
          <w:sz w:val="28"/>
          <w:szCs w:val="28"/>
        </w:rPr>
        <w:t xml:space="preserve">2.2.3 Доплата к окладу (должностному окладу), ставке заработной платы работникам, занятым на тяжелых работах, работах с вредными и (или) опасными условиями труда, устанавливается в соответствии со </w:t>
      </w:r>
      <w:hyperlink r:id="rId8" w:history="1">
        <w:r>
          <w:rPr>
            <w:rStyle w:val="a7"/>
            <w:color w:val="000000"/>
            <w:sz w:val="28"/>
            <w:szCs w:val="28"/>
          </w:rPr>
          <w:t>статьей 147</w:t>
        </w:r>
      </w:hyperlink>
      <w:r>
        <w:rPr>
          <w:rFonts w:ascii="Times New Roman" w:hAnsi="Times New Roman"/>
          <w:sz w:val="28"/>
          <w:szCs w:val="28"/>
        </w:rPr>
        <w:t xml:space="preserve"> ТК РФ за фактически отработанное время.</w:t>
      </w:r>
    </w:p>
    <w:p w:rsidR="00B663EA" w:rsidRDefault="00B663EA" w:rsidP="00B663EA">
      <w:pPr>
        <w:rPr>
          <w:rFonts w:ascii="Times New Roman" w:hAnsi="Times New Roman"/>
          <w:sz w:val="28"/>
          <w:szCs w:val="28"/>
        </w:rPr>
      </w:pPr>
      <w:r>
        <w:rPr>
          <w:rFonts w:ascii="Times New Roman" w:hAnsi="Times New Roman"/>
          <w:sz w:val="28"/>
          <w:szCs w:val="28"/>
        </w:rPr>
        <w:t xml:space="preserve">2.2.4   Решение об установлении размера доплаты работникам, занятым на работах с вредными и опасными условиями труда принимается работодателем по результатам специальной оценки условий труда с учетом мнения представительного органа работников. </w:t>
      </w:r>
    </w:p>
    <w:p w:rsidR="00B663EA" w:rsidRDefault="00B663EA" w:rsidP="00B663EA">
      <w:pPr>
        <w:ind w:firstLine="708"/>
        <w:rPr>
          <w:rFonts w:ascii="Times New Roman" w:hAnsi="Times New Roman"/>
          <w:sz w:val="28"/>
          <w:szCs w:val="28"/>
        </w:rPr>
      </w:pPr>
      <w:r>
        <w:rPr>
          <w:rFonts w:ascii="Times New Roman" w:hAnsi="Times New Roman"/>
          <w:sz w:val="28"/>
          <w:szCs w:val="28"/>
        </w:rPr>
        <w:t>Порядок и особенности проведения специальной оценки условий труда предусмотрены Федеральным законом от 28 декабря 2013 года № 426-ФЗ «О специальной оценке условий труда».</w:t>
      </w:r>
    </w:p>
    <w:p w:rsidR="00B663EA" w:rsidRDefault="00B663EA" w:rsidP="00B663EA">
      <w:pPr>
        <w:ind w:firstLine="708"/>
        <w:rPr>
          <w:rFonts w:ascii="Times New Roman" w:hAnsi="Times New Roman"/>
          <w:sz w:val="28"/>
          <w:szCs w:val="28"/>
        </w:rPr>
      </w:pPr>
      <w:r>
        <w:rPr>
          <w:rFonts w:ascii="Times New Roman" w:hAnsi="Times New Roman"/>
          <w:sz w:val="28"/>
          <w:szCs w:val="28"/>
        </w:rPr>
        <w:t xml:space="preserve">Установленные работнику размеры и (или) условия повышенной оплаты труда на тяжелых работах, работах с вредными и (или) опасными и иными особыми условиями труда не могут быть снижены и (или) ухудшены без проведения специальной оценки условий труда. </w:t>
      </w:r>
    </w:p>
    <w:p w:rsidR="00B663EA" w:rsidRDefault="00B663EA" w:rsidP="00B663EA">
      <w:pPr>
        <w:rPr>
          <w:rFonts w:ascii="Times New Roman" w:hAnsi="Times New Roman"/>
          <w:sz w:val="28"/>
          <w:szCs w:val="28"/>
        </w:rPr>
      </w:pPr>
      <w:r>
        <w:rPr>
          <w:rFonts w:ascii="Times New Roman" w:hAnsi="Times New Roman"/>
          <w:sz w:val="28"/>
          <w:szCs w:val="28"/>
        </w:rPr>
        <w:t>2.2.5 К выплатам за работу в местностях с особыми климатическими условиями относятся районный коэффициент и процентная надбавка.</w:t>
      </w:r>
    </w:p>
    <w:p w:rsidR="00B663EA" w:rsidRDefault="00B663EA" w:rsidP="00B663EA">
      <w:pPr>
        <w:ind w:firstLine="708"/>
        <w:rPr>
          <w:rFonts w:ascii="Times New Roman" w:hAnsi="Times New Roman"/>
          <w:sz w:val="28"/>
          <w:szCs w:val="28"/>
        </w:rPr>
      </w:pPr>
      <w:r>
        <w:rPr>
          <w:rFonts w:ascii="Times New Roman" w:hAnsi="Times New Roman"/>
          <w:sz w:val="28"/>
          <w:szCs w:val="28"/>
        </w:rPr>
        <w:t>Размеры и порядок начисления районного коэффициента и процентной надбавки определяются в соответствии с законом Забайкальского края от 14 октября 2008 года № 39-ЗЗК «О районном коэффициенте и процентной надбавке к заработной плате работников бюджетных организаций».</w:t>
      </w:r>
    </w:p>
    <w:p w:rsidR="00B663EA" w:rsidRDefault="00B663EA" w:rsidP="00B663EA">
      <w:pPr>
        <w:rPr>
          <w:rFonts w:ascii="Times New Roman" w:hAnsi="Times New Roman"/>
          <w:sz w:val="28"/>
          <w:szCs w:val="28"/>
        </w:rPr>
      </w:pPr>
      <w:r>
        <w:rPr>
          <w:rFonts w:ascii="Times New Roman" w:hAnsi="Times New Roman"/>
          <w:sz w:val="28"/>
          <w:szCs w:val="28"/>
        </w:rPr>
        <w:t>2.2.6 К условиям, отклоняющимся от нормальных, относятся:</w:t>
      </w:r>
    </w:p>
    <w:p w:rsidR="00B663EA" w:rsidRDefault="00B663EA" w:rsidP="00B663EA">
      <w:pPr>
        <w:rPr>
          <w:rFonts w:ascii="Times New Roman" w:hAnsi="Times New Roman"/>
          <w:sz w:val="28"/>
          <w:szCs w:val="28"/>
        </w:rPr>
      </w:pPr>
      <w:r>
        <w:rPr>
          <w:rFonts w:ascii="Times New Roman" w:hAnsi="Times New Roman"/>
          <w:sz w:val="28"/>
          <w:szCs w:val="28"/>
        </w:rPr>
        <w:t xml:space="preserve">- совмещение профессий (должностей); </w:t>
      </w:r>
    </w:p>
    <w:p w:rsidR="00B663EA" w:rsidRDefault="00B663EA" w:rsidP="00B663EA">
      <w:pPr>
        <w:rPr>
          <w:rFonts w:ascii="Times New Roman" w:hAnsi="Times New Roman"/>
          <w:sz w:val="28"/>
          <w:szCs w:val="28"/>
        </w:rPr>
      </w:pPr>
      <w:r>
        <w:rPr>
          <w:rFonts w:ascii="Times New Roman" w:hAnsi="Times New Roman"/>
          <w:sz w:val="28"/>
          <w:szCs w:val="28"/>
        </w:rPr>
        <w:t xml:space="preserve">- сверхурочная работа; </w:t>
      </w:r>
    </w:p>
    <w:p w:rsidR="00B663EA" w:rsidRDefault="00B663EA" w:rsidP="00B663EA">
      <w:pPr>
        <w:rPr>
          <w:rFonts w:ascii="Times New Roman" w:hAnsi="Times New Roman"/>
          <w:sz w:val="28"/>
          <w:szCs w:val="28"/>
        </w:rPr>
      </w:pPr>
      <w:r>
        <w:rPr>
          <w:rFonts w:ascii="Times New Roman" w:hAnsi="Times New Roman"/>
          <w:sz w:val="28"/>
          <w:szCs w:val="28"/>
        </w:rPr>
        <w:t xml:space="preserve">- работа в ночное время; </w:t>
      </w:r>
    </w:p>
    <w:p w:rsidR="00B663EA" w:rsidRDefault="00B663EA" w:rsidP="00B663EA">
      <w:pPr>
        <w:rPr>
          <w:rFonts w:ascii="Times New Roman" w:hAnsi="Times New Roman"/>
          <w:sz w:val="28"/>
          <w:szCs w:val="28"/>
        </w:rPr>
      </w:pPr>
      <w:r>
        <w:rPr>
          <w:rFonts w:ascii="Times New Roman" w:hAnsi="Times New Roman"/>
          <w:sz w:val="28"/>
          <w:szCs w:val="28"/>
        </w:rPr>
        <w:t>- выполнение работ в других условиях, отклоняющихся от нормальных (работа в выходные и праздничные дни).</w:t>
      </w:r>
    </w:p>
    <w:p w:rsidR="00B663EA" w:rsidRDefault="00B663EA" w:rsidP="00B663EA">
      <w:pPr>
        <w:rPr>
          <w:rFonts w:ascii="Times New Roman" w:hAnsi="Times New Roman"/>
          <w:sz w:val="28"/>
          <w:szCs w:val="28"/>
        </w:rPr>
      </w:pPr>
      <w:r>
        <w:rPr>
          <w:rFonts w:ascii="Times New Roman" w:hAnsi="Times New Roman"/>
          <w:sz w:val="28"/>
          <w:szCs w:val="28"/>
        </w:rPr>
        <w:t>2.2.6.1 Условия труда при совмещении профессий (должностей) регламентированы статьей 60.2. Трудового кодекса Российской Федерации.</w:t>
      </w:r>
    </w:p>
    <w:p w:rsidR="00B663EA" w:rsidRDefault="00B663EA" w:rsidP="00B663EA">
      <w:pPr>
        <w:ind w:firstLine="708"/>
        <w:rPr>
          <w:rFonts w:ascii="Times New Roman" w:hAnsi="Times New Roman"/>
          <w:sz w:val="28"/>
          <w:szCs w:val="28"/>
        </w:rPr>
      </w:pPr>
      <w:r>
        <w:rPr>
          <w:rFonts w:ascii="Times New Roman" w:hAnsi="Times New Roman"/>
          <w:sz w:val="28"/>
          <w:szCs w:val="28"/>
        </w:rPr>
        <w:t xml:space="preserve">Размеры доплат при совмещении профессий (должностей), расширении зон обслуживания или увеличении объема выполняемых работ, при исполнении обязанностей временно отсутствующего работника без освобождения от работы, определенной трудовым договором, и сроки, на которые доплата устанавливается, определяются по соглашению сторон трудового договора с учетом содержания и (или) объема дополнительной работы в соответствии со </w:t>
      </w:r>
      <w:hyperlink r:id="rId9" w:history="1">
        <w:r>
          <w:rPr>
            <w:rStyle w:val="a7"/>
            <w:color w:val="000000"/>
            <w:sz w:val="28"/>
            <w:szCs w:val="28"/>
          </w:rPr>
          <w:t>статьей 151</w:t>
        </w:r>
      </w:hyperlink>
      <w:r>
        <w:rPr>
          <w:rFonts w:ascii="Times New Roman" w:hAnsi="Times New Roman"/>
          <w:sz w:val="28"/>
          <w:szCs w:val="28"/>
        </w:rPr>
        <w:t xml:space="preserve"> ТК РФ.</w:t>
      </w:r>
    </w:p>
    <w:p w:rsidR="00B663EA" w:rsidRDefault="00B663EA" w:rsidP="00B663EA">
      <w:pPr>
        <w:rPr>
          <w:rFonts w:ascii="Times New Roman" w:hAnsi="Times New Roman"/>
          <w:sz w:val="28"/>
          <w:szCs w:val="28"/>
        </w:rPr>
      </w:pPr>
      <w:r>
        <w:rPr>
          <w:rFonts w:ascii="Times New Roman" w:hAnsi="Times New Roman"/>
          <w:sz w:val="28"/>
          <w:szCs w:val="28"/>
        </w:rPr>
        <w:t>2.2.6.2 Порядок оплату труда за сверхурочную работу определен статье 152 Трудового кодекса Российской Федерации.</w:t>
      </w:r>
    </w:p>
    <w:p w:rsidR="00B663EA" w:rsidRDefault="00B663EA" w:rsidP="00B663EA">
      <w:pPr>
        <w:rPr>
          <w:rFonts w:ascii="Times New Roman" w:hAnsi="Times New Roman"/>
          <w:sz w:val="28"/>
          <w:szCs w:val="28"/>
        </w:rPr>
      </w:pPr>
      <w:r>
        <w:rPr>
          <w:rFonts w:ascii="Times New Roman" w:hAnsi="Times New Roman"/>
          <w:sz w:val="28"/>
          <w:szCs w:val="28"/>
        </w:rPr>
        <w:t xml:space="preserve">2.2.6.3 Повышенная оплата за работу в ночное время производится работникам в соответствии со статьей 154 Трудового кодекса Российской Федерации и Постановлением Правительства Забайкальского края от 09.07.2014 г. № 392 «Об утверждении положения об доплате за работу в ночное время работникам государственных учреждений Забайкальского </w:t>
      </w:r>
      <w:r>
        <w:rPr>
          <w:rFonts w:ascii="Times New Roman" w:hAnsi="Times New Roman"/>
          <w:sz w:val="28"/>
          <w:szCs w:val="28"/>
        </w:rPr>
        <w:lastRenderedPageBreak/>
        <w:t xml:space="preserve">края». Рекомендуемый минимальный размер доплаты за работу в ночное время – 35 процентов оклада (должностного оклада) за каждый час работы в ночное время. </w:t>
      </w:r>
    </w:p>
    <w:p w:rsidR="00B663EA" w:rsidRDefault="00B663EA" w:rsidP="00B663EA">
      <w:pPr>
        <w:rPr>
          <w:rFonts w:ascii="Times New Roman" w:hAnsi="Times New Roman"/>
          <w:sz w:val="28"/>
          <w:szCs w:val="28"/>
        </w:rPr>
      </w:pPr>
      <w:r>
        <w:rPr>
          <w:rFonts w:ascii="Times New Roman" w:hAnsi="Times New Roman"/>
          <w:sz w:val="28"/>
          <w:szCs w:val="28"/>
        </w:rPr>
        <w:t xml:space="preserve">2.2.6.4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10" w:history="1">
        <w:r>
          <w:rPr>
            <w:rStyle w:val="a7"/>
            <w:color w:val="000000"/>
            <w:sz w:val="28"/>
            <w:szCs w:val="28"/>
          </w:rPr>
          <w:t>статьей 153</w:t>
        </w:r>
      </w:hyperlink>
      <w:r>
        <w:rPr>
          <w:rFonts w:ascii="Times New Roman" w:hAnsi="Times New Roman"/>
          <w:sz w:val="28"/>
          <w:szCs w:val="28"/>
        </w:rPr>
        <w:t xml:space="preserve"> ТК РФ.</w:t>
      </w:r>
    </w:p>
    <w:p w:rsidR="00B663EA" w:rsidRDefault="00B663EA" w:rsidP="00B663EA">
      <w:pPr>
        <w:rPr>
          <w:rFonts w:ascii="Times New Roman" w:hAnsi="Times New Roman"/>
          <w:sz w:val="28"/>
          <w:szCs w:val="28"/>
        </w:rPr>
      </w:pPr>
      <w:r>
        <w:rPr>
          <w:rFonts w:ascii="Times New Roman" w:hAnsi="Times New Roman"/>
          <w:sz w:val="28"/>
          <w:szCs w:val="28"/>
        </w:rPr>
        <w:t>2.2.7 Выплаты компенсационного характера, за исключением районного коэффициента к заработной плате и процентной надбавки к заработной плате, определяется исходя из установленного оклада (должностного оклада), рассчитанного пропорционально отработанному времени, ставки заработной платы, исчисленной с учетом фактически отработанного времени.</w:t>
      </w:r>
    </w:p>
    <w:p w:rsidR="00B663EA" w:rsidRDefault="00B663EA" w:rsidP="00B663EA">
      <w:pPr>
        <w:rPr>
          <w:rFonts w:ascii="Times New Roman" w:hAnsi="Times New Roman"/>
          <w:sz w:val="28"/>
          <w:szCs w:val="28"/>
        </w:rPr>
      </w:pPr>
      <w:r>
        <w:rPr>
          <w:rFonts w:ascii="Times New Roman" w:hAnsi="Times New Roman"/>
          <w:sz w:val="28"/>
          <w:szCs w:val="28"/>
        </w:rPr>
        <w:t>2.2.8 Компенсационные выплаты начисляются к должностному окладу или тарифной ставке (окладу) и не образуют увеличение должностного оклада или тарифной ставки (оклада) для исчисления других выплат, надбавок, доплат. Районный коэффициент и процентная надбавка к заработной плате за работу в районах Крайнего Севера и приравненных к ним местностях применяется к фактически начисленной заработной плате (с учетом всех компенсационных и стимулирующих доплат).</w:t>
      </w:r>
    </w:p>
    <w:p w:rsidR="00B663EA" w:rsidRDefault="00B663EA" w:rsidP="00B663EA">
      <w:pPr>
        <w:rPr>
          <w:rFonts w:ascii="Times New Roman" w:hAnsi="Times New Roman"/>
          <w:sz w:val="28"/>
          <w:szCs w:val="28"/>
        </w:rPr>
      </w:pPr>
    </w:p>
    <w:p w:rsidR="00B663EA" w:rsidRDefault="00B663EA" w:rsidP="00B663EA">
      <w:pPr>
        <w:rPr>
          <w:rFonts w:ascii="Times New Roman" w:hAnsi="Times New Roman"/>
          <w:b/>
          <w:sz w:val="28"/>
          <w:szCs w:val="28"/>
        </w:rPr>
      </w:pPr>
      <w:r>
        <w:rPr>
          <w:rFonts w:ascii="Times New Roman" w:hAnsi="Times New Roman"/>
          <w:b/>
          <w:sz w:val="28"/>
          <w:szCs w:val="28"/>
        </w:rPr>
        <w:t>2.3 Стимулирующие выплаты</w:t>
      </w:r>
    </w:p>
    <w:p w:rsidR="00B663EA" w:rsidRDefault="00B663EA" w:rsidP="00B663EA">
      <w:pPr>
        <w:rPr>
          <w:rFonts w:ascii="Times New Roman" w:hAnsi="Times New Roman"/>
          <w:sz w:val="28"/>
          <w:szCs w:val="28"/>
        </w:rPr>
      </w:pPr>
      <w:r>
        <w:rPr>
          <w:rFonts w:ascii="Times New Roman" w:hAnsi="Times New Roman"/>
          <w:sz w:val="28"/>
          <w:szCs w:val="28"/>
        </w:rPr>
        <w:t>2.3.1 Стимулирующие выплаты устанавливаются с целью повышения мотивации работников учреждения к качественному результату, а также поощрения за выполненную работу. Выплаты стимулирующего характера не связаны с оплатой труда в каких-либо особых условиях и не ограничены законодательно минимальным или максимальным размером.</w:t>
      </w:r>
    </w:p>
    <w:p w:rsidR="00B663EA" w:rsidRDefault="00B663EA" w:rsidP="00B663EA">
      <w:pPr>
        <w:rPr>
          <w:rFonts w:ascii="Times New Roman" w:hAnsi="Times New Roman"/>
          <w:sz w:val="28"/>
          <w:szCs w:val="28"/>
        </w:rPr>
      </w:pPr>
      <w:r>
        <w:rPr>
          <w:rFonts w:ascii="Times New Roman" w:hAnsi="Times New Roman"/>
          <w:sz w:val="28"/>
          <w:szCs w:val="28"/>
        </w:rPr>
        <w:t>2.3.2 Выплаты стимулирующего характера устанавливаются в соответствии с федеральным законодательством, постановлениями Правительства Российской Федерации, законами Забайкальского края, постановлениями Правительства Забайкальского края.</w:t>
      </w:r>
    </w:p>
    <w:p w:rsidR="00B663EA" w:rsidRDefault="00B663EA" w:rsidP="00B663EA">
      <w:pPr>
        <w:rPr>
          <w:rFonts w:ascii="Times New Roman" w:hAnsi="Times New Roman"/>
          <w:sz w:val="28"/>
          <w:szCs w:val="28"/>
        </w:rPr>
      </w:pPr>
      <w:r>
        <w:rPr>
          <w:rFonts w:ascii="Times New Roman" w:hAnsi="Times New Roman"/>
          <w:sz w:val="28"/>
          <w:szCs w:val="28"/>
        </w:rPr>
        <w:t>2.3.3 Работникам учреждений устанавливаются следующие выплаты стимулирующего характера:</w:t>
      </w:r>
    </w:p>
    <w:p w:rsidR="00B663EA" w:rsidRDefault="00B663EA" w:rsidP="00B663EA">
      <w:pPr>
        <w:rPr>
          <w:rFonts w:ascii="Times New Roman" w:hAnsi="Times New Roman"/>
          <w:sz w:val="28"/>
          <w:szCs w:val="28"/>
        </w:rPr>
      </w:pPr>
      <w:r>
        <w:rPr>
          <w:rFonts w:ascii="Times New Roman" w:hAnsi="Times New Roman"/>
          <w:sz w:val="28"/>
          <w:szCs w:val="28"/>
        </w:rPr>
        <w:t>- за специфику работы;</w:t>
      </w:r>
    </w:p>
    <w:p w:rsidR="00B663EA" w:rsidRDefault="00B663EA" w:rsidP="00B663EA">
      <w:pPr>
        <w:rPr>
          <w:rFonts w:ascii="Times New Roman" w:hAnsi="Times New Roman"/>
          <w:sz w:val="28"/>
          <w:szCs w:val="28"/>
        </w:rPr>
      </w:pPr>
      <w:r>
        <w:rPr>
          <w:rFonts w:ascii="Times New Roman" w:hAnsi="Times New Roman"/>
          <w:sz w:val="28"/>
          <w:szCs w:val="28"/>
        </w:rPr>
        <w:t>- надбавка за выслугу лет;</w:t>
      </w:r>
    </w:p>
    <w:p w:rsidR="00B663EA" w:rsidRDefault="00B663EA" w:rsidP="00B663EA">
      <w:pPr>
        <w:rPr>
          <w:rFonts w:ascii="Times New Roman" w:hAnsi="Times New Roman"/>
          <w:sz w:val="28"/>
          <w:szCs w:val="28"/>
        </w:rPr>
      </w:pPr>
      <w:r>
        <w:rPr>
          <w:rFonts w:ascii="Times New Roman" w:hAnsi="Times New Roman"/>
          <w:sz w:val="28"/>
          <w:szCs w:val="28"/>
        </w:rPr>
        <w:t>- надбавка водителям за классность;</w:t>
      </w:r>
    </w:p>
    <w:p w:rsidR="00B663EA" w:rsidRDefault="00B663EA" w:rsidP="00B663EA">
      <w:pPr>
        <w:rPr>
          <w:rFonts w:ascii="Times New Roman" w:hAnsi="Times New Roman"/>
          <w:sz w:val="28"/>
          <w:szCs w:val="28"/>
        </w:rPr>
      </w:pPr>
      <w:r>
        <w:rPr>
          <w:rFonts w:ascii="Times New Roman" w:hAnsi="Times New Roman"/>
          <w:sz w:val="28"/>
          <w:szCs w:val="28"/>
        </w:rPr>
        <w:t xml:space="preserve">- надбавка за почетное звание; </w:t>
      </w:r>
    </w:p>
    <w:p w:rsidR="00B663EA" w:rsidRDefault="00B663EA" w:rsidP="00B663EA">
      <w:pPr>
        <w:rPr>
          <w:rFonts w:ascii="Times New Roman" w:hAnsi="Times New Roman"/>
          <w:sz w:val="28"/>
          <w:szCs w:val="28"/>
        </w:rPr>
      </w:pPr>
      <w:r>
        <w:rPr>
          <w:rFonts w:ascii="Times New Roman" w:hAnsi="Times New Roman"/>
          <w:sz w:val="28"/>
          <w:szCs w:val="28"/>
        </w:rPr>
        <w:t>- система премирования.</w:t>
      </w:r>
    </w:p>
    <w:p w:rsidR="00B663EA" w:rsidRDefault="00B663EA" w:rsidP="00B663EA">
      <w:pPr>
        <w:rPr>
          <w:rFonts w:ascii="Times New Roman" w:hAnsi="Times New Roman"/>
          <w:sz w:val="28"/>
          <w:szCs w:val="28"/>
        </w:rPr>
      </w:pPr>
      <w:r>
        <w:rPr>
          <w:rFonts w:ascii="Times New Roman" w:hAnsi="Times New Roman"/>
          <w:sz w:val="28"/>
          <w:szCs w:val="28"/>
        </w:rPr>
        <w:t>2.3.4 Выплата за специфику работы устанавливается в соответствии со статьей 5 закона Забайкальского края от 09 апреля 2014 года № 964-ЗЗК «Об оплате труда работников учреждений Забайкальского края» следующим категориям работников учреждений культуры:</w:t>
      </w:r>
    </w:p>
    <w:p w:rsidR="00B663EA" w:rsidRDefault="00B663EA" w:rsidP="00B663EA">
      <w:pPr>
        <w:rPr>
          <w:rFonts w:ascii="Times New Roman" w:hAnsi="Times New Roman"/>
          <w:sz w:val="28"/>
          <w:szCs w:val="28"/>
        </w:rPr>
      </w:pPr>
      <w:r>
        <w:rPr>
          <w:rFonts w:ascii="Times New Roman" w:hAnsi="Times New Roman"/>
          <w:sz w:val="28"/>
          <w:szCs w:val="28"/>
        </w:rPr>
        <w:t>- педагогическим работникам за наличие установленной первой квалификационной категории – в размере 10 процентов к окладу (должностному окладу), ставке заработной платы;</w:t>
      </w:r>
    </w:p>
    <w:p w:rsidR="00B663EA" w:rsidRDefault="00B663EA" w:rsidP="00B663EA">
      <w:pPr>
        <w:rPr>
          <w:rFonts w:ascii="Times New Roman" w:hAnsi="Times New Roman"/>
          <w:sz w:val="28"/>
          <w:szCs w:val="28"/>
        </w:rPr>
      </w:pPr>
      <w:r>
        <w:rPr>
          <w:rFonts w:ascii="Times New Roman" w:hAnsi="Times New Roman"/>
          <w:sz w:val="28"/>
          <w:szCs w:val="28"/>
        </w:rPr>
        <w:lastRenderedPageBreak/>
        <w:t>- педагогическим работникам за наличие установленной высшей квалификационной категории – в размере 15 процентов к окладу (должностному окладу), ставке заработной платы.</w:t>
      </w:r>
    </w:p>
    <w:p w:rsidR="00B663EA" w:rsidRDefault="00B663EA" w:rsidP="00B663EA">
      <w:pPr>
        <w:rPr>
          <w:rFonts w:ascii="Times New Roman" w:hAnsi="Times New Roman"/>
          <w:sz w:val="28"/>
          <w:szCs w:val="28"/>
        </w:rPr>
      </w:pPr>
      <w:r>
        <w:rPr>
          <w:rFonts w:ascii="Times New Roman" w:hAnsi="Times New Roman"/>
          <w:sz w:val="28"/>
          <w:szCs w:val="28"/>
        </w:rPr>
        <w:t>2.3.5  Надбавка за выслугу лет устанавливается в процентах от оклада (должностного оклада) в зависимости от общего количества лет, проработанных в учреждениях культуры (государственных или муниципальных):</w:t>
      </w:r>
    </w:p>
    <w:p w:rsidR="00B663EA" w:rsidRDefault="00B663EA" w:rsidP="00B663EA">
      <w:pPr>
        <w:rPr>
          <w:rFonts w:ascii="Times New Roman" w:hAnsi="Times New Roman"/>
          <w:sz w:val="28"/>
          <w:szCs w:val="28"/>
        </w:rPr>
      </w:pPr>
      <w:r>
        <w:rPr>
          <w:rFonts w:ascii="Times New Roman" w:hAnsi="Times New Roman"/>
          <w:sz w:val="28"/>
          <w:szCs w:val="28"/>
        </w:rPr>
        <w:t>- до 3-х лет -  10 %;</w:t>
      </w:r>
    </w:p>
    <w:p w:rsidR="00B663EA" w:rsidRDefault="00B663EA" w:rsidP="00B663EA">
      <w:pPr>
        <w:rPr>
          <w:rFonts w:ascii="Times New Roman" w:hAnsi="Times New Roman"/>
          <w:sz w:val="28"/>
          <w:szCs w:val="28"/>
        </w:rPr>
      </w:pPr>
      <w:r>
        <w:rPr>
          <w:rFonts w:ascii="Times New Roman" w:hAnsi="Times New Roman"/>
          <w:sz w:val="28"/>
          <w:szCs w:val="28"/>
        </w:rPr>
        <w:t>- от 3-х лет до 5 лет – 20 %;</w:t>
      </w:r>
    </w:p>
    <w:p w:rsidR="00B663EA" w:rsidRDefault="00B663EA" w:rsidP="00B663EA">
      <w:pPr>
        <w:rPr>
          <w:rFonts w:ascii="Times New Roman" w:hAnsi="Times New Roman"/>
          <w:sz w:val="28"/>
          <w:szCs w:val="28"/>
        </w:rPr>
      </w:pPr>
      <w:r>
        <w:rPr>
          <w:rFonts w:ascii="Times New Roman" w:hAnsi="Times New Roman"/>
          <w:sz w:val="28"/>
          <w:szCs w:val="28"/>
        </w:rPr>
        <w:t>- от 5 лет до 10 лет – 25 %;</w:t>
      </w:r>
    </w:p>
    <w:p w:rsidR="00B663EA" w:rsidRDefault="00B663EA" w:rsidP="00B663EA">
      <w:pPr>
        <w:rPr>
          <w:rFonts w:ascii="Times New Roman" w:hAnsi="Times New Roman"/>
          <w:sz w:val="28"/>
          <w:szCs w:val="28"/>
        </w:rPr>
      </w:pPr>
      <w:r>
        <w:rPr>
          <w:rFonts w:ascii="Times New Roman" w:hAnsi="Times New Roman"/>
          <w:sz w:val="28"/>
          <w:szCs w:val="28"/>
        </w:rPr>
        <w:t>- от 10 лет и свыше 10 лет – 30 %</w:t>
      </w:r>
    </w:p>
    <w:p w:rsidR="00B663EA" w:rsidRDefault="00B663EA" w:rsidP="00B663EA">
      <w:pPr>
        <w:ind w:firstLine="708"/>
        <w:rPr>
          <w:rFonts w:ascii="Times New Roman" w:hAnsi="Times New Roman"/>
          <w:sz w:val="28"/>
          <w:szCs w:val="28"/>
        </w:rPr>
      </w:pPr>
      <w:r>
        <w:rPr>
          <w:rFonts w:ascii="Times New Roman" w:hAnsi="Times New Roman"/>
          <w:sz w:val="28"/>
          <w:szCs w:val="28"/>
        </w:rPr>
        <w:t xml:space="preserve">Надбавка за выслугу лет не образует новый оклад, не учитывается при начислении иных стимулирующих и компенсационных выплат, устанавливаемых в процентном отношении к окладу (должностному окладу) и устанавливается на неопределенный срок. </w:t>
      </w:r>
    </w:p>
    <w:p w:rsidR="00B663EA" w:rsidRDefault="00B663EA" w:rsidP="00B663EA">
      <w:pPr>
        <w:rPr>
          <w:rFonts w:ascii="Times New Roman" w:hAnsi="Times New Roman"/>
          <w:sz w:val="28"/>
          <w:szCs w:val="28"/>
        </w:rPr>
      </w:pPr>
      <w:r>
        <w:rPr>
          <w:rFonts w:ascii="Times New Roman" w:hAnsi="Times New Roman"/>
          <w:sz w:val="28"/>
          <w:szCs w:val="28"/>
        </w:rPr>
        <w:t>2.3.6 Надбавка водителям за классность. Величина надбавки определяется в соответствии с Постановлением Правительства Забайкальского края от 04.06.2014 г. № 322 «Об утверждении положения о надбавке за классность водителям государственных учреждений Забайкальского края» в следующих размерах:</w:t>
      </w:r>
    </w:p>
    <w:p w:rsidR="00B663EA" w:rsidRDefault="00B663EA" w:rsidP="00B663EA">
      <w:pPr>
        <w:rPr>
          <w:rFonts w:ascii="Times New Roman" w:hAnsi="Times New Roman"/>
          <w:sz w:val="28"/>
          <w:szCs w:val="28"/>
        </w:rPr>
      </w:pPr>
      <w:r>
        <w:rPr>
          <w:rFonts w:ascii="Times New Roman" w:hAnsi="Times New Roman"/>
          <w:sz w:val="28"/>
          <w:szCs w:val="28"/>
        </w:rPr>
        <w:t>- 2 класс - 10 процентов;</w:t>
      </w:r>
    </w:p>
    <w:p w:rsidR="00B663EA" w:rsidRDefault="00B663EA" w:rsidP="00B663EA">
      <w:pPr>
        <w:rPr>
          <w:rFonts w:ascii="Times New Roman" w:hAnsi="Times New Roman"/>
          <w:sz w:val="28"/>
          <w:szCs w:val="28"/>
        </w:rPr>
      </w:pPr>
      <w:r>
        <w:rPr>
          <w:rFonts w:ascii="Times New Roman" w:hAnsi="Times New Roman"/>
          <w:sz w:val="28"/>
          <w:szCs w:val="28"/>
        </w:rPr>
        <w:t>- 1 класс - 25 процентов.</w:t>
      </w:r>
    </w:p>
    <w:p w:rsidR="00B663EA" w:rsidRDefault="00B663EA" w:rsidP="00B663EA">
      <w:pPr>
        <w:ind w:firstLine="540"/>
        <w:rPr>
          <w:rFonts w:ascii="Times New Roman" w:hAnsi="Times New Roman"/>
          <w:sz w:val="28"/>
          <w:szCs w:val="28"/>
        </w:rPr>
      </w:pPr>
      <w:r>
        <w:rPr>
          <w:rFonts w:ascii="Times New Roman" w:hAnsi="Times New Roman"/>
          <w:sz w:val="28"/>
          <w:szCs w:val="28"/>
        </w:rPr>
        <w:tab/>
        <w:t>Надбавка за классность начисляется ежемесячно исходя из оклада, ставки заработной платы без учета других доплат и надбавок и выплачивается в составе заработной платы. Надбавка за классность выплачивается с момента возникновения права на ее назначение.</w:t>
      </w:r>
    </w:p>
    <w:p w:rsidR="00B663EA" w:rsidRDefault="00B663EA" w:rsidP="00B663EA">
      <w:pPr>
        <w:rPr>
          <w:rFonts w:ascii="Times New Roman" w:hAnsi="Times New Roman"/>
          <w:sz w:val="28"/>
          <w:szCs w:val="28"/>
        </w:rPr>
      </w:pPr>
      <w:r>
        <w:rPr>
          <w:rFonts w:ascii="Times New Roman" w:hAnsi="Times New Roman"/>
          <w:sz w:val="28"/>
          <w:szCs w:val="28"/>
        </w:rPr>
        <w:t>2.3.7 Надбавка за почетное звание. Величина надбавки определяется в соответствии со статьей 13 Закона Забайкальского края от 09.04.2014 г. № 964-ЗЗК «Об оплате труда работников государственных учреждений Забайкальского края»:</w:t>
      </w:r>
    </w:p>
    <w:p w:rsidR="00B663EA" w:rsidRDefault="00B663EA" w:rsidP="00B663EA">
      <w:pPr>
        <w:rPr>
          <w:rFonts w:ascii="Times New Roman" w:hAnsi="Times New Roman"/>
          <w:sz w:val="28"/>
          <w:szCs w:val="28"/>
        </w:rPr>
      </w:pPr>
      <w:r>
        <w:rPr>
          <w:rFonts w:ascii="Times New Roman" w:hAnsi="Times New Roman"/>
          <w:sz w:val="28"/>
          <w:szCs w:val="28"/>
        </w:rPr>
        <w:t>- за почетное звание «Заслуженный работник культуры» СССР, Российской Федерации, союзных республик, входивших в состав СССР - 10 %;</w:t>
      </w:r>
    </w:p>
    <w:p w:rsidR="00B663EA" w:rsidRDefault="00B663EA" w:rsidP="00B663EA">
      <w:pPr>
        <w:rPr>
          <w:rFonts w:ascii="Times New Roman" w:hAnsi="Times New Roman"/>
          <w:sz w:val="28"/>
          <w:szCs w:val="28"/>
        </w:rPr>
      </w:pPr>
      <w:r>
        <w:rPr>
          <w:rFonts w:ascii="Times New Roman" w:hAnsi="Times New Roman"/>
          <w:sz w:val="28"/>
          <w:szCs w:val="28"/>
        </w:rPr>
        <w:t>- за почетное звание работников Читинской области, Агинского Бурятского автономного округа, забайкальского края – 5 %.</w:t>
      </w:r>
    </w:p>
    <w:p w:rsidR="00B663EA" w:rsidRDefault="00B663EA" w:rsidP="00B663EA">
      <w:pPr>
        <w:rPr>
          <w:rFonts w:ascii="Times New Roman" w:hAnsi="Times New Roman"/>
          <w:sz w:val="28"/>
          <w:szCs w:val="28"/>
        </w:rPr>
      </w:pPr>
      <w:r>
        <w:rPr>
          <w:rFonts w:ascii="Times New Roman" w:hAnsi="Times New Roman"/>
          <w:sz w:val="28"/>
          <w:szCs w:val="28"/>
        </w:rPr>
        <w:t xml:space="preserve">2.3.8 Система премирования работников устанавливается в соответствии с локальным нормативным актом, утвержденным приказом руководителя Комитета культуры муниципального района «Могочинский район», в пределах утвержденного фонда оплаты труда с учетом показателей эффективности и результативности деятельности муниципальных учреждений культуры. </w:t>
      </w:r>
    </w:p>
    <w:p w:rsidR="00B663EA" w:rsidRDefault="00B663EA" w:rsidP="00B663EA">
      <w:pPr>
        <w:ind w:firstLine="708"/>
        <w:rPr>
          <w:rFonts w:ascii="Times New Roman" w:hAnsi="Times New Roman"/>
          <w:sz w:val="28"/>
          <w:szCs w:val="28"/>
        </w:rPr>
      </w:pPr>
      <w:r>
        <w:rPr>
          <w:rFonts w:ascii="Times New Roman" w:hAnsi="Times New Roman"/>
          <w:sz w:val="28"/>
          <w:szCs w:val="28"/>
        </w:rPr>
        <w:t xml:space="preserve">Критерии оценки результативности деятельности работников учреждений культуры муниципального района «Могочинский район» приведены в приложении № 5 к настоящему Положению.  </w:t>
      </w:r>
    </w:p>
    <w:p w:rsidR="00B663EA" w:rsidRDefault="00B663EA" w:rsidP="00B663EA">
      <w:pPr>
        <w:rPr>
          <w:rFonts w:ascii="Times New Roman" w:hAnsi="Times New Roman"/>
          <w:sz w:val="28"/>
          <w:szCs w:val="28"/>
        </w:rPr>
      </w:pPr>
      <w:r>
        <w:rPr>
          <w:rFonts w:ascii="Times New Roman" w:hAnsi="Times New Roman"/>
          <w:sz w:val="28"/>
          <w:szCs w:val="28"/>
        </w:rPr>
        <w:tab/>
        <w:t xml:space="preserve">Порядок и условия выплаты премии по итогам работы </w:t>
      </w:r>
      <w:r>
        <w:rPr>
          <w:rFonts w:ascii="Times New Roman" w:hAnsi="Times New Roman"/>
          <w:sz w:val="28"/>
          <w:szCs w:val="28"/>
        </w:rPr>
        <w:lastRenderedPageBreak/>
        <w:t>устанавливаются положением о премировании.</w:t>
      </w:r>
    </w:p>
    <w:p w:rsidR="00B663EA" w:rsidRDefault="00B663EA" w:rsidP="00B663EA">
      <w:pPr>
        <w:rPr>
          <w:rFonts w:ascii="Times New Roman" w:hAnsi="Times New Roman"/>
          <w:sz w:val="28"/>
          <w:szCs w:val="28"/>
        </w:rPr>
      </w:pPr>
      <w:r>
        <w:rPr>
          <w:rFonts w:ascii="Times New Roman" w:hAnsi="Times New Roman"/>
          <w:sz w:val="28"/>
          <w:szCs w:val="28"/>
        </w:rPr>
        <w:tab/>
        <w:t>Размер премирования для работников муниципальных учреждений культуры не должен превышать 100 % от оклада (должностного оклада).</w:t>
      </w:r>
    </w:p>
    <w:p w:rsidR="00B663EA" w:rsidRDefault="00B663EA" w:rsidP="00B663EA">
      <w:pPr>
        <w:rPr>
          <w:rFonts w:ascii="Times New Roman" w:hAnsi="Times New Roman"/>
          <w:sz w:val="28"/>
          <w:szCs w:val="28"/>
        </w:rPr>
      </w:pPr>
    </w:p>
    <w:p w:rsidR="00B663EA" w:rsidRDefault="00B663EA" w:rsidP="00B663EA">
      <w:pPr>
        <w:pStyle w:val="a8"/>
        <w:numPr>
          <w:ilvl w:val="0"/>
          <w:numId w:val="1"/>
        </w:num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Условия оплаты труда руководителей учреждений и их заместителей</w:t>
      </w:r>
    </w:p>
    <w:p w:rsidR="00B663EA" w:rsidRDefault="00B663EA" w:rsidP="00B663EA">
      <w:pPr>
        <w:pStyle w:val="a8"/>
        <w:numPr>
          <w:ilvl w:val="1"/>
          <w:numId w:val="1"/>
        </w:num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Заработная плата руководителя учреждения, его заместителей за исполнение трудовых (должностных) обязанностей включает:</w:t>
      </w:r>
    </w:p>
    <w:p w:rsidR="00B663EA" w:rsidRDefault="00B663EA" w:rsidP="00B663EA">
      <w:pPr>
        <w:rPr>
          <w:rFonts w:ascii="Times New Roman" w:hAnsi="Times New Roman"/>
          <w:sz w:val="28"/>
          <w:szCs w:val="28"/>
        </w:rPr>
      </w:pPr>
      <w:r>
        <w:rPr>
          <w:rFonts w:ascii="Times New Roman" w:hAnsi="Times New Roman"/>
          <w:sz w:val="28"/>
          <w:szCs w:val="28"/>
        </w:rPr>
        <w:t>- оклад (должностной оклад);</w:t>
      </w:r>
    </w:p>
    <w:p w:rsidR="00B663EA" w:rsidRDefault="00B663EA" w:rsidP="00B663EA">
      <w:pPr>
        <w:rPr>
          <w:rFonts w:ascii="Times New Roman" w:hAnsi="Times New Roman"/>
          <w:sz w:val="28"/>
          <w:szCs w:val="28"/>
        </w:rPr>
      </w:pPr>
      <w:r>
        <w:rPr>
          <w:rFonts w:ascii="Times New Roman" w:hAnsi="Times New Roman"/>
          <w:sz w:val="28"/>
          <w:szCs w:val="28"/>
        </w:rPr>
        <w:t>- компенсационные выплаты;</w:t>
      </w:r>
    </w:p>
    <w:p w:rsidR="00B663EA" w:rsidRDefault="00B663EA" w:rsidP="00B663EA">
      <w:pPr>
        <w:rPr>
          <w:rFonts w:ascii="Times New Roman" w:hAnsi="Times New Roman"/>
          <w:sz w:val="28"/>
          <w:szCs w:val="28"/>
        </w:rPr>
      </w:pPr>
      <w:r>
        <w:rPr>
          <w:rFonts w:ascii="Times New Roman" w:hAnsi="Times New Roman"/>
          <w:sz w:val="28"/>
          <w:szCs w:val="28"/>
        </w:rPr>
        <w:t>- стимулирующие выплаты.</w:t>
      </w:r>
    </w:p>
    <w:p w:rsidR="00B663EA" w:rsidRDefault="00B663EA" w:rsidP="00B663EA">
      <w:pPr>
        <w:rPr>
          <w:rFonts w:ascii="Times New Roman" w:hAnsi="Times New Roman"/>
          <w:sz w:val="28"/>
          <w:szCs w:val="28"/>
        </w:rPr>
      </w:pPr>
      <w:r>
        <w:rPr>
          <w:rFonts w:ascii="Times New Roman" w:hAnsi="Times New Roman"/>
          <w:sz w:val="28"/>
          <w:szCs w:val="28"/>
        </w:rPr>
        <w:t>3.2 Должностной оклад руководителя муниципального учреждения культуры определяется в зависимости от коэффициента кратности к величине базового оклада по профессионально-квалификационной группе «Общеотраслевые профессии рабочих первого уровня первого квалификационного уровня», исходя из штатной численности работников муниципального учреждения и условий трудового договора.</w:t>
      </w:r>
    </w:p>
    <w:p w:rsidR="00B663EA" w:rsidRDefault="00B663EA" w:rsidP="00B663EA">
      <w:pPr>
        <w:rPr>
          <w:rFonts w:ascii="Times New Roman" w:hAnsi="Times New Roman"/>
          <w:sz w:val="28"/>
          <w:szCs w:val="28"/>
        </w:rPr>
      </w:pPr>
    </w:p>
    <w:p w:rsidR="00B663EA" w:rsidRDefault="00B663EA" w:rsidP="00B663EA">
      <w:pP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4"/>
        <w:gridCol w:w="4786"/>
      </w:tblGrid>
      <w:tr w:rsidR="00B663EA" w:rsidTr="00B663EA">
        <w:tc>
          <w:tcPr>
            <w:tcW w:w="4785" w:type="dxa"/>
            <w:tcBorders>
              <w:top w:val="single" w:sz="4" w:space="0" w:color="000000"/>
              <w:left w:val="single" w:sz="4" w:space="0" w:color="000000"/>
              <w:bottom w:val="single" w:sz="4" w:space="0" w:color="000000"/>
              <w:right w:val="single" w:sz="4" w:space="0" w:color="000000"/>
            </w:tcBorders>
            <w:hideMark/>
          </w:tcPr>
          <w:p w:rsidR="00B663EA" w:rsidRDefault="00B663EA">
            <w:pPr>
              <w:jc w:val="center"/>
              <w:rPr>
                <w:rFonts w:ascii="Times New Roman" w:hAnsi="Times New Roman"/>
                <w:sz w:val="24"/>
                <w:szCs w:val="24"/>
                <w:lang w:eastAsia="en-US"/>
              </w:rPr>
            </w:pPr>
            <w:r>
              <w:rPr>
                <w:rFonts w:ascii="Times New Roman" w:hAnsi="Times New Roman"/>
                <w:sz w:val="24"/>
                <w:szCs w:val="24"/>
              </w:rPr>
              <w:t>Штатная численность работников муниципального учреждения сферы культуры</w:t>
            </w:r>
          </w:p>
        </w:tc>
        <w:tc>
          <w:tcPr>
            <w:tcW w:w="4786" w:type="dxa"/>
            <w:tcBorders>
              <w:top w:val="single" w:sz="4" w:space="0" w:color="000000"/>
              <w:left w:val="single" w:sz="4" w:space="0" w:color="000000"/>
              <w:bottom w:val="single" w:sz="4" w:space="0" w:color="000000"/>
              <w:right w:val="single" w:sz="4" w:space="0" w:color="000000"/>
            </w:tcBorders>
            <w:hideMark/>
          </w:tcPr>
          <w:p w:rsidR="00B663EA" w:rsidRDefault="00B663EA">
            <w:pPr>
              <w:jc w:val="center"/>
              <w:rPr>
                <w:rFonts w:ascii="Times New Roman" w:hAnsi="Times New Roman"/>
                <w:sz w:val="24"/>
                <w:szCs w:val="24"/>
                <w:lang w:eastAsia="en-US"/>
              </w:rPr>
            </w:pPr>
            <w:r>
              <w:rPr>
                <w:rFonts w:ascii="Times New Roman" w:hAnsi="Times New Roman"/>
                <w:sz w:val="24"/>
                <w:szCs w:val="24"/>
              </w:rPr>
              <w:t xml:space="preserve">Коэффициент кратности к величине базового оклада по профессионально-квалификационной группе «Общеотраслевые профессии рабочих первого уровня первого квалификационного уровня» </w:t>
            </w:r>
          </w:p>
        </w:tc>
      </w:tr>
      <w:tr w:rsidR="00B663EA" w:rsidTr="00B663EA">
        <w:tc>
          <w:tcPr>
            <w:tcW w:w="4785" w:type="dxa"/>
            <w:tcBorders>
              <w:top w:val="single" w:sz="4" w:space="0" w:color="000000"/>
              <w:left w:val="single" w:sz="4" w:space="0" w:color="000000"/>
              <w:bottom w:val="single" w:sz="4" w:space="0" w:color="000000"/>
              <w:right w:val="single" w:sz="4" w:space="0" w:color="000000"/>
            </w:tcBorders>
            <w:hideMark/>
          </w:tcPr>
          <w:p w:rsidR="00B663EA" w:rsidRDefault="00B663EA">
            <w:pPr>
              <w:jc w:val="center"/>
              <w:rPr>
                <w:rFonts w:ascii="Times New Roman" w:hAnsi="Times New Roman"/>
                <w:sz w:val="24"/>
                <w:szCs w:val="24"/>
                <w:lang w:eastAsia="en-US"/>
              </w:rPr>
            </w:pPr>
            <w:r>
              <w:rPr>
                <w:rFonts w:ascii="Times New Roman" w:hAnsi="Times New Roman"/>
                <w:sz w:val="24"/>
                <w:szCs w:val="24"/>
              </w:rPr>
              <w:t>до 10</w:t>
            </w:r>
          </w:p>
        </w:tc>
        <w:tc>
          <w:tcPr>
            <w:tcW w:w="4786" w:type="dxa"/>
            <w:tcBorders>
              <w:top w:val="single" w:sz="4" w:space="0" w:color="000000"/>
              <w:left w:val="single" w:sz="4" w:space="0" w:color="000000"/>
              <w:bottom w:val="single" w:sz="4" w:space="0" w:color="000000"/>
              <w:right w:val="single" w:sz="4" w:space="0" w:color="000000"/>
            </w:tcBorders>
            <w:hideMark/>
          </w:tcPr>
          <w:p w:rsidR="00B663EA" w:rsidRDefault="00B663EA">
            <w:pPr>
              <w:jc w:val="center"/>
              <w:rPr>
                <w:rFonts w:ascii="Times New Roman" w:hAnsi="Times New Roman"/>
                <w:sz w:val="24"/>
                <w:szCs w:val="24"/>
                <w:lang w:eastAsia="en-US"/>
              </w:rPr>
            </w:pPr>
            <w:r>
              <w:rPr>
                <w:rFonts w:ascii="Times New Roman" w:hAnsi="Times New Roman"/>
                <w:sz w:val="24"/>
                <w:szCs w:val="24"/>
              </w:rPr>
              <w:t>до 3</w:t>
            </w:r>
          </w:p>
        </w:tc>
      </w:tr>
      <w:tr w:rsidR="00B663EA" w:rsidTr="00B663EA">
        <w:tc>
          <w:tcPr>
            <w:tcW w:w="4785" w:type="dxa"/>
            <w:tcBorders>
              <w:top w:val="single" w:sz="4" w:space="0" w:color="000000"/>
              <w:left w:val="single" w:sz="4" w:space="0" w:color="000000"/>
              <w:bottom w:val="single" w:sz="4" w:space="0" w:color="000000"/>
              <w:right w:val="single" w:sz="4" w:space="0" w:color="000000"/>
            </w:tcBorders>
            <w:hideMark/>
          </w:tcPr>
          <w:p w:rsidR="00B663EA" w:rsidRDefault="00B663EA">
            <w:pPr>
              <w:jc w:val="center"/>
              <w:rPr>
                <w:rFonts w:ascii="Times New Roman" w:hAnsi="Times New Roman"/>
                <w:sz w:val="24"/>
                <w:szCs w:val="24"/>
                <w:lang w:eastAsia="en-US"/>
              </w:rPr>
            </w:pPr>
            <w:r>
              <w:rPr>
                <w:rFonts w:ascii="Times New Roman" w:hAnsi="Times New Roman"/>
                <w:sz w:val="24"/>
                <w:szCs w:val="24"/>
              </w:rPr>
              <w:t>от 11 до 30</w:t>
            </w:r>
          </w:p>
        </w:tc>
        <w:tc>
          <w:tcPr>
            <w:tcW w:w="4786" w:type="dxa"/>
            <w:tcBorders>
              <w:top w:val="single" w:sz="4" w:space="0" w:color="000000"/>
              <w:left w:val="single" w:sz="4" w:space="0" w:color="000000"/>
              <w:bottom w:val="single" w:sz="4" w:space="0" w:color="000000"/>
              <w:right w:val="single" w:sz="4" w:space="0" w:color="000000"/>
            </w:tcBorders>
            <w:hideMark/>
          </w:tcPr>
          <w:p w:rsidR="00B663EA" w:rsidRDefault="00B663EA">
            <w:pPr>
              <w:jc w:val="center"/>
              <w:rPr>
                <w:rFonts w:ascii="Times New Roman" w:hAnsi="Times New Roman"/>
                <w:sz w:val="24"/>
                <w:szCs w:val="24"/>
                <w:lang w:eastAsia="en-US"/>
              </w:rPr>
            </w:pPr>
            <w:r>
              <w:rPr>
                <w:rFonts w:ascii="Times New Roman" w:hAnsi="Times New Roman"/>
                <w:sz w:val="24"/>
                <w:szCs w:val="24"/>
              </w:rPr>
              <w:t>до 4</w:t>
            </w:r>
          </w:p>
        </w:tc>
      </w:tr>
      <w:tr w:rsidR="00B663EA" w:rsidTr="00B663EA">
        <w:tc>
          <w:tcPr>
            <w:tcW w:w="4785" w:type="dxa"/>
            <w:tcBorders>
              <w:top w:val="single" w:sz="4" w:space="0" w:color="000000"/>
              <w:left w:val="single" w:sz="4" w:space="0" w:color="000000"/>
              <w:bottom w:val="single" w:sz="4" w:space="0" w:color="000000"/>
              <w:right w:val="single" w:sz="4" w:space="0" w:color="000000"/>
            </w:tcBorders>
            <w:hideMark/>
          </w:tcPr>
          <w:p w:rsidR="00B663EA" w:rsidRDefault="00B663EA">
            <w:pPr>
              <w:jc w:val="center"/>
              <w:rPr>
                <w:rFonts w:ascii="Times New Roman" w:hAnsi="Times New Roman"/>
                <w:sz w:val="24"/>
                <w:szCs w:val="24"/>
                <w:lang w:eastAsia="en-US"/>
              </w:rPr>
            </w:pPr>
            <w:r>
              <w:rPr>
                <w:rFonts w:ascii="Times New Roman" w:hAnsi="Times New Roman"/>
                <w:sz w:val="24"/>
                <w:szCs w:val="24"/>
              </w:rPr>
              <w:t>от 31 до 50</w:t>
            </w:r>
          </w:p>
        </w:tc>
        <w:tc>
          <w:tcPr>
            <w:tcW w:w="4786" w:type="dxa"/>
            <w:tcBorders>
              <w:top w:val="single" w:sz="4" w:space="0" w:color="000000"/>
              <w:left w:val="single" w:sz="4" w:space="0" w:color="000000"/>
              <w:bottom w:val="single" w:sz="4" w:space="0" w:color="000000"/>
              <w:right w:val="single" w:sz="4" w:space="0" w:color="000000"/>
            </w:tcBorders>
            <w:hideMark/>
          </w:tcPr>
          <w:p w:rsidR="00B663EA" w:rsidRDefault="00B663EA">
            <w:pPr>
              <w:jc w:val="center"/>
              <w:rPr>
                <w:rFonts w:ascii="Times New Roman" w:hAnsi="Times New Roman"/>
                <w:sz w:val="24"/>
                <w:szCs w:val="24"/>
                <w:lang w:eastAsia="en-US"/>
              </w:rPr>
            </w:pPr>
            <w:r>
              <w:rPr>
                <w:rFonts w:ascii="Times New Roman" w:hAnsi="Times New Roman"/>
                <w:sz w:val="24"/>
                <w:szCs w:val="24"/>
              </w:rPr>
              <w:t>до 6</w:t>
            </w:r>
          </w:p>
        </w:tc>
      </w:tr>
    </w:tbl>
    <w:p w:rsidR="00B663EA" w:rsidRDefault="00B663EA" w:rsidP="00B663EA">
      <w:pPr>
        <w:rPr>
          <w:rFonts w:ascii="Times New Roman" w:hAnsi="Times New Roman"/>
          <w:sz w:val="28"/>
          <w:szCs w:val="28"/>
          <w:lang w:eastAsia="en-US"/>
        </w:rPr>
      </w:pPr>
    </w:p>
    <w:p w:rsidR="00B663EA" w:rsidRDefault="00B663EA" w:rsidP="00B663EA">
      <w:pPr>
        <w:rPr>
          <w:rFonts w:ascii="Times New Roman" w:hAnsi="Times New Roman"/>
          <w:sz w:val="28"/>
          <w:szCs w:val="28"/>
        </w:rPr>
      </w:pPr>
      <w:r>
        <w:rPr>
          <w:rFonts w:ascii="Times New Roman" w:hAnsi="Times New Roman"/>
          <w:sz w:val="28"/>
          <w:szCs w:val="28"/>
        </w:rPr>
        <w:t>3.3 Должностные оклады заместителей руководителя определяются в процентном отношении от оклада руководителя учреждения. Величина должностного оклада заместителя руководителя учреждения устанавливается на 10-30 процентов ниже оклада руководителя.</w:t>
      </w:r>
    </w:p>
    <w:p w:rsidR="00B663EA" w:rsidRDefault="00B663EA" w:rsidP="00B663EA">
      <w:pPr>
        <w:rPr>
          <w:rFonts w:ascii="Times New Roman" w:hAnsi="Times New Roman"/>
          <w:sz w:val="28"/>
          <w:szCs w:val="28"/>
        </w:rPr>
      </w:pPr>
      <w:r>
        <w:rPr>
          <w:rFonts w:ascii="Times New Roman" w:hAnsi="Times New Roman"/>
          <w:sz w:val="28"/>
          <w:szCs w:val="28"/>
        </w:rPr>
        <w:t xml:space="preserve">3.4 Выплаты компенсационного и стимулирующего характера руководителя, заместителя руководителя в соответствии с пунктами 2.2 и 2.3 настоящего Положения в зависимости от условий труда и исполнения целевых показателей, определенных в муниципальном задании учреждения. </w:t>
      </w:r>
    </w:p>
    <w:p w:rsidR="00B663EA" w:rsidRDefault="00B663EA" w:rsidP="00B663EA">
      <w:pPr>
        <w:rPr>
          <w:rFonts w:ascii="Times New Roman" w:hAnsi="Times New Roman"/>
          <w:sz w:val="28"/>
          <w:szCs w:val="28"/>
        </w:rPr>
      </w:pPr>
      <w:r>
        <w:rPr>
          <w:rFonts w:ascii="Times New Roman" w:hAnsi="Times New Roman"/>
          <w:sz w:val="28"/>
          <w:szCs w:val="28"/>
        </w:rPr>
        <w:t>3.5 Должностные оклады руководителей, их заместителей в муниципальных учреждениях культуры повышаются одновременно с увеличением базового оклада по профессионально-квалификационной группе «Общеотраслевые профессии рабочих первого уровня первого квалификационного уровня» в учреждениях путем внесения изменений (дополнений) в трудовые договора.</w:t>
      </w:r>
    </w:p>
    <w:p w:rsidR="00B663EA" w:rsidRDefault="00B663EA" w:rsidP="00B663EA">
      <w:pPr>
        <w:rPr>
          <w:rFonts w:ascii="Times New Roman" w:hAnsi="Times New Roman"/>
          <w:sz w:val="28"/>
          <w:szCs w:val="28"/>
        </w:rPr>
      </w:pPr>
      <w:r>
        <w:rPr>
          <w:rFonts w:ascii="Times New Roman" w:hAnsi="Times New Roman"/>
          <w:sz w:val="28"/>
          <w:szCs w:val="28"/>
        </w:rPr>
        <w:t>3.6 Условия оплаты труда руководителей учреждений, их заместителей устанавливается в трудовом договоре.</w:t>
      </w:r>
    </w:p>
    <w:p w:rsidR="00B663EA" w:rsidRDefault="00B663EA" w:rsidP="00B663EA">
      <w:pPr>
        <w:rPr>
          <w:rFonts w:ascii="Times New Roman" w:hAnsi="Times New Roman"/>
          <w:sz w:val="28"/>
          <w:szCs w:val="28"/>
        </w:rPr>
      </w:pPr>
    </w:p>
    <w:p w:rsidR="00B663EA" w:rsidRDefault="00B663EA" w:rsidP="00B663EA">
      <w:pPr>
        <w:pStyle w:val="a8"/>
        <w:numPr>
          <w:ilvl w:val="0"/>
          <w:numId w:val="1"/>
        </w:num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Другие вопросы оплаты труда</w:t>
      </w:r>
    </w:p>
    <w:p w:rsidR="00B663EA" w:rsidRDefault="00B663EA" w:rsidP="00B663EA">
      <w:pPr>
        <w:rPr>
          <w:rFonts w:ascii="Times New Roman" w:hAnsi="Times New Roman"/>
          <w:sz w:val="28"/>
          <w:szCs w:val="28"/>
        </w:rPr>
      </w:pPr>
    </w:p>
    <w:p w:rsidR="00B663EA" w:rsidRDefault="00B663EA" w:rsidP="00B663E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4.1  В случае задержки выплаты работникам заработной платы и при наличии других нарушений в оплате труда руководитель учреждения несет ответственность в соответствии с Трудовым </w:t>
      </w:r>
      <w:hyperlink r:id="rId11" w:tooltip="&quot;Трудовой кодекс Российской Федерации&quot; от 30.12.2001 N 197-ФЗ (ред. от 28.06.2014)------------ Недействующая редакция{КонсультантПлюс}" w:history="1">
        <w:r>
          <w:rPr>
            <w:rStyle w:val="a7"/>
            <w:sz w:val="28"/>
            <w:szCs w:val="28"/>
          </w:rPr>
          <w:t>кодексом</w:t>
        </w:r>
      </w:hyperlink>
      <w:r>
        <w:rPr>
          <w:rFonts w:ascii="Times New Roman" w:hAnsi="Times New Roman" w:cs="Times New Roman"/>
          <w:sz w:val="28"/>
          <w:szCs w:val="28"/>
        </w:rPr>
        <w:t xml:space="preserve"> Российской Федерации, иными федеральными законами и нормативными правовыми актами. 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 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 (</w:t>
      </w:r>
      <w:hyperlink r:id="rId12" w:tooltip="&quot;Трудовой кодекс Российской Федерации&quot; от 30.12.2001 N 197-ФЗ (ред. от 28.06.2014)------------ Недействующая редакция{КонсультантПлюс}" w:history="1">
        <w:r>
          <w:rPr>
            <w:rStyle w:val="a7"/>
            <w:sz w:val="28"/>
            <w:szCs w:val="28"/>
          </w:rPr>
          <w:t>ст. 142</w:t>
        </w:r>
      </w:hyperlink>
      <w:r>
        <w:rPr>
          <w:rFonts w:ascii="Times New Roman" w:hAnsi="Times New Roman" w:cs="Times New Roman"/>
          <w:sz w:val="28"/>
          <w:szCs w:val="28"/>
        </w:rPr>
        <w:t xml:space="preserve"> Трудового кодекса Российской Федерации).</w:t>
      </w:r>
    </w:p>
    <w:p w:rsidR="00B663EA" w:rsidRDefault="00B663EA" w:rsidP="00B663EA">
      <w:pPr>
        <w:pStyle w:val="ConsPlusNormal"/>
        <w:jc w:val="both"/>
        <w:rPr>
          <w:rFonts w:ascii="Times New Roman" w:hAnsi="Times New Roman" w:cs="Times New Roman"/>
          <w:sz w:val="28"/>
          <w:szCs w:val="28"/>
        </w:rPr>
      </w:pPr>
      <w:r>
        <w:rPr>
          <w:rFonts w:ascii="Times New Roman" w:hAnsi="Times New Roman" w:cs="Times New Roman"/>
          <w:sz w:val="28"/>
          <w:szCs w:val="28"/>
        </w:rPr>
        <w:t>4.2 Работник, должность которого включена в Перечень должностей работников с ненормируемым рабочим днем в учреждении, может быть привлечен к выполнению своих служебных обязанностей как до начала рабочего дня, установленного графиком или правилами внутреннего трудового распорядка, так и после него.</w:t>
      </w:r>
    </w:p>
    <w:p w:rsidR="00B663EA" w:rsidRDefault="00B663EA" w:rsidP="00B663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этом случае в рамках действия Трудового </w:t>
      </w:r>
      <w:hyperlink r:id="rId13" w:tooltip="&quot;Трудовой кодекс Российской Федерации&quot; от 30.12.2001 N 197-ФЗ (ред. от 28.06.2014)------------ Недействующая редакция{КонсультантПлюс}" w:history="1">
        <w:r>
          <w:rPr>
            <w:rStyle w:val="a7"/>
            <w:sz w:val="28"/>
            <w:szCs w:val="28"/>
          </w:rPr>
          <w:t>кодекса</w:t>
        </w:r>
      </w:hyperlink>
      <w:r>
        <w:rPr>
          <w:rFonts w:ascii="Times New Roman" w:hAnsi="Times New Roman" w:cs="Times New Roman"/>
          <w:sz w:val="28"/>
          <w:szCs w:val="28"/>
        </w:rPr>
        <w:t xml:space="preserve"> Российской Федерации дополнительная оплата не является обязанностью работодателя.</w:t>
      </w:r>
    </w:p>
    <w:p w:rsidR="00B663EA" w:rsidRDefault="00B663EA" w:rsidP="00B663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Такой категории работников предоставляется дополнительный оплачиваемый отпуск, продолжительность которого предусматривается Коллективным договором и не может быть менее трех календарных дней.</w:t>
      </w:r>
    </w:p>
    <w:p w:rsidR="00B663EA" w:rsidRDefault="00B663EA" w:rsidP="00B663EA">
      <w:pPr>
        <w:pStyle w:val="ConsPlusNormal"/>
        <w:jc w:val="both"/>
        <w:rPr>
          <w:rFonts w:ascii="Times New Roman" w:hAnsi="Times New Roman" w:cs="Times New Roman"/>
          <w:sz w:val="28"/>
          <w:szCs w:val="28"/>
        </w:rPr>
      </w:pPr>
      <w:r>
        <w:rPr>
          <w:rFonts w:ascii="Times New Roman" w:hAnsi="Times New Roman" w:cs="Times New Roman"/>
          <w:sz w:val="28"/>
          <w:szCs w:val="28"/>
        </w:rPr>
        <w:t>4.3 По должностям служащих (профессиям рабочих), размеры окладов по которым не определены Положением, размеры окладов устанавливаются по решению руководителя учреждения, но не более чем оклад по ПКГ "Должности руководящего состава учреждений культуры, искусства, кинематографии и образования" (например: художественный руководитель в театрах, концертных организациях, музыкальных и танцевальных коллективах; художественный руководитель клубного учреждения, парка культуры и отдыха, научно-методического центра, дома народного творчества, центра народной культуры (культуры и досуга) и других аналогичных организаций; ученый секретарь библиотеки, музея).</w:t>
      </w:r>
    </w:p>
    <w:p w:rsidR="00B663EA" w:rsidRDefault="00B663EA" w:rsidP="00B663EA">
      <w:pPr>
        <w:pStyle w:val="ConsPlusNormal"/>
        <w:jc w:val="both"/>
        <w:rPr>
          <w:rFonts w:ascii="Times New Roman" w:hAnsi="Times New Roman" w:cs="Times New Roman"/>
          <w:sz w:val="28"/>
          <w:szCs w:val="28"/>
        </w:rPr>
      </w:pPr>
    </w:p>
    <w:p w:rsidR="00B663EA" w:rsidRDefault="00B663EA" w:rsidP="00B663EA">
      <w:pPr>
        <w:pStyle w:val="ConsPlusNormal"/>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Заключительные положения</w:t>
      </w:r>
    </w:p>
    <w:p w:rsidR="00B663EA" w:rsidRDefault="00B663EA" w:rsidP="00B663EA">
      <w:pPr>
        <w:pStyle w:val="ConsPlusNormal"/>
        <w:jc w:val="center"/>
        <w:rPr>
          <w:rFonts w:ascii="Times New Roman" w:hAnsi="Times New Roman" w:cs="Times New Roman"/>
          <w:b/>
          <w:sz w:val="28"/>
          <w:szCs w:val="28"/>
        </w:rPr>
      </w:pPr>
    </w:p>
    <w:p w:rsidR="00B663EA" w:rsidRDefault="00B663EA" w:rsidP="00B663E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5.1 Заработная плата работников муниципальных учреждений культуры, устанавливаемая в соответствии с настоящим Положением, не может быть меньше заработной платы, выплачиваемой работникам муниципальных учреждений до дня вступления в силу Закона Забайкальского края от 09.04.2014 г. № 964-ЗЗК «Об оплате труда работников государственных учреждений Забайкальского края» при условии сохранения работникам </w:t>
      </w:r>
      <w:r>
        <w:rPr>
          <w:rFonts w:ascii="Times New Roman" w:hAnsi="Times New Roman" w:cs="Times New Roman"/>
          <w:sz w:val="28"/>
          <w:szCs w:val="28"/>
        </w:rPr>
        <w:lastRenderedPageBreak/>
        <w:t>объема должностных обязанностей и выполнения ими работ той же квалификации.</w:t>
      </w:r>
    </w:p>
    <w:p w:rsidR="00B663EA" w:rsidRDefault="00B663EA" w:rsidP="00B663EA">
      <w:pPr>
        <w:pStyle w:val="ConsPlusNormal"/>
        <w:jc w:val="both"/>
        <w:rPr>
          <w:rFonts w:ascii="Times New Roman" w:hAnsi="Times New Roman" w:cs="Times New Roman"/>
          <w:sz w:val="28"/>
          <w:szCs w:val="28"/>
        </w:rPr>
      </w:pPr>
    </w:p>
    <w:p w:rsidR="00B663EA" w:rsidRDefault="00B663EA" w:rsidP="00B663EA">
      <w:pPr>
        <w:rPr>
          <w:rFonts w:ascii="Times New Roman" w:hAnsi="Times New Roman" w:cs="Times New Roman"/>
          <w:sz w:val="28"/>
          <w:szCs w:val="28"/>
        </w:rPr>
      </w:pPr>
    </w:p>
    <w:p w:rsidR="00B663EA" w:rsidRDefault="00B663EA" w:rsidP="00B663EA">
      <w:pPr>
        <w:rPr>
          <w:rFonts w:ascii="Times New Roman" w:hAnsi="Times New Roman"/>
          <w:sz w:val="28"/>
          <w:szCs w:val="28"/>
        </w:rPr>
      </w:pPr>
      <w:r>
        <w:rPr>
          <w:rFonts w:ascii="Times New Roman" w:hAnsi="Times New Roman"/>
          <w:sz w:val="28"/>
          <w:szCs w:val="28"/>
        </w:rPr>
        <w:t xml:space="preserve"> </w:t>
      </w:r>
    </w:p>
    <w:p w:rsidR="00B663EA" w:rsidRDefault="00B663EA" w:rsidP="00B663EA">
      <w:pPr>
        <w:rPr>
          <w:rFonts w:ascii="Times New Roman" w:hAnsi="Times New Roman"/>
          <w:sz w:val="28"/>
          <w:szCs w:val="28"/>
        </w:rPr>
      </w:pPr>
      <w:r>
        <w:rPr>
          <w:rFonts w:ascii="Times New Roman" w:hAnsi="Times New Roman"/>
          <w:sz w:val="28"/>
          <w:szCs w:val="28"/>
        </w:rPr>
        <w:t xml:space="preserve">    </w:t>
      </w:r>
    </w:p>
    <w:p w:rsidR="00B663EA" w:rsidRDefault="00B663EA" w:rsidP="00B663EA">
      <w:pPr>
        <w:rPr>
          <w:rFonts w:ascii="Times New Roman" w:hAnsi="Times New Roman"/>
          <w:sz w:val="28"/>
          <w:szCs w:val="28"/>
        </w:rPr>
      </w:pPr>
    </w:p>
    <w:p w:rsidR="00B663EA" w:rsidRDefault="00B663EA" w:rsidP="00B663EA">
      <w:pPr>
        <w:rPr>
          <w:rFonts w:ascii="Times New Roman" w:hAnsi="Times New Roman"/>
          <w:sz w:val="28"/>
          <w:szCs w:val="28"/>
        </w:rPr>
      </w:pPr>
    </w:p>
    <w:p w:rsidR="00B663EA" w:rsidRDefault="00B663EA" w:rsidP="00B663EA">
      <w:pPr>
        <w:rPr>
          <w:rFonts w:ascii="Times New Roman" w:hAnsi="Times New Roman"/>
          <w:sz w:val="28"/>
          <w:szCs w:val="28"/>
        </w:rPr>
      </w:pPr>
    </w:p>
    <w:p w:rsidR="00B663EA" w:rsidRDefault="00B663EA" w:rsidP="00B663EA">
      <w:pPr>
        <w:ind w:firstLine="540"/>
        <w:rPr>
          <w:rFonts w:ascii="Times New Roman" w:hAnsi="Times New Roman"/>
          <w:sz w:val="28"/>
          <w:szCs w:val="28"/>
        </w:rPr>
      </w:pPr>
    </w:p>
    <w:p w:rsidR="00B663EA" w:rsidRDefault="00B663EA" w:rsidP="00B663EA">
      <w:pPr>
        <w:rPr>
          <w:rFonts w:ascii="Times New Roman" w:hAnsi="Times New Roman"/>
          <w:sz w:val="28"/>
          <w:szCs w:val="28"/>
        </w:rPr>
      </w:pPr>
    </w:p>
    <w:p w:rsidR="00B663EA" w:rsidRDefault="00B663EA" w:rsidP="00B663EA">
      <w:pPr>
        <w:rPr>
          <w:rFonts w:ascii="Times New Roman" w:hAnsi="Times New Roman"/>
          <w:sz w:val="28"/>
          <w:szCs w:val="28"/>
        </w:rPr>
      </w:pPr>
    </w:p>
    <w:p w:rsidR="00B663EA" w:rsidRDefault="00B663EA" w:rsidP="00B663EA">
      <w:pPr>
        <w:rPr>
          <w:rFonts w:ascii="Times New Roman" w:hAnsi="Times New Roman"/>
          <w:sz w:val="28"/>
          <w:szCs w:val="28"/>
        </w:rPr>
      </w:pPr>
    </w:p>
    <w:p w:rsidR="00B663EA" w:rsidRDefault="00B663EA" w:rsidP="00B663EA">
      <w:pPr>
        <w:rPr>
          <w:rFonts w:ascii="Times New Roman" w:hAnsi="Times New Roman"/>
          <w:sz w:val="28"/>
          <w:szCs w:val="28"/>
        </w:rPr>
      </w:pPr>
    </w:p>
    <w:p w:rsidR="00B663EA" w:rsidRDefault="00B663EA" w:rsidP="00B663EA">
      <w:pPr>
        <w:rPr>
          <w:rFonts w:ascii="Times New Roman" w:hAnsi="Times New Roman"/>
          <w:sz w:val="28"/>
          <w:szCs w:val="28"/>
        </w:rPr>
      </w:pPr>
    </w:p>
    <w:p w:rsidR="00B663EA" w:rsidRDefault="00B663EA" w:rsidP="00B663EA">
      <w:pPr>
        <w:rPr>
          <w:rFonts w:ascii="Times New Roman" w:hAnsi="Times New Roman"/>
          <w:sz w:val="28"/>
          <w:szCs w:val="28"/>
        </w:rPr>
      </w:pPr>
    </w:p>
    <w:p w:rsidR="00B663EA" w:rsidRDefault="00B663EA" w:rsidP="00B663EA">
      <w:pPr>
        <w:rPr>
          <w:rFonts w:ascii="Times New Roman" w:hAnsi="Times New Roman"/>
          <w:sz w:val="28"/>
          <w:szCs w:val="28"/>
        </w:rPr>
      </w:pPr>
    </w:p>
    <w:p w:rsidR="00B663EA" w:rsidRDefault="00B663EA" w:rsidP="00B663EA">
      <w:pPr>
        <w:rPr>
          <w:rFonts w:ascii="Times New Roman" w:hAnsi="Times New Roman"/>
          <w:sz w:val="28"/>
          <w:szCs w:val="28"/>
        </w:rPr>
      </w:pPr>
    </w:p>
    <w:p w:rsidR="00B663EA" w:rsidRDefault="00B663EA" w:rsidP="00B663EA">
      <w:pPr>
        <w:rPr>
          <w:rFonts w:ascii="Times New Roman" w:hAnsi="Times New Roman"/>
          <w:sz w:val="28"/>
          <w:szCs w:val="28"/>
        </w:rPr>
      </w:pPr>
    </w:p>
    <w:p w:rsidR="00B663EA" w:rsidRDefault="00B663EA" w:rsidP="00B663EA">
      <w:pPr>
        <w:rPr>
          <w:rFonts w:ascii="Times New Roman" w:hAnsi="Times New Roman"/>
          <w:sz w:val="28"/>
          <w:szCs w:val="28"/>
        </w:rPr>
      </w:pPr>
      <w:r>
        <w:rPr>
          <w:rFonts w:ascii="Times New Roman" w:hAnsi="Times New Roman"/>
          <w:sz w:val="28"/>
          <w:szCs w:val="28"/>
        </w:rPr>
        <w:br/>
      </w:r>
    </w:p>
    <w:p w:rsidR="00B663EA" w:rsidRPr="00C37DAC" w:rsidRDefault="00B663EA" w:rsidP="00B1075E">
      <w:pPr>
        <w:widowControl/>
        <w:suppressAutoHyphens/>
        <w:ind w:firstLine="0"/>
        <w:rPr>
          <w:rFonts w:ascii="Times New Roman" w:hAnsi="Times New Roman" w:cs="Times New Roman"/>
          <w:sz w:val="28"/>
          <w:szCs w:val="28"/>
        </w:rPr>
      </w:pPr>
    </w:p>
    <w:p w:rsidR="00B1075E" w:rsidRDefault="00B1075E"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765941">
      <w:pPr>
        <w:tabs>
          <w:tab w:val="left" w:pos="1701"/>
        </w:tabs>
        <w:ind w:left="4536" w:firstLine="11"/>
        <w:jc w:val="center"/>
        <w:rPr>
          <w:rFonts w:ascii="Times New Roman" w:hAnsi="Times New Roman"/>
          <w:b/>
          <w:sz w:val="24"/>
          <w:szCs w:val="24"/>
        </w:rPr>
      </w:pPr>
      <w:r>
        <w:rPr>
          <w:rFonts w:ascii="Times New Roman" w:hAnsi="Times New Roman"/>
          <w:b/>
          <w:sz w:val="24"/>
          <w:szCs w:val="24"/>
        </w:rPr>
        <w:lastRenderedPageBreak/>
        <w:t>Приложение № 1</w:t>
      </w:r>
    </w:p>
    <w:p w:rsidR="00765941" w:rsidRDefault="00765941" w:rsidP="00765941">
      <w:pPr>
        <w:tabs>
          <w:tab w:val="left" w:pos="1701"/>
        </w:tabs>
        <w:ind w:left="4536" w:firstLine="11"/>
        <w:jc w:val="center"/>
        <w:rPr>
          <w:rFonts w:ascii="Times New Roman" w:hAnsi="Times New Roman"/>
          <w:b/>
          <w:sz w:val="24"/>
          <w:szCs w:val="24"/>
        </w:rPr>
      </w:pPr>
      <w:r>
        <w:rPr>
          <w:rFonts w:ascii="Times New Roman" w:hAnsi="Times New Roman"/>
          <w:b/>
          <w:sz w:val="24"/>
          <w:szCs w:val="24"/>
        </w:rPr>
        <w:t>к положению об оплате и стимулировании труда работников учреждений культуры</w:t>
      </w:r>
    </w:p>
    <w:p w:rsidR="00765941" w:rsidRDefault="00765941" w:rsidP="00765941">
      <w:pPr>
        <w:jc w:val="right"/>
        <w:rPr>
          <w:rFonts w:ascii="Times New Roman" w:hAnsi="Times New Roman"/>
          <w:b/>
          <w:sz w:val="24"/>
          <w:szCs w:val="24"/>
        </w:rPr>
      </w:pPr>
    </w:p>
    <w:p w:rsidR="00765941" w:rsidRDefault="00765941" w:rsidP="00765941">
      <w:pPr>
        <w:jc w:val="center"/>
        <w:rPr>
          <w:rFonts w:ascii="Times New Roman" w:hAnsi="Times New Roman"/>
          <w:b/>
          <w:sz w:val="24"/>
          <w:szCs w:val="24"/>
        </w:rPr>
      </w:pPr>
    </w:p>
    <w:p w:rsidR="00765941" w:rsidRDefault="00765941" w:rsidP="00765941">
      <w:pPr>
        <w:jc w:val="center"/>
        <w:rPr>
          <w:rFonts w:ascii="Times New Roman" w:hAnsi="Times New Roman"/>
          <w:b/>
          <w:sz w:val="24"/>
          <w:szCs w:val="24"/>
        </w:rPr>
      </w:pPr>
    </w:p>
    <w:p w:rsidR="00765941" w:rsidRDefault="00765941" w:rsidP="00765941">
      <w:pPr>
        <w:jc w:val="center"/>
        <w:rPr>
          <w:rFonts w:ascii="Times New Roman" w:hAnsi="Times New Roman"/>
          <w:b/>
          <w:sz w:val="24"/>
          <w:szCs w:val="24"/>
        </w:rPr>
      </w:pPr>
    </w:p>
    <w:p w:rsidR="00765941" w:rsidRDefault="00765941" w:rsidP="00765941">
      <w:pPr>
        <w:pStyle w:val="ConsPlusNonformat"/>
        <w:jc w:val="center"/>
        <w:rPr>
          <w:rFonts w:ascii="Times New Roman" w:hAnsi="Times New Roman" w:cs="Times New Roman"/>
          <w:sz w:val="24"/>
          <w:szCs w:val="24"/>
        </w:rPr>
      </w:pPr>
      <w:r>
        <w:rPr>
          <w:rFonts w:ascii="Times New Roman" w:hAnsi="Times New Roman" w:cs="Times New Roman"/>
          <w:sz w:val="24"/>
          <w:szCs w:val="24"/>
        </w:rPr>
        <w:t>Примерная форма</w:t>
      </w:r>
    </w:p>
    <w:p w:rsidR="00765941" w:rsidRDefault="00765941" w:rsidP="00765941">
      <w:pPr>
        <w:pStyle w:val="ConsPlusNonformat"/>
        <w:jc w:val="center"/>
        <w:rPr>
          <w:rFonts w:ascii="Times New Roman" w:hAnsi="Times New Roman" w:cs="Times New Roman"/>
          <w:sz w:val="24"/>
          <w:szCs w:val="24"/>
        </w:rPr>
      </w:pPr>
      <w:r>
        <w:rPr>
          <w:rFonts w:ascii="Times New Roman" w:hAnsi="Times New Roman" w:cs="Times New Roman"/>
          <w:sz w:val="24"/>
          <w:szCs w:val="24"/>
        </w:rPr>
        <w:t>трудового договора с работником государственного</w:t>
      </w:r>
    </w:p>
    <w:p w:rsidR="00765941" w:rsidRDefault="00765941" w:rsidP="00765941">
      <w:pPr>
        <w:pStyle w:val="ConsPlusNonformat"/>
        <w:jc w:val="center"/>
        <w:rPr>
          <w:rFonts w:ascii="Times New Roman" w:hAnsi="Times New Roman" w:cs="Times New Roman"/>
          <w:sz w:val="24"/>
          <w:szCs w:val="24"/>
        </w:rPr>
      </w:pPr>
      <w:r>
        <w:rPr>
          <w:rFonts w:ascii="Times New Roman" w:hAnsi="Times New Roman" w:cs="Times New Roman"/>
          <w:sz w:val="24"/>
          <w:szCs w:val="24"/>
        </w:rPr>
        <w:t>(муниципального) учреждения</w:t>
      </w:r>
    </w:p>
    <w:p w:rsidR="00765941" w:rsidRDefault="00765941" w:rsidP="00765941">
      <w:pPr>
        <w:pStyle w:val="ConsPlusNonformat"/>
        <w:rPr>
          <w:rFonts w:ascii="Times New Roman" w:hAnsi="Times New Roman" w:cs="Times New Roman"/>
          <w:sz w:val="24"/>
          <w:szCs w:val="24"/>
        </w:rPr>
      </w:pPr>
    </w:p>
    <w:p w:rsidR="00765941" w:rsidRDefault="00765941" w:rsidP="0076594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 ___________ 20__ г.</w:t>
      </w:r>
    </w:p>
    <w:p w:rsidR="00765941" w:rsidRDefault="00765941" w:rsidP="00765941">
      <w:pPr>
        <w:pStyle w:val="ConsPlusNonformat"/>
        <w:jc w:val="both"/>
        <w:rPr>
          <w:rFonts w:ascii="Times New Roman" w:hAnsi="Times New Roman" w:cs="Times New Roman"/>
        </w:rPr>
      </w:pPr>
      <w:r>
        <w:rPr>
          <w:rFonts w:ascii="Times New Roman" w:hAnsi="Times New Roman" w:cs="Times New Roman"/>
        </w:rPr>
        <w:t xml:space="preserve">        (город, населенный пункт)</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65941" w:rsidRDefault="00765941" w:rsidP="00765941">
      <w:pPr>
        <w:pStyle w:val="ConsPlusNonformat"/>
        <w:jc w:val="center"/>
        <w:rPr>
          <w:rFonts w:ascii="Times New Roman" w:hAnsi="Times New Roman" w:cs="Times New Roman"/>
        </w:rPr>
      </w:pPr>
      <w:r>
        <w:rPr>
          <w:rFonts w:ascii="Times New Roman" w:hAnsi="Times New Roman" w:cs="Times New Roman"/>
        </w:rPr>
        <w:t>(наименование учреждения в соответствии с уставом)</w:t>
      </w:r>
    </w:p>
    <w:p w:rsidR="00765941" w:rsidRDefault="00765941" w:rsidP="00765941">
      <w:pPr>
        <w:pStyle w:val="ConsPlusNonformat"/>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w:t>
      </w:r>
    </w:p>
    <w:p w:rsidR="00765941" w:rsidRDefault="00765941" w:rsidP="00765941">
      <w:pPr>
        <w:pStyle w:val="ConsPlusNonformat"/>
        <w:jc w:val="center"/>
        <w:rPr>
          <w:rFonts w:ascii="Times New Roman" w:hAnsi="Times New Roman" w:cs="Times New Roman"/>
        </w:rPr>
      </w:pPr>
      <w:r>
        <w:rPr>
          <w:rFonts w:ascii="Times New Roman" w:hAnsi="Times New Roman" w:cs="Times New Roman"/>
        </w:rPr>
        <w:t>(должность, ф.и.о.)</w:t>
      </w:r>
    </w:p>
    <w:p w:rsidR="00765941" w:rsidRDefault="00765941" w:rsidP="00765941">
      <w:pPr>
        <w:pStyle w:val="ConsPlusNonformat"/>
        <w:jc w:val="both"/>
        <w:rPr>
          <w:rFonts w:ascii="Times New Roman" w:hAnsi="Times New Roman" w:cs="Times New Roman"/>
          <w:sz w:val="24"/>
          <w:szCs w:val="24"/>
        </w:rPr>
      </w:pPr>
      <w:r>
        <w:rPr>
          <w:rFonts w:ascii="Times New Roman" w:hAnsi="Times New Roman" w:cs="Times New Roman"/>
          <w:sz w:val="24"/>
          <w:szCs w:val="24"/>
        </w:rPr>
        <w:t>действующего на основании _____________________________________________________</w:t>
      </w:r>
    </w:p>
    <w:p w:rsidR="00765941" w:rsidRDefault="00765941" w:rsidP="00765941">
      <w:pPr>
        <w:pStyle w:val="ConsPlusNonformat"/>
        <w:jc w:val="both"/>
        <w:rPr>
          <w:rFonts w:ascii="Times New Roman" w:hAnsi="Times New Roman" w:cs="Times New Roman"/>
        </w:rPr>
      </w:pPr>
      <w:r>
        <w:rPr>
          <w:rFonts w:ascii="Times New Roman" w:hAnsi="Times New Roman" w:cs="Times New Roman"/>
        </w:rPr>
        <w:t xml:space="preserve">                                                                                             (устав, доверенность)</w:t>
      </w:r>
    </w:p>
    <w:p w:rsidR="00765941" w:rsidRDefault="00765941" w:rsidP="007659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 именуемый в дальнейшем</w:t>
      </w:r>
    </w:p>
    <w:p w:rsidR="00765941" w:rsidRDefault="00765941" w:rsidP="00765941">
      <w:pPr>
        <w:pStyle w:val="ConsPlusNonformat"/>
        <w:jc w:val="both"/>
        <w:rPr>
          <w:rFonts w:ascii="Times New Roman" w:hAnsi="Times New Roman" w:cs="Times New Roman"/>
          <w:sz w:val="24"/>
          <w:szCs w:val="24"/>
        </w:rPr>
      </w:pPr>
      <w:r>
        <w:rPr>
          <w:rFonts w:ascii="Times New Roman" w:hAnsi="Times New Roman" w:cs="Times New Roman"/>
          <w:sz w:val="24"/>
          <w:szCs w:val="24"/>
        </w:rPr>
        <w:t>работодателем, с одной стороны, и _______________________________________________,</w:t>
      </w:r>
    </w:p>
    <w:p w:rsidR="00765941" w:rsidRDefault="00765941" w:rsidP="00765941">
      <w:pPr>
        <w:pStyle w:val="ConsPlusNonformat"/>
        <w:jc w:val="both"/>
        <w:rPr>
          <w:rFonts w:ascii="Times New Roman" w:hAnsi="Times New Roman" w:cs="Times New Roman"/>
        </w:rPr>
      </w:pPr>
      <w:r>
        <w:rPr>
          <w:rFonts w:ascii="Times New Roman" w:hAnsi="Times New Roman" w:cs="Times New Roman"/>
        </w:rPr>
        <w:t xml:space="preserve">                                                                                                                           (ф.и.о.)</w:t>
      </w:r>
    </w:p>
    <w:p w:rsidR="00765941" w:rsidRDefault="00765941" w:rsidP="00765941">
      <w:pPr>
        <w:pStyle w:val="ConsPlusNonformat"/>
        <w:jc w:val="both"/>
        <w:rPr>
          <w:rFonts w:ascii="Times New Roman" w:hAnsi="Times New Roman" w:cs="Times New Roman"/>
          <w:sz w:val="24"/>
          <w:szCs w:val="24"/>
        </w:rPr>
      </w:pPr>
      <w:r>
        <w:rPr>
          <w:rFonts w:ascii="Times New Roman" w:hAnsi="Times New Roman" w:cs="Times New Roman"/>
          <w:sz w:val="24"/>
          <w:szCs w:val="24"/>
        </w:rPr>
        <w:t>именуемый(ая) в дальнейшем работником, с другой  стороны  (далее - стороны) заключили настоящий трудовой договор о нижеследующем:</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jc w:val="center"/>
        <w:rPr>
          <w:rFonts w:ascii="Times New Roman" w:hAnsi="Times New Roman" w:cs="Times New Roman"/>
          <w:b/>
          <w:sz w:val="24"/>
          <w:szCs w:val="24"/>
        </w:rPr>
      </w:pPr>
      <w:r>
        <w:rPr>
          <w:rFonts w:ascii="Times New Roman" w:hAnsi="Times New Roman" w:cs="Times New Roman"/>
          <w:b/>
          <w:sz w:val="24"/>
          <w:szCs w:val="24"/>
        </w:rPr>
        <w:t>I. Общие положения</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widowControl w:val="0"/>
        <w:numPr>
          <w:ilvl w:val="0"/>
          <w:numId w:val="3"/>
        </w:numPr>
        <w:tabs>
          <w:tab w:val="left" w:pos="1134"/>
        </w:tabs>
        <w:ind w:left="0" w:firstLine="709"/>
        <w:jc w:val="both"/>
        <w:rPr>
          <w:rFonts w:ascii="Times New Roman" w:hAnsi="Times New Roman" w:cs="Times New Roman"/>
          <w:sz w:val="24"/>
          <w:szCs w:val="24"/>
        </w:rPr>
      </w:pPr>
      <w:bookmarkStart w:id="0" w:name="Par644"/>
      <w:bookmarkEnd w:id="0"/>
      <w:r>
        <w:rPr>
          <w:rFonts w:ascii="Times New Roman" w:hAnsi="Times New Roman" w:cs="Times New Roman"/>
          <w:sz w:val="24"/>
          <w:szCs w:val="24"/>
        </w:rPr>
        <w:t>По настоящему трудовому договору работодатель предоставляет работнику работу по _____________________________________________________________________</w:t>
      </w:r>
    </w:p>
    <w:p w:rsidR="00765941" w:rsidRDefault="00765941" w:rsidP="00765941">
      <w:pPr>
        <w:pStyle w:val="ConsPlusNonformat"/>
        <w:ind w:left="708" w:firstLine="708"/>
        <w:jc w:val="both"/>
        <w:rPr>
          <w:rFonts w:ascii="Times New Roman" w:hAnsi="Times New Roman" w:cs="Times New Roman"/>
          <w:sz w:val="24"/>
          <w:szCs w:val="24"/>
        </w:rPr>
      </w:pPr>
      <w:r>
        <w:rPr>
          <w:rFonts w:ascii="Times New Roman" w:hAnsi="Times New Roman" w:cs="Times New Roman"/>
        </w:rPr>
        <w:t>(наименование должности, профессии или специальности с указанием квалификации)</w:t>
      </w:r>
    </w:p>
    <w:p w:rsidR="00765941" w:rsidRDefault="00765941" w:rsidP="007659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65941" w:rsidRDefault="00765941" w:rsidP="00765941">
      <w:pPr>
        <w:pStyle w:val="ConsPlusNonformat"/>
        <w:jc w:val="both"/>
        <w:rPr>
          <w:rFonts w:ascii="Times New Roman" w:hAnsi="Times New Roman" w:cs="Times New Roman"/>
          <w:sz w:val="24"/>
          <w:szCs w:val="24"/>
        </w:rPr>
      </w:pPr>
      <w:r>
        <w:rPr>
          <w:rFonts w:ascii="Times New Roman" w:hAnsi="Times New Roman" w:cs="Times New Roman"/>
          <w:sz w:val="24"/>
          <w:szCs w:val="24"/>
        </w:rPr>
        <w:t>а работник обязуется лично выполнять следующую работу в соответствии с условиями настоящего трудового договора:</w:t>
      </w:r>
    </w:p>
    <w:p w:rsidR="00765941" w:rsidRDefault="00765941" w:rsidP="007659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65941" w:rsidRDefault="00765941" w:rsidP="00765941">
      <w:pPr>
        <w:pStyle w:val="ConsPlusNonformat"/>
        <w:ind w:firstLine="708"/>
        <w:jc w:val="both"/>
        <w:rPr>
          <w:rFonts w:ascii="Times New Roman" w:hAnsi="Times New Roman" w:cs="Times New Roman"/>
        </w:rPr>
      </w:pPr>
      <w:r>
        <w:rPr>
          <w:rFonts w:ascii="Times New Roman" w:hAnsi="Times New Roman" w:cs="Times New Roman"/>
        </w:rPr>
        <w:t>(указать конкретные виды работ, которые работник должен выполнять по трудовому договору)</w:t>
      </w:r>
    </w:p>
    <w:p w:rsidR="00765941" w:rsidRDefault="00765941" w:rsidP="007659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65941" w:rsidRDefault="00765941" w:rsidP="00765941">
      <w:pPr>
        <w:pStyle w:val="ConsPlusNonformat"/>
        <w:widowControl w:val="0"/>
        <w:numPr>
          <w:ilvl w:val="0"/>
          <w:numId w:val="3"/>
        </w:numPr>
        <w:jc w:val="both"/>
        <w:rPr>
          <w:rFonts w:ascii="Times New Roman" w:hAnsi="Times New Roman" w:cs="Times New Roman"/>
          <w:sz w:val="24"/>
          <w:szCs w:val="24"/>
        </w:rPr>
      </w:pPr>
      <w:r>
        <w:rPr>
          <w:rFonts w:ascii="Times New Roman" w:hAnsi="Times New Roman" w:cs="Times New Roman"/>
          <w:sz w:val="24"/>
          <w:szCs w:val="24"/>
        </w:rPr>
        <w:t>Работник принимается на работу:</w:t>
      </w:r>
    </w:p>
    <w:p w:rsidR="00765941" w:rsidRDefault="00765941" w:rsidP="007659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65941" w:rsidRDefault="00765941" w:rsidP="00765941">
      <w:pPr>
        <w:pStyle w:val="ConsPlusNonformat"/>
        <w:jc w:val="both"/>
        <w:rPr>
          <w:rFonts w:ascii="Times New Roman" w:hAnsi="Times New Roman" w:cs="Times New Roman"/>
        </w:rPr>
      </w:pPr>
      <w:r>
        <w:rPr>
          <w:rFonts w:ascii="Times New Roman" w:hAnsi="Times New Roman" w:cs="Times New Roman"/>
        </w:rPr>
        <w:t>(полное наименование филиала, представительства, иного обособленного структурного подразделения работодателя, если работник принимается на работу в конкретные филиал, представительство или иное обособленное структурное подразделение работодателя с указанием его местонахождения)</w:t>
      </w:r>
    </w:p>
    <w:p w:rsidR="00765941" w:rsidRDefault="00765941" w:rsidP="00765941">
      <w:pPr>
        <w:pStyle w:val="ConsPlusNonformat"/>
        <w:widowControl w:val="0"/>
        <w:numPr>
          <w:ilvl w:val="0"/>
          <w:numId w:val="3"/>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Работник осуществляет работу в структурном подразделении работодателя _____________________________________________________________________________.</w:t>
      </w:r>
    </w:p>
    <w:p w:rsidR="00765941" w:rsidRDefault="00765941" w:rsidP="00765941">
      <w:pPr>
        <w:pStyle w:val="ConsPlusNonformat"/>
        <w:ind w:left="708" w:firstLine="708"/>
        <w:jc w:val="both"/>
        <w:rPr>
          <w:rFonts w:ascii="Times New Roman" w:hAnsi="Times New Roman" w:cs="Times New Roman"/>
        </w:rPr>
      </w:pPr>
      <w:r>
        <w:rPr>
          <w:rFonts w:ascii="Times New Roman" w:hAnsi="Times New Roman" w:cs="Times New Roman"/>
        </w:rPr>
        <w:t>(наименование необособленного отделения, отдела, участка, лаборатории, цеха и пр.)</w:t>
      </w:r>
    </w:p>
    <w:p w:rsidR="00765941" w:rsidRDefault="00765941" w:rsidP="00765941">
      <w:pPr>
        <w:pStyle w:val="ConsPlusNonformat"/>
        <w:widowControl w:val="0"/>
        <w:numPr>
          <w:ilvl w:val="0"/>
          <w:numId w:val="3"/>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Работа у работодателя является для работника: ___________________________</w:t>
      </w:r>
    </w:p>
    <w:p w:rsidR="00765941" w:rsidRDefault="00765941" w:rsidP="00765941">
      <w:pPr>
        <w:pStyle w:val="ConsPlusNonformat"/>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(основной, по совместительству)</w:t>
      </w:r>
    </w:p>
    <w:p w:rsidR="00765941" w:rsidRDefault="00765941" w:rsidP="00765941">
      <w:pPr>
        <w:pStyle w:val="ConsPlusNonformat"/>
        <w:widowControl w:val="0"/>
        <w:numPr>
          <w:ilvl w:val="0"/>
          <w:numId w:val="3"/>
        </w:numPr>
        <w:tabs>
          <w:tab w:val="left" w:pos="1134"/>
        </w:tabs>
        <w:ind w:left="0" w:firstLine="709"/>
        <w:jc w:val="both"/>
        <w:rPr>
          <w:rFonts w:ascii="Times New Roman" w:hAnsi="Times New Roman" w:cs="Times New Roman"/>
          <w:sz w:val="24"/>
          <w:szCs w:val="24"/>
        </w:rPr>
      </w:pPr>
      <w:r>
        <w:rPr>
          <w:rFonts w:ascii="Times New Roman" w:hAnsi="Times New Roman" w:cs="Times New Roman"/>
          <w:sz w:val="24"/>
          <w:szCs w:val="24"/>
        </w:rPr>
        <w:t>Настоящий трудовой договор заключается на ____________________________</w:t>
      </w:r>
    </w:p>
    <w:p w:rsidR="00765941" w:rsidRDefault="00765941" w:rsidP="007659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765941" w:rsidRDefault="00765941" w:rsidP="00765941">
      <w:pPr>
        <w:pStyle w:val="ConsPlusNonformat"/>
        <w:jc w:val="both"/>
        <w:rPr>
          <w:rFonts w:ascii="Times New Roman" w:hAnsi="Times New Roman" w:cs="Times New Roman"/>
        </w:rPr>
      </w:pPr>
      <w:r>
        <w:rPr>
          <w:rFonts w:ascii="Times New Roman" w:hAnsi="Times New Roman" w:cs="Times New Roman"/>
        </w:rPr>
        <w:t>(неопределенный срок, определенный срок (указать продолжительность), на время выполнения определенной работы с указанием причины (основания) заключения срочного трудового договора в соответствии со статьей 59 Трудового кодекса Российской Федерации)</w:t>
      </w:r>
    </w:p>
    <w:p w:rsidR="00765941" w:rsidRDefault="00765941" w:rsidP="00765941">
      <w:pPr>
        <w:pStyle w:val="ConsPlusNonformat"/>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Настоящий трудовой договор вступает в силу с "___" __________ 20__ г.</w:t>
      </w:r>
    </w:p>
    <w:p w:rsidR="00765941" w:rsidRDefault="00765941" w:rsidP="00765941">
      <w:pPr>
        <w:pStyle w:val="ConsPlusNonformat"/>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Дата начала работы "___" ____________ 20__ г.</w:t>
      </w:r>
    </w:p>
    <w:p w:rsidR="00765941" w:rsidRDefault="00765941" w:rsidP="00765941">
      <w:pPr>
        <w:pStyle w:val="ConsPlusNonformat"/>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Работнику устанавливается срок испытания продолжительностью ___________</w:t>
      </w:r>
    </w:p>
    <w:p w:rsidR="00765941" w:rsidRDefault="00765941" w:rsidP="00765941">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месяцев (недель, дней) с целью проверки соответствия работника поручаемой работе.</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jc w:val="center"/>
        <w:rPr>
          <w:rFonts w:ascii="Times New Roman" w:hAnsi="Times New Roman" w:cs="Times New Roman"/>
          <w:b/>
          <w:sz w:val="24"/>
          <w:szCs w:val="24"/>
        </w:rPr>
      </w:pPr>
      <w:r>
        <w:rPr>
          <w:rFonts w:ascii="Times New Roman" w:hAnsi="Times New Roman" w:cs="Times New Roman"/>
          <w:b/>
          <w:sz w:val="24"/>
          <w:szCs w:val="24"/>
        </w:rPr>
        <w:t>II. Права и обязанности работника</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Работник имеет право на:</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t>предоставление ему работы, обусловленной настоящим трудовым договором;</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t>обеспечение безопасности и условий труда, соответствующих государственным нормативным требованиям охраны труда;</w:t>
      </w:r>
    </w:p>
    <w:p w:rsidR="00765941" w:rsidRDefault="00765941" w:rsidP="00765941">
      <w:pPr>
        <w:pStyle w:val="ConsPlusNonformat"/>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t>своевременную и в полном объеме выплату заработной платы, размер и условия получения которой определяются настоящим трудовым договором, с учетом квалификации работника, сложности труда, количества и качества выполненной работы;</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t>иные права, предусмотренные трудовым законодательством Российской Федерации, настоящим трудовым договором.</w:t>
      </w:r>
    </w:p>
    <w:p w:rsidR="00765941" w:rsidRDefault="00765941" w:rsidP="00765941">
      <w:pPr>
        <w:pStyle w:val="ConsPlusNonformat"/>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Работник обязан:</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t>добросовестно выполнять свои трудовые обязанности, возложенные на него пунктом 1 настоящего трудового договора;</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t>соблюдать правила внутреннего трудового распорядка, действующие у работодателя, требования по охране труда и обеспечению безопасности труда;</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t>соблюдать трудовую дисциплину;</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t>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jc w:val="center"/>
        <w:rPr>
          <w:rFonts w:ascii="Times New Roman" w:hAnsi="Times New Roman" w:cs="Times New Roman"/>
          <w:b/>
          <w:sz w:val="24"/>
          <w:szCs w:val="24"/>
        </w:rPr>
      </w:pPr>
      <w:r>
        <w:rPr>
          <w:rFonts w:ascii="Times New Roman" w:hAnsi="Times New Roman" w:cs="Times New Roman"/>
          <w:b/>
          <w:sz w:val="24"/>
          <w:szCs w:val="24"/>
        </w:rPr>
        <w:t>III. Права и обязанности работодателя</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tabs>
          <w:tab w:val="left" w:pos="1134"/>
        </w:tabs>
        <w:ind w:firstLine="709"/>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 Работодатель имеет право:</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t>требовать от работника добросовестного исполнения обязанностей по настоящему трудовому договору;</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t>принимать локальные нормативные акты, в том числе правила внутреннего трудового распорядка, требования по охране труда и обеспечению безопасности труда;</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t>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t xml:space="preserve">поощрять работника за добросовестный эффективный труд; </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rPr>
        <w:tab/>
        <w:t>иные права, предусмотренные трудовым законодательством Российской Федерации и настоящим трудовым договором.</w:t>
      </w:r>
    </w:p>
    <w:p w:rsidR="00765941" w:rsidRDefault="00765941" w:rsidP="00765941">
      <w:pPr>
        <w:pStyle w:val="ConsPlusNonformat"/>
        <w:tabs>
          <w:tab w:val="left" w:pos="1276"/>
        </w:tabs>
        <w:ind w:firstLine="709"/>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Работодатель обязан:</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t>предоставить работнику работу, обусловленную настоящим трудовым договором;</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t>обеспечить безопасность и условия труда работника, соответствующие государственным нормативным требованиям охраны труда;</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t>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г)</w:t>
      </w:r>
      <w:r>
        <w:rPr>
          <w:rFonts w:ascii="Times New Roman" w:hAnsi="Times New Roman" w:cs="Times New Roman"/>
          <w:sz w:val="24"/>
          <w:szCs w:val="24"/>
        </w:rPr>
        <w:tab/>
        <w:t>выплачивать в полном размере причитающуюся работнику заработную плату в установленные сроки;</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д)</w:t>
      </w:r>
      <w:r>
        <w:rPr>
          <w:rFonts w:ascii="Times New Roman" w:hAnsi="Times New Roman" w:cs="Times New Roman"/>
          <w:sz w:val="24"/>
          <w:szCs w:val="24"/>
        </w:rPr>
        <w:tab/>
        <w:t>осуществлять обработку и обеспечивать защиту персональных данных работника в соответствии с законодательством Российской Федерации;</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rPr>
        <w:tab/>
        <w:t>знакомить работника под роспись с принимаемыми локальными нормативными актами, непосредственно связанными с его трудовой деятельностью;</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ж)</w:t>
      </w:r>
      <w:r>
        <w:rPr>
          <w:rFonts w:ascii="Times New Roman" w:hAnsi="Times New Roman" w:cs="Times New Roman"/>
          <w:sz w:val="24"/>
          <w:szCs w:val="24"/>
        </w:rPr>
        <w:tab/>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jc w:val="center"/>
        <w:rPr>
          <w:rFonts w:ascii="Times New Roman" w:hAnsi="Times New Roman" w:cs="Times New Roman"/>
          <w:b/>
          <w:sz w:val="24"/>
          <w:szCs w:val="24"/>
        </w:rPr>
      </w:pPr>
      <w:r>
        <w:rPr>
          <w:rFonts w:ascii="Times New Roman" w:hAnsi="Times New Roman" w:cs="Times New Roman"/>
          <w:b/>
          <w:sz w:val="24"/>
          <w:szCs w:val="24"/>
        </w:rPr>
        <w:t>IV. Оплата труда</w:t>
      </w:r>
    </w:p>
    <w:p w:rsidR="00765941" w:rsidRDefault="00765941" w:rsidP="00765941">
      <w:pPr>
        <w:pStyle w:val="ConsPlusNonformat"/>
        <w:tabs>
          <w:tab w:val="left" w:pos="1407"/>
        </w:tabs>
        <w:jc w:val="both"/>
        <w:rPr>
          <w:rFonts w:ascii="Times New Roman" w:hAnsi="Times New Roman" w:cs="Times New Roman"/>
          <w:sz w:val="24"/>
          <w:szCs w:val="24"/>
        </w:rPr>
      </w:pPr>
      <w:r>
        <w:rPr>
          <w:rFonts w:ascii="Times New Roman" w:hAnsi="Times New Roman" w:cs="Times New Roman"/>
          <w:sz w:val="24"/>
          <w:szCs w:val="24"/>
        </w:rPr>
        <w:tab/>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За выполнение трудовых обязанностей, предусмотренных настоящим трудовым договором, работнику устанавливается заработная плата в размере:</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t>должностной оклад, ставка заработной платы ___________ рублей в месяц;</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rPr>
        <w:tab/>
        <w:t>работнику производятся выплаты компенсационного характера:</w:t>
      </w:r>
    </w:p>
    <w:p w:rsidR="00765941" w:rsidRDefault="00765941" w:rsidP="00765941">
      <w:pPr>
        <w:ind w:firstLine="0"/>
        <w:rPr>
          <w:rFonts w:ascii="Times New Roman" w:hAnsi="Times New Roman" w:cs="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ab/>
        <w:t>работнику производятся выплаты стимулирующего характера:</w:t>
      </w:r>
    </w:p>
    <w:p w:rsidR="00765941" w:rsidRDefault="00765941" w:rsidP="00765941">
      <w:pPr>
        <w:ind w:firstLine="0"/>
        <w:rPr>
          <w:rFonts w:ascii="Times New Roman" w:hAnsi="Times New Roman" w:cs="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941" w:rsidRDefault="00765941" w:rsidP="00765941">
      <w:pPr>
        <w:pStyle w:val="ConsPlusNonformat"/>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Выплата заработной платы работнику производится в сроки и порядке, которые установлены трудовым договором, коллективным договором и правилами внутреннего трудового распорядка.</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На работника распространяются льготы, гарантии и компенсации, установленные законодательством Российской Федерации, нормативными правовыми актами субъектов Российской Федерации, коллективным договором и локальными нормативными актами.</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jc w:val="center"/>
        <w:rPr>
          <w:rFonts w:ascii="Times New Roman" w:hAnsi="Times New Roman" w:cs="Times New Roman"/>
          <w:b/>
          <w:sz w:val="24"/>
          <w:szCs w:val="24"/>
        </w:rPr>
      </w:pPr>
      <w:r>
        <w:rPr>
          <w:rFonts w:ascii="Times New Roman" w:hAnsi="Times New Roman" w:cs="Times New Roman"/>
          <w:b/>
          <w:sz w:val="24"/>
          <w:szCs w:val="24"/>
        </w:rPr>
        <w:t>V. Рабочее время и время отдыха</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tabs>
          <w:tab w:val="left" w:pos="1418"/>
        </w:tabs>
        <w:ind w:firstLine="709"/>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Работнику устанавливается следующая продолжительность рабочего времени (нормы часов педагогической работы за ставку) ____________________________.</w:t>
      </w:r>
    </w:p>
    <w:p w:rsidR="00765941" w:rsidRDefault="00765941" w:rsidP="00765941">
      <w:pPr>
        <w:pStyle w:val="ConsPlusNonformat"/>
        <w:ind w:left="4248"/>
        <w:jc w:val="both"/>
        <w:rPr>
          <w:rFonts w:ascii="Times New Roman" w:hAnsi="Times New Roman" w:cs="Times New Roman"/>
        </w:rPr>
      </w:pPr>
      <w:r>
        <w:rPr>
          <w:rFonts w:ascii="Times New Roman" w:hAnsi="Times New Roman" w:cs="Times New Roman"/>
        </w:rPr>
        <w:t xml:space="preserve">           (нормальная, сокращенная, неполное рабочее время)</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Режим работы (рабочие дни и выходные дни, время начала и окончания работы) определяется правилами внутреннего трудового распорядка либо настоящим трудовым договором.</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18.  Работнику  устанавливаются  следующие  особенности  режима  работы (указать) _____________________________________________________________________.</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Работнику предоставляется ежегодный основной оплачиваемый отпуск продолжительностью ____________ календарных дней.</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Работнику предоставляется ежегодный дополнительный оплачиваемый отпуск продолжительностью ______________ в связи __________________________ _____________________________________________________________________________.</w:t>
      </w:r>
    </w:p>
    <w:p w:rsidR="00765941" w:rsidRDefault="00765941" w:rsidP="00765941">
      <w:pPr>
        <w:pStyle w:val="ConsPlusNonformat"/>
        <w:jc w:val="center"/>
        <w:rPr>
          <w:rFonts w:ascii="Times New Roman" w:hAnsi="Times New Roman" w:cs="Times New Roman"/>
        </w:rPr>
      </w:pPr>
      <w:r>
        <w:rPr>
          <w:rFonts w:ascii="Times New Roman" w:hAnsi="Times New Roman" w:cs="Times New Roman"/>
        </w:rPr>
        <w:t>(указать основание установления дополнительного отпуска)</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Ежегодный оплачиваемый отпуск (основной, дополнительный) предоставляется в соответствии с графиком отпусков.</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jc w:val="center"/>
        <w:rPr>
          <w:rFonts w:ascii="Times New Roman" w:hAnsi="Times New Roman" w:cs="Times New Roman"/>
          <w:b/>
          <w:sz w:val="24"/>
          <w:szCs w:val="24"/>
        </w:rPr>
      </w:pPr>
      <w:r>
        <w:rPr>
          <w:rFonts w:ascii="Times New Roman" w:hAnsi="Times New Roman" w:cs="Times New Roman"/>
          <w:b/>
          <w:sz w:val="24"/>
          <w:szCs w:val="24"/>
        </w:rPr>
        <w:lastRenderedPageBreak/>
        <w:t>VI. Социальное страхование и меры социальной поддержки работника, предусмотренные законодательством, отраслевым соглашением, коллективным договором, настоящим трудовым договором</w:t>
      </w:r>
    </w:p>
    <w:p w:rsidR="00765941" w:rsidRDefault="00765941" w:rsidP="00765941">
      <w:pPr>
        <w:pStyle w:val="ConsPlusNonformat"/>
        <w:jc w:val="both"/>
        <w:rPr>
          <w:rFonts w:ascii="Times New Roman" w:hAnsi="Times New Roman" w:cs="Times New Roman"/>
          <w:b/>
          <w:sz w:val="24"/>
          <w:szCs w:val="24"/>
        </w:rPr>
      </w:pP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Работник подлежит обязательному социальному страхованию в соответствии с законодательством Российской Федерации.</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Работник имеет право на дополнительное страхование на условиях и в порядке, которые установлены ______________________________________________ _____________________________________________________________________________.</w:t>
      </w:r>
    </w:p>
    <w:p w:rsidR="00765941" w:rsidRDefault="00765941" w:rsidP="00765941">
      <w:pPr>
        <w:pStyle w:val="ConsPlusNonformat"/>
        <w:jc w:val="center"/>
        <w:rPr>
          <w:rFonts w:ascii="Times New Roman" w:hAnsi="Times New Roman" w:cs="Times New Roman"/>
        </w:rPr>
      </w:pPr>
      <w:r>
        <w:rPr>
          <w:rFonts w:ascii="Times New Roman" w:hAnsi="Times New Roman" w:cs="Times New Roman"/>
        </w:rPr>
        <w:t>(вид страхования, наименование локального нормативного акта)</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Работнику предоставляются следующие меры социальной поддержки, предусмотренные законодательством Российской Федерации, законодательством субъектов Российской Федерации, отраслевым соглашением, коллективным договором, настоящим трудовым договором (указать): ________________________________________.</w:t>
      </w:r>
    </w:p>
    <w:p w:rsidR="00765941" w:rsidRDefault="00765941" w:rsidP="00765941">
      <w:pPr>
        <w:pStyle w:val="ConsPlusNonformat"/>
        <w:ind w:firstLine="709"/>
        <w:jc w:val="both"/>
        <w:rPr>
          <w:rFonts w:ascii="Times New Roman" w:hAnsi="Times New Roman" w:cs="Times New Roman"/>
          <w:sz w:val="24"/>
          <w:szCs w:val="24"/>
        </w:rPr>
      </w:pPr>
    </w:p>
    <w:p w:rsidR="00765941" w:rsidRDefault="00765941" w:rsidP="00765941">
      <w:pPr>
        <w:pStyle w:val="ConsPlusNonformat"/>
        <w:jc w:val="center"/>
        <w:rPr>
          <w:rFonts w:ascii="Times New Roman" w:hAnsi="Times New Roman" w:cs="Times New Roman"/>
          <w:b/>
          <w:sz w:val="24"/>
          <w:szCs w:val="24"/>
        </w:rPr>
      </w:pPr>
      <w:r>
        <w:rPr>
          <w:rFonts w:ascii="Times New Roman" w:hAnsi="Times New Roman" w:cs="Times New Roman"/>
          <w:b/>
          <w:sz w:val="24"/>
          <w:szCs w:val="24"/>
        </w:rPr>
        <w:t>VII. Иные условия трудового договора</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Работник обязуется не разглашать охраняемую законом тайну (государственную, коммерческую, служебную и иную тайну), ставшую известной работнику в связи с исполнением им трудовых обязанностей. С перечнем информации, составляющей охраняемую законом тайну, работник должен быть ознакомлен под роспись.</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Иные условия трудового договора __________________________________.</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jc w:val="center"/>
        <w:rPr>
          <w:rFonts w:ascii="Times New Roman" w:hAnsi="Times New Roman" w:cs="Times New Roman"/>
          <w:b/>
          <w:sz w:val="24"/>
          <w:szCs w:val="24"/>
        </w:rPr>
      </w:pPr>
      <w:r>
        <w:rPr>
          <w:rFonts w:ascii="Times New Roman" w:hAnsi="Times New Roman" w:cs="Times New Roman"/>
          <w:b/>
          <w:sz w:val="24"/>
          <w:szCs w:val="24"/>
        </w:rPr>
        <w:t>VIII. Ответственность сторон трудового договора</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Работодатель и работник несут ответственность за неисполнение или ненадлежащее исполнение взятых на себя обязанностей и обязательств, установленных законодательством Российской Федерации, локальными нормативными актами и настоящим трудовым договором.</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 предусмотренные Трудовым кодексом Российской Федерации.</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jc w:val="center"/>
        <w:rPr>
          <w:rFonts w:ascii="Times New Roman" w:hAnsi="Times New Roman" w:cs="Times New Roman"/>
          <w:b/>
          <w:sz w:val="24"/>
          <w:szCs w:val="24"/>
        </w:rPr>
      </w:pPr>
      <w:r>
        <w:rPr>
          <w:rFonts w:ascii="Times New Roman" w:hAnsi="Times New Roman" w:cs="Times New Roman"/>
          <w:b/>
          <w:sz w:val="24"/>
          <w:szCs w:val="24"/>
        </w:rPr>
        <w:t>IX. Изменение и прекращение трудового договора</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кодексом Российской Федерации.</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При изменении работодателем условий настоящего трудового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позднее чем за 2 месяца (статья 74 Трудового кодекса Российской Федерации).</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О предстоящем увольнении в связи с ликвидацией учреждения,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(статья 180 Трудового кодекса Российской Федерации).</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Настоящий трудовой договор прекращается по основаниям, установленным Трудовым кодексом Российской Федерации и иными федеральными законами. При </w:t>
      </w:r>
      <w:r>
        <w:rPr>
          <w:rFonts w:ascii="Times New Roman" w:hAnsi="Times New Roman" w:cs="Times New Roman"/>
          <w:sz w:val="24"/>
          <w:szCs w:val="24"/>
        </w:rPr>
        <w:lastRenderedPageBreak/>
        <w:t>расторжении трудового договора работнику предоставляются гарантии и компенсации, предусмотренные Трудовым кодексом Российской Федерации и иными федеральными законами.</w:t>
      </w:r>
    </w:p>
    <w:p w:rsidR="00765941" w:rsidRDefault="00765941" w:rsidP="00765941">
      <w:pPr>
        <w:pStyle w:val="ConsPlusNonformat"/>
        <w:ind w:firstLine="709"/>
        <w:jc w:val="both"/>
        <w:rPr>
          <w:rFonts w:ascii="Times New Roman" w:hAnsi="Times New Roman" w:cs="Times New Roman"/>
          <w:sz w:val="24"/>
          <w:szCs w:val="24"/>
        </w:rPr>
      </w:pPr>
    </w:p>
    <w:p w:rsidR="00765941" w:rsidRDefault="00765941" w:rsidP="00765941">
      <w:pPr>
        <w:pStyle w:val="ConsPlusNonformat"/>
        <w:jc w:val="center"/>
        <w:rPr>
          <w:rFonts w:ascii="Times New Roman" w:hAnsi="Times New Roman" w:cs="Times New Roman"/>
          <w:b/>
          <w:sz w:val="24"/>
          <w:szCs w:val="24"/>
        </w:rPr>
      </w:pPr>
      <w:r>
        <w:rPr>
          <w:rFonts w:ascii="Times New Roman" w:hAnsi="Times New Roman" w:cs="Times New Roman"/>
          <w:b/>
          <w:sz w:val="24"/>
          <w:szCs w:val="24"/>
        </w:rPr>
        <w:t>X. Заключительные положения</w:t>
      </w:r>
    </w:p>
    <w:p w:rsidR="00765941" w:rsidRDefault="00765941" w:rsidP="00765941">
      <w:pPr>
        <w:pStyle w:val="ConsPlusNonformat"/>
        <w:jc w:val="both"/>
        <w:rPr>
          <w:rFonts w:ascii="Times New Roman" w:hAnsi="Times New Roman" w:cs="Times New Roman"/>
          <w:sz w:val="24"/>
          <w:szCs w:val="24"/>
        </w:rPr>
      </w:pP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Трудовые споры и разногласия сторон по вопросам соблюдения условий настоящего трудового договора разрешаются по соглашению сторон, а в случае не достижения соглашения рассматриваются комиссией по трудовым спорам и (или) судом в порядке, установленном законодательством Российской Федерации.</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В части, не предусмотренной настоящим трудовым договором, стороны руководствуются законодательством Российской Федерации.</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Настоящий трудовой договор заключен в 2 экземплярах (если иное не предусмотрено законодательством  Российской Федерации), имеющих одинаковую юридическую силу.</w:t>
      </w:r>
    </w:p>
    <w:p w:rsidR="00765941" w:rsidRDefault="00765941" w:rsidP="00765941">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Один экземпляр хранится у работодателя, второй передается работнику.</w:t>
      </w:r>
    </w:p>
    <w:p w:rsidR="00765941" w:rsidRDefault="00765941" w:rsidP="00765941">
      <w:pPr>
        <w:rPr>
          <w:rFonts w:ascii="Times New Roman" w:hAnsi="Times New Roman" w:cs="Times New Roman"/>
          <w:sz w:val="24"/>
          <w:szCs w:val="24"/>
        </w:rPr>
      </w:pPr>
    </w:p>
    <w:p w:rsidR="00765941" w:rsidRDefault="00765941" w:rsidP="00765941">
      <w:pPr>
        <w:pStyle w:val="ConsPlusCell"/>
        <w:ind w:left="708" w:firstLine="708"/>
        <w:jc w:val="both"/>
        <w:rPr>
          <w:rFonts w:ascii="Times New Roman" w:hAnsi="Times New Roman"/>
          <w:sz w:val="24"/>
          <w:szCs w:val="24"/>
        </w:rPr>
      </w:pPr>
      <w:r>
        <w:t>РАБОТОДАТЕЛЬ</w:t>
      </w:r>
      <w:r>
        <w:tab/>
      </w:r>
      <w:r>
        <w:tab/>
      </w:r>
      <w:r>
        <w:tab/>
      </w:r>
      <w:r>
        <w:tab/>
      </w:r>
      <w:r>
        <w:tab/>
        <w:t>РАБОТНИК</w:t>
      </w:r>
    </w:p>
    <w:p w:rsidR="00765941" w:rsidRDefault="00765941" w:rsidP="00765941">
      <w:pPr>
        <w:pStyle w:val="ConsPlusCell"/>
        <w:jc w:val="both"/>
      </w:pPr>
      <w:r>
        <w:t xml:space="preserve">______________________________________  </w:t>
      </w:r>
      <w:r>
        <w:tab/>
        <w:t>___________________________________</w:t>
      </w:r>
    </w:p>
    <w:p w:rsidR="00765941" w:rsidRDefault="00765941" w:rsidP="00765941">
      <w:pPr>
        <w:pStyle w:val="ConsPlusCell"/>
        <w:ind w:left="708"/>
        <w:jc w:val="both"/>
      </w:pPr>
      <w:r>
        <w:t xml:space="preserve">       (наименование организации)</w:t>
      </w:r>
      <w:r>
        <w:tab/>
      </w:r>
      <w:r>
        <w:tab/>
      </w:r>
      <w:r>
        <w:tab/>
      </w:r>
      <w:r>
        <w:tab/>
      </w:r>
      <w:r>
        <w:tab/>
        <w:t xml:space="preserve">    (ф.и.о.)</w:t>
      </w:r>
    </w:p>
    <w:p w:rsidR="00765941" w:rsidRDefault="00765941" w:rsidP="00765941">
      <w:pPr>
        <w:pStyle w:val="ConsPlusCell"/>
        <w:jc w:val="both"/>
      </w:pPr>
      <w:r>
        <w:t>Адрес (место нахождения)</w:t>
      </w:r>
      <w:r>
        <w:tab/>
      </w:r>
      <w:r>
        <w:tab/>
      </w:r>
      <w:r>
        <w:tab/>
      </w:r>
      <w:r>
        <w:tab/>
        <w:t>Адрес места жительства</w:t>
      </w:r>
    </w:p>
    <w:p w:rsidR="00765941" w:rsidRDefault="00765941" w:rsidP="00765941">
      <w:pPr>
        <w:pStyle w:val="ConsPlusCell"/>
        <w:ind w:left="4950"/>
        <w:jc w:val="both"/>
      </w:pPr>
      <w:r>
        <w:t>Паспорт (иной документ, удостоверяющий личность)</w:t>
      </w:r>
    </w:p>
    <w:p w:rsidR="00765941" w:rsidRDefault="00765941" w:rsidP="00765941">
      <w:pPr>
        <w:pStyle w:val="ConsPlusCell"/>
        <w:jc w:val="both"/>
      </w:pPr>
      <w:r>
        <w:t>ИНН</w:t>
      </w:r>
      <w:r>
        <w:tab/>
      </w:r>
      <w:r>
        <w:tab/>
      </w:r>
      <w:r>
        <w:tab/>
      </w:r>
      <w:r>
        <w:tab/>
      </w:r>
      <w:r>
        <w:tab/>
      </w:r>
      <w:r>
        <w:tab/>
      </w:r>
      <w:r>
        <w:tab/>
        <w:t>серия</w:t>
      </w:r>
      <w:r>
        <w:tab/>
      </w:r>
      <w:r>
        <w:tab/>
      </w:r>
      <w:r>
        <w:tab/>
        <w:t>№</w:t>
      </w:r>
    </w:p>
    <w:p w:rsidR="00765941" w:rsidRDefault="00765941" w:rsidP="00765941">
      <w:pPr>
        <w:pStyle w:val="ConsPlusCell"/>
        <w:jc w:val="both"/>
      </w:pPr>
      <w:r>
        <w:tab/>
      </w:r>
      <w:r>
        <w:tab/>
      </w:r>
      <w:r>
        <w:tab/>
      </w:r>
      <w:r>
        <w:tab/>
      </w:r>
      <w:r>
        <w:tab/>
      </w:r>
      <w:r>
        <w:tab/>
      </w:r>
      <w:r>
        <w:tab/>
        <w:t>кем выдан</w:t>
      </w:r>
    </w:p>
    <w:p w:rsidR="00765941" w:rsidRDefault="00765941" w:rsidP="00765941">
      <w:pPr>
        <w:pStyle w:val="ConsPlusCell"/>
        <w:jc w:val="both"/>
      </w:pPr>
      <w:r>
        <w:tab/>
      </w:r>
      <w:r>
        <w:tab/>
      </w:r>
      <w:r>
        <w:tab/>
      </w:r>
      <w:r>
        <w:tab/>
      </w:r>
      <w:r>
        <w:tab/>
      </w:r>
      <w:r>
        <w:tab/>
      </w:r>
      <w:r>
        <w:tab/>
        <w:t>дата выдачи «___»___________________г.</w:t>
      </w:r>
    </w:p>
    <w:p w:rsidR="00765941" w:rsidRDefault="00765941" w:rsidP="00765941">
      <w:pPr>
        <w:pStyle w:val="ConsPlusCell"/>
        <w:jc w:val="both"/>
      </w:pPr>
      <w:r>
        <w:t xml:space="preserve">_____________ ___________ ____________ </w:t>
      </w:r>
      <w:r>
        <w:tab/>
        <w:t xml:space="preserve">             ___________________________________</w:t>
      </w:r>
    </w:p>
    <w:p w:rsidR="00765941" w:rsidRDefault="00765941" w:rsidP="00765941">
      <w:pPr>
        <w:pStyle w:val="ConsPlusCell"/>
        <w:jc w:val="both"/>
      </w:pPr>
      <w:r>
        <w:t xml:space="preserve">    (должность)           (подпись)             (ф.и.о.)                 </w:t>
      </w:r>
      <w:r>
        <w:tab/>
      </w:r>
      <w:r>
        <w:tab/>
      </w:r>
      <w:r>
        <w:tab/>
        <w:t>(подпись)</w:t>
      </w:r>
    </w:p>
    <w:p w:rsidR="00765941" w:rsidRDefault="00765941" w:rsidP="00765941">
      <w:pPr>
        <w:rPr>
          <w:rFonts w:ascii="Times New Roman" w:hAnsi="Times New Roman"/>
          <w:sz w:val="24"/>
          <w:szCs w:val="24"/>
        </w:rPr>
      </w:pPr>
    </w:p>
    <w:p w:rsidR="00765941" w:rsidRDefault="00765941" w:rsidP="00765941">
      <w:pPr>
        <w:pStyle w:val="ConsPlusNonformat"/>
        <w:rPr>
          <w:rFonts w:ascii="Times New Roman" w:hAnsi="Times New Roman" w:cs="Times New Roman"/>
          <w:sz w:val="24"/>
          <w:szCs w:val="24"/>
        </w:rPr>
      </w:pPr>
    </w:p>
    <w:p w:rsidR="00765941" w:rsidRDefault="00765941" w:rsidP="00765941">
      <w:pPr>
        <w:pStyle w:val="ConsPlusNonformat"/>
        <w:rPr>
          <w:rFonts w:ascii="Times New Roman" w:hAnsi="Times New Roman" w:cs="Times New Roman"/>
          <w:sz w:val="24"/>
          <w:szCs w:val="24"/>
        </w:rPr>
      </w:pPr>
    </w:p>
    <w:p w:rsidR="00765941" w:rsidRDefault="00765941" w:rsidP="00765941">
      <w:pPr>
        <w:pStyle w:val="ConsPlusNonformat"/>
        <w:rPr>
          <w:rFonts w:ascii="Times New Roman" w:hAnsi="Times New Roman" w:cs="Times New Roman"/>
          <w:sz w:val="24"/>
          <w:szCs w:val="24"/>
        </w:rPr>
      </w:pPr>
      <w:r>
        <w:rPr>
          <w:rFonts w:ascii="Times New Roman" w:hAnsi="Times New Roman" w:cs="Times New Roman"/>
          <w:sz w:val="24"/>
          <w:szCs w:val="24"/>
        </w:rPr>
        <w:t>Работник получил один экземпляр настоящего трудового договора</w:t>
      </w:r>
    </w:p>
    <w:p w:rsidR="00765941" w:rsidRDefault="00765941" w:rsidP="00765941">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rsidR="00765941" w:rsidRDefault="00765941" w:rsidP="00765941">
      <w:pPr>
        <w:pStyle w:val="ConsPlusNonformat"/>
        <w:ind w:left="708" w:firstLine="708"/>
        <w:rPr>
          <w:rFonts w:ascii="Times New Roman" w:hAnsi="Times New Roman" w:cs="Times New Roman"/>
          <w:b/>
          <w:sz w:val="24"/>
          <w:szCs w:val="24"/>
        </w:rPr>
      </w:pPr>
      <w:r>
        <w:rPr>
          <w:rFonts w:ascii="Times New Roman" w:hAnsi="Times New Roman" w:cs="Times New Roman"/>
        </w:rPr>
        <w:t xml:space="preserve"> (дата и подпись работника)</w:t>
      </w:r>
    </w:p>
    <w:p w:rsidR="00765941" w:rsidRDefault="00765941" w:rsidP="00765941">
      <w:pPr>
        <w:tabs>
          <w:tab w:val="left" w:pos="6315"/>
        </w:tabs>
        <w:rPr>
          <w:rFonts w:ascii="Times New Roman" w:hAnsi="Times New Roman" w:cs="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6315"/>
        </w:tabs>
        <w:rPr>
          <w:rFonts w:ascii="Times New Roman" w:hAnsi="Times New Roman"/>
          <w:sz w:val="24"/>
          <w:szCs w:val="24"/>
        </w:rPr>
      </w:pPr>
    </w:p>
    <w:p w:rsidR="00765941" w:rsidRDefault="00765941" w:rsidP="00765941">
      <w:pPr>
        <w:tabs>
          <w:tab w:val="left" w:pos="1701"/>
        </w:tabs>
        <w:ind w:left="4536" w:firstLine="11"/>
        <w:jc w:val="center"/>
        <w:rPr>
          <w:rFonts w:ascii="Times New Roman" w:hAnsi="Times New Roman"/>
          <w:sz w:val="24"/>
          <w:szCs w:val="24"/>
        </w:rPr>
      </w:pPr>
      <w:r>
        <w:rPr>
          <w:rFonts w:ascii="Times New Roman" w:hAnsi="Times New Roman"/>
          <w:sz w:val="24"/>
          <w:szCs w:val="24"/>
        </w:rPr>
        <w:tab/>
      </w:r>
    </w:p>
    <w:p w:rsidR="00765941" w:rsidRDefault="00765941" w:rsidP="00765941">
      <w:pPr>
        <w:tabs>
          <w:tab w:val="left" w:pos="1701"/>
        </w:tabs>
        <w:ind w:left="4536" w:firstLine="11"/>
        <w:jc w:val="center"/>
        <w:rPr>
          <w:rFonts w:ascii="Times New Roman" w:hAnsi="Times New Roman"/>
          <w:sz w:val="24"/>
          <w:szCs w:val="24"/>
        </w:rPr>
      </w:pPr>
    </w:p>
    <w:p w:rsidR="00765941" w:rsidRDefault="00765941" w:rsidP="00765941">
      <w:pPr>
        <w:tabs>
          <w:tab w:val="left" w:pos="1701"/>
        </w:tabs>
        <w:ind w:left="4536" w:firstLine="11"/>
        <w:jc w:val="center"/>
        <w:rPr>
          <w:rFonts w:ascii="Times New Roman" w:hAnsi="Times New Roman"/>
          <w:b/>
          <w:sz w:val="24"/>
          <w:szCs w:val="24"/>
        </w:rPr>
      </w:pPr>
      <w:r>
        <w:rPr>
          <w:rFonts w:ascii="Times New Roman" w:hAnsi="Times New Roman"/>
          <w:b/>
          <w:sz w:val="24"/>
          <w:szCs w:val="24"/>
        </w:rPr>
        <w:lastRenderedPageBreak/>
        <w:t>Приложение № 3</w:t>
      </w:r>
    </w:p>
    <w:p w:rsidR="00765941" w:rsidRDefault="00765941" w:rsidP="00765941">
      <w:pPr>
        <w:tabs>
          <w:tab w:val="left" w:pos="1701"/>
        </w:tabs>
        <w:ind w:left="4536" w:firstLine="11"/>
        <w:jc w:val="center"/>
        <w:rPr>
          <w:rFonts w:ascii="Times New Roman" w:hAnsi="Times New Roman"/>
          <w:b/>
          <w:sz w:val="24"/>
          <w:szCs w:val="24"/>
        </w:rPr>
      </w:pPr>
      <w:r>
        <w:rPr>
          <w:rFonts w:ascii="Times New Roman" w:hAnsi="Times New Roman"/>
          <w:b/>
          <w:sz w:val="24"/>
          <w:szCs w:val="24"/>
        </w:rPr>
        <w:t>к положению об оплате и стимулировании труда работников  учреждений культуры</w:t>
      </w:r>
    </w:p>
    <w:p w:rsidR="00765941" w:rsidRDefault="00765941" w:rsidP="00765941">
      <w:pPr>
        <w:jc w:val="center"/>
        <w:rPr>
          <w:rFonts w:ascii="Times New Roman" w:hAnsi="Times New Roman"/>
          <w:sz w:val="24"/>
          <w:szCs w:val="24"/>
        </w:rPr>
      </w:pPr>
    </w:p>
    <w:p w:rsidR="00765941" w:rsidRDefault="00765941" w:rsidP="00765941">
      <w:pPr>
        <w:jc w:val="center"/>
        <w:rPr>
          <w:rFonts w:ascii="Times New Roman" w:hAnsi="Times New Roman"/>
          <w:sz w:val="24"/>
          <w:szCs w:val="24"/>
        </w:rPr>
      </w:pPr>
    </w:p>
    <w:p w:rsidR="00765941" w:rsidRDefault="00765941" w:rsidP="00765941">
      <w:pPr>
        <w:jc w:val="center"/>
        <w:rPr>
          <w:rFonts w:ascii="Times New Roman" w:hAnsi="Times New Roman"/>
          <w:sz w:val="24"/>
          <w:szCs w:val="24"/>
        </w:rPr>
      </w:pPr>
    </w:p>
    <w:p w:rsidR="00765941" w:rsidRDefault="00765941" w:rsidP="00765941">
      <w:pPr>
        <w:jc w:val="center"/>
        <w:rPr>
          <w:rFonts w:ascii="Times New Roman" w:hAnsi="Times New Roman"/>
          <w:b/>
          <w:sz w:val="28"/>
          <w:szCs w:val="28"/>
        </w:rPr>
      </w:pPr>
      <w:r>
        <w:rPr>
          <w:rFonts w:ascii="Times New Roman" w:hAnsi="Times New Roman"/>
          <w:b/>
          <w:sz w:val="28"/>
          <w:szCs w:val="28"/>
        </w:rPr>
        <w:t>Размеры должностных окладов работников учреждений, за исключением руководителя и его заместителей</w:t>
      </w:r>
    </w:p>
    <w:p w:rsidR="00765941" w:rsidRDefault="00765941" w:rsidP="00765941">
      <w:pPr>
        <w:jc w:val="center"/>
        <w:rPr>
          <w:rFonts w:ascii="Times New Roman" w:hAnsi="Times New Roman"/>
          <w:b/>
          <w:sz w:val="24"/>
          <w:szCs w:val="24"/>
        </w:rPr>
      </w:pPr>
    </w:p>
    <w:p w:rsidR="00765941" w:rsidRDefault="00765941" w:rsidP="00765941">
      <w:pPr>
        <w:tabs>
          <w:tab w:val="left" w:pos="5175"/>
        </w:tabs>
        <w:rPr>
          <w:rFonts w:ascii="Times New Roman" w:hAnsi="Times New Roman"/>
          <w:sz w:val="24"/>
          <w:szCs w:val="24"/>
          <w:lang w:eastAsia="en-US"/>
        </w:rPr>
      </w:pPr>
    </w:p>
    <w:tbl>
      <w:tblPr>
        <w:tblStyle w:val="ab"/>
        <w:tblW w:w="0" w:type="auto"/>
        <w:tblLook w:val="04A0"/>
      </w:tblPr>
      <w:tblGrid>
        <w:gridCol w:w="4785"/>
        <w:gridCol w:w="4785"/>
      </w:tblGrid>
      <w:tr w:rsidR="00765941" w:rsidTr="0076594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Квалификационный уровень, наименование должности(профессии)</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Базовый должностной оклад (руб.)</w:t>
            </w:r>
          </w:p>
        </w:tc>
      </w:tr>
      <w:tr w:rsidR="00765941" w:rsidTr="00765941">
        <w:trPr>
          <w:trHeight w:val="258"/>
        </w:trPr>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b/>
                <w:sz w:val="24"/>
                <w:szCs w:val="24"/>
                <w:lang w:eastAsia="en-US"/>
              </w:rPr>
              <w:t>Профессиональная квалификационная группа «Общеотраслевые профессии рабочих первого уровня»</w:t>
            </w:r>
          </w:p>
        </w:tc>
      </w:tr>
      <w:tr w:rsidR="00765941" w:rsidTr="00765941">
        <w:trPr>
          <w:trHeight w:val="258"/>
        </w:trPr>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1 квалификационный уровень: гардеробщик, сторож (вахтер), уборщик служебных помещений</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5941" w:rsidRDefault="00765941">
            <w:pPr>
              <w:tabs>
                <w:tab w:val="left" w:pos="5175"/>
              </w:tabs>
              <w:ind w:firstLine="0"/>
              <w:jc w:val="center"/>
              <w:rPr>
                <w:rFonts w:ascii="Times New Roman" w:hAnsi="Times New Roman"/>
                <w:sz w:val="24"/>
                <w:szCs w:val="24"/>
                <w:lang w:eastAsia="en-US"/>
              </w:rPr>
            </w:pPr>
          </w:p>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3 300</w:t>
            </w:r>
          </w:p>
        </w:tc>
      </w:tr>
      <w:tr w:rsidR="00765941" w:rsidTr="00765941">
        <w:trPr>
          <w:trHeight w:val="258"/>
        </w:trPr>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941" w:rsidRDefault="00765941">
            <w:pPr>
              <w:tabs>
                <w:tab w:val="left" w:pos="5175"/>
              </w:tabs>
              <w:ind w:firstLine="0"/>
              <w:jc w:val="center"/>
              <w:rPr>
                <w:rFonts w:ascii="Times New Roman" w:hAnsi="Times New Roman"/>
                <w:b/>
                <w:sz w:val="24"/>
                <w:szCs w:val="24"/>
                <w:lang w:eastAsia="en-US"/>
              </w:rPr>
            </w:pPr>
            <w:r>
              <w:rPr>
                <w:rFonts w:ascii="Times New Roman" w:hAnsi="Times New Roman"/>
                <w:b/>
                <w:sz w:val="24"/>
                <w:szCs w:val="24"/>
                <w:lang w:eastAsia="en-US"/>
              </w:rPr>
              <w:t>Профессиональная квалификационная группа «Общеотраслевые профессии рабочих второго уровня»</w:t>
            </w:r>
          </w:p>
        </w:tc>
      </w:tr>
      <w:tr w:rsidR="00765941" w:rsidTr="00765941">
        <w:trPr>
          <w:trHeight w:val="258"/>
        </w:trPr>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5941" w:rsidRDefault="00765941">
            <w:pPr>
              <w:tabs>
                <w:tab w:val="left" w:pos="5175"/>
              </w:tabs>
              <w:ind w:firstLine="0"/>
              <w:jc w:val="center"/>
              <w:rPr>
                <w:rFonts w:ascii="Times New Roman" w:hAnsi="Times New Roman"/>
                <w:sz w:val="24"/>
                <w:szCs w:val="24"/>
                <w:lang w:eastAsia="en-US"/>
              </w:rPr>
            </w:pPr>
          </w:p>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4 квалификационный уровень: костюмер</w:t>
            </w:r>
          </w:p>
          <w:p w:rsidR="00765941" w:rsidRDefault="00765941">
            <w:pPr>
              <w:tabs>
                <w:tab w:val="left" w:pos="5175"/>
              </w:tabs>
              <w:ind w:firstLine="0"/>
              <w:jc w:val="center"/>
              <w:rPr>
                <w:rFonts w:ascii="Times New Roman" w:hAnsi="Times New Roman"/>
                <w:sz w:val="24"/>
                <w:szCs w:val="24"/>
                <w:lang w:eastAsia="en-US"/>
              </w:rPr>
            </w:pP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5941" w:rsidRDefault="00765941">
            <w:pPr>
              <w:tabs>
                <w:tab w:val="left" w:pos="5175"/>
              </w:tabs>
              <w:ind w:firstLine="0"/>
              <w:jc w:val="center"/>
              <w:rPr>
                <w:rFonts w:ascii="Times New Roman" w:hAnsi="Times New Roman"/>
                <w:sz w:val="24"/>
                <w:szCs w:val="24"/>
                <w:lang w:eastAsia="en-US"/>
              </w:rPr>
            </w:pPr>
          </w:p>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3 855</w:t>
            </w:r>
          </w:p>
          <w:p w:rsidR="00765941" w:rsidRDefault="00765941">
            <w:pPr>
              <w:tabs>
                <w:tab w:val="left" w:pos="5175"/>
              </w:tabs>
              <w:ind w:firstLine="0"/>
              <w:jc w:val="center"/>
              <w:rPr>
                <w:rFonts w:ascii="Times New Roman" w:hAnsi="Times New Roman"/>
                <w:sz w:val="24"/>
                <w:szCs w:val="24"/>
                <w:lang w:eastAsia="en-US"/>
              </w:rPr>
            </w:pPr>
          </w:p>
        </w:tc>
      </w:tr>
      <w:tr w:rsidR="00765941" w:rsidTr="00765941">
        <w:trPr>
          <w:trHeight w:val="258"/>
        </w:trPr>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941" w:rsidRDefault="00765941">
            <w:pPr>
              <w:tabs>
                <w:tab w:val="left" w:pos="5175"/>
              </w:tabs>
              <w:ind w:firstLine="0"/>
              <w:jc w:val="center"/>
              <w:rPr>
                <w:rFonts w:ascii="Times New Roman" w:hAnsi="Times New Roman"/>
                <w:b/>
                <w:sz w:val="24"/>
                <w:szCs w:val="24"/>
                <w:lang w:eastAsia="en-US"/>
              </w:rPr>
            </w:pPr>
            <w:r>
              <w:rPr>
                <w:rFonts w:ascii="Times New Roman" w:hAnsi="Times New Roman"/>
                <w:b/>
                <w:sz w:val="24"/>
                <w:szCs w:val="24"/>
                <w:lang w:eastAsia="en-US"/>
              </w:rPr>
              <w:t>Профессиональная квалификационная группа «Общеотраслевые должности служащих третьего уровня»</w:t>
            </w:r>
          </w:p>
        </w:tc>
      </w:tr>
      <w:tr w:rsidR="00765941" w:rsidTr="00765941">
        <w:trPr>
          <w:trHeight w:val="258"/>
        </w:trPr>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5941" w:rsidRDefault="00765941">
            <w:pPr>
              <w:tabs>
                <w:tab w:val="left" w:pos="5175"/>
              </w:tabs>
              <w:ind w:firstLine="0"/>
              <w:jc w:val="center"/>
              <w:rPr>
                <w:rFonts w:ascii="Times New Roman" w:hAnsi="Times New Roman"/>
                <w:sz w:val="24"/>
                <w:szCs w:val="24"/>
                <w:lang w:eastAsia="en-US"/>
              </w:rPr>
            </w:pPr>
          </w:p>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4 квалификационный уровень: ведущий программист</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5941" w:rsidRDefault="00765941">
            <w:pPr>
              <w:tabs>
                <w:tab w:val="left" w:pos="5175"/>
              </w:tabs>
              <w:ind w:firstLine="0"/>
              <w:jc w:val="center"/>
              <w:rPr>
                <w:rFonts w:ascii="Times New Roman" w:hAnsi="Times New Roman"/>
                <w:sz w:val="24"/>
                <w:szCs w:val="24"/>
                <w:lang w:eastAsia="en-US"/>
              </w:rPr>
            </w:pPr>
          </w:p>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5 055</w:t>
            </w:r>
          </w:p>
        </w:tc>
      </w:tr>
      <w:tr w:rsidR="00765941" w:rsidTr="00765941">
        <w:trPr>
          <w:trHeight w:val="258"/>
        </w:trPr>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941" w:rsidRDefault="00765941">
            <w:pPr>
              <w:tabs>
                <w:tab w:val="left" w:pos="5175"/>
              </w:tabs>
              <w:ind w:firstLine="0"/>
              <w:jc w:val="center"/>
              <w:rPr>
                <w:rFonts w:ascii="Times New Roman" w:hAnsi="Times New Roman"/>
                <w:b/>
                <w:sz w:val="24"/>
                <w:szCs w:val="24"/>
                <w:lang w:eastAsia="en-US"/>
              </w:rPr>
            </w:pPr>
            <w:r>
              <w:rPr>
                <w:rFonts w:ascii="Times New Roman" w:hAnsi="Times New Roman"/>
                <w:b/>
                <w:sz w:val="24"/>
                <w:szCs w:val="24"/>
                <w:lang w:eastAsia="en-US"/>
              </w:rPr>
              <w:t>Профессиональная квалификационная группа «Общеотраслевые должности служащих четвертого уровня»</w:t>
            </w:r>
          </w:p>
        </w:tc>
      </w:tr>
      <w:tr w:rsidR="00765941" w:rsidTr="00765941">
        <w:trPr>
          <w:trHeight w:val="258"/>
        </w:trPr>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3 квалификационный уровень: директор (начальник, заведующий) филиала, другого обособленного структурного подразделения</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5941" w:rsidRDefault="00765941">
            <w:pPr>
              <w:tabs>
                <w:tab w:val="left" w:pos="5175"/>
              </w:tabs>
              <w:ind w:firstLine="0"/>
              <w:jc w:val="center"/>
              <w:rPr>
                <w:rFonts w:ascii="Times New Roman" w:hAnsi="Times New Roman"/>
                <w:sz w:val="24"/>
                <w:szCs w:val="24"/>
                <w:lang w:eastAsia="en-US"/>
              </w:rPr>
            </w:pPr>
          </w:p>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5 455</w:t>
            </w:r>
          </w:p>
        </w:tc>
      </w:tr>
      <w:tr w:rsidR="00765941" w:rsidTr="00765941">
        <w:trPr>
          <w:trHeight w:val="258"/>
        </w:trPr>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5941" w:rsidRDefault="00765941">
            <w:pPr>
              <w:tabs>
                <w:tab w:val="left" w:pos="5175"/>
              </w:tabs>
              <w:ind w:firstLine="0"/>
              <w:jc w:val="center"/>
              <w:rPr>
                <w:rFonts w:ascii="Times New Roman" w:hAnsi="Times New Roman"/>
                <w:b/>
                <w:sz w:val="24"/>
                <w:szCs w:val="24"/>
                <w:lang w:eastAsia="en-US"/>
              </w:rPr>
            </w:pPr>
          </w:p>
          <w:p w:rsidR="00765941" w:rsidRDefault="00765941">
            <w:pPr>
              <w:tabs>
                <w:tab w:val="left" w:pos="5175"/>
              </w:tabs>
              <w:ind w:firstLine="0"/>
              <w:jc w:val="center"/>
              <w:rPr>
                <w:rFonts w:ascii="Times New Roman" w:hAnsi="Times New Roman"/>
                <w:b/>
                <w:sz w:val="24"/>
                <w:szCs w:val="24"/>
                <w:lang w:eastAsia="en-US"/>
              </w:rPr>
            </w:pPr>
            <w:r>
              <w:rPr>
                <w:rFonts w:ascii="Times New Roman" w:hAnsi="Times New Roman"/>
                <w:b/>
                <w:sz w:val="24"/>
                <w:szCs w:val="24"/>
                <w:lang w:eastAsia="en-US"/>
              </w:rPr>
              <w:t>Должности работников культуры, искусства и кинематографии ведущего звена</w:t>
            </w:r>
          </w:p>
          <w:p w:rsidR="00765941" w:rsidRDefault="00765941">
            <w:pPr>
              <w:tabs>
                <w:tab w:val="left" w:pos="5175"/>
              </w:tabs>
              <w:ind w:firstLine="0"/>
              <w:jc w:val="center"/>
              <w:rPr>
                <w:rFonts w:ascii="Times New Roman" w:hAnsi="Times New Roman"/>
                <w:b/>
                <w:sz w:val="24"/>
                <w:szCs w:val="24"/>
                <w:lang w:eastAsia="en-US"/>
              </w:rPr>
            </w:pPr>
          </w:p>
        </w:tc>
      </w:tr>
      <w:tr w:rsidR="00765941" w:rsidTr="00765941">
        <w:trPr>
          <w:trHeight w:val="258"/>
        </w:trPr>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репетитор по вокалу, библиотекарь, библиограф, методист библиотеки, методист клубного учреждения, редактор библиотеки, звукооператор</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5941" w:rsidRDefault="00765941">
            <w:pPr>
              <w:tabs>
                <w:tab w:val="left" w:pos="5175"/>
              </w:tabs>
              <w:ind w:firstLine="0"/>
              <w:jc w:val="center"/>
              <w:rPr>
                <w:rFonts w:ascii="Times New Roman" w:hAnsi="Times New Roman"/>
                <w:sz w:val="24"/>
                <w:szCs w:val="24"/>
                <w:lang w:eastAsia="en-US"/>
              </w:rPr>
            </w:pPr>
          </w:p>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4 255</w:t>
            </w:r>
          </w:p>
        </w:tc>
      </w:tr>
      <w:tr w:rsidR="00765941" w:rsidTr="00765941">
        <w:trPr>
          <w:trHeight w:val="258"/>
        </w:trPr>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941" w:rsidRDefault="00765941">
            <w:pPr>
              <w:tabs>
                <w:tab w:val="left" w:pos="5175"/>
              </w:tabs>
              <w:ind w:firstLine="0"/>
              <w:jc w:val="center"/>
              <w:rPr>
                <w:rFonts w:ascii="Times New Roman" w:hAnsi="Times New Roman"/>
                <w:b/>
                <w:sz w:val="24"/>
                <w:szCs w:val="24"/>
                <w:lang w:eastAsia="en-US"/>
              </w:rPr>
            </w:pPr>
            <w:r>
              <w:rPr>
                <w:rFonts w:ascii="Times New Roman" w:hAnsi="Times New Roman"/>
                <w:b/>
                <w:sz w:val="24"/>
                <w:szCs w:val="24"/>
                <w:lang w:eastAsia="en-US"/>
              </w:rPr>
              <w:t>Должности руководящего состава учреждений культуры, искусства и кинематографии</w:t>
            </w:r>
          </w:p>
        </w:tc>
      </w:tr>
      <w:tr w:rsidR="00765941" w:rsidTr="00765941">
        <w:trPr>
          <w:trHeight w:val="258"/>
        </w:trPr>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Заведующий отделом (сектором) библиотеки, заведующий отделом (сектором) дома (дворца) культуры, художественный руководитель</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5941" w:rsidRDefault="00765941">
            <w:pPr>
              <w:tabs>
                <w:tab w:val="left" w:pos="5175"/>
              </w:tabs>
              <w:ind w:firstLine="0"/>
              <w:jc w:val="center"/>
              <w:rPr>
                <w:rFonts w:ascii="Times New Roman" w:hAnsi="Times New Roman"/>
                <w:sz w:val="24"/>
                <w:szCs w:val="24"/>
                <w:lang w:eastAsia="en-US"/>
              </w:rPr>
            </w:pPr>
          </w:p>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5 455</w:t>
            </w:r>
          </w:p>
        </w:tc>
      </w:tr>
      <w:tr w:rsidR="00765941" w:rsidTr="00765941">
        <w:trPr>
          <w:trHeight w:val="258"/>
        </w:trPr>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5941" w:rsidRDefault="00765941">
            <w:pPr>
              <w:tabs>
                <w:tab w:val="left" w:pos="5175"/>
              </w:tabs>
              <w:ind w:firstLine="0"/>
              <w:jc w:val="center"/>
              <w:rPr>
                <w:rFonts w:ascii="Times New Roman" w:hAnsi="Times New Roman"/>
                <w:b/>
                <w:sz w:val="24"/>
                <w:szCs w:val="24"/>
                <w:lang w:eastAsia="en-US"/>
              </w:rPr>
            </w:pPr>
          </w:p>
          <w:p w:rsidR="00765941" w:rsidRDefault="00765941">
            <w:pPr>
              <w:tabs>
                <w:tab w:val="left" w:pos="5175"/>
              </w:tabs>
              <w:ind w:firstLine="0"/>
              <w:jc w:val="center"/>
              <w:rPr>
                <w:rFonts w:ascii="Times New Roman" w:hAnsi="Times New Roman"/>
                <w:b/>
                <w:sz w:val="24"/>
                <w:szCs w:val="24"/>
                <w:lang w:eastAsia="en-US"/>
              </w:rPr>
            </w:pPr>
            <w:r>
              <w:rPr>
                <w:rFonts w:ascii="Times New Roman" w:hAnsi="Times New Roman"/>
                <w:b/>
                <w:sz w:val="24"/>
                <w:szCs w:val="24"/>
                <w:lang w:eastAsia="en-US"/>
              </w:rPr>
              <w:t>Профессиональная квалификационная группа должностей педагогических работников</w:t>
            </w:r>
          </w:p>
        </w:tc>
      </w:tr>
      <w:tr w:rsidR="00765941" w:rsidTr="00765941">
        <w:trPr>
          <w:trHeight w:val="258"/>
        </w:trPr>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2 квалификационный уровень: педагог дополнительного образования, концертмейстер</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5941" w:rsidRDefault="00765941">
            <w:pPr>
              <w:tabs>
                <w:tab w:val="left" w:pos="5175"/>
              </w:tabs>
              <w:ind w:firstLine="0"/>
              <w:jc w:val="center"/>
              <w:rPr>
                <w:rFonts w:ascii="Times New Roman" w:hAnsi="Times New Roman"/>
                <w:sz w:val="24"/>
                <w:szCs w:val="24"/>
                <w:lang w:eastAsia="en-US"/>
              </w:rPr>
            </w:pPr>
          </w:p>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5 370</w:t>
            </w:r>
          </w:p>
        </w:tc>
      </w:tr>
      <w:tr w:rsidR="00765941" w:rsidTr="00765941">
        <w:trPr>
          <w:trHeight w:val="258"/>
        </w:trPr>
        <w:tc>
          <w:tcPr>
            <w:tcW w:w="95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941" w:rsidRDefault="00765941">
            <w:pPr>
              <w:tabs>
                <w:tab w:val="left" w:pos="5175"/>
              </w:tabs>
              <w:ind w:firstLine="0"/>
              <w:jc w:val="center"/>
              <w:rPr>
                <w:rFonts w:ascii="Times New Roman" w:hAnsi="Times New Roman"/>
                <w:b/>
                <w:sz w:val="24"/>
                <w:szCs w:val="24"/>
                <w:lang w:eastAsia="en-US"/>
              </w:rPr>
            </w:pPr>
            <w:r>
              <w:rPr>
                <w:rFonts w:ascii="Times New Roman" w:hAnsi="Times New Roman"/>
                <w:b/>
                <w:sz w:val="24"/>
                <w:szCs w:val="24"/>
                <w:lang w:eastAsia="en-US"/>
              </w:rPr>
              <w:lastRenderedPageBreak/>
              <w:t>Профессиональная квалификационная группа должностей руководителей структурных подразделений «профессии рабочих культуры, искусства и кинематографии первого уровня»</w:t>
            </w:r>
          </w:p>
        </w:tc>
      </w:tr>
      <w:tr w:rsidR="00765941" w:rsidTr="00765941">
        <w:trPr>
          <w:trHeight w:val="258"/>
        </w:trPr>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1 квалификационный уровень: заведующий отделением (художественным, музыкальным)</w:t>
            </w: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5941" w:rsidRDefault="00765941">
            <w:pPr>
              <w:tabs>
                <w:tab w:val="left" w:pos="5175"/>
              </w:tabs>
              <w:ind w:firstLine="0"/>
              <w:jc w:val="center"/>
              <w:rPr>
                <w:rFonts w:ascii="Times New Roman" w:hAnsi="Times New Roman"/>
                <w:sz w:val="24"/>
                <w:szCs w:val="24"/>
                <w:lang w:eastAsia="en-US"/>
              </w:rPr>
            </w:pPr>
          </w:p>
          <w:p w:rsidR="00765941" w:rsidRDefault="00765941">
            <w:pPr>
              <w:tabs>
                <w:tab w:val="left" w:pos="5175"/>
              </w:tabs>
              <w:ind w:firstLine="0"/>
              <w:jc w:val="center"/>
              <w:rPr>
                <w:rFonts w:ascii="Times New Roman" w:hAnsi="Times New Roman"/>
                <w:sz w:val="24"/>
                <w:szCs w:val="24"/>
                <w:lang w:eastAsia="en-US"/>
              </w:rPr>
            </w:pPr>
            <w:r>
              <w:rPr>
                <w:rFonts w:ascii="Times New Roman" w:hAnsi="Times New Roman"/>
                <w:sz w:val="24"/>
                <w:szCs w:val="24"/>
                <w:lang w:eastAsia="en-US"/>
              </w:rPr>
              <w:t>5 700</w:t>
            </w:r>
          </w:p>
        </w:tc>
      </w:tr>
    </w:tbl>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5175"/>
        </w:tabs>
        <w:rPr>
          <w:rFonts w:ascii="Times New Roman" w:hAnsi="Times New Roman"/>
          <w:sz w:val="24"/>
          <w:szCs w:val="24"/>
        </w:rPr>
      </w:pPr>
    </w:p>
    <w:p w:rsidR="00765941" w:rsidRDefault="00765941" w:rsidP="00765941">
      <w:pPr>
        <w:tabs>
          <w:tab w:val="left" w:pos="1701"/>
        </w:tabs>
        <w:ind w:left="4536" w:firstLine="11"/>
        <w:jc w:val="center"/>
        <w:rPr>
          <w:rFonts w:ascii="Times New Roman" w:hAnsi="Times New Roman"/>
          <w:b/>
          <w:sz w:val="24"/>
          <w:szCs w:val="24"/>
        </w:rPr>
      </w:pPr>
      <w:r>
        <w:rPr>
          <w:rFonts w:ascii="Times New Roman" w:hAnsi="Times New Roman"/>
          <w:b/>
          <w:sz w:val="24"/>
          <w:szCs w:val="24"/>
        </w:rPr>
        <w:lastRenderedPageBreak/>
        <w:t>Приложение № 4</w:t>
      </w:r>
    </w:p>
    <w:p w:rsidR="00765941" w:rsidRDefault="00765941" w:rsidP="00765941">
      <w:pPr>
        <w:tabs>
          <w:tab w:val="left" w:pos="1701"/>
        </w:tabs>
        <w:ind w:left="4536" w:firstLine="11"/>
        <w:jc w:val="center"/>
        <w:rPr>
          <w:rFonts w:ascii="Times New Roman" w:hAnsi="Times New Roman"/>
          <w:b/>
          <w:sz w:val="24"/>
          <w:szCs w:val="24"/>
        </w:rPr>
      </w:pPr>
      <w:r>
        <w:rPr>
          <w:rFonts w:ascii="Times New Roman" w:hAnsi="Times New Roman"/>
          <w:b/>
          <w:sz w:val="24"/>
          <w:szCs w:val="24"/>
        </w:rPr>
        <w:t xml:space="preserve">к положению об оплате и стимулировании труда работников  учреждений культуры </w:t>
      </w:r>
    </w:p>
    <w:p w:rsidR="00765941" w:rsidRDefault="00765941" w:rsidP="00765941">
      <w:pPr>
        <w:tabs>
          <w:tab w:val="left" w:pos="1701"/>
        </w:tabs>
        <w:ind w:left="4536" w:firstLine="11"/>
        <w:jc w:val="center"/>
        <w:rPr>
          <w:rFonts w:ascii="Times New Roman" w:hAnsi="Times New Roman"/>
          <w:b/>
          <w:sz w:val="24"/>
          <w:szCs w:val="24"/>
        </w:rPr>
      </w:pPr>
    </w:p>
    <w:p w:rsidR="00765941" w:rsidRDefault="00765941" w:rsidP="00765941">
      <w:pPr>
        <w:ind w:left="5103"/>
        <w:rPr>
          <w:rFonts w:ascii="Times New Roman" w:hAnsi="Times New Roman"/>
          <w:sz w:val="24"/>
          <w:szCs w:val="24"/>
        </w:rPr>
      </w:pPr>
    </w:p>
    <w:p w:rsidR="00765941" w:rsidRDefault="00765941" w:rsidP="00765941">
      <w:pPr>
        <w:ind w:left="5103"/>
        <w:rPr>
          <w:rFonts w:ascii="Times New Roman" w:hAnsi="Times New Roman"/>
          <w:sz w:val="24"/>
          <w:szCs w:val="24"/>
        </w:rPr>
      </w:pPr>
    </w:p>
    <w:p w:rsidR="00765941" w:rsidRDefault="00765941" w:rsidP="00765941">
      <w:pPr>
        <w:pStyle w:val="1"/>
        <w:suppressAutoHyphens/>
        <w:spacing w:before="0"/>
        <w:rPr>
          <w:rFonts w:ascii="Times New Roman" w:hAnsi="Times New Roman" w:cs="Times New Roman"/>
          <w:b w:val="0"/>
          <w:bCs w:val="0"/>
          <w:color w:val="26282F"/>
          <w:sz w:val="24"/>
          <w:szCs w:val="24"/>
        </w:rPr>
      </w:pPr>
      <w:r>
        <w:rPr>
          <w:rFonts w:ascii="Times New Roman" w:hAnsi="Times New Roman" w:cs="Times New Roman"/>
          <w:b w:val="0"/>
          <w:bCs w:val="0"/>
          <w:color w:val="26282F"/>
          <w:sz w:val="24"/>
          <w:szCs w:val="24"/>
        </w:rPr>
        <w:t xml:space="preserve">Образец дополнительного соглашения </w:t>
      </w:r>
    </w:p>
    <w:p w:rsidR="00765941" w:rsidRDefault="00765941" w:rsidP="00765941">
      <w:pPr>
        <w:pStyle w:val="1"/>
        <w:suppressAutoHyphens/>
        <w:spacing w:before="0"/>
        <w:rPr>
          <w:rFonts w:ascii="Times New Roman" w:hAnsi="Times New Roman" w:cs="Times New Roman"/>
          <w:b w:val="0"/>
          <w:bCs w:val="0"/>
          <w:color w:val="26282F"/>
          <w:sz w:val="24"/>
          <w:szCs w:val="24"/>
        </w:rPr>
      </w:pPr>
      <w:r>
        <w:rPr>
          <w:rFonts w:ascii="Times New Roman" w:hAnsi="Times New Roman" w:cs="Times New Roman"/>
          <w:b w:val="0"/>
          <w:bCs w:val="0"/>
          <w:color w:val="26282F"/>
          <w:sz w:val="24"/>
          <w:szCs w:val="24"/>
        </w:rPr>
        <w:t xml:space="preserve">к трудовому договору с работником в связи </w:t>
      </w:r>
    </w:p>
    <w:p w:rsidR="00765941" w:rsidRDefault="00765941" w:rsidP="00765941">
      <w:pPr>
        <w:pStyle w:val="1"/>
        <w:suppressAutoHyphens/>
        <w:spacing w:before="0"/>
        <w:rPr>
          <w:rFonts w:ascii="Times New Roman" w:hAnsi="Times New Roman" w:cs="Times New Roman"/>
          <w:b w:val="0"/>
          <w:bCs w:val="0"/>
          <w:color w:val="26282F"/>
          <w:sz w:val="24"/>
          <w:szCs w:val="24"/>
        </w:rPr>
      </w:pPr>
      <w:r>
        <w:rPr>
          <w:rFonts w:ascii="Times New Roman" w:hAnsi="Times New Roman" w:cs="Times New Roman"/>
          <w:b w:val="0"/>
          <w:bCs w:val="0"/>
          <w:color w:val="26282F"/>
          <w:sz w:val="24"/>
          <w:szCs w:val="24"/>
        </w:rPr>
        <w:t>с введением «эффективного контракта»</w:t>
      </w:r>
    </w:p>
    <w:p w:rsidR="00765941" w:rsidRDefault="00765941" w:rsidP="00765941">
      <w:pPr>
        <w:suppressAutoHyphens/>
        <w:rPr>
          <w:rFonts w:ascii="Times New Roman" w:hAnsi="Times New Roman" w:cs="Times New Roman"/>
        </w:rPr>
      </w:pPr>
    </w:p>
    <w:p w:rsidR="00765941" w:rsidRDefault="00765941" w:rsidP="00765941">
      <w:pPr>
        <w:suppressAutoHyphens/>
        <w:ind w:firstLine="0"/>
        <w:jc w:val="left"/>
        <w:rPr>
          <w:rFonts w:ascii="Times New Roman" w:hAnsi="Times New Roman"/>
        </w:rPr>
      </w:pPr>
      <w:r>
        <w:rPr>
          <w:rFonts w:ascii="Times New Roman" w:hAnsi="Times New Roman"/>
        </w:rPr>
        <w:t>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 20___ года</w:t>
      </w:r>
    </w:p>
    <w:p w:rsidR="00765941" w:rsidRDefault="00765941" w:rsidP="00765941">
      <w:pPr>
        <w:suppressAutoHyphens/>
        <w:ind w:right="6519" w:firstLine="0"/>
        <w:rPr>
          <w:rFonts w:ascii="Times New Roman" w:hAnsi="Times New Roman"/>
        </w:rPr>
      </w:pPr>
      <w:r>
        <w:rPr>
          <w:rFonts w:ascii="Times New Roman" w:hAnsi="Times New Roman"/>
        </w:rPr>
        <w:t>(город, населенный пункт)</w:t>
      </w:r>
    </w:p>
    <w:p w:rsidR="00765941" w:rsidRDefault="00765941" w:rsidP="00765941">
      <w:pPr>
        <w:suppressAutoHyphens/>
        <w:ind w:firstLine="0"/>
        <w:jc w:val="center"/>
        <w:rPr>
          <w:rFonts w:ascii="Times New Roman" w:hAnsi="Times New Roman"/>
        </w:rPr>
      </w:pPr>
      <w:r>
        <w:rPr>
          <w:rFonts w:ascii="Times New Roman" w:hAnsi="Times New Roman"/>
        </w:rPr>
        <w:t>________________________________________________________________________________________, (наименование учреждения в соответствии с уставом)</w:t>
      </w:r>
    </w:p>
    <w:p w:rsidR="00765941" w:rsidRDefault="00765941" w:rsidP="00765941">
      <w:pPr>
        <w:suppressAutoHyphens/>
        <w:ind w:firstLine="0"/>
        <w:rPr>
          <w:rFonts w:ascii="Times New Roman" w:hAnsi="Times New Roman"/>
        </w:rPr>
      </w:pPr>
      <w:r>
        <w:rPr>
          <w:rFonts w:ascii="Times New Roman" w:hAnsi="Times New Roman"/>
        </w:rPr>
        <w:t>в лице</w:t>
      </w:r>
    </w:p>
    <w:p w:rsidR="00765941" w:rsidRDefault="00765941" w:rsidP="00765941">
      <w:pPr>
        <w:suppressAutoHyphens/>
        <w:ind w:firstLine="0"/>
        <w:jc w:val="center"/>
        <w:rPr>
          <w:rFonts w:ascii="Times New Roman" w:hAnsi="Times New Roman"/>
        </w:rPr>
      </w:pPr>
      <w:r>
        <w:rPr>
          <w:rFonts w:ascii="Times New Roman" w:hAnsi="Times New Roman"/>
        </w:rPr>
        <w:t>_____________________________________________________________________________________________,(должность, Ф.И.О.)</w:t>
      </w:r>
    </w:p>
    <w:p w:rsidR="00765941" w:rsidRDefault="00765941" w:rsidP="00765941">
      <w:pPr>
        <w:suppressAutoHyphens/>
        <w:ind w:firstLine="0"/>
        <w:rPr>
          <w:rFonts w:ascii="Times New Roman" w:hAnsi="Times New Roman"/>
        </w:rPr>
      </w:pPr>
      <w:r>
        <w:rPr>
          <w:rFonts w:ascii="Times New Roman" w:hAnsi="Times New Roman"/>
        </w:rPr>
        <w:t xml:space="preserve"> действующего на основании</w:t>
      </w:r>
    </w:p>
    <w:p w:rsidR="00765941" w:rsidRDefault="00765941" w:rsidP="00765941">
      <w:pPr>
        <w:suppressAutoHyphens/>
        <w:ind w:firstLine="0"/>
        <w:jc w:val="center"/>
        <w:rPr>
          <w:rFonts w:ascii="Times New Roman" w:hAnsi="Times New Roman"/>
        </w:rPr>
      </w:pPr>
      <w:r>
        <w:rPr>
          <w:rFonts w:ascii="Times New Roman" w:hAnsi="Times New Roman"/>
        </w:rPr>
        <w:t>_________________________________________________________________________________________ (устав, доверенность)</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 именуемый в дальнейшем «Работодатель», с одной стороны, и ___________________________________________________________,</w:t>
      </w:r>
    </w:p>
    <w:p w:rsidR="00765941" w:rsidRDefault="00765941" w:rsidP="00765941">
      <w:pPr>
        <w:suppressAutoHyphens/>
        <w:ind w:left="3686"/>
        <w:jc w:val="center"/>
        <w:rPr>
          <w:rFonts w:ascii="Times New Roman" w:hAnsi="Times New Roman"/>
        </w:rPr>
      </w:pPr>
      <w:r>
        <w:rPr>
          <w:rFonts w:ascii="Times New Roman" w:hAnsi="Times New Roman"/>
        </w:rPr>
        <w:t>(Ф.И.О.)</w:t>
      </w:r>
    </w:p>
    <w:p w:rsidR="00765941" w:rsidRDefault="00765941" w:rsidP="00765941">
      <w:pPr>
        <w:suppressAutoHyphens/>
        <w:ind w:firstLine="0"/>
        <w:rPr>
          <w:rFonts w:ascii="Times New Roman" w:hAnsi="Times New Roman"/>
        </w:rPr>
      </w:pPr>
      <w:r>
        <w:rPr>
          <w:rFonts w:ascii="Times New Roman" w:hAnsi="Times New Roman"/>
        </w:rPr>
        <w:t xml:space="preserve"> именуемый(ая) в дальнейшем «Работник»,с другой стороны (далее – стороны) заключили настоящее дополнительное соглашение к трудовому договору от «___» ____________ 20___ года №  _____ о нижеследующем:</w:t>
      </w:r>
    </w:p>
    <w:p w:rsidR="00765941" w:rsidRDefault="00765941" w:rsidP="00765941">
      <w:pPr>
        <w:suppressAutoHyphens/>
        <w:ind w:firstLine="709"/>
        <w:rPr>
          <w:rFonts w:ascii="Times New Roman" w:hAnsi="Times New Roman"/>
        </w:rPr>
      </w:pPr>
    </w:p>
    <w:p w:rsidR="00765941" w:rsidRDefault="00765941" w:rsidP="00765941">
      <w:pPr>
        <w:suppressAutoHyphens/>
        <w:ind w:firstLine="0"/>
        <w:rPr>
          <w:rFonts w:ascii="Times New Roman" w:hAnsi="Times New Roman"/>
        </w:rPr>
      </w:pPr>
      <w:r>
        <w:rPr>
          <w:rFonts w:ascii="Times New Roman" w:hAnsi="Times New Roman"/>
        </w:rPr>
        <w:t xml:space="preserve">1. Внести в трудовой договор от «___»___________ 20___ года № ____ изменения, изложив его в следующей редакции: </w:t>
      </w:r>
    </w:p>
    <w:p w:rsidR="00765941" w:rsidRDefault="00765941" w:rsidP="00765941">
      <w:pPr>
        <w:suppressAutoHyphens/>
        <w:rPr>
          <w:rFonts w:ascii="Times New Roman" w:hAnsi="Times New Roman"/>
        </w:rPr>
      </w:pPr>
    </w:p>
    <w:p w:rsidR="00765941" w:rsidRDefault="00765941" w:rsidP="00765941">
      <w:pPr>
        <w:suppressAutoHyphens/>
        <w:ind w:firstLine="0"/>
        <w:rPr>
          <w:rFonts w:ascii="Times New Roman" w:hAnsi="Times New Roman"/>
        </w:rPr>
      </w:pPr>
      <w:r>
        <w:rPr>
          <w:rFonts w:ascii="Times New Roman" w:hAnsi="Times New Roman"/>
        </w:rPr>
        <w:t>«______________________»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 20___ года</w:t>
      </w:r>
    </w:p>
    <w:p w:rsidR="00765941" w:rsidRDefault="00765941" w:rsidP="00765941">
      <w:pPr>
        <w:suppressAutoHyphens/>
        <w:ind w:right="6660" w:firstLine="0"/>
        <w:rPr>
          <w:rFonts w:ascii="Times New Roman" w:hAnsi="Times New Roman"/>
        </w:rPr>
      </w:pPr>
      <w:r>
        <w:rPr>
          <w:rFonts w:ascii="Times New Roman" w:hAnsi="Times New Roman"/>
        </w:rPr>
        <w:t xml:space="preserve">  (город, населенный пункт)</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_______________________________________________________________________________________,</w:t>
      </w:r>
    </w:p>
    <w:p w:rsidR="00765941" w:rsidRDefault="00765941" w:rsidP="00765941">
      <w:pPr>
        <w:suppressAutoHyphens/>
        <w:jc w:val="center"/>
        <w:rPr>
          <w:rFonts w:ascii="Times New Roman" w:hAnsi="Times New Roman"/>
        </w:rPr>
      </w:pPr>
      <w:r>
        <w:rPr>
          <w:rFonts w:ascii="Times New Roman" w:hAnsi="Times New Roman"/>
        </w:rPr>
        <w:t>(наименование учреждения в соответствии с уставом)</w:t>
      </w:r>
    </w:p>
    <w:p w:rsidR="00765941" w:rsidRDefault="00765941" w:rsidP="00765941">
      <w:pPr>
        <w:suppressAutoHyphens/>
        <w:ind w:firstLine="0"/>
        <w:rPr>
          <w:rFonts w:ascii="Times New Roman" w:hAnsi="Times New Roman"/>
        </w:rPr>
      </w:pPr>
      <w:r>
        <w:rPr>
          <w:rFonts w:ascii="Times New Roman" w:hAnsi="Times New Roman"/>
        </w:rPr>
        <w:t>в лице</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_______________________________________________________________________________________</w:t>
      </w:r>
    </w:p>
    <w:p w:rsidR="00765941" w:rsidRDefault="00765941" w:rsidP="00765941">
      <w:pPr>
        <w:suppressAutoHyphens/>
        <w:jc w:val="center"/>
        <w:rPr>
          <w:rFonts w:ascii="Times New Roman" w:hAnsi="Times New Roman"/>
        </w:rPr>
      </w:pPr>
      <w:r>
        <w:rPr>
          <w:rFonts w:ascii="Times New Roman" w:hAnsi="Times New Roman"/>
        </w:rPr>
        <w:t>(должность, Ф.И.О.)</w:t>
      </w:r>
    </w:p>
    <w:p w:rsidR="00765941" w:rsidRDefault="00765941" w:rsidP="00765941">
      <w:pPr>
        <w:suppressAutoHyphens/>
        <w:ind w:firstLine="0"/>
        <w:rPr>
          <w:rFonts w:ascii="Times New Roman" w:hAnsi="Times New Roman"/>
        </w:rPr>
      </w:pPr>
      <w:r>
        <w:rPr>
          <w:rFonts w:ascii="Times New Roman" w:hAnsi="Times New Roman"/>
        </w:rPr>
        <w:t xml:space="preserve"> действующего на основании</w:t>
      </w:r>
    </w:p>
    <w:p w:rsidR="00765941" w:rsidRDefault="00765941" w:rsidP="00765941">
      <w:pPr>
        <w:suppressAutoHyphens/>
        <w:ind w:firstLine="0"/>
        <w:rPr>
          <w:rFonts w:ascii="Times New Roman" w:hAnsi="Times New Roman"/>
        </w:rPr>
      </w:pPr>
      <w:r>
        <w:rPr>
          <w:rFonts w:ascii="Times New Roman" w:hAnsi="Times New Roman"/>
        </w:rPr>
        <w:t xml:space="preserve">_______________________________________________________________________________________ </w:t>
      </w:r>
    </w:p>
    <w:p w:rsidR="00765941" w:rsidRDefault="00765941" w:rsidP="00765941">
      <w:pPr>
        <w:suppressAutoHyphens/>
        <w:jc w:val="center"/>
        <w:rPr>
          <w:rFonts w:ascii="Times New Roman" w:hAnsi="Times New Roman"/>
        </w:rPr>
      </w:pPr>
      <w:r>
        <w:rPr>
          <w:rFonts w:ascii="Times New Roman" w:hAnsi="Times New Roman"/>
        </w:rPr>
        <w:t>(устав, доверенность)</w:t>
      </w:r>
    </w:p>
    <w:p w:rsidR="00765941" w:rsidRDefault="00765941" w:rsidP="00765941">
      <w:pPr>
        <w:suppressAutoHyphens/>
        <w:ind w:firstLine="0"/>
        <w:rPr>
          <w:rFonts w:ascii="Times New Roman" w:hAnsi="Times New Roman"/>
        </w:rPr>
      </w:pPr>
      <w:r>
        <w:rPr>
          <w:rFonts w:ascii="Times New Roman" w:hAnsi="Times New Roman"/>
        </w:rPr>
        <w:t xml:space="preserve"> ______________________________________________________, именуемый в дальнейшем «Работодатель», с одной стороны, и ________________________________________________________________________,</w:t>
      </w:r>
    </w:p>
    <w:p w:rsidR="00765941" w:rsidRDefault="00765941" w:rsidP="00765941">
      <w:pPr>
        <w:suppressAutoHyphens/>
        <w:ind w:left="3686"/>
        <w:jc w:val="center"/>
        <w:rPr>
          <w:rFonts w:ascii="Times New Roman" w:hAnsi="Times New Roman"/>
        </w:rPr>
      </w:pPr>
      <w:r>
        <w:rPr>
          <w:rFonts w:ascii="Times New Roman" w:hAnsi="Times New Roman"/>
        </w:rPr>
        <w:t>(Ф.И.О.)</w:t>
      </w:r>
    </w:p>
    <w:p w:rsidR="00765941" w:rsidRDefault="00765941" w:rsidP="00765941">
      <w:pPr>
        <w:suppressAutoHyphens/>
        <w:ind w:firstLine="0"/>
        <w:rPr>
          <w:rFonts w:ascii="Times New Roman" w:hAnsi="Times New Roman"/>
        </w:rPr>
      </w:pPr>
      <w:r>
        <w:rPr>
          <w:rFonts w:ascii="Times New Roman" w:hAnsi="Times New Roman"/>
        </w:rPr>
        <w:t xml:space="preserve"> именуемый(-ая) в дальнейшем «Работник» с другой стороны (далее – стороны) заключили настоящий трудовой договор о нижеследующем:</w:t>
      </w:r>
    </w:p>
    <w:p w:rsidR="00765941" w:rsidRDefault="00765941" w:rsidP="00765941">
      <w:pPr>
        <w:suppressAutoHyphens/>
        <w:rPr>
          <w:rFonts w:ascii="Times New Roman" w:hAnsi="Times New Roman"/>
        </w:rPr>
      </w:pPr>
    </w:p>
    <w:p w:rsidR="00765941" w:rsidRDefault="00765941" w:rsidP="00765941">
      <w:pPr>
        <w:suppressAutoHyphens/>
        <w:jc w:val="center"/>
        <w:rPr>
          <w:rFonts w:ascii="Times New Roman" w:hAnsi="Times New Roman"/>
        </w:rPr>
      </w:pPr>
      <w:r>
        <w:rPr>
          <w:rFonts w:ascii="Times New Roman" w:hAnsi="Times New Roman"/>
          <w:b/>
          <w:bCs/>
          <w:color w:val="26282F"/>
        </w:rPr>
        <w:t>I. Общие положения</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941" w:rsidRDefault="00765941" w:rsidP="00765941">
      <w:pPr>
        <w:suppressAutoHyphens/>
        <w:rPr>
          <w:rFonts w:ascii="Times New Roman" w:hAnsi="Times New Roman"/>
        </w:rPr>
      </w:pPr>
    </w:p>
    <w:p w:rsidR="00765941" w:rsidRDefault="00765941" w:rsidP="00765941">
      <w:pPr>
        <w:suppressAutoHyphens/>
        <w:jc w:val="center"/>
        <w:rPr>
          <w:rFonts w:ascii="Times New Roman" w:hAnsi="Times New Roman"/>
        </w:rPr>
      </w:pPr>
      <w:r>
        <w:rPr>
          <w:rFonts w:ascii="Times New Roman" w:hAnsi="Times New Roman"/>
          <w:b/>
          <w:bCs/>
          <w:color w:val="26282F"/>
        </w:rPr>
        <w:t>II. Права и обязанности работника</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941" w:rsidRDefault="00765941" w:rsidP="00765941">
      <w:pPr>
        <w:suppressAutoHyphens/>
        <w:rPr>
          <w:rFonts w:ascii="Times New Roman" w:hAnsi="Times New Roman"/>
        </w:rPr>
      </w:pPr>
    </w:p>
    <w:p w:rsidR="00765941" w:rsidRDefault="00765941" w:rsidP="00765941">
      <w:pPr>
        <w:suppressAutoHyphens/>
        <w:jc w:val="center"/>
        <w:rPr>
          <w:rFonts w:ascii="Times New Roman" w:hAnsi="Times New Roman"/>
        </w:rPr>
      </w:pPr>
      <w:r>
        <w:rPr>
          <w:rFonts w:ascii="Times New Roman" w:hAnsi="Times New Roman"/>
          <w:b/>
          <w:bCs/>
          <w:color w:val="26282F"/>
        </w:rPr>
        <w:t>III. Права и обязанности работодателя</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941" w:rsidRDefault="00765941" w:rsidP="00765941">
      <w:pPr>
        <w:suppressAutoHyphens/>
        <w:rPr>
          <w:rFonts w:ascii="Times New Roman" w:hAnsi="Times New Roman"/>
        </w:rPr>
      </w:pPr>
    </w:p>
    <w:p w:rsidR="00765941" w:rsidRDefault="00765941" w:rsidP="00765941">
      <w:pPr>
        <w:suppressAutoHyphens/>
        <w:jc w:val="center"/>
        <w:rPr>
          <w:rFonts w:ascii="Times New Roman" w:hAnsi="Times New Roman"/>
        </w:rPr>
      </w:pPr>
      <w:r>
        <w:rPr>
          <w:rFonts w:ascii="Times New Roman" w:hAnsi="Times New Roman"/>
          <w:b/>
          <w:bCs/>
          <w:color w:val="26282F"/>
        </w:rPr>
        <w:t>IV. Оплата труда</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941" w:rsidRDefault="00765941" w:rsidP="00765941">
      <w:pPr>
        <w:suppressAutoHyphens/>
        <w:rPr>
          <w:rFonts w:ascii="Times New Roman" w:hAnsi="Times New Roman"/>
        </w:rPr>
      </w:pPr>
    </w:p>
    <w:p w:rsidR="00765941" w:rsidRDefault="00765941" w:rsidP="00765941">
      <w:pPr>
        <w:suppressAutoHyphens/>
        <w:jc w:val="center"/>
        <w:rPr>
          <w:rFonts w:ascii="Times New Roman" w:hAnsi="Times New Roman"/>
        </w:rPr>
      </w:pPr>
      <w:r>
        <w:rPr>
          <w:rFonts w:ascii="Times New Roman" w:hAnsi="Times New Roman"/>
          <w:b/>
          <w:bCs/>
          <w:color w:val="26282F"/>
        </w:rPr>
        <w:t>V. Рабочее время и время отдыха</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941" w:rsidRDefault="00765941" w:rsidP="00765941">
      <w:pPr>
        <w:suppressAutoHyphens/>
        <w:rPr>
          <w:rFonts w:ascii="Times New Roman" w:hAnsi="Times New Roman"/>
        </w:rPr>
      </w:pPr>
    </w:p>
    <w:p w:rsidR="00765941" w:rsidRDefault="00765941" w:rsidP="00765941">
      <w:pPr>
        <w:suppressAutoHyphens/>
        <w:jc w:val="center"/>
        <w:rPr>
          <w:rFonts w:ascii="Times New Roman" w:hAnsi="Times New Roman"/>
        </w:rPr>
      </w:pPr>
      <w:r>
        <w:rPr>
          <w:rFonts w:ascii="Times New Roman" w:hAnsi="Times New Roman"/>
          <w:b/>
          <w:bCs/>
          <w:color w:val="26282F"/>
        </w:rPr>
        <w:t>VI. Социальное страхование и меры социальной поддержки работника, предусмотренные законодательством, отраслевым соглашением, коллективным договором, настоящим трудовым договором</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941" w:rsidRDefault="00765941" w:rsidP="00765941">
      <w:pPr>
        <w:suppressAutoHyphens/>
        <w:rPr>
          <w:rFonts w:ascii="Times New Roman" w:hAnsi="Times New Roman"/>
        </w:rPr>
      </w:pPr>
    </w:p>
    <w:p w:rsidR="00765941" w:rsidRDefault="00765941" w:rsidP="00765941">
      <w:pPr>
        <w:suppressAutoHyphens/>
        <w:jc w:val="center"/>
        <w:rPr>
          <w:rFonts w:ascii="Times New Roman" w:hAnsi="Times New Roman"/>
        </w:rPr>
      </w:pPr>
      <w:r>
        <w:rPr>
          <w:rFonts w:ascii="Times New Roman" w:hAnsi="Times New Roman"/>
          <w:b/>
          <w:bCs/>
          <w:color w:val="26282F"/>
        </w:rPr>
        <w:t>VII. Иные условия трудового договора</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941" w:rsidRDefault="00765941" w:rsidP="00765941">
      <w:pPr>
        <w:suppressAutoHyphens/>
        <w:rPr>
          <w:rFonts w:ascii="Times New Roman" w:hAnsi="Times New Roman"/>
        </w:rPr>
      </w:pPr>
    </w:p>
    <w:p w:rsidR="00765941" w:rsidRDefault="00765941" w:rsidP="00765941">
      <w:pPr>
        <w:suppressAutoHyphens/>
        <w:jc w:val="center"/>
        <w:rPr>
          <w:rFonts w:ascii="Times New Roman" w:hAnsi="Times New Roman"/>
        </w:rPr>
      </w:pPr>
      <w:r>
        <w:rPr>
          <w:rFonts w:ascii="Times New Roman" w:hAnsi="Times New Roman"/>
          <w:b/>
          <w:bCs/>
          <w:color w:val="26282F"/>
        </w:rPr>
        <w:t>VIII. Ответственность сторон трудового договора</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941" w:rsidRDefault="00765941" w:rsidP="00765941">
      <w:pPr>
        <w:suppressAutoHyphens/>
        <w:rPr>
          <w:rFonts w:ascii="Times New Roman" w:hAnsi="Times New Roman"/>
        </w:rPr>
      </w:pPr>
    </w:p>
    <w:p w:rsidR="00765941" w:rsidRDefault="00765941" w:rsidP="00765941">
      <w:pPr>
        <w:suppressAutoHyphens/>
        <w:jc w:val="center"/>
        <w:rPr>
          <w:rFonts w:ascii="Times New Roman" w:hAnsi="Times New Roman"/>
        </w:rPr>
      </w:pPr>
      <w:r>
        <w:rPr>
          <w:rFonts w:ascii="Times New Roman" w:hAnsi="Times New Roman"/>
          <w:b/>
          <w:bCs/>
          <w:color w:val="26282F"/>
        </w:rPr>
        <w:t>IX. Изменение и прекращение трудового договора</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941" w:rsidRDefault="00765941" w:rsidP="00765941">
      <w:pPr>
        <w:suppressAutoHyphens/>
        <w:rPr>
          <w:rFonts w:ascii="Times New Roman" w:hAnsi="Times New Roman"/>
        </w:rPr>
      </w:pPr>
    </w:p>
    <w:p w:rsidR="00765941" w:rsidRDefault="00765941" w:rsidP="00765941">
      <w:pPr>
        <w:suppressAutoHyphens/>
        <w:jc w:val="center"/>
        <w:rPr>
          <w:rFonts w:ascii="Times New Roman" w:hAnsi="Times New Roman"/>
        </w:rPr>
      </w:pPr>
      <w:r>
        <w:rPr>
          <w:rFonts w:ascii="Times New Roman" w:hAnsi="Times New Roman"/>
          <w:b/>
          <w:bCs/>
          <w:color w:val="26282F"/>
        </w:rPr>
        <w:t>X. Заключительные положения</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5941" w:rsidRDefault="00765941" w:rsidP="00765941">
      <w:pPr>
        <w:suppressAutoHyphens/>
        <w:ind w:firstLine="709"/>
        <w:rPr>
          <w:rFonts w:ascii="Times New Roman" w:hAnsi="Times New Roman"/>
        </w:rPr>
      </w:pPr>
    </w:p>
    <w:p w:rsidR="00765941" w:rsidRDefault="00765941" w:rsidP="00765941">
      <w:pPr>
        <w:suppressAutoHyphens/>
        <w:ind w:firstLine="0"/>
        <w:rPr>
          <w:rFonts w:ascii="Times New Roman" w:hAnsi="Times New Roman"/>
        </w:rPr>
      </w:pPr>
      <w:r>
        <w:rPr>
          <w:rFonts w:ascii="Times New Roman" w:hAnsi="Times New Roman"/>
        </w:rPr>
        <w:t>2. Настоящее дополнительное соглашение является неотъемлемой частью трудового договора от «___» ____________ 20___ года №_____ составлено в двух экземплярах, имеющих одинаковую юридическую силу.</w:t>
      </w:r>
    </w:p>
    <w:p w:rsidR="00765941" w:rsidRDefault="00765941" w:rsidP="00765941">
      <w:pPr>
        <w:suppressAutoHyphens/>
        <w:ind w:firstLine="709"/>
        <w:rPr>
          <w:rFonts w:ascii="Times New Roman" w:hAnsi="Times New Roman"/>
        </w:rPr>
      </w:pPr>
      <w:r>
        <w:rPr>
          <w:rFonts w:ascii="Times New Roman" w:hAnsi="Times New Roman"/>
        </w:rPr>
        <w:t>Один экземпляр хранится у работодателя в личном деле работника, второй – у работника.</w:t>
      </w:r>
    </w:p>
    <w:p w:rsidR="00765941" w:rsidRDefault="00765941" w:rsidP="00765941">
      <w:pPr>
        <w:suppressAutoHyphens/>
        <w:ind w:firstLine="0"/>
        <w:rPr>
          <w:rFonts w:ascii="Times New Roman" w:hAnsi="Times New Roman"/>
        </w:rPr>
      </w:pPr>
      <w:r>
        <w:rPr>
          <w:rFonts w:ascii="Times New Roman" w:hAnsi="Times New Roman"/>
        </w:rPr>
        <w:t>3. Изменения в трудовой договор, определенные настоящим дополнительным соглашением, вступают в силу с «___» ________ 20___ года.</w:t>
      </w:r>
    </w:p>
    <w:p w:rsidR="00765941" w:rsidRDefault="00765941" w:rsidP="00765941">
      <w:pPr>
        <w:suppressAutoHyphens/>
        <w:rPr>
          <w:rFonts w:ascii="Times New Roman" w:hAnsi="Times New Roman"/>
        </w:rPr>
      </w:pPr>
    </w:p>
    <w:p w:rsidR="00765941" w:rsidRDefault="00765941" w:rsidP="00765941">
      <w:pPr>
        <w:suppressAutoHyphens/>
        <w:rPr>
          <w:rFonts w:ascii="Times New Roman" w:hAnsi="Times New Roman"/>
        </w:rPr>
      </w:pPr>
    </w:p>
    <w:p w:rsidR="00765941" w:rsidRDefault="00765941" w:rsidP="00765941">
      <w:pPr>
        <w:suppressAutoHyphens/>
        <w:rPr>
          <w:rFonts w:ascii="Times New Roman" w:hAnsi="Times New Roman"/>
        </w:rPr>
      </w:pPr>
    </w:p>
    <w:p w:rsidR="00765941" w:rsidRDefault="00765941" w:rsidP="00765941">
      <w:pPr>
        <w:widowControl/>
        <w:autoSpaceDE/>
        <w:autoSpaceDN/>
        <w:adjustRightInd/>
        <w:ind w:firstLine="0"/>
        <w:jc w:val="left"/>
        <w:rPr>
          <w:rFonts w:ascii="Times New Roman" w:hAnsi="Times New Roman"/>
        </w:rPr>
        <w:sectPr w:rsidR="00765941">
          <w:pgSz w:w="11906" w:h="16838"/>
          <w:pgMar w:top="1134" w:right="567" w:bottom="1134" w:left="1985" w:header="708" w:footer="708" w:gutter="0"/>
          <w:pgNumType w:start="38"/>
          <w:cols w:space="720"/>
        </w:sectPr>
      </w:pPr>
    </w:p>
    <w:p w:rsidR="00765941" w:rsidRDefault="00765941" w:rsidP="00765941">
      <w:pPr>
        <w:suppressAutoHyphens/>
        <w:jc w:val="center"/>
        <w:rPr>
          <w:rFonts w:ascii="Times New Roman" w:hAnsi="Times New Roman"/>
        </w:rPr>
      </w:pPr>
      <w:r>
        <w:rPr>
          <w:rFonts w:ascii="Times New Roman" w:hAnsi="Times New Roman"/>
        </w:rPr>
        <w:lastRenderedPageBreak/>
        <w:t>РАБОТОДАТЕЛЬ</w:t>
      </w:r>
    </w:p>
    <w:p w:rsidR="00765941" w:rsidRDefault="00765941" w:rsidP="00765941">
      <w:pPr>
        <w:suppressAutoHyphens/>
        <w:ind w:firstLine="0"/>
        <w:rPr>
          <w:rFonts w:ascii="Times New Roman" w:hAnsi="Times New Roman"/>
        </w:rPr>
      </w:pPr>
      <w:r>
        <w:rPr>
          <w:rFonts w:ascii="Times New Roman" w:hAnsi="Times New Roman"/>
        </w:rPr>
        <w:t>____________________________________</w:t>
      </w:r>
    </w:p>
    <w:p w:rsidR="00765941" w:rsidRDefault="00765941" w:rsidP="00765941">
      <w:pPr>
        <w:suppressAutoHyphens/>
        <w:rPr>
          <w:rFonts w:ascii="Times New Roman" w:hAnsi="Times New Roman"/>
        </w:rPr>
      </w:pPr>
      <w:r>
        <w:rPr>
          <w:rFonts w:ascii="Times New Roman" w:hAnsi="Times New Roman"/>
        </w:rPr>
        <w:t>(наименование организации)</w:t>
      </w:r>
    </w:p>
    <w:p w:rsidR="00765941" w:rsidRDefault="00765941" w:rsidP="00765941">
      <w:pPr>
        <w:suppressAutoHyphens/>
        <w:ind w:firstLine="0"/>
        <w:rPr>
          <w:rFonts w:ascii="Times New Roman" w:hAnsi="Times New Roman"/>
        </w:rPr>
      </w:pPr>
      <w:r>
        <w:rPr>
          <w:rFonts w:ascii="Times New Roman" w:hAnsi="Times New Roman"/>
        </w:rPr>
        <w:t>Адрес (место нахождения)</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_______________________________________________________________________________________________________________________________</w:t>
      </w:r>
    </w:p>
    <w:p w:rsidR="00765941" w:rsidRDefault="00765941" w:rsidP="00765941">
      <w:pPr>
        <w:suppressAutoHyphens/>
        <w:ind w:firstLine="0"/>
        <w:rPr>
          <w:rFonts w:ascii="Times New Roman" w:hAnsi="Times New Roman"/>
        </w:rPr>
      </w:pPr>
      <w:r>
        <w:rPr>
          <w:rFonts w:ascii="Times New Roman" w:hAnsi="Times New Roman"/>
        </w:rPr>
        <w:t>ИНН/КПП___________________________________________________________________________</w:t>
      </w:r>
    </w:p>
    <w:p w:rsidR="00765941" w:rsidRDefault="00765941" w:rsidP="00765941">
      <w:pPr>
        <w:suppressAutoHyphens/>
        <w:ind w:firstLine="0"/>
        <w:rPr>
          <w:rFonts w:ascii="Times New Roman" w:hAnsi="Times New Roman"/>
        </w:rPr>
      </w:pPr>
      <w:r>
        <w:rPr>
          <w:rFonts w:ascii="Times New Roman" w:hAnsi="Times New Roman"/>
        </w:rPr>
        <w:t>___________ ___________ __________________</w:t>
      </w:r>
    </w:p>
    <w:p w:rsidR="00765941" w:rsidRDefault="00765941" w:rsidP="00765941">
      <w:pPr>
        <w:suppressAutoHyphens/>
        <w:ind w:firstLine="0"/>
        <w:rPr>
          <w:rFonts w:ascii="Times New Roman" w:hAnsi="Times New Roman"/>
        </w:rPr>
      </w:pPr>
      <w:r>
        <w:rPr>
          <w:rFonts w:ascii="Times New Roman" w:hAnsi="Times New Roman"/>
        </w:rPr>
        <w:t xml:space="preserve">  (должность)      (подпись)      (расшифровка)</w:t>
      </w:r>
    </w:p>
    <w:p w:rsidR="00765941" w:rsidRDefault="00765941" w:rsidP="00765941">
      <w:pPr>
        <w:suppressAutoHyphens/>
        <w:jc w:val="center"/>
        <w:rPr>
          <w:rFonts w:ascii="Times New Roman" w:hAnsi="Times New Roman"/>
        </w:rPr>
      </w:pPr>
    </w:p>
    <w:p w:rsidR="00765941" w:rsidRDefault="00765941" w:rsidP="00765941">
      <w:pPr>
        <w:suppressAutoHyphens/>
        <w:jc w:val="center"/>
        <w:rPr>
          <w:rFonts w:ascii="Times New Roman" w:hAnsi="Times New Roman"/>
        </w:rPr>
      </w:pPr>
    </w:p>
    <w:p w:rsidR="00765941" w:rsidRDefault="00765941" w:rsidP="00765941">
      <w:pPr>
        <w:suppressAutoHyphens/>
        <w:jc w:val="center"/>
        <w:rPr>
          <w:rFonts w:ascii="Times New Roman" w:hAnsi="Times New Roman"/>
        </w:rPr>
      </w:pPr>
    </w:p>
    <w:p w:rsidR="00765941" w:rsidRDefault="00765941" w:rsidP="00765941">
      <w:pPr>
        <w:suppressAutoHyphens/>
        <w:jc w:val="center"/>
        <w:rPr>
          <w:rFonts w:ascii="Times New Roman" w:hAnsi="Times New Roman"/>
        </w:rPr>
      </w:pPr>
    </w:p>
    <w:p w:rsidR="00765941" w:rsidRDefault="00765941" w:rsidP="00765941">
      <w:pPr>
        <w:suppressAutoHyphens/>
        <w:jc w:val="center"/>
        <w:rPr>
          <w:rFonts w:ascii="Times New Roman" w:hAnsi="Times New Roman"/>
        </w:rPr>
      </w:pPr>
    </w:p>
    <w:p w:rsidR="00765941" w:rsidRDefault="00765941" w:rsidP="00765941">
      <w:pPr>
        <w:suppressAutoHyphens/>
        <w:jc w:val="center"/>
        <w:rPr>
          <w:rFonts w:ascii="Times New Roman" w:hAnsi="Times New Roman"/>
        </w:rPr>
      </w:pPr>
      <w:r>
        <w:rPr>
          <w:rFonts w:ascii="Times New Roman" w:hAnsi="Times New Roman"/>
        </w:rPr>
        <w:lastRenderedPageBreak/>
        <w:t>РАБОТНИК</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w:t>
      </w:r>
    </w:p>
    <w:p w:rsidR="00765941" w:rsidRDefault="00765941" w:rsidP="00765941">
      <w:pPr>
        <w:suppressAutoHyphens/>
        <w:rPr>
          <w:rFonts w:ascii="Times New Roman" w:hAnsi="Times New Roman"/>
        </w:rPr>
      </w:pPr>
      <w:r>
        <w:rPr>
          <w:rFonts w:ascii="Times New Roman" w:hAnsi="Times New Roman"/>
        </w:rPr>
        <w:t xml:space="preserve">                         (Ф.И.О.)</w:t>
      </w:r>
    </w:p>
    <w:p w:rsidR="00765941" w:rsidRDefault="00765941" w:rsidP="00765941">
      <w:pPr>
        <w:suppressAutoHyphens/>
        <w:ind w:firstLine="0"/>
        <w:jc w:val="center"/>
        <w:rPr>
          <w:rFonts w:ascii="Times New Roman" w:hAnsi="Times New Roman"/>
        </w:rPr>
      </w:pPr>
      <w:r>
        <w:rPr>
          <w:rFonts w:ascii="Times New Roman" w:hAnsi="Times New Roman"/>
        </w:rPr>
        <w:t>Адрес места жительства</w:t>
      </w:r>
    </w:p>
    <w:p w:rsidR="00765941" w:rsidRDefault="00765941" w:rsidP="00765941">
      <w:pPr>
        <w:suppressAutoHyphens/>
        <w:ind w:firstLine="0"/>
        <w:rPr>
          <w:rFonts w:ascii="Times New Roman" w:hAnsi="Times New Roman"/>
        </w:rPr>
      </w:pPr>
      <w:r>
        <w:rPr>
          <w:rFonts w:ascii="Times New Roman" w:hAnsi="Times New Roman"/>
        </w:rPr>
        <w:t>_______________________________________________________________________________________________________________________________</w:t>
      </w:r>
    </w:p>
    <w:p w:rsidR="00765941" w:rsidRDefault="00765941" w:rsidP="00765941">
      <w:pPr>
        <w:suppressAutoHyphens/>
        <w:ind w:firstLine="0"/>
        <w:rPr>
          <w:rFonts w:ascii="Times New Roman" w:hAnsi="Times New Roman"/>
        </w:rPr>
      </w:pPr>
      <w:r>
        <w:rPr>
          <w:rFonts w:ascii="Times New Roman" w:hAnsi="Times New Roman"/>
        </w:rPr>
        <w:t>Паспорт (иной документ, удостоверяющий личность) серия______ №________ кем выдан________________________________________________________________________________</w:t>
      </w:r>
    </w:p>
    <w:p w:rsidR="00765941" w:rsidRDefault="00765941" w:rsidP="00765941">
      <w:pPr>
        <w:widowControl/>
        <w:autoSpaceDE/>
        <w:autoSpaceDN/>
        <w:adjustRightInd/>
        <w:ind w:firstLine="0"/>
        <w:jc w:val="left"/>
        <w:rPr>
          <w:rFonts w:ascii="Times New Roman" w:hAnsi="Times New Roman"/>
        </w:rPr>
        <w:sectPr w:rsidR="00765941">
          <w:type w:val="continuous"/>
          <w:pgSz w:w="11906" w:h="16838"/>
          <w:pgMar w:top="1134" w:right="567" w:bottom="1134" w:left="1985" w:header="708" w:footer="708" w:gutter="0"/>
          <w:cols w:num="2" w:space="708"/>
        </w:sectPr>
      </w:pPr>
    </w:p>
    <w:p w:rsidR="00765941" w:rsidRDefault="00765941" w:rsidP="00765941">
      <w:pPr>
        <w:jc w:val="right"/>
        <w:rPr>
          <w:rFonts w:ascii="Times New Roman" w:hAnsi="Times New Roman"/>
          <w:sz w:val="28"/>
          <w:szCs w:val="28"/>
        </w:rPr>
      </w:pPr>
    </w:p>
    <w:p w:rsidR="00765941" w:rsidRDefault="00765941" w:rsidP="00765941">
      <w:pPr>
        <w:widowControl/>
        <w:autoSpaceDE/>
        <w:adjustRightInd/>
        <w:ind w:firstLine="0"/>
        <w:jc w:val="right"/>
        <w:rPr>
          <w:rFonts w:ascii="Times New Roman" w:hAnsi="Times New Roman" w:cs="Times New Roman"/>
          <w:b/>
          <w:bCs/>
          <w:color w:val="000000"/>
          <w:sz w:val="24"/>
          <w:szCs w:val="24"/>
        </w:rPr>
      </w:pPr>
      <w:bookmarkStart w:id="1" w:name="RANGE!A1:AE35"/>
      <w:bookmarkEnd w:id="1"/>
      <w:r>
        <w:rPr>
          <w:rFonts w:ascii="Times New Roman" w:hAnsi="Times New Roman" w:cs="Times New Roman"/>
          <w:b/>
          <w:bCs/>
          <w:color w:val="000000"/>
          <w:sz w:val="24"/>
          <w:szCs w:val="24"/>
        </w:rPr>
        <w:t>Приложение № 2</w:t>
      </w:r>
    </w:p>
    <w:p w:rsidR="00765941" w:rsidRDefault="00765941" w:rsidP="00765941">
      <w:pPr>
        <w:widowControl/>
        <w:autoSpaceDE/>
        <w:adjustRightInd/>
        <w:ind w:firstLine="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Положения об оплате и стимулировании труда</w:t>
      </w:r>
    </w:p>
    <w:p w:rsidR="00765941" w:rsidRDefault="00765941" w:rsidP="00765941">
      <w:pPr>
        <w:widowControl/>
        <w:autoSpaceDE/>
        <w:adjustRightInd/>
        <w:ind w:firstLine="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работников образовательных учреждений</w:t>
      </w:r>
    </w:p>
    <w:p w:rsidR="00765941" w:rsidRDefault="00765941" w:rsidP="00765941">
      <w:pPr>
        <w:widowControl/>
        <w:autoSpaceDE/>
        <w:adjustRightInd/>
        <w:ind w:firstLine="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комитета образования администрации</w:t>
      </w:r>
    </w:p>
    <w:p w:rsidR="00765941" w:rsidRDefault="00765941" w:rsidP="00765941">
      <w:pPr>
        <w:widowControl/>
        <w:autoSpaceDE/>
        <w:adjustRightInd/>
        <w:ind w:firstLine="0"/>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муниципального района "Могочинский район"</w:t>
      </w:r>
    </w:p>
    <w:p w:rsidR="00765941" w:rsidRDefault="00765941" w:rsidP="00765941">
      <w:pPr>
        <w:widowControl/>
        <w:autoSpaceDE/>
        <w:adjustRightInd/>
        <w:ind w:firstLine="0"/>
        <w:jc w:val="right"/>
        <w:rPr>
          <w:rFonts w:ascii="Times New Roman" w:hAnsi="Times New Roman" w:cs="Times New Roman"/>
          <w:b/>
          <w:bCs/>
          <w:color w:val="000000"/>
          <w:sz w:val="24"/>
          <w:szCs w:val="24"/>
        </w:rPr>
      </w:pPr>
      <w:r>
        <w:rPr>
          <w:rFonts w:ascii="Times New Roman" w:hAnsi="Times New Roman" w:cs="Times New Roman"/>
          <w:color w:val="000000"/>
          <w:sz w:val="24"/>
          <w:szCs w:val="24"/>
        </w:rPr>
        <w:t>Согласовано</w:t>
      </w:r>
    </w:p>
    <w:p w:rsidR="00765941" w:rsidRDefault="00765941" w:rsidP="00765941">
      <w:pPr>
        <w:widowControl/>
        <w:autoSpaceDE/>
        <w:adjustRightInd/>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Председатель КО</w:t>
      </w:r>
    </w:p>
    <w:p w:rsidR="00765941" w:rsidRDefault="00765941" w:rsidP="00765941">
      <w:pPr>
        <w:jc w:val="right"/>
        <w:rPr>
          <w:rFonts w:ascii="Times New Roman" w:hAnsi="Times New Roman" w:cs="Times New Roman"/>
          <w:color w:val="000000"/>
        </w:rPr>
      </w:pPr>
      <w:r>
        <w:rPr>
          <w:rFonts w:ascii="Times New Roman" w:hAnsi="Times New Roman" w:cs="Times New Roman"/>
          <w:color w:val="000000"/>
          <w:sz w:val="24"/>
          <w:szCs w:val="24"/>
        </w:rPr>
        <w:t>__________________________________</w:t>
      </w:r>
    </w:p>
    <w:p w:rsidR="00765941" w:rsidRDefault="00765941" w:rsidP="00765941">
      <w:pPr>
        <w:widowControl/>
        <w:autoSpaceDE/>
        <w:adjustRightInd/>
        <w:ind w:firstLine="0"/>
        <w:jc w:val="right"/>
        <w:rPr>
          <w:rFonts w:ascii="Times New Roman" w:hAnsi="Times New Roman" w:cs="Times New Roman"/>
          <w:color w:val="000000"/>
          <w:sz w:val="24"/>
          <w:szCs w:val="24"/>
        </w:rPr>
      </w:pPr>
    </w:p>
    <w:p w:rsidR="00765941" w:rsidRDefault="00765941" w:rsidP="00765941">
      <w:pPr>
        <w:widowControl/>
        <w:autoSpaceDE/>
        <w:adjustRightInd/>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Утверждено</w:t>
      </w:r>
    </w:p>
    <w:p w:rsidR="00765941" w:rsidRDefault="00765941" w:rsidP="00765941">
      <w:pPr>
        <w:widowControl/>
        <w:autoSpaceDE/>
        <w:adjustRightInd/>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приказом от "____" _______________ 2014г. №_____</w:t>
      </w:r>
    </w:p>
    <w:p w:rsidR="00765941" w:rsidRDefault="00765941" w:rsidP="00765941">
      <w:pPr>
        <w:widowControl/>
        <w:autoSpaceDE/>
        <w:adjustRightInd/>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штат в количестве _______________________единиц </w:t>
      </w:r>
    </w:p>
    <w:p w:rsidR="00765941" w:rsidRDefault="00765941" w:rsidP="00765941">
      <w:pPr>
        <w:widowControl/>
        <w:autoSpaceDE/>
        <w:adjustRightInd/>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Директор ________________ ФИО</w:t>
      </w:r>
    </w:p>
    <w:p w:rsidR="00765941" w:rsidRDefault="00765941" w:rsidP="00765941">
      <w:pPr>
        <w:widowControl/>
        <w:autoSpaceDE/>
        <w:adjustRightInd/>
        <w:ind w:firstLine="0"/>
        <w:jc w:val="center"/>
        <w:rPr>
          <w:rFonts w:ascii="Times New Roman" w:hAnsi="Times New Roman" w:cs="Times New Roman"/>
          <w:b/>
          <w:bCs/>
          <w:color w:val="000000"/>
          <w:sz w:val="24"/>
          <w:szCs w:val="24"/>
        </w:rPr>
      </w:pPr>
    </w:p>
    <w:p w:rsidR="00765941" w:rsidRDefault="00765941" w:rsidP="00765941">
      <w:pPr>
        <w:widowControl/>
        <w:autoSpaceDE/>
        <w:adjustRightInd/>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ШТАТНОЕ РАСПИСАНИЕ с ____ ________________ 20____ года</w:t>
      </w:r>
    </w:p>
    <w:p w:rsidR="00765941" w:rsidRDefault="00765941" w:rsidP="00765941">
      <w:pPr>
        <w:widowControl/>
        <w:autoSpaceDE/>
        <w:adjustRightInd/>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__________________________________________________________________________________________________________________________  </w:t>
      </w:r>
    </w:p>
    <w:p w:rsidR="00765941" w:rsidRDefault="00765941" w:rsidP="00765941">
      <w:pPr>
        <w:widowControl/>
        <w:autoSpaceDE/>
        <w:adjustRightInd/>
        <w:ind w:firstLine="0"/>
        <w:jc w:val="center"/>
        <w:rPr>
          <w:rFonts w:ascii="Times New Roman" w:hAnsi="Times New Roman" w:cs="Times New Roman"/>
          <w:b/>
          <w:bCs/>
          <w:color w:val="000000"/>
          <w:sz w:val="24"/>
          <w:szCs w:val="24"/>
        </w:rPr>
      </w:pPr>
      <w:r>
        <w:rPr>
          <w:rFonts w:ascii="Times New Roman" w:hAnsi="Times New Roman" w:cs="Times New Roman"/>
          <w:b/>
          <w:bCs/>
          <w:color w:val="000000"/>
        </w:rPr>
        <w:t>(наименование учреждения)</w:t>
      </w:r>
    </w:p>
    <w:p w:rsidR="00765941" w:rsidRDefault="00765941" w:rsidP="00765941">
      <w:pPr>
        <w:widowControl/>
        <w:autoSpaceDE/>
        <w:adjustRightInd/>
        <w:ind w:hanging="284"/>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tbl>
      <w:tblPr>
        <w:tblW w:w="16605" w:type="dxa"/>
        <w:tblInd w:w="93" w:type="dxa"/>
        <w:tblLayout w:type="fixed"/>
        <w:tblLook w:val="04A0"/>
      </w:tblPr>
      <w:tblGrid>
        <w:gridCol w:w="581"/>
        <w:gridCol w:w="712"/>
        <w:gridCol w:w="568"/>
        <w:gridCol w:w="568"/>
        <w:gridCol w:w="426"/>
        <w:gridCol w:w="709"/>
        <w:gridCol w:w="850"/>
        <w:gridCol w:w="284"/>
        <w:gridCol w:w="709"/>
        <w:gridCol w:w="283"/>
        <w:gridCol w:w="709"/>
        <w:gridCol w:w="567"/>
        <w:gridCol w:w="709"/>
        <w:gridCol w:w="567"/>
        <w:gridCol w:w="425"/>
        <w:gridCol w:w="567"/>
        <w:gridCol w:w="709"/>
        <w:gridCol w:w="567"/>
        <w:gridCol w:w="567"/>
        <w:gridCol w:w="567"/>
        <w:gridCol w:w="567"/>
        <w:gridCol w:w="567"/>
        <w:gridCol w:w="425"/>
        <w:gridCol w:w="425"/>
        <w:gridCol w:w="600"/>
        <w:gridCol w:w="393"/>
        <w:gridCol w:w="425"/>
        <w:gridCol w:w="18"/>
        <w:gridCol w:w="407"/>
        <w:gridCol w:w="425"/>
        <w:gridCol w:w="284"/>
        <w:gridCol w:w="425"/>
      </w:tblGrid>
      <w:tr w:rsidR="00765941" w:rsidTr="00765941">
        <w:trPr>
          <w:trHeight w:val="1275"/>
        </w:trPr>
        <w:tc>
          <w:tcPr>
            <w:tcW w:w="580"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lastRenderedPageBreak/>
              <w:t>ПКУ</w:t>
            </w:r>
          </w:p>
        </w:tc>
        <w:tc>
          <w:tcPr>
            <w:tcW w:w="711"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Наименование должности</w:t>
            </w:r>
          </w:p>
        </w:tc>
        <w:tc>
          <w:tcPr>
            <w:tcW w:w="567"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Количество штатных единиц</w:t>
            </w:r>
          </w:p>
        </w:tc>
        <w:tc>
          <w:tcPr>
            <w:tcW w:w="567"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Базовый оклад</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Доплата за работу в сельской местности (1,25)</w:t>
            </w:r>
          </w:p>
        </w:tc>
        <w:tc>
          <w:tcPr>
            <w:tcW w:w="709"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Ежемесячная денежная компенсация на обеспечение книгоиздательской продукцией и периодическими изданиями</w:t>
            </w:r>
          </w:p>
        </w:tc>
        <w:tc>
          <w:tcPr>
            <w:tcW w:w="850"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Оклад с учетом доплаты за работу в сельской местности и обеспечение методической литературой</w:t>
            </w:r>
          </w:p>
        </w:tc>
        <w:tc>
          <w:tcPr>
            <w:tcW w:w="4820" w:type="dxa"/>
            <w:gridSpan w:val="9"/>
            <w:tcBorders>
              <w:top w:val="single" w:sz="4" w:space="0" w:color="auto"/>
              <w:left w:val="nil"/>
              <w:bottom w:val="single" w:sz="4" w:space="0" w:color="auto"/>
              <w:right w:val="single" w:sz="4" w:space="0" w:color="000000"/>
            </w:tcBorders>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Компенсационные выплаты</w:t>
            </w:r>
          </w:p>
        </w:tc>
        <w:tc>
          <w:tcPr>
            <w:tcW w:w="6237" w:type="dxa"/>
            <w:gridSpan w:val="13"/>
            <w:tcBorders>
              <w:top w:val="single" w:sz="4" w:space="0" w:color="auto"/>
              <w:left w:val="nil"/>
              <w:bottom w:val="single" w:sz="4" w:space="0" w:color="auto"/>
              <w:right w:val="single" w:sz="4" w:space="0" w:color="000000"/>
            </w:tcBorders>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Стимулирующие выплаты</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Районный коэффициент и северная надбавка</w:t>
            </w:r>
          </w:p>
        </w:tc>
        <w:tc>
          <w:tcPr>
            <w:tcW w:w="284"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Итого на человека в месяц</w:t>
            </w:r>
          </w:p>
        </w:tc>
        <w:tc>
          <w:tcPr>
            <w:tcW w:w="425"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Годовой ФОТ</w:t>
            </w:r>
          </w:p>
        </w:tc>
      </w:tr>
      <w:tr w:rsidR="00765941" w:rsidTr="00765941">
        <w:trPr>
          <w:trHeight w:val="2580"/>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993" w:type="dxa"/>
            <w:gridSpan w:val="2"/>
            <w:tcBorders>
              <w:top w:val="single" w:sz="4" w:space="0" w:color="auto"/>
              <w:left w:val="nil"/>
              <w:bottom w:val="single" w:sz="4" w:space="0" w:color="auto"/>
              <w:right w:val="single" w:sz="4" w:space="0" w:color="000000"/>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Надбавка за вредность (до 12%)</w:t>
            </w:r>
          </w:p>
        </w:tc>
        <w:tc>
          <w:tcPr>
            <w:tcW w:w="992" w:type="dxa"/>
            <w:gridSpan w:val="2"/>
            <w:tcBorders>
              <w:top w:val="single" w:sz="4" w:space="0" w:color="auto"/>
              <w:left w:val="nil"/>
              <w:bottom w:val="single" w:sz="4" w:space="0" w:color="auto"/>
              <w:right w:val="single" w:sz="4" w:space="0" w:color="000000"/>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Надбавка за работу с государственной тайной</w:t>
            </w:r>
          </w:p>
        </w:tc>
        <w:tc>
          <w:tcPr>
            <w:tcW w:w="567" w:type="dxa"/>
            <w:vMerge w:val="restart"/>
            <w:tcBorders>
              <w:top w:val="nil"/>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Надбавка за работу в ночное время (35%)</w:t>
            </w:r>
          </w:p>
        </w:tc>
        <w:tc>
          <w:tcPr>
            <w:tcW w:w="709" w:type="dxa"/>
            <w:vMerge w:val="restart"/>
            <w:tcBorders>
              <w:top w:val="nil"/>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Надбавка за работу в выходные и праздничные дни</w:t>
            </w:r>
          </w:p>
        </w:tc>
        <w:tc>
          <w:tcPr>
            <w:tcW w:w="567" w:type="dxa"/>
            <w:vMerge w:val="restart"/>
            <w:tcBorders>
              <w:top w:val="nil"/>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Надбавка за классное руководство</w:t>
            </w:r>
          </w:p>
        </w:tc>
        <w:tc>
          <w:tcPr>
            <w:tcW w:w="425" w:type="dxa"/>
            <w:vMerge w:val="restart"/>
            <w:tcBorders>
              <w:top w:val="nil"/>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Надбавка за проверку тетрадей</w:t>
            </w:r>
          </w:p>
        </w:tc>
        <w:tc>
          <w:tcPr>
            <w:tcW w:w="567" w:type="dxa"/>
            <w:vMerge w:val="restart"/>
            <w:tcBorders>
              <w:top w:val="nil"/>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Надбавка за заведование кабинетом</w:t>
            </w:r>
          </w:p>
        </w:tc>
        <w:tc>
          <w:tcPr>
            <w:tcW w:w="1276" w:type="dxa"/>
            <w:gridSpan w:val="2"/>
            <w:tcBorders>
              <w:top w:val="single" w:sz="4" w:space="0" w:color="auto"/>
              <w:left w:val="nil"/>
              <w:bottom w:val="nil"/>
              <w:right w:val="single" w:sz="4" w:space="0" w:color="000000"/>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Надбавка за специфику работы</w:t>
            </w:r>
          </w:p>
        </w:tc>
        <w:tc>
          <w:tcPr>
            <w:tcW w:w="1134" w:type="dxa"/>
            <w:gridSpan w:val="2"/>
            <w:tcBorders>
              <w:top w:val="single" w:sz="4" w:space="0" w:color="auto"/>
              <w:left w:val="nil"/>
              <w:bottom w:val="single" w:sz="4" w:space="0" w:color="auto"/>
              <w:right w:val="single" w:sz="4" w:space="0" w:color="000000"/>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Надбавка за выслугу лет</w:t>
            </w:r>
          </w:p>
        </w:tc>
        <w:tc>
          <w:tcPr>
            <w:tcW w:w="1134" w:type="dxa"/>
            <w:gridSpan w:val="2"/>
            <w:tcBorders>
              <w:top w:val="single" w:sz="4" w:space="0" w:color="auto"/>
              <w:left w:val="nil"/>
              <w:bottom w:val="single" w:sz="4" w:space="0" w:color="auto"/>
              <w:right w:val="single" w:sz="4" w:space="0" w:color="000000"/>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Надбавка водителям за классность</w:t>
            </w:r>
          </w:p>
        </w:tc>
        <w:tc>
          <w:tcPr>
            <w:tcW w:w="425" w:type="dxa"/>
            <w:vMerge w:val="restart"/>
            <w:tcBorders>
              <w:top w:val="nil"/>
              <w:left w:val="single" w:sz="4" w:space="0" w:color="auto"/>
              <w:bottom w:val="single" w:sz="4" w:space="0" w:color="000000"/>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Надбавка молодым специалистам (25%)</w:t>
            </w:r>
          </w:p>
        </w:tc>
        <w:tc>
          <w:tcPr>
            <w:tcW w:w="1025" w:type="dxa"/>
            <w:gridSpan w:val="2"/>
            <w:tcBorders>
              <w:top w:val="single" w:sz="4" w:space="0" w:color="auto"/>
              <w:left w:val="nil"/>
              <w:bottom w:val="nil"/>
              <w:right w:val="single" w:sz="4" w:space="0" w:color="000000"/>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Надбавка за почетное звание</w:t>
            </w:r>
          </w:p>
        </w:tc>
        <w:tc>
          <w:tcPr>
            <w:tcW w:w="393" w:type="dxa"/>
            <w:tcBorders>
              <w:top w:val="nil"/>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Надбавка за высокие спортивные достижения</w:t>
            </w:r>
          </w:p>
        </w:tc>
        <w:tc>
          <w:tcPr>
            <w:tcW w:w="850" w:type="dxa"/>
            <w:gridSpan w:val="3"/>
            <w:tcBorders>
              <w:top w:val="single" w:sz="4" w:space="0" w:color="auto"/>
              <w:left w:val="nil"/>
              <w:bottom w:val="single" w:sz="4" w:space="0" w:color="auto"/>
              <w:right w:val="single" w:sz="4" w:space="0" w:color="000000"/>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Премиальные выплаты</w:t>
            </w: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lang w:eastAsia="en-US"/>
              </w:rPr>
            </w:pPr>
          </w:p>
        </w:tc>
        <w:tc>
          <w:tcPr>
            <w:tcW w:w="284"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lang w:eastAsia="en-US"/>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lang w:eastAsia="en-US"/>
              </w:rPr>
            </w:pPr>
          </w:p>
        </w:tc>
      </w:tr>
      <w:tr w:rsidR="00765941" w:rsidTr="00765941">
        <w:trPr>
          <w:trHeight w:val="1785"/>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284" w:type="dxa"/>
            <w:tcBorders>
              <w:top w:val="nil"/>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w:t>
            </w:r>
          </w:p>
        </w:tc>
        <w:tc>
          <w:tcPr>
            <w:tcW w:w="709" w:type="dxa"/>
            <w:tcBorders>
              <w:top w:val="nil"/>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Сумма</w:t>
            </w:r>
          </w:p>
        </w:tc>
        <w:tc>
          <w:tcPr>
            <w:tcW w:w="283" w:type="dxa"/>
            <w:tcBorders>
              <w:top w:val="nil"/>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w:t>
            </w:r>
          </w:p>
        </w:tc>
        <w:tc>
          <w:tcPr>
            <w:tcW w:w="709" w:type="dxa"/>
            <w:tcBorders>
              <w:top w:val="nil"/>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Сумма</w:t>
            </w:r>
          </w:p>
        </w:tc>
        <w:tc>
          <w:tcPr>
            <w:tcW w:w="300" w:type="dxa"/>
            <w:vMerge/>
            <w:tcBorders>
              <w:top w:val="nil"/>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300" w:type="dxa"/>
            <w:vMerge/>
            <w:tcBorders>
              <w:top w:val="nil"/>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709" w:type="dxa"/>
            <w:tcBorders>
              <w:top w:val="single" w:sz="4" w:space="0" w:color="auto"/>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w:t>
            </w:r>
          </w:p>
        </w:tc>
        <w:tc>
          <w:tcPr>
            <w:tcW w:w="567" w:type="dxa"/>
            <w:tcBorders>
              <w:top w:val="single" w:sz="4" w:space="0" w:color="auto"/>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Сумма</w:t>
            </w:r>
          </w:p>
        </w:tc>
        <w:tc>
          <w:tcPr>
            <w:tcW w:w="567" w:type="dxa"/>
            <w:tcBorders>
              <w:top w:val="nil"/>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w:t>
            </w:r>
          </w:p>
        </w:tc>
        <w:tc>
          <w:tcPr>
            <w:tcW w:w="567" w:type="dxa"/>
            <w:tcBorders>
              <w:top w:val="nil"/>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Сумма</w:t>
            </w:r>
          </w:p>
        </w:tc>
        <w:tc>
          <w:tcPr>
            <w:tcW w:w="567" w:type="dxa"/>
            <w:tcBorders>
              <w:top w:val="nil"/>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w:t>
            </w:r>
          </w:p>
        </w:tc>
        <w:tc>
          <w:tcPr>
            <w:tcW w:w="567" w:type="dxa"/>
            <w:tcBorders>
              <w:top w:val="nil"/>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Сумма</w:t>
            </w:r>
          </w:p>
        </w:tc>
        <w:tc>
          <w:tcPr>
            <w:tcW w:w="425" w:type="dxa"/>
            <w:vMerge/>
            <w:tcBorders>
              <w:top w:val="nil"/>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sz w:val="16"/>
                <w:szCs w:val="16"/>
                <w:lang w:eastAsia="en-US"/>
              </w:rPr>
            </w:pPr>
          </w:p>
        </w:tc>
        <w:tc>
          <w:tcPr>
            <w:tcW w:w="425" w:type="dxa"/>
            <w:tcBorders>
              <w:top w:val="single" w:sz="4" w:space="0" w:color="auto"/>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w:t>
            </w:r>
          </w:p>
        </w:tc>
        <w:tc>
          <w:tcPr>
            <w:tcW w:w="600" w:type="dxa"/>
            <w:tcBorders>
              <w:top w:val="single" w:sz="4" w:space="0" w:color="auto"/>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Сумма</w:t>
            </w:r>
          </w:p>
        </w:tc>
        <w:tc>
          <w:tcPr>
            <w:tcW w:w="393" w:type="dxa"/>
            <w:tcBorders>
              <w:top w:val="nil"/>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 </w:t>
            </w:r>
          </w:p>
        </w:tc>
        <w:tc>
          <w:tcPr>
            <w:tcW w:w="443" w:type="dxa"/>
            <w:gridSpan w:val="2"/>
            <w:tcBorders>
              <w:top w:val="nil"/>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w:t>
            </w:r>
          </w:p>
        </w:tc>
        <w:tc>
          <w:tcPr>
            <w:tcW w:w="407" w:type="dxa"/>
            <w:tcBorders>
              <w:top w:val="nil"/>
              <w:left w:val="nil"/>
              <w:bottom w:val="single" w:sz="4" w:space="0" w:color="auto"/>
              <w:right w:val="single" w:sz="4" w:space="0" w:color="auto"/>
            </w:tcBorders>
            <w:textDirection w:val="btLr"/>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Сумма</w:t>
            </w: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lang w:eastAsia="en-US"/>
              </w:rPr>
            </w:pPr>
          </w:p>
        </w:tc>
        <w:tc>
          <w:tcPr>
            <w:tcW w:w="284"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lang w:eastAsia="en-US"/>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b/>
                <w:bCs/>
                <w:color w:val="000000"/>
                <w:lang w:eastAsia="en-US"/>
              </w:rPr>
            </w:pPr>
          </w:p>
        </w:tc>
      </w:tr>
      <w:tr w:rsidR="00765941" w:rsidTr="00765941">
        <w:trPr>
          <w:trHeight w:val="255"/>
        </w:trPr>
        <w:tc>
          <w:tcPr>
            <w:tcW w:w="16600" w:type="dxa"/>
            <w:gridSpan w:val="32"/>
            <w:tcBorders>
              <w:top w:val="single" w:sz="4" w:space="0" w:color="auto"/>
              <w:left w:val="single" w:sz="4" w:space="0" w:color="auto"/>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1. Руководитель, заместители руководителя, главный бухгалтер</w:t>
            </w:r>
          </w:p>
        </w:tc>
      </w:tr>
      <w:tr w:rsidR="00765941" w:rsidTr="00765941">
        <w:trPr>
          <w:trHeight w:val="255"/>
        </w:trPr>
        <w:tc>
          <w:tcPr>
            <w:tcW w:w="580" w:type="dxa"/>
            <w:tcBorders>
              <w:top w:val="nil"/>
              <w:left w:val="single" w:sz="4" w:space="0" w:color="auto"/>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r>
      <w:tr w:rsidR="00765941" w:rsidTr="00765941">
        <w:trPr>
          <w:trHeight w:val="255"/>
        </w:trPr>
        <w:tc>
          <w:tcPr>
            <w:tcW w:w="580" w:type="dxa"/>
            <w:tcBorders>
              <w:top w:val="nil"/>
              <w:left w:val="single" w:sz="4" w:space="0" w:color="auto"/>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r>
      <w:tr w:rsidR="00765941" w:rsidTr="00765941">
        <w:trPr>
          <w:trHeight w:val="255"/>
        </w:trPr>
        <w:tc>
          <w:tcPr>
            <w:tcW w:w="580" w:type="dxa"/>
            <w:tcBorders>
              <w:top w:val="nil"/>
              <w:left w:val="single" w:sz="4" w:space="0" w:color="auto"/>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Итого</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0</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0</w:t>
            </w:r>
          </w:p>
        </w:tc>
      </w:tr>
      <w:tr w:rsidR="00765941" w:rsidTr="00765941">
        <w:trPr>
          <w:trHeight w:val="255"/>
        </w:trPr>
        <w:tc>
          <w:tcPr>
            <w:tcW w:w="16600" w:type="dxa"/>
            <w:gridSpan w:val="32"/>
            <w:tcBorders>
              <w:top w:val="single" w:sz="4" w:space="0" w:color="auto"/>
              <w:left w:val="single" w:sz="4" w:space="0" w:color="auto"/>
              <w:bottom w:val="single" w:sz="4" w:space="0" w:color="auto"/>
              <w:right w:val="single" w:sz="4" w:space="0" w:color="000000"/>
            </w:tcBorders>
            <w:noWrap/>
            <w:vAlign w:val="bottom"/>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2. Общеотраслевые профессии рабочих первого уровня</w:t>
            </w:r>
          </w:p>
        </w:tc>
      </w:tr>
      <w:tr w:rsidR="00765941" w:rsidTr="00765941">
        <w:trPr>
          <w:trHeight w:val="255"/>
        </w:trPr>
        <w:tc>
          <w:tcPr>
            <w:tcW w:w="580" w:type="dxa"/>
            <w:vMerge w:val="restart"/>
            <w:tcBorders>
              <w:top w:val="nil"/>
              <w:left w:val="single" w:sz="4" w:space="0" w:color="auto"/>
              <w:bottom w:val="single" w:sz="4" w:space="0" w:color="000000"/>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1</w:t>
            </w: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r>
      <w:tr w:rsidR="00765941" w:rsidTr="00765941">
        <w:trPr>
          <w:trHeight w:val="255"/>
        </w:trPr>
        <w:tc>
          <w:tcPr>
            <w:tcW w:w="300" w:type="dxa"/>
            <w:vMerge/>
            <w:tcBorders>
              <w:top w:val="nil"/>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color w:val="000000"/>
                <w:sz w:val="16"/>
                <w:szCs w:val="16"/>
                <w:lang w:eastAsia="en-US"/>
              </w:rPr>
            </w:pP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r>
      <w:tr w:rsidR="00765941" w:rsidTr="00765941">
        <w:trPr>
          <w:trHeight w:val="255"/>
        </w:trPr>
        <w:tc>
          <w:tcPr>
            <w:tcW w:w="580" w:type="dxa"/>
            <w:vMerge w:val="restart"/>
            <w:tcBorders>
              <w:top w:val="nil"/>
              <w:left w:val="single" w:sz="4" w:space="0" w:color="auto"/>
              <w:bottom w:val="single" w:sz="4" w:space="0" w:color="000000"/>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2</w:t>
            </w: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r>
      <w:tr w:rsidR="00765941" w:rsidTr="00765941">
        <w:trPr>
          <w:trHeight w:val="255"/>
        </w:trPr>
        <w:tc>
          <w:tcPr>
            <w:tcW w:w="300" w:type="dxa"/>
            <w:vMerge/>
            <w:tcBorders>
              <w:top w:val="nil"/>
              <w:left w:val="single" w:sz="4" w:space="0" w:color="auto"/>
              <w:bottom w:val="single" w:sz="4" w:space="0" w:color="000000"/>
              <w:right w:val="single" w:sz="4" w:space="0" w:color="auto"/>
            </w:tcBorders>
            <w:vAlign w:val="center"/>
            <w:hideMark/>
          </w:tcPr>
          <w:p w:rsidR="00765941" w:rsidRDefault="00765941">
            <w:pPr>
              <w:widowControl/>
              <w:autoSpaceDE/>
              <w:autoSpaceDN/>
              <w:adjustRightInd/>
              <w:ind w:firstLine="0"/>
              <w:jc w:val="left"/>
              <w:rPr>
                <w:rFonts w:ascii="Times New Roman" w:hAnsi="Times New Roman" w:cs="Times New Roman"/>
                <w:color w:val="000000"/>
                <w:sz w:val="16"/>
                <w:szCs w:val="16"/>
                <w:lang w:eastAsia="en-US"/>
              </w:rPr>
            </w:pP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r>
      <w:tr w:rsidR="00765941" w:rsidTr="00765941">
        <w:trPr>
          <w:trHeight w:val="255"/>
        </w:trPr>
        <w:tc>
          <w:tcPr>
            <w:tcW w:w="580" w:type="dxa"/>
            <w:tcBorders>
              <w:top w:val="nil"/>
              <w:left w:val="single" w:sz="4" w:space="0" w:color="auto"/>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Итого</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0</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0</w:t>
            </w:r>
          </w:p>
        </w:tc>
      </w:tr>
      <w:tr w:rsidR="00765941" w:rsidTr="00765941">
        <w:trPr>
          <w:trHeight w:val="255"/>
        </w:trPr>
        <w:tc>
          <w:tcPr>
            <w:tcW w:w="16600" w:type="dxa"/>
            <w:gridSpan w:val="32"/>
            <w:tcBorders>
              <w:top w:val="single" w:sz="4" w:space="0" w:color="auto"/>
              <w:left w:val="single" w:sz="4" w:space="0" w:color="auto"/>
              <w:bottom w:val="single" w:sz="4" w:space="0" w:color="auto"/>
              <w:right w:val="single" w:sz="4" w:space="0" w:color="000000"/>
            </w:tcBorders>
            <w:noWrap/>
            <w:vAlign w:val="bottom"/>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3. Общеотраслевые профессии рабочих второго уровня</w:t>
            </w:r>
          </w:p>
        </w:tc>
      </w:tr>
      <w:tr w:rsidR="00765941" w:rsidTr="00765941">
        <w:trPr>
          <w:trHeight w:val="255"/>
        </w:trPr>
        <w:tc>
          <w:tcPr>
            <w:tcW w:w="580" w:type="dxa"/>
            <w:tcBorders>
              <w:top w:val="nil"/>
              <w:left w:val="single" w:sz="4" w:space="0" w:color="auto"/>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r>
      <w:tr w:rsidR="00765941" w:rsidTr="00765941">
        <w:trPr>
          <w:trHeight w:val="255"/>
        </w:trPr>
        <w:tc>
          <w:tcPr>
            <w:tcW w:w="580" w:type="dxa"/>
            <w:tcBorders>
              <w:top w:val="nil"/>
              <w:left w:val="single" w:sz="4" w:space="0" w:color="auto"/>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r>
      <w:tr w:rsidR="00765941" w:rsidTr="00765941">
        <w:trPr>
          <w:trHeight w:val="255"/>
        </w:trPr>
        <w:tc>
          <w:tcPr>
            <w:tcW w:w="580" w:type="dxa"/>
            <w:tcBorders>
              <w:top w:val="nil"/>
              <w:left w:val="single" w:sz="4" w:space="0" w:color="auto"/>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r>
      <w:tr w:rsidR="00765941" w:rsidTr="00765941">
        <w:trPr>
          <w:trHeight w:val="255"/>
        </w:trPr>
        <w:tc>
          <w:tcPr>
            <w:tcW w:w="580" w:type="dxa"/>
            <w:tcBorders>
              <w:top w:val="nil"/>
              <w:left w:val="single" w:sz="4" w:space="0" w:color="auto"/>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r>
      <w:tr w:rsidR="00765941" w:rsidTr="00765941">
        <w:trPr>
          <w:trHeight w:val="255"/>
        </w:trPr>
        <w:tc>
          <w:tcPr>
            <w:tcW w:w="580" w:type="dxa"/>
            <w:tcBorders>
              <w:top w:val="nil"/>
              <w:left w:val="single" w:sz="4" w:space="0" w:color="auto"/>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r>
      <w:tr w:rsidR="00765941" w:rsidTr="00765941">
        <w:trPr>
          <w:trHeight w:val="255"/>
        </w:trPr>
        <w:tc>
          <w:tcPr>
            <w:tcW w:w="580" w:type="dxa"/>
            <w:tcBorders>
              <w:top w:val="nil"/>
              <w:left w:val="single" w:sz="4" w:space="0" w:color="auto"/>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sz w:val="16"/>
                <w:szCs w:val="16"/>
                <w:lang w:eastAsia="en-US"/>
              </w:rPr>
            </w:pPr>
            <w:r>
              <w:rPr>
                <w:rFonts w:ascii="Times New Roman" w:hAnsi="Times New Roman" w:cs="Times New Roman"/>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color w:val="000000"/>
                <w:lang w:eastAsia="en-US"/>
              </w:rPr>
            </w:pPr>
            <w:r>
              <w:rPr>
                <w:rFonts w:ascii="Times New Roman" w:hAnsi="Times New Roman" w:cs="Times New Roman"/>
                <w:color w:val="000000"/>
                <w:lang w:eastAsia="en-US"/>
              </w:rPr>
              <w:t>0</w:t>
            </w:r>
          </w:p>
        </w:tc>
      </w:tr>
      <w:tr w:rsidR="00765941" w:rsidTr="00765941">
        <w:trPr>
          <w:trHeight w:val="255"/>
        </w:trPr>
        <w:tc>
          <w:tcPr>
            <w:tcW w:w="580" w:type="dxa"/>
            <w:tcBorders>
              <w:top w:val="nil"/>
              <w:left w:val="single" w:sz="4" w:space="0" w:color="auto"/>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711" w:type="dxa"/>
            <w:tcBorders>
              <w:top w:val="nil"/>
              <w:left w:val="nil"/>
              <w:bottom w:val="single" w:sz="4" w:space="0" w:color="auto"/>
              <w:right w:val="single" w:sz="4" w:space="0" w:color="auto"/>
            </w:tcBorders>
            <w:noWrap/>
            <w:vAlign w:val="bottom"/>
            <w:hideMark/>
          </w:tcPr>
          <w:p w:rsidR="00765941" w:rsidRDefault="00765941">
            <w:pPr>
              <w:widowControl/>
              <w:autoSpaceDE/>
              <w:adjustRightInd/>
              <w:spacing w:line="276" w:lineRule="auto"/>
              <w:ind w:firstLine="0"/>
              <w:jc w:val="left"/>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xml:space="preserve">Всего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85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28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709"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567"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sz w:val="16"/>
                <w:szCs w:val="16"/>
                <w:lang w:eastAsia="en-US"/>
              </w:rPr>
            </w:pPr>
            <w:r>
              <w:rPr>
                <w:rFonts w:ascii="Times New Roman" w:hAnsi="Times New Roman" w:cs="Times New Roman"/>
                <w:b/>
                <w:bCs/>
                <w:color w:val="000000"/>
                <w:sz w:val="16"/>
                <w:szCs w:val="16"/>
                <w:lang w:eastAsia="en-US"/>
              </w:rPr>
              <w:t> </w:t>
            </w:r>
          </w:p>
        </w:tc>
        <w:tc>
          <w:tcPr>
            <w:tcW w:w="600"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 </w:t>
            </w:r>
          </w:p>
        </w:tc>
        <w:tc>
          <w:tcPr>
            <w:tcW w:w="393"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 </w:t>
            </w:r>
          </w:p>
        </w:tc>
        <w:tc>
          <w:tcPr>
            <w:tcW w:w="425" w:type="dxa"/>
            <w:gridSpan w:val="2"/>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 </w:t>
            </w:r>
          </w:p>
        </w:tc>
        <w:tc>
          <w:tcPr>
            <w:tcW w:w="284"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 </w:t>
            </w:r>
          </w:p>
        </w:tc>
        <w:tc>
          <w:tcPr>
            <w:tcW w:w="425" w:type="dxa"/>
            <w:tcBorders>
              <w:top w:val="nil"/>
              <w:left w:val="nil"/>
              <w:bottom w:val="single" w:sz="4" w:space="0" w:color="auto"/>
              <w:right w:val="single" w:sz="4" w:space="0" w:color="auto"/>
            </w:tcBorders>
            <w:noWrap/>
            <w:vAlign w:val="center"/>
            <w:hideMark/>
          </w:tcPr>
          <w:p w:rsidR="00765941" w:rsidRDefault="00765941">
            <w:pPr>
              <w:widowControl/>
              <w:autoSpaceDE/>
              <w:adjustRightInd/>
              <w:spacing w:line="276" w:lineRule="auto"/>
              <w:ind w:firstLine="0"/>
              <w:jc w:val="center"/>
              <w:rPr>
                <w:rFonts w:ascii="Times New Roman" w:hAnsi="Times New Roman" w:cs="Times New Roman"/>
                <w:b/>
                <w:bCs/>
                <w:color w:val="000000"/>
                <w:lang w:eastAsia="en-US"/>
              </w:rPr>
            </w:pPr>
            <w:r>
              <w:rPr>
                <w:rFonts w:ascii="Times New Roman" w:hAnsi="Times New Roman" w:cs="Times New Roman"/>
                <w:b/>
                <w:bCs/>
                <w:color w:val="000000"/>
                <w:lang w:eastAsia="en-US"/>
              </w:rPr>
              <w:t> </w:t>
            </w:r>
          </w:p>
        </w:tc>
      </w:tr>
    </w:tbl>
    <w:p w:rsidR="00765941" w:rsidRDefault="00765941" w:rsidP="00765941">
      <w:pPr>
        <w:widowControl/>
        <w:autoSpaceDE/>
        <w:adjustRightInd/>
        <w:ind w:hanging="284"/>
        <w:rPr>
          <w:rFonts w:ascii="Times New Roman" w:hAnsi="Times New Roman" w:cs="Times New Roman"/>
          <w:b/>
          <w:bCs/>
          <w:color w:val="000000"/>
          <w:sz w:val="24"/>
          <w:szCs w:val="24"/>
        </w:rPr>
      </w:pPr>
    </w:p>
    <w:p w:rsidR="00765941" w:rsidRDefault="00765941" w:rsidP="00765941"/>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Default="00765941" w:rsidP="00B1075E">
      <w:pPr>
        <w:widowControl/>
        <w:suppressAutoHyphens/>
        <w:ind w:firstLine="709"/>
        <w:rPr>
          <w:rFonts w:ascii="Times New Roman" w:hAnsi="Times New Roman" w:cs="Times New Roman"/>
          <w:sz w:val="28"/>
          <w:szCs w:val="28"/>
        </w:rPr>
      </w:pPr>
    </w:p>
    <w:p w:rsidR="00765941" w:rsidRPr="00824178" w:rsidRDefault="00765941" w:rsidP="00765941">
      <w:pPr>
        <w:jc w:val="right"/>
        <w:rPr>
          <w:rFonts w:ascii="Times New Roman" w:hAnsi="Times New Roman" w:cs="Times New Roman"/>
          <w:b/>
          <w:sz w:val="24"/>
          <w:szCs w:val="24"/>
        </w:rPr>
      </w:pPr>
      <w:r w:rsidRPr="00824178">
        <w:rPr>
          <w:rFonts w:ascii="Times New Roman" w:hAnsi="Times New Roman" w:cs="Times New Roman"/>
          <w:b/>
          <w:sz w:val="24"/>
          <w:szCs w:val="24"/>
        </w:rPr>
        <w:lastRenderedPageBreak/>
        <w:t>Приложение № 5</w:t>
      </w:r>
    </w:p>
    <w:p w:rsidR="00765941" w:rsidRPr="00824178" w:rsidRDefault="00765941" w:rsidP="00765941">
      <w:pPr>
        <w:jc w:val="right"/>
        <w:rPr>
          <w:rFonts w:ascii="Times New Roman" w:hAnsi="Times New Roman" w:cs="Times New Roman"/>
          <w:sz w:val="24"/>
          <w:szCs w:val="24"/>
        </w:rPr>
      </w:pPr>
      <w:r w:rsidRPr="00824178">
        <w:rPr>
          <w:rFonts w:ascii="Times New Roman" w:hAnsi="Times New Roman" w:cs="Times New Roman"/>
          <w:sz w:val="24"/>
          <w:szCs w:val="24"/>
        </w:rPr>
        <w:t xml:space="preserve">к  Положению об оплате труда работников муниципальных </w:t>
      </w:r>
    </w:p>
    <w:p w:rsidR="00765941" w:rsidRPr="00824178" w:rsidRDefault="00765941" w:rsidP="00765941">
      <w:pPr>
        <w:jc w:val="right"/>
        <w:rPr>
          <w:rFonts w:ascii="Times New Roman" w:hAnsi="Times New Roman" w:cs="Times New Roman"/>
          <w:sz w:val="24"/>
          <w:szCs w:val="24"/>
        </w:rPr>
      </w:pPr>
      <w:r w:rsidRPr="00824178">
        <w:rPr>
          <w:rFonts w:ascii="Times New Roman" w:hAnsi="Times New Roman" w:cs="Times New Roman"/>
          <w:sz w:val="24"/>
          <w:szCs w:val="24"/>
        </w:rPr>
        <w:t>учреждений культуры муниципального района</w:t>
      </w:r>
    </w:p>
    <w:p w:rsidR="00765941" w:rsidRDefault="00765941" w:rsidP="00765941">
      <w:pPr>
        <w:jc w:val="right"/>
        <w:rPr>
          <w:rFonts w:ascii="Times New Roman" w:hAnsi="Times New Roman" w:cs="Times New Roman"/>
          <w:sz w:val="24"/>
          <w:szCs w:val="24"/>
        </w:rPr>
      </w:pPr>
      <w:r w:rsidRPr="00824178">
        <w:rPr>
          <w:rFonts w:ascii="Times New Roman" w:hAnsi="Times New Roman" w:cs="Times New Roman"/>
          <w:sz w:val="24"/>
          <w:szCs w:val="24"/>
        </w:rPr>
        <w:t xml:space="preserve"> «Могочинский район»</w:t>
      </w:r>
    </w:p>
    <w:p w:rsidR="00765941" w:rsidRDefault="00765941" w:rsidP="00765941">
      <w:pPr>
        <w:jc w:val="right"/>
        <w:rPr>
          <w:rFonts w:ascii="Times New Roman" w:hAnsi="Times New Roman" w:cs="Times New Roman"/>
          <w:sz w:val="24"/>
          <w:szCs w:val="24"/>
        </w:rPr>
      </w:pPr>
    </w:p>
    <w:p w:rsidR="00765941" w:rsidRDefault="00765941" w:rsidP="00765941">
      <w:pPr>
        <w:jc w:val="center"/>
        <w:rPr>
          <w:rFonts w:ascii="Times New Roman" w:hAnsi="Times New Roman" w:cs="Times New Roman"/>
          <w:sz w:val="24"/>
          <w:szCs w:val="24"/>
        </w:rPr>
      </w:pPr>
    </w:p>
    <w:p w:rsidR="00765941" w:rsidRDefault="00765941" w:rsidP="00765941">
      <w:pPr>
        <w:jc w:val="center"/>
        <w:rPr>
          <w:rFonts w:ascii="Times New Roman" w:hAnsi="Times New Roman" w:cs="Times New Roman"/>
          <w:sz w:val="24"/>
          <w:szCs w:val="24"/>
        </w:rPr>
      </w:pPr>
      <w:r>
        <w:rPr>
          <w:rFonts w:ascii="Times New Roman" w:hAnsi="Times New Roman" w:cs="Times New Roman"/>
          <w:sz w:val="24"/>
          <w:szCs w:val="24"/>
        </w:rPr>
        <w:t>Критерии оценки результативности деятельности работников муниципальных учреждений культуры муниципального района «Могочинский район»</w:t>
      </w:r>
    </w:p>
    <w:p w:rsidR="00765941" w:rsidRDefault="00765941" w:rsidP="00765941">
      <w:pPr>
        <w:jc w:val="center"/>
        <w:rPr>
          <w:rFonts w:ascii="Times New Roman" w:hAnsi="Times New Roman" w:cs="Times New Roman"/>
          <w:sz w:val="24"/>
          <w:szCs w:val="24"/>
        </w:rPr>
      </w:pPr>
    </w:p>
    <w:tbl>
      <w:tblPr>
        <w:tblStyle w:val="ab"/>
        <w:tblW w:w="0" w:type="auto"/>
        <w:tblLook w:val="04A0"/>
      </w:tblPr>
      <w:tblGrid>
        <w:gridCol w:w="2518"/>
        <w:gridCol w:w="3862"/>
        <w:gridCol w:w="3191"/>
      </w:tblGrid>
      <w:tr w:rsidR="00765941" w:rsidTr="00F360FF">
        <w:tc>
          <w:tcPr>
            <w:tcW w:w="2518"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должности</w:t>
            </w:r>
          </w:p>
        </w:tc>
        <w:tc>
          <w:tcPr>
            <w:tcW w:w="3862"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Критерии оценки результативности деятельности работников </w:t>
            </w:r>
          </w:p>
        </w:tc>
        <w:tc>
          <w:tcPr>
            <w:tcW w:w="3191"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Максимальный размер премии, % от базового оклада </w:t>
            </w:r>
          </w:p>
        </w:tc>
      </w:tr>
      <w:tr w:rsidR="00765941" w:rsidTr="00F360FF">
        <w:tc>
          <w:tcPr>
            <w:tcW w:w="2518" w:type="dxa"/>
          </w:tcPr>
          <w:p w:rsidR="00765941" w:rsidRDefault="00765941" w:rsidP="00F360FF">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заместитель руководителя, заведующий структурным подразделением (отделом, сектором), художественный руководитель</w:t>
            </w:r>
          </w:p>
        </w:tc>
        <w:tc>
          <w:tcPr>
            <w:tcW w:w="3862"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Своевременное выполнение плана работы учреждения, структурного подразделения, филиала, отсутствие обоснованных жалоб по качеству оказания муниципальных услуг, уровень самообразования  </w:t>
            </w:r>
          </w:p>
        </w:tc>
        <w:tc>
          <w:tcPr>
            <w:tcW w:w="3191"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p>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765941" w:rsidTr="00F360FF">
        <w:tc>
          <w:tcPr>
            <w:tcW w:w="2518" w:type="dxa"/>
          </w:tcPr>
          <w:p w:rsidR="00765941" w:rsidRDefault="00765941" w:rsidP="00F360FF">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Репетитор по вокалу, методист клубного учреждения, звукооператор</w:t>
            </w:r>
          </w:p>
        </w:tc>
        <w:tc>
          <w:tcPr>
            <w:tcW w:w="3862"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Количественное и качественное проведение культурно-досуговых мероприятий (согласно календарному плану) в отчетном периоде, организация кружковой работы, клубных формирований, методических объединений и их наполняемость, выпуск методических пособий, разработка перспективных проектов и его реализация, участие в организации и проведении мероприятий, направленных на повышение имиджа учреждения (число лауреатов городских, районных, региональных, конкурсов и фестивалей), уровень самообразования, отсутствие жалоб по качеству предоставления муниципальных услуг </w:t>
            </w:r>
          </w:p>
        </w:tc>
        <w:tc>
          <w:tcPr>
            <w:tcW w:w="3191"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p>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765941" w:rsidTr="00F360FF">
        <w:tc>
          <w:tcPr>
            <w:tcW w:w="2518" w:type="dxa"/>
          </w:tcPr>
          <w:p w:rsidR="00765941" w:rsidRDefault="00765941" w:rsidP="00F360FF">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Библиотекарь, библиограф, методист библиотеки, редактор библиотеки</w:t>
            </w:r>
          </w:p>
        </w:tc>
        <w:tc>
          <w:tcPr>
            <w:tcW w:w="3862"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Своевременная сдача отчетности, внедрение инновационных форм и методов работы с читателями, проведение культурно-досуговых мероприятий в отчетном периоде, уровень самообразования, отсутствие обоснованных жалоб по предоставлению муниципальных услуг </w:t>
            </w:r>
          </w:p>
        </w:tc>
        <w:tc>
          <w:tcPr>
            <w:tcW w:w="3191"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p>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765941" w:rsidTr="00F360FF">
        <w:tc>
          <w:tcPr>
            <w:tcW w:w="2518" w:type="dxa"/>
          </w:tcPr>
          <w:p w:rsidR="00765941" w:rsidRDefault="00765941" w:rsidP="00F360FF">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Педагог дополнительного образования, концертмейстер</w:t>
            </w:r>
          </w:p>
        </w:tc>
        <w:tc>
          <w:tcPr>
            <w:tcW w:w="3862"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Применение передовых, инновационных методов работы, непосредственное участие в реализации проектов, программ дополнительного образования, отсутствие обоснованных жалоб по качеству оказания муниципальных услуг  </w:t>
            </w:r>
          </w:p>
        </w:tc>
        <w:tc>
          <w:tcPr>
            <w:tcW w:w="3191"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p>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765941" w:rsidTr="00F360FF">
        <w:tc>
          <w:tcPr>
            <w:tcW w:w="2518" w:type="dxa"/>
          </w:tcPr>
          <w:p w:rsidR="00765941" w:rsidRDefault="00765941" w:rsidP="00F360FF">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Заведующие отделением (художественным, музыкальным)</w:t>
            </w:r>
          </w:p>
        </w:tc>
        <w:tc>
          <w:tcPr>
            <w:tcW w:w="3862"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Применение передовых, инновационных методов работы, участие в организации и проведении мероприятий, направленных на повышение имиджа учреждения (число лауреатов городских, районных, региональных, конкурсов и фестивалей), уровень самообразования, отсутствие жалоб по качеству предоставления муниципальных услуг</w:t>
            </w:r>
          </w:p>
        </w:tc>
        <w:tc>
          <w:tcPr>
            <w:tcW w:w="3191"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p>
          <w:p w:rsidR="00765941" w:rsidRDefault="00765941" w:rsidP="00F360FF">
            <w:pPr>
              <w:spacing w:before="100" w:beforeAutospacing="1" w:after="100" w:afterAutospacing="1"/>
              <w:jc w:val="center"/>
              <w:rPr>
                <w:rFonts w:ascii="Times New Roman" w:hAnsi="Times New Roman" w:cs="Times New Roman"/>
                <w:color w:val="000000"/>
                <w:sz w:val="24"/>
                <w:szCs w:val="24"/>
              </w:rPr>
            </w:pPr>
          </w:p>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765941" w:rsidTr="00F360FF">
        <w:tc>
          <w:tcPr>
            <w:tcW w:w="2518" w:type="dxa"/>
          </w:tcPr>
          <w:p w:rsidR="00765941" w:rsidRDefault="00765941" w:rsidP="00F360FF">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Ведущий программист</w:t>
            </w:r>
          </w:p>
        </w:tc>
        <w:tc>
          <w:tcPr>
            <w:tcW w:w="3862"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Отсутствие замечаний со стороны руководителя, качественное и добросовестное выполнение трудовых обязанностей, отсутствие дисциплинарных взысканий </w:t>
            </w:r>
          </w:p>
        </w:tc>
        <w:tc>
          <w:tcPr>
            <w:tcW w:w="3191"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p>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765941" w:rsidTr="00F360FF">
        <w:tc>
          <w:tcPr>
            <w:tcW w:w="2518" w:type="dxa"/>
          </w:tcPr>
          <w:p w:rsidR="00765941" w:rsidRDefault="00765941" w:rsidP="00F360FF">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Костюмер</w:t>
            </w:r>
          </w:p>
        </w:tc>
        <w:tc>
          <w:tcPr>
            <w:tcW w:w="3862"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Отсутствие замечаний со стороны руководителя, качественное и добросовестное выполнение трудовых обязанностей, отсутствие дисциплинарных взысканий</w:t>
            </w:r>
          </w:p>
        </w:tc>
        <w:tc>
          <w:tcPr>
            <w:tcW w:w="3191"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p>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765941" w:rsidTr="00F360FF">
        <w:tc>
          <w:tcPr>
            <w:tcW w:w="2518" w:type="dxa"/>
          </w:tcPr>
          <w:p w:rsidR="00765941" w:rsidRDefault="00765941" w:rsidP="00F360FF">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Гардеробщик, сторож (вахтер), уборщик служебных помещений</w:t>
            </w:r>
          </w:p>
        </w:tc>
        <w:tc>
          <w:tcPr>
            <w:tcW w:w="3862"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Отсутствие замечаний со стороны руководителя, качественное и добросовестное выполнение трудовых обязанностей, отсутствие дисциплинарных взысканий</w:t>
            </w:r>
          </w:p>
        </w:tc>
        <w:tc>
          <w:tcPr>
            <w:tcW w:w="3191" w:type="dxa"/>
          </w:tcPr>
          <w:p w:rsidR="00765941" w:rsidRDefault="00765941" w:rsidP="00F360FF">
            <w:pPr>
              <w:spacing w:before="100" w:beforeAutospacing="1" w:after="100" w:afterAutospacing="1"/>
              <w:jc w:val="center"/>
              <w:rPr>
                <w:rFonts w:ascii="Times New Roman" w:hAnsi="Times New Roman" w:cs="Times New Roman"/>
                <w:color w:val="000000"/>
                <w:sz w:val="24"/>
                <w:szCs w:val="24"/>
              </w:rPr>
            </w:pPr>
          </w:p>
          <w:p w:rsidR="00765941" w:rsidRDefault="00765941" w:rsidP="00F360FF">
            <w:pPr>
              <w:spacing w:before="100" w:beforeAutospacing="1" w:after="100" w:afterAutospacing="1"/>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rsidR="00765941" w:rsidRDefault="00765941" w:rsidP="00765941">
      <w:pPr>
        <w:jc w:val="center"/>
      </w:pPr>
    </w:p>
    <w:p w:rsidR="00765941" w:rsidRPr="00C37DAC" w:rsidRDefault="00765941" w:rsidP="00B1075E">
      <w:pPr>
        <w:widowControl/>
        <w:suppressAutoHyphens/>
        <w:ind w:firstLine="709"/>
        <w:rPr>
          <w:rFonts w:ascii="Times New Roman" w:hAnsi="Times New Roman" w:cs="Times New Roman"/>
          <w:sz w:val="28"/>
          <w:szCs w:val="28"/>
        </w:rPr>
      </w:pPr>
    </w:p>
    <w:sectPr w:rsidR="00765941" w:rsidRPr="00C37DAC" w:rsidSect="00E4650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CE1" w:rsidRDefault="005B3CE1" w:rsidP="00B663EA">
      <w:r>
        <w:separator/>
      </w:r>
    </w:p>
  </w:endnote>
  <w:endnote w:type="continuationSeparator" w:id="0">
    <w:p w:rsidR="005B3CE1" w:rsidRDefault="005B3CE1" w:rsidP="00B66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altName w:val="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CE1" w:rsidRDefault="005B3CE1" w:rsidP="00B663EA">
      <w:r>
        <w:separator/>
      </w:r>
    </w:p>
  </w:footnote>
  <w:footnote w:type="continuationSeparator" w:id="0">
    <w:p w:rsidR="005B3CE1" w:rsidRDefault="005B3CE1" w:rsidP="00B663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upperRoman"/>
      <w:lvlText w:val="%1."/>
      <w:lvlJc w:val="left"/>
      <w:pPr>
        <w:tabs>
          <w:tab w:val="num" w:pos="1080"/>
        </w:tabs>
        <w:ind w:left="1080" w:hanging="72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236E733A"/>
    <w:multiLevelType w:val="multilevel"/>
    <w:tmpl w:val="A170F8B6"/>
    <w:lvl w:ilvl="0">
      <w:start w:val="1"/>
      <w:numFmt w:val="upperRoman"/>
      <w:lvlText w:val="%1."/>
      <w:lvlJc w:val="left"/>
      <w:pPr>
        <w:ind w:left="1080" w:hanging="720"/>
      </w:pPr>
    </w:lvl>
    <w:lvl w:ilvl="1">
      <w:start w:val="1"/>
      <w:numFmt w:val="decimal"/>
      <w:isLgl/>
      <w:lvlText w:val="%1.%2"/>
      <w:lvlJc w:val="left"/>
      <w:pPr>
        <w:ind w:left="735" w:hanging="37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6FE27818"/>
    <w:multiLevelType w:val="hybridMultilevel"/>
    <w:tmpl w:val="CA245782"/>
    <w:lvl w:ilvl="0" w:tplc="FC0AC12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1075E"/>
    <w:rsid w:val="00080223"/>
    <w:rsid w:val="001463CE"/>
    <w:rsid w:val="002008AB"/>
    <w:rsid w:val="002236C3"/>
    <w:rsid w:val="004D353A"/>
    <w:rsid w:val="00560A3E"/>
    <w:rsid w:val="005B3CE1"/>
    <w:rsid w:val="00765941"/>
    <w:rsid w:val="008201DA"/>
    <w:rsid w:val="009244B6"/>
    <w:rsid w:val="009D5A55"/>
    <w:rsid w:val="00AE18F5"/>
    <w:rsid w:val="00B1075E"/>
    <w:rsid w:val="00B405EE"/>
    <w:rsid w:val="00B663EA"/>
    <w:rsid w:val="00D301E8"/>
    <w:rsid w:val="00DB5A12"/>
    <w:rsid w:val="00DD5917"/>
    <w:rsid w:val="00E46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75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uiPriority w:val="99"/>
    <w:qFormat/>
    <w:rsid w:val="00765941"/>
    <w:pPr>
      <w:spacing w:before="108" w:after="108"/>
      <w:ind w:firstLine="0"/>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1075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3">
    <w:name w:val="header"/>
    <w:basedOn w:val="a"/>
    <w:link w:val="a4"/>
    <w:uiPriority w:val="99"/>
    <w:semiHidden/>
    <w:unhideWhenUsed/>
    <w:rsid w:val="00B663EA"/>
    <w:pPr>
      <w:tabs>
        <w:tab w:val="center" w:pos="4677"/>
        <w:tab w:val="right" w:pos="9355"/>
      </w:tabs>
    </w:pPr>
  </w:style>
  <w:style w:type="character" w:customStyle="1" w:styleId="a4">
    <w:name w:val="Верхний колонтитул Знак"/>
    <w:basedOn w:val="a0"/>
    <w:link w:val="a3"/>
    <w:uiPriority w:val="99"/>
    <w:semiHidden/>
    <w:rsid w:val="00B663EA"/>
    <w:rPr>
      <w:rFonts w:ascii="Arial" w:eastAsia="Times New Roman" w:hAnsi="Arial" w:cs="Arial"/>
      <w:sz w:val="20"/>
      <w:szCs w:val="20"/>
      <w:lang w:eastAsia="ru-RU"/>
    </w:rPr>
  </w:style>
  <w:style w:type="paragraph" w:styleId="a5">
    <w:name w:val="footer"/>
    <w:basedOn w:val="a"/>
    <w:link w:val="a6"/>
    <w:uiPriority w:val="99"/>
    <w:semiHidden/>
    <w:unhideWhenUsed/>
    <w:rsid w:val="00B663EA"/>
    <w:pPr>
      <w:tabs>
        <w:tab w:val="center" w:pos="4677"/>
        <w:tab w:val="right" w:pos="9355"/>
      </w:tabs>
    </w:pPr>
  </w:style>
  <w:style w:type="character" w:customStyle="1" w:styleId="a6">
    <w:name w:val="Нижний колонтитул Знак"/>
    <w:basedOn w:val="a0"/>
    <w:link w:val="a5"/>
    <w:uiPriority w:val="99"/>
    <w:semiHidden/>
    <w:rsid w:val="00B663EA"/>
    <w:rPr>
      <w:rFonts w:ascii="Arial" w:eastAsia="Times New Roman" w:hAnsi="Arial" w:cs="Arial"/>
      <w:sz w:val="20"/>
      <w:szCs w:val="20"/>
      <w:lang w:eastAsia="ru-RU"/>
    </w:rPr>
  </w:style>
  <w:style w:type="character" w:styleId="a7">
    <w:name w:val="Hyperlink"/>
    <w:basedOn w:val="a0"/>
    <w:uiPriority w:val="99"/>
    <w:semiHidden/>
    <w:unhideWhenUsed/>
    <w:rsid w:val="00B663EA"/>
    <w:rPr>
      <w:rFonts w:ascii="Times New Roman" w:hAnsi="Times New Roman" w:cs="Times New Roman" w:hint="default"/>
      <w:color w:val="0000FF"/>
      <w:u w:val="single"/>
    </w:rPr>
  </w:style>
  <w:style w:type="paragraph" w:styleId="a8">
    <w:name w:val="List Paragraph"/>
    <w:basedOn w:val="a"/>
    <w:uiPriority w:val="99"/>
    <w:qFormat/>
    <w:rsid w:val="00B663EA"/>
    <w:pPr>
      <w:widowControl/>
      <w:autoSpaceDE/>
      <w:autoSpaceDN/>
      <w:adjustRightInd/>
      <w:spacing w:after="200" w:line="276" w:lineRule="auto"/>
      <w:ind w:left="720" w:firstLine="0"/>
      <w:contextualSpacing/>
      <w:jc w:val="left"/>
    </w:pPr>
    <w:rPr>
      <w:rFonts w:ascii="Calibri" w:eastAsia="Calibri" w:hAnsi="Calibri" w:cs="Times New Roman"/>
      <w:sz w:val="22"/>
      <w:szCs w:val="22"/>
      <w:lang w:eastAsia="en-US"/>
    </w:rPr>
  </w:style>
  <w:style w:type="paragraph" w:customStyle="1" w:styleId="ConsPlusNormal">
    <w:name w:val="ConsPlusNormal"/>
    <w:rsid w:val="00B663E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0"/>
    <w:link w:val="1"/>
    <w:uiPriority w:val="99"/>
    <w:rsid w:val="00765941"/>
    <w:rPr>
      <w:rFonts w:ascii="Arial" w:eastAsia="Times New Roman" w:hAnsi="Arial" w:cs="Arial"/>
      <w:b/>
      <w:bCs/>
      <w:color w:val="000080"/>
      <w:sz w:val="20"/>
      <w:szCs w:val="20"/>
      <w:lang w:eastAsia="ru-RU"/>
    </w:rPr>
  </w:style>
  <w:style w:type="paragraph" w:styleId="a9">
    <w:name w:val="No Spacing"/>
    <w:uiPriority w:val="99"/>
    <w:qFormat/>
    <w:rsid w:val="00765941"/>
    <w:pPr>
      <w:spacing w:after="0" w:line="240" w:lineRule="auto"/>
    </w:pPr>
    <w:rPr>
      <w:rFonts w:ascii="Times New Roman" w:eastAsia="Times New Roman" w:hAnsi="Times New Roman" w:cs="Times New Roman"/>
      <w:sz w:val="28"/>
      <w:szCs w:val="28"/>
    </w:rPr>
  </w:style>
  <w:style w:type="paragraph" w:customStyle="1" w:styleId="ConsPlusNonformat">
    <w:name w:val="ConsPlusNonformat"/>
    <w:rsid w:val="0076594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65941"/>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a">
    <w:name w:val="Знак Знак Знак"/>
    <w:basedOn w:val="a"/>
    <w:uiPriority w:val="99"/>
    <w:rsid w:val="00765941"/>
    <w:pPr>
      <w:widowControl/>
      <w:autoSpaceDE/>
      <w:autoSpaceDN/>
      <w:adjustRightInd/>
      <w:spacing w:after="160" w:line="240" w:lineRule="exact"/>
      <w:ind w:firstLine="0"/>
      <w:jc w:val="left"/>
    </w:pPr>
    <w:rPr>
      <w:rFonts w:ascii="Verdana" w:hAnsi="Verdana" w:cs="Verdana"/>
      <w:lang w:val="en-US" w:eastAsia="en-US"/>
    </w:rPr>
  </w:style>
  <w:style w:type="table" w:styleId="ab">
    <w:name w:val="Table Grid"/>
    <w:basedOn w:val="a1"/>
    <w:uiPriority w:val="59"/>
    <w:rsid w:val="007659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53218">
      <w:bodyDiv w:val="1"/>
      <w:marLeft w:val="0"/>
      <w:marRight w:val="0"/>
      <w:marTop w:val="0"/>
      <w:marBottom w:val="0"/>
      <w:divBdr>
        <w:top w:val="none" w:sz="0" w:space="0" w:color="auto"/>
        <w:left w:val="none" w:sz="0" w:space="0" w:color="auto"/>
        <w:bottom w:val="none" w:sz="0" w:space="0" w:color="auto"/>
        <w:right w:val="none" w:sz="0" w:space="0" w:color="auto"/>
      </w:divBdr>
    </w:div>
    <w:div w:id="194919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1BA2A2B693466618C2C423299C9E059B1E8D247033D1B66D728D299BD1CCD8FCBDF58381C263E0f7dCE" TargetMode="External"/><Relationship Id="rId13" Type="http://schemas.openxmlformats.org/officeDocument/2006/relationships/hyperlink" Target="consultantplus://offline/ref=3BB864D6CF923AB2181D0EFB0692089B381DF5AA794042DBBEC6FFB0EBDDcDJ" TargetMode="External"/><Relationship Id="rId3" Type="http://schemas.openxmlformats.org/officeDocument/2006/relationships/settings" Target="settings.xml"/><Relationship Id="rId7" Type="http://schemas.openxmlformats.org/officeDocument/2006/relationships/hyperlink" Target="consultantplus://offline/ref=6B2A54E3EB0332C7B5878E1269DC717B48F2D9F89E364F617CF7AFC33207385BBD1197B0973F434D26D3L" TargetMode="External"/><Relationship Id="rId12" Type="http://schemas.openxmlformats.org/officeDocument/2006/relationships/hyperlink" Target="consultantplus://offline/ref=3BB864D6CF923AB2181D0EFB0692089B381DF5AA794042DBBEC6FFB0EBDDE03165F82ABB8AA49E8BD0c7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BB864D6CF923AB2181D0EFB0692089B381DF5AA794042DBBEC6FFB0EBDDcD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51BA2A2B693466618C2C423299C9E059B1E8D247033D1B66D728D299BD1CCD8FCBDF58580fCd5E" TargetMode="External"/><Relationship Id="rId4" Type="http://schemas.openxmlformats.org/officeDocument/2006/relationships/webSettings" Target="webSettings.xml"/><Relationship Id="rId9" Type="http://schemas.openxmlformats.org/officeDocument/2006/relationships/hyperlink" Target="consultantplus://offline/ref=551BA2A2B693466618C2C423299C9E059B1E8D247033D1B66D728D299BD1CCD8FCBDF58581fCd9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8967</Words>
  <Characters>51114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ZHGILEVA</dc:creator>
  <cp:keywords/>
  <dc:description/>
  <cp:lastModifiedBy>Селиверстова Л.В.</cp:lastModifiedBy>
  <cp:revision>4</cp:revision>
  <dcterms:created xsi:type="dcterms:W3CDTF">2014-12-24T00:46:00Z</dcterms:created>
  <dcterms:modified xsi:type="dcterms:W3CDTF">2014-12-24T02:00:00Z</dcterms:modified>
</cp:coreProperties>
</file>