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2C" w:rsidRPr="00335880" w:rsidRDefault="00031D15" w:rsidP="0091552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91552C" w:rsidRPr="00335880">
        <w:rPr>
          <w:sz w:val="28"/>
          <w:szCs w:val="28"/>
          <w:lang w:eastAsia="ar-SA"/>
        </w:rPr>
        <w:t>Администрация муниципального ра</w:t>
      </w:r>
      <w:r w:rsidR="0091552C" w:rsidRPr="00335880">
        <w:rPr>
          <w:sz w:val="28"/>
          <w:szCs w:val="28"/>
          <w:lang w:eastAsia="ar-SA"/>
        </w:rPr>
        <w:t>й</w:t>
      </w:r>
      <w:r w:rsidR="0091552C" w:rsidRPr="00335880">
        <w:rPr>
          <w:sz w:val="28"/>
          <w:szCs w:val="28"/>
          <w:lang w:eastAsia="ar-SA"/>
        </w:rPr>
        <w:t>она «Могочинский район»</w:t>
      </w:r>
    </w:p>
    <w:p w:rsidR="0091552C" w:rsidRPr="00335880" w:rsidRDefault="0091552C" w:rsidP="0091552C">
      <w:pPr>
        <w:jc w:val="center"/>
        <w:rPr>
          <w:sz w:val="28"/>
          <w:szCs w:val="28"/>
          <w:lang w:eastAsia="ar-SA"/>
        </w:rPr>
      </w:pPr>
    </w:p>
    <w:p w:rsidR="0091552C" w:rsidRDefault="0091552C" w:rsidP="0091552C">
      <w:pPr>
        <w:jc w:val="center"/>
        <w:rPr>
          <w:b/>
          <w:bCs/>
          <w:sz w:val="28"/>
          <w:szCs w:val="28"/>
          <w:lang w:eastAsia="ar-SA"/>
        </w:rPr>
      </w:pPr>
      <w:r w:rsidRPr="00BE1948">
        <w:rPr>
          <w:b/>
          <w:bCs/>
          <w:sz w:val="28"/>
          <w:szCs w:val="28"/>
          <w:lang w:eastAsia="ar-SA"/>
        </w:rPr>
        <w:t>ПОСТАНОВЛЕНИЕ</w:t>
      </w:r>
    </w:p>
    <w:p w:rsidR="0091552C" w:rsidRPr="00BE1948" w:rsidRDefault="0091552C" w:rsidP="0091552C">
      <w:pPr>
        <w:jc w:val="center"/>
        <w:rPr>
          <w:b/>
          <w:bCs/>
          <w:sz w:val="28"/>
          <w:szCs w:val="28"/>
          <w:lang w:eastAsia="ar-SA"/>
        </w:rPr>
      </w:pPr>
    </w:p>
    <w:p w:rsidR="0091552C" w:rsidRPr="00335880" w:rsidRDefault="00B600E4" w:rsidP="0091552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18</w:t>
      </w:r>
      <w:r w:rsidR="00D43122">
        <w:rPr>
          <w:sz w:val="28"/>
          <w:szCs w:val="28"/>
          <w:lang w:eastAsia="ar-SA"/>
        </w:rPr>
        <w:t xml:space="preserve"> ноября</w:t>
      </w:r>
      <w:r w:rsidR="0091552C" w:rsidRPr="00335880">
        <w:rPr>
          <w:sz w:val="28"/>
          <w:szCs w:val="28"/>
          <w:lang w:eastAsia="ar-SA"/>
        </w:rPr>
        <w:t xml:space="preserve">   2013 года                                                                       </w:t>
      </w:r>
      <w:r w:rsidR="0091552C">
        <w:rPr>
          <w:sz w:val="28"/>
          <w:szCs w:val="28"/>
          <w:lang w:eastAsia="ar-SA"/>
        </w:rPr>
        <w:t xml:space="preserve">  </w:t>
      </w:r>
      <w:r w:rsidR="009C42DE">
        <w:rPr>
          <w:sz w:val="28"/>
          <w:szCs w:val="28"/>
          <w:lang w:eastAsia="ar-SA"/>
        </w:rPr>
        <w:t xml:space="preserve">       </w:t>
      </w:r>
      <w:r w:rsidR="0091552C">
        <w:rPr>
          <w:sz w:val="28"/>
          <w:szCs w:val="28"/>
          <w:lang w:eastAsia="ar-SA"/>
        </w:rPr>
        <w:t xml:space="preserve">     № </w:t>
      </w:r>
      <w:r>
        <w:rPr>
          <w:sz w:val="28"/>
          <w:szCs w:val="28"/>
          <w:lang w:eastAsia="ar-SA"/>
        </w:rPr>
        <w:t>995</w:t>
      </w:r>
      <w:r w:rsidR="0091552C">
        <w:rPr>
          <w:sz w:val="28"/>
          <w:szCs w:val="28"/>
          <w:lang w:eastAsia="ar-SA"/>
        </w:rPr>
        <w:t xml:space="preserve"> </w:t>
      </w:r>
    </w:p>
    <w:p w:rsidR="0091552C" w:rsidRDefault="0091552C" w:rsidP="0091552C">
      <w:pPr>
        <w:jc w:val="center"/>
        <w:rPr>
          <w:i/>
          <w:iCs/>
          <w:sz w:val="28"/>
          <w:szCs w:val="28"/>
          <w:lang w:eastAsia="ar-SA"/>
        </w:rPr>
      </w:pPr>
    </w:p>
    <w:p w:rsidR="00B600E4" w:rsidRPr="00335880" w:rsidRDefault="00B600E4" w:rsidP="0091552C">
      <w:pPr>
        <w:jc w:val="center"/>
        <w:rPr>
          <w:i/>
          <w:iCs/>
          <w:sz w:val="28"/>
          <w:szCs w:val="28"/>
          <w:lang w:eastAsia="ar-SA"/>
        </w:rPr>
      </w:pPr>
    </w:p>
    <w:p w:rsidR="0091552C" w:rsidRDefault="0091552C" w:rsidP="0091552C">
      <w:pPr>
        <w:jc w:val="center"/>
        <w:rPr>
          <w:sz w:val="28"/>
          <w:szCs w:val="28"/>
        </w:rPr>
      </w:pPr>
      <w:r w:rsidRPr="00335880">
        <w:rPr>
          <w:sz w:val="28"/>
          <w:szCs w:val="28"/>
          <w:lang w:eastAsia="ar-SA"/>
        </w:rPr>
        <w:t>Об утверждении административного регламента</w:t>
      </w:r>
      <w:r>
        <w:rPr>
          <w:sz w:val="28"/>
          <w:szCs w:val="28"/>
        </w:rPr>
        <w:t xml:space="preserve">  </w:t>
      </w:r>
      <w:r w:rsidR="00D43122">
        <w:rPr>
          <w:sz w:val="28"/>
          <w:szCs w:val="28"/>
        </w:rPr>
        <w:t xml:space="preserve">по </w:t>
      </w:r>
      <w:r>
        <w:rPr>
          <w:sz w:val="28"/>
          <w:szCs w:val="28"/>
        </w:rPr>
        <w:t>предоставлени</w:t>
      </w:r>
      <w:r w:rsidR="00D43122">
        <w:rPr>
          <w:sz w:val="28"/>
          <w:szCs w:val="28"/>
        </w:rPr>
        <w:t>ю</w:t>
      </w:r>
    </w:p>
    <w:p w:rsidR="00D43122" w:rsidRPr="004C606C" w:rsidRDefault="0091552C" w:rsidP="00D431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122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="00D43122" w:rsidRPr="004C606C">
        <w:rPr>
          <w:rFonts w:ascii="Times New Roman" w:hAnsi="Times New Roman" w:cs="Times New Roman"/>
          <w:sz w:val="28"/>
          <w:szCs w:val="28"/>
        </w:rPr>
        <w:t>«Подготовка и выдача разрешений на строительство, р</w:t>
      </w:r>
      <w:r w:rsidR="00D43122" w:rsidRPr="004C606C">
        <w:rPr>
          <w:rFonts w:ascii="Times New Roman" w:hAnsi="Times New Roman" w:cs="Times New Roman"/>
          <w:sz w:val="28"/>
          <w:szCs w:val="28"/>
        </w:rPr>
        <w:t>е</w:t>
      </w:r>
      <w:r w:rsidR="00D43122" w:rsidRPr="004C606C">
        <w:rPr>
          <w:rFonts w:ascii="Times New Roman" w:hAnsi="Times New Roman" w:cs="Times New Roman"/>
          <w:sz w:val="28"/>
          <w:szCs w:val="28"/>
        </w:rPr>
        <w:t>конструкцию, капитальный ремонт объектов капитального строительс</w:t>
      </w:r>
      <w:r w:rsidR="00D43122" w:rsidRPr="004C606C">
        <w:rPr>
          <w:rFonts w:ascii="Times New Roman" w:hAnsi="Times New Roman" w:cs="Times New Roman"/>
          <w:sz w:val="28"/>
          <w:szCs w:val="28"/>
        </w:rPr>
        <w:t>т</w:t>
      </w:r>
      <w:r w:rsidR="00D43122" w:rsidRPr="004C606C">
        <w:rPr>
          <w:rFonts w:ascii="Times New Roman" w:hAnsi="Times New Roman" w:cs="Times New Roman"/>
          <w:sz w:val="28"/>
          <w:szCs w:val="28"/>
        </w:rPr>
        <w:t>ва»</w:t>
      </w:r>
    </w:p>
    <w:p w:rsidR="0091552C" w:rsidRDefault="0091552C" w:rsidP="0091552C">
      <w:pPr>
        <w:jc w:val="center"/>
        <w:rPr>
          <w:sz w:val="28"/>
          <w:szCs w:val="28"/>
        </w:rPr>
      </w:pPr>
    </w:p>
    <w:p w:rsidR="00B600E4" w:rsidRPr="00404A1B" w:rsidRDefault="00B600E4" w:rsidP="0091552C">
      <w:pPr>
        <w:jc w:val="center"/>
        <w:rPr>
          <w:sz w:val="28"/>
          <w:szCs w:val="28"/>
        </w:rPr>
      </w:pPr>
    </w:p>
    <w:p w:rsidR="0091552C" w:rsidRPr="00404A1B" w:rsidRDefault="0091552C" w:rsidP="0091552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 соответствии с Федеральным законом от 27 июля 2010 года № 210-ФЗ «Об организации предоставления государственных и муниципальных услуг», пост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новлением администрации муниципального района   «Мог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чинский  район»   от  09   сентября   2011   года 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№ </w:t>
      </w:r>
      <w:r w:rsidRPr="00B44A32">
        <w:rPr>
          <w:rFonts w:ascii="Times New Roman" w:hAnsi="Times New Roman" w:cs="Times New Roman"/>
          <w:b w:val="0"/>
          <w:bCs w:val="0"/>
          <w:sz w:val="28"/>
          <w:szCs w:val="28"/>
        </w:rPr>
        <w:t>799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44A3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ред. от 23.01.2012 г. № 32)</w:t>
      </w:r>
      <w:r w:rsidRPr="00432AE5">
        <w:rPr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нии Порядка разработки и утверждения административных регламентов исполн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ния муниципальных функций и административных регламентов пр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доставления муниципальных услуг в муниципальном районе «Могочинский район», админис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рация муниципального района «Могочинский ра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Pr="00404A1B">
        <w:rPr>
          <w:rFonts w:ascii="Times New Roman" w:hAnsi="Times New Roman" w:cs="Times New Roman"/>
          <w:b w:val="0"/>
          <w:bCs w:val="0"/>
          <w:sz w:val="28"/>
          <w:szCs w:val="28"/>
        </w:rPr>
        <w:t>он»  постановляет:</w:t>
      </w:r>
    </w:p>
    <w:p w:rsidR="0091552C" w:rsidRDefault="0091552C" w:rsidP="0091552C">
      <w:pPr>
        <w:ind w:firstLine="851"/>
        <w:jc w:val="both"/>
        <w:rPr>
          <w:sz w:val="28"/>
          <w:szCs w:val="28"/>
        </w:rPr>
      </w:pPr>
    </w:p>
    <w:p w:rsidR="00D43122" w:rsidRPr="00D43122" w:rsidRDefault="00D43122" w:rsidP="00D431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3122">
        <w:rPr>
          <w:rFonts w:ascii="Times New Roman" w:hAnsi="Times New Roman" w:cs="Times New Roman"/>
          <w:sz w:val="28"/>
          <w:szCs w:val="28"/>
        </w:rPr>
        <w:t xml:space="preserve">       </w:t>
      </w:r>
      <w:r w:rsidR="0091552C" w:rsidRPr="00D43122">
        <w:rPr>
          <w:rFonts w:ascii="Times New Roman" w:hAnsi="Times New Roman" w:cs="Times New Roman"/>
          <w:sz w:val="28"/>
          <w:szCs w:val="28"/>
        </w:rPr>
        <w:t xml:space="preserve"> 1. Утвердить прилагаемый административный регламент </w:t>
      </w:r>
      <w:r w:rsidRPr="00D43122">
        <w:rPr>
          <w:rFonts w:ascii="Times New Roman" w:hAnsi="Times New Roman" w:cs="Times New Roman"/>
          <w:sz w:val="28"/>
          <w:szCs w:val="28"/>
        </w:rPr>
        <w:t xml:space="preserve">по </w:t>
      </w:r>
      <w:r w:rsidR="0091552C" w:rsidRPr="00D43122">
        <w:rPr>
          <w:rFonts w:ascii="Times New Roman" w:hAnsi="Times New Roman" w:cs="Times New Roman"/>
          <w:sz w:val="28"/>
          <w:szCs w:val="28"/>
          <w:lang w:eastAsia="ar-SA"/>
        </w:rPr>
        <w:t>предо</w:t>
      </w:r>
      <w:r w:rsidR="0091552C" w:rsidRPr="00D43122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91552C" w:rsidRPr="00D43122">
        <w:rPr>
          <w:rFonts w:ascii="Times New Roman" w:hAnsi="Times New Roman" w:cs="Times New Roman"/>
          <w:sz w:val="28"/>
          <w:szCs w:val="28"/>
          <w:lang w:eastAsia="ar-SA"/>
        </w:rPr>
        <w:t>тавле</w:t>
      </w:r>
      <w:r w:rsidRPr="00D43122">
        <w:rPr>
          <w:rFonts w:ascii="Times New Roman" w:hAnsi="Times New Roman" w:cs="Times New Roman"/>
          <w:sz w:val="28"/>
          <w:szCs w:val="28"/>
          <w:lang w:eastAsia="ar-SA"/>
        </w:rPr>
        <w:t>нию</w:t>
      </w:r>
      <w:r w:rsidR="0091552C" w:rsidRPr="00D43122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муниципальной услуги</w:t>
      </w:r>
      <w:r w:rsidRPr="00D4312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43122">
        <w:rPr>
          <w:rFonts w:ascii="Times New Roman" w:hAnsi="Times New Roman" w:cs="Times New Roman"/>
          <w:sz w:val="28"/>
          <w:szCs w:val="28"/>
        </w:rPr>
        <w:t>«Подготовка и выдача разрешений на строительство, р</w:t>
      </w:r>
      <w:r w:rsidRPr="00D43122">
        <w:rPr>
          <w:rFonts w:ascii="Times New Roman" w:hAnsi="Times New Roman" w:cs="Times New Roman"/>
          <w:sz w:val="28"/>
          <w:szCs w:val="28"/>
        </w:rPr>
        <w:t>е</w:t>
      </w:r>
      <w:r w:rsidRPr="00D43122">
        <w:rPr>
          <w:rFonts w:ascii="Times New Roman" w:hAnsi="Times New Roman" w:cs="Times New Roman"/>
          <w:sz w:val="28"/>
          <w:szCs w:val="28"/>
        </w:rPr>
        <w:t>конструкцию, капитальный ремонт объектов капитальн</w:t>
      </w:r>
      <w:r w:rsidRPr="00D43122">
        <w:rPr>
          <w:rFonts w:ascii="Times New Roman" w:hAnsi="Times New Roman" w:cs="Times New Roman"/>
          <w:sz w:val="28"/>
          <w:szCs w:val="28"/>
        </w:rPr>
        <w:t>о</w:t>
      </w:r>
      <w:r w:rsidRPr="00D43122">
        <w:rPr>
          <w:rFonts w:ascii="Times New Roman" w:hAnsi="Times New Roman" w:cs="Times New Roman"/>
          <w:sz w:val="28"/>
          <w:szCs w:val="28"/>
        </w:rPr>
        <w:t>го строительства».</w:t>
      </w:r>
    </w:p>
    <w:p w:rsidR="00C42962" w:rsidRDefault="0091552C" w:rsidP="00C4296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05617">
        <w:rPr>
          <w:sz w:val="28"/>
          <w:szCs w:val="28"/>
          <w:lang w:eastAsia="ar-SA"/>
        </w:rPr>
        <w:t xml:space="preserve"> </w:t>
      </w:r>
      <w:bookmarkStart w:id="0" w:name="_Toc284850268"/>
      <w:bookmarkStart w:id="1" w:name="_Toc251575680"/>
      <w:bookmarkStart w:id="2" w:name="_Toc279481612"/>
      <w:r w:rsidRPr="00105617">
        <w:rPr>
          <w:sz w:val="28"/>
          <w:szCs w:val="28"/>
        </w:rPr>
        <w:t xml:space="preserve">           2. Признать утратившим силу постановление администрации муниципал</w:t>
      </w:r>
      <w:r w:rsidRPr="00105617">
        <w:rPr>
          <w:sz w:val="28"/>
          <w:szCs w:val="28"/>
        </w:rPr>
        <w:t>ь</w:t>
      </w:r>
      <w:r w:rsidRPr="00105617">
        <w:rPr>
          <w:sz w:val="28"/>
          <w:szCs w:val="28"/>
        </w:rPr>
        <w:t xml:space="preserve">ного района «Могочинский район» от </w:t>
      </w:r>
      <w:r w:rsidR="00C42962">
        <w:rPr>
          <w:sz w:val="28"/>
          <w:szCs w:val="28"/>
        </w:rPr>
        <w:t>12</w:t>
      </w:r>
      <w:r>
        <w:rPr>
          <w:sz w:val="28"/>
          <w:szCs w:val="28"/>
        </w:rPr>
        <w:t xml:space="preserve"> декабря 2011 г. № 10</w:t>
      </w:r>
      <w:r w:rsidR="00C42962">
        <w:rPr>
          <w:sz w:val="28"/>
          <w:szCs w:val="28"/>
        </w:rPr>
        <w:t>40</w:t>
      </w:r>
      <w:r w:rsidRPr="00105617">
        <w:rPr>
          <w:sz w:val="28"/>
          <w:szCs w:val="28"/>
        </w:rPr>
        <w:t xml:space="preserve">   </w:t>
      </w:r>
      <w:r w:rsidRPr="00105617">
        <w:rPr>
          <w:sz w:val="28"/>
          <w:szCs w:val="28"/>
          <w:lang w:eastAsia="ar-SA"/>
        </w:rPr>
        <w:t xml:space="preserve"> «</w:t>
      </w:r>
      <w:r w:rsidRPr="009D7018">
        <w:rPr>
          <w:sz w:val="28"/>
          <w:szCs w:val="28"/>
          <w:lang w:eastAsia="ar-SA"/>
        </w:rPr>
        <w:t>Об утвержд</w:t>
      </w:r>
      <w:r w:rsidRPr="009D7018">
        <w:rPr>
          <w:sz w:val="28"/>
          <w:szCs w:val="28"/>
          <w:lang w:eastAsia="ar-SA"/>
        </w:rPr>
        <w:t>е</w:t>
      </w:r>
      <w:r w:rsidRPr="009D7018">
        <w:rPr>
          <w:sz w:val="28"/>
          <w:szCs w:val="28"/>
          <w:lang w:eastAsia="ar-SA"/>
        </w:rPr>
        <w:t xml:space="preserve">нии административного регламента по </w:t>
      </w:r>
      <w:r w:rsidRPr="009D7018">
        <w:rPr>
          <w:sz w:val="28"/>
          <w:szCs w:val="28"/>
        </w:rPr>
        <w:t xml:space="preserve"> предоставлению муниципальной услуги </w:t>
      </w:r>
      <w:r w:rsidR="00C42962">
        <w:rPr>
          <w:rFonts w:ascii="Times New Roman CYR" w:hAnsi="Times New Roman CYR" w:cs="Times New Roman CYR"/>
          <w:sz w:val="28"/>
          <w:szCs w:val="28"/>
        </w:rPr>
        <w:t>«Подготовка  док</w:t>
      </w:r>
      <w:r w:rsidR="00C42962">
        <w:rPr>
          <w:rFonts w:ascii="Times New Roman CYR" w:hAnsi="Times New Roman CYR" w:cs="Times New Roman CYR"/>
          <w:sz w:val="28"/>
          <w:szCs w:val="28"/>
        </w:rPr>
        <w:t>у</w:t>
      </w:r>
      <w:r w:rsidR="00C42962">
        <w:rPr>
          <w:rFonts w:ascii="Times New Roman CYR" w:hAnsi="Times New Roman CYR" w:cs="Times New Roman CYR"/>
          <w:sz w:val="28"/>
          <w:szCs w:val="28"/>
        </w:rPr>
        <w:t>ментов и выдача разрешений на строительство, реконструкцию, капитальный ремонт объектов капитального строительства, а также на ввод объе</w:t>
      </w:r>
      <w:r w:rsidR="00C42962">
        <w:rPr>
          <w:rFonts w:ascii="Times New Roman CYR" w:hAnsi="Times New Roman CYR" w:cs="Times New Roman CYR"/>
          <w:sz w:val="28"/>
          <w:szCs w:val="28"/>
        </w:rPr>
        <w:t>к</w:t>
      </w:r>
      <w:r w:rsidR="00C42962">
        <w:rPr>
          <w:rFonts w:ascii="Times New Roman CYR" w:hAnsi="Times New Roman CYR" w:cs="Times New Roman CYR"/>
          <w:sz w:val="28"/>
          <w:szCs w:val="28"/>
        </w:rPr>
        <w:t>тов в эксплуатацию».</w:t>
      </w:r>
    </w:p>
    <w:p w:rsidR="0091552C" w:rsidRPr="00105617" w:rsidRDefault="00C42962" w:rsidP="0091552C">
      <w:pPr>
        <w:jc w:val="both"/>
        <w:rPr>
          <w:sz w:val="28"/>
          <w:szCs w:val="28"/>
        </w:rPr>
      </w:pPr>
      <w:r w:rsidRPr="00C42962">
        <w:rPr>
          <w:sz w:val="28"/>
          <w:szCs w:val="28"/>
        </w:rPr>
        <w:t xml:space="preserve"> </w:t>
      </w:r>
      <w:r w:rsidR="0091552C" w:rsidRPr="00C42962">
        <w:rPr>
          <w:rStyle w:val="af4"/>
          <w:color w:val="auto"/>
          <w:sz w:val="28"/>
          <w:szCs w:val="28"/>
        </w:rPr>
        <w:t xml:space="preserve">          </w:t>
      </w:r>
      <w:r w:rsidR="0091552C" w:rsidRPr="00C42962">
        <w:rPr>
          <w:rStyle w:val="af4"/>
          <w:b w:val="0"/>
          <w:bCs w:val="0"/>
          <w:color w:val="auto"/>
          <w:sz w:val="28"/>
          <w:szCs w:val="28"/>
        </w:rPr>
        <w:t>3.</w:t>
      </w:r>
      <w:r w:rsidR="0091552C" w:rsidRPr="00C42962">
        <w:rPr>
          <w:rStyle w:val="af4"/>
          <w:color w:val="auto"/>
          <w:sz w:val="28"/>
          <w:szCs w:val="28"/>
        </w:rPr>
        <w:t xml:space="preserve">      </w:t>
      </w:r>
      <w:r w:rsidR="0091552C" w:rsidRPr="00C42962">
        <w:rPr>
          <w:sz w:val="28"/>
          <w:szCs w:val="28"/>
        </w:rPr>
        <w:t>Настоящее постановление вступает в силу на следующий день после официального</w:t>
      </w:r>
      <w:r w:rsidR="0091552C" w:rsidRPr="00105617">
        <w:rPr>
          <w:sz w:val="28"/>
          <w:szCs w:val="28"/>
        </w:rPr>
        <w:t xml:space="preserve"> опубликования (обнародования).</w:t>
      </w:r>
    </w:p>
    <w:p w:rsidR="0091552C" w:rsidRPr="00105617" w:rsidRDefault="0091552C" w:rsidP="0091552C">
      <w:pPr>
        <w:pStyle w:val="ConsPlusTitle"/>
        <w:widowControl/>
        <w:numPr>
          <w:ilvl w:val="0"/>
          <w:numId w:val="11"/>
        </w:numPr>
        <w:tabs>
          <w:tab w:val="clear" w:pos="1065"/>
        </w:tabs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опубликовать (обнародовать) на официал</w:t>
      </w: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>ном сайте администрации муниципального района «Могочинский район» в и</w:t>
      </w: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>формационно -телекоммуникационной сети Инте</w:t>
      </w: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1056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нет. </w:t>
      </w:r>
    </w:p>
    <w:p w:rsidR="0091552C" w:rsidRPr="00105617" w:rsidRDefault="0091552C" w:rsidP="0091552C">
      <w:pPr>
        <w:pStyle w:val="ConsPlusTitle"/>
        <w:widowControl/>
        <w:tabs>
          <w:tab w:val="num" w:pos="-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00E4" w:rsidRDefault="00B600E4" w:rsidP="00915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00E4" w:rsidRDefault="00B600E4" w:rsidP="00915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00E4" w:rsidRDefault="00B600E4" w:rsidP="00915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00E4" w:rsidRDefault="00B600E4" w:rsidP="00915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52C" w:rsidRPr="00E67B77" w:rsidRDefault="0091552C" w:rsidP="009155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67B77">
        <w:rPr>
          <w:rFonts w:ascii="Times New Roman" w:hAnsi="Times New Roman" w:cs="Times New Roman"/>
          <w:sz w:val="28"/>
          <w:szCs w:val="28"/>
        </w:rPr>
        <w:t>Глава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1552C" w:rsidRPr="00E67B77" w:rsidRDefault="0091552C" w:rsidP="009155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67B77">
        <w:rPr>
          <w:rFonts w:ascii="Times New Roman" w:hAnsi="Times New Roman" w:cs="Times New Roman"/>
          <w:sz w:val="28"/>
          <w:szCs w:val="28"/>
        </w:rPr>
        <w:t>«Могочинский р</w:t>
      </w:r>
      <w:r>
        <w:rPr>
          <w:rFonts w:ascii="Times New Roman" w:hAnsi="Times New Roman" w:cs="Times New Roman"/>
          <w:sz w:val="28"/>
          <w:szCs w:val="28"/>
        </w:rPr>
        <w:t>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C368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00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Д.В. Плюхин</w:t>
      </w:r>
    </w:p>
    <w:bookmarkEnd w:id="0"/>
    <w:bookmarkEnd w:id="1"/>
    <w:bookmarkEnd w:id="2"/>
    <w:p w:rsidR="00C3683F" w:rsidRPr="00F21FDA" w:rsidRDefault="0091552C" w:rsidP="00C3683F">
      <w:pPr>
        <w:pStyle w:val="ConsPlusNormal"/>
        <w:widowControl/>
        <w:ind w:left="453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6828">
        <w:rPr>
          <w:rFonts w:ascii="Times New Roman" w:hAnsi="Times New Roman" w:cs="Times New Roman"/>
          <w:sz w:val="28"/>
          <w:szCs w:val="28"/>
        </w:rPr>
        <w:br w:type="page"/>
      </w:r>
      <w:r w:rsidRPr="004C606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C3683F" w:rsidRPr="00F21FDA">
        <w:rPr>
          <w:rFonts w:ascii="Times New Roman" w:hAnsi="Times New Roman" w:cs="Times New Roman"/>
          <w:sz w:val="28"/>
          <w:szCs w:val="28"/>
        </w:rPr>
        <w:t>УТВЕРЖДЕН</w:t>
      </w:r>
    </w:p>
    <w:p w:rsidR="00C3683F" w:rsidRDefault="00C3683F" w:rsidP="00C3683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1FD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FD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3683F" w:rsidRDefault="00C3683F" w:rsidP="00C3683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3683F" w:rsidRPr="00F21FDA" w:rsidRDefault="00C3683F" w:rsidP="00C3683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C3683F" w:rsidRPr="00F21FDA" w:rsidRDefault="00C3683F" w:rsidP="00C3683F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600E4">
        <w:rPr>
          <w:rFonts w:ascii="Times New Roman" w:hAnsi="Times New Roman" w:cs="Times New Roman"/>
          <w:sz w:val="28"/>
          <w:szCs w:val="28"/>
        </w:rPr>
        <w:t xml:space="preserve">995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600E4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 xml:space="preserve"> ноября 2013</w:t>
      </w:r>
      <w:r w:rsidRPr="00F21FD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 </w:t>
      </w:r>
    </w:p>
    <w:p w:rsidR="004536BB" w:rsidRPr="004C606C" w:rsidRDefault="004536BB" w:rsidP="004536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8D2F92" w:rsidRPr="004C606C" w:rsidRDefault="008D2F92" w:rsidP="0052490B">
      <w:pPr>
        <w:pStyle w:val="2"/>
        <w:ind w:firstLine="567"/>
        <w:rPr>
          <w:color w:val="auto"/>
          <w:sz w:val="32"/>
          <w:szCs w:val="32"/>
        </w:rPr>
      </w:pPr>
    </w:p>
    <w:p w:rsidR="0064499D" w:rsidRPr="004C606C" w:rsidRDefault="0064499D" w:rsidP="006449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4499D" w:rsidRPr="004C606C" w:rsidRDefault="0064499D" w:rsidP="0064499D">
      <w:pPr>
        <w:pStyle w:val="ConsPlusTitle"/>
        <w:widowControl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64499D" w:rsidRPr="004C606C" w:rsidRDefault="0064499D" w:rsidP="0064499D">
      <w:pPr>
        <w:pStyle w:val="ConsPlusTitle"/>
        <w:widowControl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«ПОДГОТОВКА И ВЫДАЧА РАЗРЕШЕНИЙ НА СТРОИТЕЛЬСТВО, РЕКОНСТРУКЦИЮ, КАПИТАЛЬНЫЙ РЕМОНТ ОБЪЕКТОВ КАПИТАЛЬНОГО СТРОИТЕЛЬСТВА»</w:t>
      </w:r>
    </w:p>
    <w:p w:rsidR="008A1621" w:rsidRPr="004C606C" w:rsidRDefault="008A1621" w:rsidP="0052490B">
      <w:pPr>
        <w:ind w:firstLine="567"/>
        <w:rPr>
          <w:b/>
          <w:bCs/>
        </w:rPr>
      </w:pPr>
    </w:p>
    <w:p w:rsidR="008A1621" w:rsidRPr="004C606C" w:rsidRDefault="0064499D" w:rsidP="0064499D">
      <w:pPr>
        <w:pStyle w:val="1"/>
        <w:numPr>
          <w:ilvl w:val="0"/>
          <w:numId w:val="3"/>
        </w:numPr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21134546"/>
      <w:r w:rsidRPr="004C606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76985" w:rsidRPr="004C606C" w:rsidRDefault="00576985" w:rsidP="0052490B">
      <w:pPr>
        <w:ind w:firstLine="567"/>
        <w:rPr>
          <w:b/>
          <w:bCs/>
        </w:rPr>
      </w:pPr>
    </w:p>
    <w:p w:rsidR="00576985" w:rsidRPr="004C606C" w:rsidRDefault="0052490B" w:rsidP="00042746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 </w:t>
      </w:r>
      <w:r w:rsidR="00576985" w:rsidRPr="004C606C">
        <w:rPr>
          <w:sz w:val="28"/>
          <w:szCs w:val="28"/>
        </w:rPr>
        <w:t>Административный регламент предоставления муниципал</w:t>
      </w:r>
      <w:r w:rsidR="00576985" w:rsidRPr="004C606C">
        <w:rPr>
          <w:sz w:val="28"/>
          <w:szCs w:val="28"/>
        </w:rPr>
        <w:t>ь</w:t>
      </w:r>
      <w:r w:rsidR="00576985" w:rsidRPr="004C606C">
        <w:rPr>
          <w:sz w:val="28"/>
          <w:szCs w:val="28"/>
        </w:rPr>
        <w:t>ной услуги «Подготовка и выдача разрешений на строительство, реконс</w:t>
      </w:r>
      <w:r w:rsidR="00576985" w:rsidRPr="004C606C">
        <w:rPr>
          <w:sz w:val="28"/>
          <w:szCs w:val="28"/>
        </w:rPr>
        <w:t>т</w:t>
      </w:r>
      <w:r w:rsidR="00576985" w:rsidRPr="004C606C">
        <w:rPr>
          <w:sz w:val="28"/>
          <w:szCs w:val="28"/>
        </w:rPr>
        <w:t>рукцию, капитальный ремонт объектов капитального строительства» (далее муниципальная услуга), о</w:t>
      </w:r>
      <w:r w:rsidR="00576985" w:rsidRPr="004C606C">
        <w:rPr>
          <w:sz w:val="28"/>
          <w:szCs w:val="28"/>
        </w:rPr>
        <w:t>п</w:t>
      </w:r>
      <w:r w:rsidR="00576985" w:rsidRPr="004C606C">
        <w:rPr>
          <w:sz w:val="28"/>
          <w:szCs w:val="28"/>
        </w:rPr>
        <w:t>ределяет сроки и последовательность действий (административных процедур), св</w:t>
      </w:r>
      <w:r w:rsidR="00576985" w:rsidRPr="004C606C">
        <w:rPr>
          <w:sz w:val="28"/>
          <w:szCs w:val="28"/>
        </w:rPr>
        <w:t>я</w:t>
      </w:r>
      <w:r w:rsidR="00576985" w:rsidRPr="004C606C">
        <w:rPr>
          <w:sz w:val="28"/>
          <w:szCs w:val="28"/>
        </w:rPr>
        <w:t>занных с реализацией полномочий по осуществлению подготовки и выдачи разр</w:t>
      </w:r>
      <w:r w:rsidR="00576985" w:rsidRPr="004C606C">
        <w:rPr>
          <w:sz w:val="28"/>
          <w:szCs w:val="28"/>
        </w:rPr>
        <w:t>е</w:t>
      </w:r>
      <w:r w:rsidR="00576985" w:rsidRPr="004C606C">
        <w:rPr>
          <w:sz w:val="28"/>
          <w:szCs w:val="28"/>
        </w:rPr>
        <w:t>шений на строительство, реконструкцию, капитальный ремонт объектов капитал</w:t>
      </w:r>
      <w:r w:rsidR="00576985" w:rsidRPr="004C606C">
        <w:rPr>
          <w:sz w:val="28"/>
          <w:szCs w:val="28"/>
        </w:rPr>
        <w:t>ь</w:t>
      </w:r>
      <w:r w:rsidR="00576985" w:rsidRPr="004C606C">
        <w:rPr>
          <w:sz w:val="28"/>
          <w:szCs w:val="28"/>
        </w:rPr>
        <w:t>ного строительства.</w:t>
      </w:r>
    </w:p>
    <w:p w:rsidR="00576985" w:rsidRPr="004C606C" w:rsidRDefault="00576985" w:rsidP="0052490B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 w:rsidRPr="004C606C">
        <w:rPr>
          <w:sz w:val="28"/>
          <w:szCs w:val="28"/>
        </w:rPr>
        <w:t>Предмет регулирования регл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мента</w:t>
      </w:r>
    </w:p>
    <w:p w:rsidR="00576985" w:rsidRPr="004C606C" w:rsidRDefault="00576985" w:rsidP="005249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76985" w:rsidRPr="004C606C" w:rsidRDefault="00576985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2. Административный регламент регулирует отношения, возникающие в св</w:t>
      </w:r>
      <w:r w:rsidRPr="004C606C">
        <w:rPr>
          <w:sz w:val="28"/>
          <w:szCs w:val="28"/>
        </w:rPr>
        <w:t>я</w:t>
      </w:r>
      <w:r w:rsidRPr="004C606C">
        <w:rPr>
          <w:sz w:val="28"/>
          <w:szCs w:val="28"/>
        </w:rPr>
        <w:t>зи:</w:t>
      </w:r>
    </w:p>
    <w:p w:rsidR="00576985" w:rsidRPr="004C606C" w:rsidRDefault="00576985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 подготовкой и выдачей разрешений на строительство, реконструкцию, к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питальный ремонт объектов капитального строительства.</w:t>
      </w:r>
    </w:p>
    <w:p w:rsidR="00576985" w:rsidRPr="004C606C" w:rsidRDefault="00576985" w:rsidP="0052490B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576985" w:rsidRPr="004C606C" w:rsidRDefault="00576985" w:rsidP="0004274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C606C">
        <w:rPr>
          <w:sz w:val="28"/>
          <w:szCs w:val="28"/>
        </w:rPr>
        <w:t>Круг заявителей</w:t>
      </w:r>
    </w:p>
    <w:p w:rsidR="00576985" w:rsidRPr="004C606C" w:rsidRDefault="00576985" w:rsidP="0004274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76985" w:rsidRPr="004C606C" w:rsidRDefault="00576985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3. Заявителями на предоставление муниципальной услуги являются </w:t>
      </w:r>
      <w:r w:rsidR="00A45B26" w:rsidRPr="004C606C">
        <w:rPr>
          <w:b w:val="0"/>
          <w:bCs w:val="0"/>
          <w:color w:val="auto"/>
          <w:sz w:val="28"/>
          <w:szCs w:val="28"/>
        </w:rPr>
        <w:t xml:space="preserve"> физич</w:t>
      </w:r>
      <w:r w:rsidR="00A45B26" w:rsidRPr="004C606C">
        <w:rPr>
          <w:b w:val="0"/>
          <w:bCs w:val="0"/>
          <w:color w:val="auto"/>
          <w:sz w:val="28"/>
          <w:szCs w:val="28"/>
        </w:rPr>
        <w:t>е</w:t>
      </w:r>
      <w:r w:rsidR="00A45B26" w:rsidRPr="004C606C">
        <w:rPr>
          <w:b w:val="0"/>
          <w:bCs w:val="0"/>
          <w:color w:val="auto"/>
          <w:sz w:val="28"/>
          <w:szCs w:val="28"/>
        </w:rPr>
        <w:t xml:space="preserve">ские и </w:t>
      </w:r>
      <w:r w:rsidRPr="004C606C">
        <w:rPr>
          <w:b w:val="0"/>
          <w:bCs w:val="0"/>
          <w:color w:val="auto"/>
          <w:sz w:val="28"/>
          <w:szCs w:val="28"/>
        </w:rPr>
        <w:t>юридические лица, зарегистрированные на территории Российской Федер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>ции, осуществляющие в соответствии с законодательством Российской Федерации деятельность, связанную со строительством, реконструкцией объектов капитал</w:t>
      </w:r>
      <w:r w:rsidRPr="004C606C">
        <w:rPr>
          <w:b w:val="0"/>
          <w:bCs w:val="0"/>
          <w:color w:val="auto"/>
          <w:sz w:val="28"/>
          <w:szCs w:val="28"/>
        </w:rPr>
        <w:t>ь</w:t>
      </w:r>
      <w:r w:rsidRPr="004C606C">
        <w:rPr>
          <w:b w:val="0"/>
          <w:bCs w:val="0"/>
          <w:color w:val="auto"/>
          <w:sz w:val="28"/>
          <w:szCs w:val="28"/>
        </w:rPr>
        <w:t>ного строительства.</w:t>
      </w:r>
    </w:p>
    <w:p w:rsidR="00576985" w:rsidRPr="004C606C" w:rsidRDefault="00753C0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 предоставлением муниципальной </w:t>
      </w:r>
      <w:r w:rsidR="00576985" w:rsidRPr="004C606C">
        <w:rPr>
          <w:sz w:val="28"/>
          <w:szCs w:val="28"/>
        </w:rPr>
        <w:t xml:space="preserve"> услуги от имени юридич</w:t>
      </w:r>
      <w:r w:rsidR="00576985" w:rsidRPr="004C606C">
        <w:rPr>
          <w:sz w:val="28"/>
          <w:szCs w:val="28"/>
        </w:rPr>
        <w:t>е</w:t>
      </w:r>
      <w:r w:rsidR="00576985" w:rsidRPr="004C606C">
        <w:rPr>
          <w:sz w:val="28"/>
          <w:szCs w:val="28"/>
        </w:rPr>
        <w:t>ского лица могут обратиться его ф</w:t>
      </w:r>
      <w:r w:rsidR="00576985" w:rsidRPr="004C606C">
        <w:rPr>
          <w:sz w:val="28"/>
          <w:szCs w:val="28"/>
        </w:rPr>
        <w:t>и</w:t>
      </w:r>
      <w:r w:rsidR="00576985" w:rsidRPr="004C606C">
        <w:rPr>
          <w:sz w:val="28"/>
          <w:szCs w:val="28"/>
        </w:rPr>
        <w:t>лиалы, наделенные в соответствии с законодательством Российской Фед</w:t>
      </w:r>
      <w:r w:rsidR="00576985" w:rsidRPr="004C606C">
        <w:rPr>
          <w:sz w:val="28"/>
          <w:szCs w:val="28"/>
        </w:rPr>
        <w:t>е</w:t>
      </w:r>
      <w:r w:rsidR="00576985" w:rsidRPr="004C606C">
        <w:rPr>
          <w:sz w:val="28"/>
          <w:szCs w:val="28"/>
        </w:rPr>
        <w:t>рации необходимыми полномочиями (далее - филиалы).</w:t>
      </w:r>
    </w:p>
    <w:p w:rsidR="00576985" w:rsidRPr="004C606C" w:rsidRDefault="00576985" w:rsidP="0052490B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A45B26" w:rsidRPr="004C606C" w:rsidRDefault="00A45B26" w:rsidP="0004274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C606C">
        <w:rPr>
          <w:sz w:val="28"/>
          <w:szCs w:val="28"/>
        </w:rPr>
        <w:t>Требования к порядку информиров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ния о предоставлении</w:t>
      </w:r>
    </w:p>
    <w:p w:rsidR="00A45B26" w:rsidRPr="004C606C" w:rsidRDefault="005564C3" w:rsidP="000427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муниципальной</w:t>
      </w:r>
      <w:r w:rsidR="00A45B26" w:rsidRPr="004C606C">
        <w:rPr>
          <w:sz w:val="28"/>
          <w:szCs w:val="28"/>
        </w:rPr>
        <w:t xml:space="preserve"> услуги</w:t>
      </w:r>
    </w:p>
    <w:p w:rsidR="00A45B26" w:rsidRPr="004C606C" w:rsidRDefault="00A45B26" w:rsidP="00042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5. Информация о порядке предоставления муниципальной услуги предста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ляется:</w:t>
      </w:r>
    </w:p>
    <w:p w:rsidR="005B7213" w:rsidRPr="00A1261E" w:rsidRDefault="00663FBB" w:rsidP="007413EF">
      <w:pPr>
        <w:ind w:firstLine="720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5.</w:t>
      </w:r>
      <w:r w:rsidR="00A45B26" w:rsidRPr="004C606C">
        <w:rPr>
          <w:sz w:val="28"/>
          <w:szCs w:val="28"/>
        </w:rPr>
        <w:t>1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Посредством размещения в </w:t>
      </w:r>
      <w:r w:rsidR="004C606C" w:rsidRPr="004C606C">
        <w:rPr>
          <w:sz w:val="28"/>
          <w:szCs w:val="28"/>
        </w:rPr>
        <w:t>информационно-телекоммуникационной с</w:t>
      </w:r>
      <w:r w:rsidR="004C606C" w:rsidRPr="004C606C">
        <w:rPr>
          <w:sz w:val="28"/>
          <w:szCs w:val="28"/>
        </w:rPr>
        <w:t>е</w:t>
      </w:r>
      <w:r w:rsidR="004C606C" w:rsidRPr="004C606C">
        <w:rPr>
          <w:sz w:val="28"/>
          <w:szCs w:val="28"/>
        </w:rPr>
        <w:t xml:space="preserve">ти «Интернет» </w:t>
      </w:r>
      <w:r w:rsidR="00A45B26" w:rsidRPr="004C606C">
        <w:rPr>
          <w:sz w:val="28"/>
          <w:szCs w:val="28"/>
        </w:rPr>
        <w:t>на официальном сайте</w:t>
      </w:r>
      <w:r w:rsidR="005B7213" w:rsidRPr="004C606C">
        <w:rPr>
          <w:sz w:val="28"/>
          <w:szCs w:val="28"/>
        </w:rPr>
        <w:t xml:space="preserve"> органа, предо</w:t>
      </w:r>
      <w:r w:rsidR="005B7213" w:rsidRPr="004C606C">
        <w:rPr>
          <w:sz w:val="28"/>
          <w:szCs w:val="28"/>
        </w:rPr>
        <w:t>с</w:t>
      </w:r>
      <w:r w:rsidR="005B7213" w:rsidRPr="004C606C">
        <w:rPr>
          <w:sz w:val="28"/>
          <w:szCs w:val="28"/>
        </w:rPr>
        <w:t>тавляющего муниципальную услугу</w:t>
      </w:r>
      <w:r w:rsidR="007B4ACF" w:rsidRPr="004C606C">
        <w:rPr>
          <w:sz w:val="28"/>
          <w:szCs w:val="28"/>
        </w:rPr>
        <w:t xml:space="preserve"> </w:t>
      </w:r>
      <w:hyperlink r:id="rId8" w:history="1">
        <w:r w:rsidR="007413EF" w:rsidRPr="00A1261E">
          <w:rPr>
            <w:rStyle w:val="af"/>
            <w:sz w:val="28"/>
            <w:szCs w:val="28"/>
            <w:u w:val="none"/>
          </w:rPr>
          <w:t>http://www</w:t>
        </w:r>
      </w:hyperlink>
      <w:r w:rsidR="007413EF" w:rsidRPr="009839E9">
        <w:rPr>
          <w:sz w:val="28"/>
          <w:szCs w:val="28"/>
        </w:rPr>
        <w:t>.</w:t>
      </w:r>
      <w:r w:rsidR="007413EF" w:rsidRPr="009839E9">
        <w:rPr>
          <w:color w:val="0000FF"/>
          <w:sz w:val="28"/>
          <w:szCs w:val="28"/>
        </w:rPr>
        <w:t>могоча.забайкальскийкрай.рф</w:t>
      </w:r>
      <w:r w:rsidR="007413EF" w:rsidRPr="00843E59">
        <w:rPr>
          <w:sz w:val="28"/>
          <w:szCs w:val="28"/>
        </w:rPr>
        <w:t xml:space="preserve"> в информационно-телекоммуникационной сети «Интернет»</w:t>
      </w:r>
      <w:r w:rsidR="007413EF" w:rsidRPr="007413EF">
        <w:rPr>
          <w:sz w:val="28"/>
          <w:szCs w:val="28"/>
        </w:rPr>
        <w:t xml:space="preserve"> </w:t>
      </w:r>
      <w:r w:rsidR="007413EF">
        <w:rPr>
          <w:sz w:val="28"/>
          <w:szCs w:val="28"/>
        </w:rPr>
        <w:t>(далее на официальном сайте Админис</w:t>
      </w:r>
      <w:r w:rsidR="007413EF">
        <w:rPr>
          <w:sz w:val="28"/>
          <w:szCs w:val="28"/>
        </w:rPr>
        <w:t>т</w:t>
      </w:r>
      <w:r w:rsidR="007413EF">
        <w:rPr>
          <w:sz w:val="28"/>
          <w:szCs w:val="28"/>
        </w:rPr>
        <w:t>рации муниципального района),</w:t>
      </w:r>
      <w:r w:rsidR="005B7213" w:rsidRPr="004C606C">
        <w:rPr>
          <w:sz w:val="28"/>
          <w:szCs w:val="28"/>
        </w:rPr>
        <w:t xml:space="preserve"> единого портала государственных и муниципальных услуг </w:t>
      </w:r>
      <w:hyperlink r:id="rId9" w:history="1">
        <w:r w:rsidRPr="00A1261E">
          <w:rPr>
            <w:rStyle w:val="af"/>
            <w:sz w:val="28"/>
            <w:szCs w:val="28"/>
            <w:u w:val="none"/>
          </w:rPr>
          <w:t>www.gosuslugi.ru</w:t>
        </w:r>
      </w:hyperlink>
      <w:r w:rsidR="005B7213" w:rsidRPr="004C606C">
        <w:rPr>
          <w:sz w:val="28"/>
          <w:szCs w:val="28"/>
        </w:rPr>
        <w:t>.,</w:t>
      </w:r>
      <w:r w:rsidRPr="004C606C">
        <w:rPr>
          <w:sz w:val="28"/>
          <w:szCs w:val="28"/>
        </w:rPr>
        <w:t xml:space="preserve"> </w:t>
      </w:r>
      <w:r w:rsidR="005B7213" w:rsidRPr="004C606C">
        <w:rPr>
          <w:sz w:val="28"/>
          <w:szCs w:val="28"/>
        </w:rPr>
        <w:t>либо регионального портала государс</w:t>
      </w:r>
      <w:r w:rsidR="005B7213" w:rsidRPr="004C606C">
        <w:rPr>
          <w:sz w:val="28"/>
          <w:szCs w:val="28"/>
        </w:rPr>
        <w:t>т</w:t>
      </w:r>
      <w:r w:rsidR="005B7213" w:rsidRPr="004C606C">
        <w:rPr>
          <w:sz w:val="28"/>
          <w:szCs w:val="28"/>
        </w:rPr>
        <w:t>венных и м</w:t>
      </w:r>
      <w:r w:rsidR="005B7213" w:rsidRPr="004C606C">
        <w:rPr>
          <w:sz w:val="28"/>
          <w:szCs w:val="28"/>
        </w:rPr>
        <w:t>у</w:t>
      </w:r>
      <w:r w:rsidR="005B7213" w:rsidRPr="004C606C">
        <w:rPr>
          <w:sz w:val="28"/>
          <w:szCs w:val="28"/>
        </w:rPr>
        <w:t xml:space="preserve">ниципальных услуг- </w:t>
      </w:r>
      <w:r w:rsidR="005B7213" w:rsidRPr="00A1261E">
        <w:rPr>
          <w:color w:val="0000FF"/>
          <w:sz w:val="28"/>
          <w:szCs w:val="28"/>
          <w:lang w:val="en-US"/>
        </w:rPr>
        <w:t>http</w:t>
      </w:r>
      <w:r w:rsidR="005B7213" w:rsidRPr="00A1261E">
        <w:rPr>
          <w:color w:val="0000FF"/>
          <w:sz w:val="28"/>
          <w:szCs w:val="28"/>
        </w:rPr>
        <w:t>: //</w:t>
      </w:r>
      <w:r w:rsidR="005B7213" w:rsidRPr="00A1261E">
        <w:rPr>
          <w:color w:val="0000FF"/>
          <w:sz w:val="28"/>
          <w:szCs w:val="28"/>
          <w:lang w:val="en-US"/>
        </w:rPr>
        <w:t>www</w:t>
      </w:r>
      <w:r w:rsidR="005B7213" w:rsidRPr="00A1261E">
        <w:rPr>
          <w:color w:val="0000FF"/>
          <w:sz w:val="28"/>
          <w:szCs w:val="28"/>
        </w:rPr>
        <w:t>.</w:t>
      </w:r>
      <w:r w:rsidRPr="00A1261E">
        <w:rPr>
          <w:color w:val="0000FF"/>
          <w:sz w:val="28"/>
          <w:szCs w:val="28"/>
          <w:lang w:val="en-US"/>
        </w:rPr>
        <w:t>p</w:t>
      </w:r>
      <w:r w:rsidR="005B7213" w:rsidRPr="00A1261E">
        <w:rPr>
          <w:color w:val="0000FF"/>
          <w:sz w:val="28"/>
          <w:szCs w:val="28"/>
          <w:lang w:val="en-US"/>
        </w:rPr>
        <w:t>gu</w:t>
      </w:r>
      <w:r w:rsidRPr="00A1261E">
        <w:rPr>
          <w:color w:val="0000FF"/>
          <w:sz w:val="28"/>
          <w:szCs w:val="28"/>
        </w:rPr>
        <w:t>.</w:t>
      </w:r>
      <w:r w:rsidRPr="00A1261E">
        <w:rPr>
          <w:color w:val="0000FF"/>
          <w:sz w:val="28"/>
          <w:szCs w:val="28"/>
          <w:lang w:val="en-US"/>
        </w:rPr>
        <w:t>e</w:t>
      </w:r>
      <w:r w:rsidRPr="00A1261E">
        <w:rPr>
          <w:color w:val="0000FF"/>
          <w:sz w:val="28"/>
          <w:szCs w:val="28"/>
        </w:rPr>
        <w:t>-</w:t>
      </w:r>
      <w:r w:rsidRPr="00A1261E">
        <w:rPr>
          <w:color w:val="0000FF"/>
          <w:sz w:val="28"/>
          <w:szCs w:val="28"/>
          <w:lang w:val="en-US"/>
        </w:rPr>
        <w:t>zab</w:t>
      </w:r>
      <w:r w:rsidRPr="00A1261E">
        <w:rPr>
          <w:color w:val="0000FF"/>
          <w:sz w:val="28"/>
          <w:szCs w:val="28"/>
        </w:rPr>
        <w:t>.</w:t>
      </w:r>
      <w:r w:rsidRPr="00A1261E">
        <w:rPr>
          <w:color w:val="0000FF"/>
          <w:sz w:val="28"/>
          <w:szCs w:val="28"/>
          <w:lang w:val="en-US"/>
        </w:rPr>
        <w:t>ru</w:t>
      </w:r>
      <w:r w:rsidR="00A1261E">
        <w:rPr>
          <w:color w:val="0000FF"/>
          <w:sz w:val="28"/>
          <w:szCs w:val="28"/>
        </w:rPr>
        <w:t>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Адрес официального сайта приведены в </w:t>
      </w:r>
      <w:hyperlink r:id="rId10" w:history="1">
        <w:r w:rsidRPr="004C606C">
          <w:rPr>
            <w:sz w:val="28"/>
            <w:szCs w:val="28"/>
          </w:rPr>
          <w:t>приложении 1</w:t>
        </w:r>
      </w:hyperlink>
      <w:r w:rsidRPr="004C606C">
        <w:rPr>
          <w:sz w:val="28"/>
          <w:szCs w:val="28"/>
        </w:rPr>
        <w:t xml:space="preserve"> к настоящему адм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нистративному регламенту.</w:t>
      </w:r>
    </w:p>
    <w:p w:rsidR="00A45B26" w:rsidRPr="004C606C" w:rsidRDefault="00663FBB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5.</w:t>
      </w:r>
      <w:r w:rsidR="00A45B26" w:rsidRPr="004C606C">
        <w:rPr>
          <w:sz w:val="28"/>
          <w:szCs w:val="28"/>
        </w:rPr>
        <w:t>2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По письменным обращен</w:t>
      </w:r>
      <w:r w:rsidR="00A45B26" w:rsidRPr="004C606C">
        <w:rPr>
          <w:sz w:val="28"/>
          <w:szCs w:val="28"/>
        </w:rPr>
        <w:t>и</w:t>
      </w:r>
      <w:r w:rsidR="00A45B26" w:rsidRPr="004C606C">
        <w:rPr>
          <w:sz w:val="28"/>
          <w:szCs w:val="28"/>
        </w:rPr>
        <w:t>ям.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Адрес места нахождения и почтовый адрес для направления обращений по вопросам предоставления </w:t>
      </w:r>
      <w:r w:rsidR="00663FBB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услуги:</w:t>
      </w:r>
      <w:r w:rsidR="00663FBB" w:rsidRPr="004C606C">
        <w:rPr>
          <w:sz w:val="28"/>
          <w:szCs w:val="28"/>
        </w:rPr>
        <w:t xml:space="preserve"> </w:t>
      </w:r>
      <w:r w:rsidR="006E3545" w:rsidRPr="00953C45">
        <w:rPr>
          <w:sz w:val="28"/>
          <w:szCs w:val="28"/>
        </w:rPr>
        <w:t>673732, Заба</w:t>
      </w:r>
      <w:r w:rsidR="006E3545" w:rsidRPr="00953C45">
        <w:rPr>
          <w:sz w:val="28"/>
          <w:szCs w:val="28"/>
        </w:rPr>
        <w:t>й</w:t>
      </w:r>
      <w:r w:rsidR="006E3545" w:rsidRPr="00953C45">
        <w:rPr>
          <w:sz w:val="28"/>
          <w:szCs w:val="28"/>
        </w:rPr>
        <w:t>кальский край, г. Могоча, ул. Комс</w:t>
      </w:r>
      <w:r w:rsidR="006E3545" w:rsidRPr="00953C45">
        <w:rPr>
          <w:sz w:val="28"/>
          <w:szCs w:val="28"/>
        </w:rPr>
        <w:t>о</w:t>
      </w:r>
      <w:r w:rsidR="006E3545" w:rsidRPr="00953C45">
        <w:rPr>
          <w:sz w:val="28"/>
          <w:szCs w:val="28"/>
        </w:rPr>
        <w:t>мольская, 13</w:t>
      </w:r>
      <w:r w:rsidRPr="004C606C">
        <w:rPr>
          <w:sz w:val="28"/>
          <w:szCs w:val="28"/>
        </w:rPr>
        <w:t>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Адрес электронной почты для направления обращений: </w:t>
      </w:r>
      <w:r w:rsidR="00C66759">
        <w:rPr>
          <w:sz w:val="28"/>
          <w:szCs w:val="28"/>
          <w:lang w:val="en-US"/>
        </w:rPr>
        <w:t>adminis</w:t>
      </w:r>
      <w:r w:rsidR="00C66759" w:rsidRPr="00C66759">
        <w:rPr>
          <w:sz w:val="28"/>
          <w:szCs w:val="28"/>
        </w:rPr>
        <w:t>_</w:t>
      </w:r>
      <w:r w:rsidR="00C66759">
        <w:rPr>
          <w:sz w:val="28"/>
          <w:szCs w:val="28"/>
          <w:lang w:val="en-US"/>
        </w:rPr>
        <w:t>mogocha</w:t>
      </w:r>
      <w:r w:rsidR="00C66759">
        <w:rPr>
          <w:sz w:val="28"/>
          <w:szCs w:val="28"/>
        </w:rPr>
        <w:t>,</w:t>
      </w:r>
      <w:r w:rsidR="00C66759" w:rsidRPr="00C66759">
        <w:rPr>
          <w:sz w:val="28"/>
          <w:szCs w:val="28"/>
        </w:rPr>
        <w:t xml:space="preserve"> </w:t>
      </w:r>
      <w:r w:rsidR="00C66759" w:rsidRPr="00CB2D82">
        <w:rPr>
          <w:sz w:val="28"/>
          <w:szCs w:val="28"/>
        </w:rPr>
        <w:t>otdielimushchiestva.mr@mail.ru</w:t>
      </w:r>
      <w:r w:rsidRPr="004C606C">
        <w:rPr>
          <w:sz w:val="28"/>
          <w:szCs w:val="28"/>
        </w:rPr>
        <w:t>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Почтовые адреса, адреса электронной почты </w:t>
      </w:r>
      <w:r w:rsidR="00663FBB" w:rsidRPr="004C606C">
        <w:rPr>
          <w:sz w:val="28"/>
          <w:szCs w:val="28"/>
        </w:rPr>
        <w:t>органов, предоставляющих м</w:t>
      </w:r>
      <w:r w:rsidR="00663FBB" w:rsidRPr="004C606C">
        <w:rPr>
          <w:sz w:val="28"/>
          <w:szCs w:val="28"/>
        </w:rPr>
        <w:t>у</w:t>
      </w:r>
      <w:r w:rsidR="00663FBB" w:rsidRPr="004C606C">
        <w:rPr>
          <w:sz w:val="28"/>
          <w:szCs w:val="28"/>
        </w:rPr>
        <w:t xml:space="preserve">ниципальную услугу </w:t>
      </w:r>
      <w:r w:rsidRPr="004C606C">
        <w:rPr>
          <w:sz w:val="28"/>
          <w:szCs w:val="28"/>
        </w:rPr>
        <w:t>ра</w:t>
      </w:r>
      <w:r w:rsidRPr="004C606C">
        <w:rPr>
          <w:sz w:val="28"/>
          <w:szCs w:val="28"/>
        </w:rPr>
        <w:t>з</w:t>
      </w:r>
      <w:r w:rsidRPr="004C606C">
        <w:rPr>
          <w:sz w:val="28"/>
          <w:szCs w:val="28"/>
        </w:rPr>
        <w:t xml:space="preserve">мещаются на </w:t>
      </w:r>
      <w:r w:rsidR="0076030D" w:rsidRPr="004C606C">
        <w:rPr>
          <w:sz w:val="28"/>
          <w:szCs w:val="28"/>
        </w:rPr>
        <w:t xml:space="preserve"> официальном сайте</w:t>
      </w:r>
      <w:r w:rsidRPr="004C606C">
        <w:rPr>
          <w:sz w:val="28"/>
          <w:szCs w:val="28"/>
        </w:rPr>
        <w:t>.</w:t>
      </w:r>
    </w:p>
    <w:p w:rsidR="00A45B26" w:rsidRPr="004C606C" w:rsidRDefault="0076030D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5.</w:t>
      </w:r>
      <w:r w:rsidR="00A45B26" w:rsidRPr="004C606C">
        <w:rPr>
          <w:sz w:val="28"/>
          <w:szCs w:val="28"/>
        </w:rPr>
        <w:t>3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Посредством телефонной связи.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Телефоны</w:t>
      </w:r>
      <w:r w:rsidR="002F204D">
        <w:rPr>
          <w:sz w:val="28"/>
          <w:szCs w:val="28"/>
        </w:rPr>
        <w:t>:</w:t>
      </w:r>
      <w:r w:rsidRPr="004C606C">
        <w:rPr>
          <w:sz w:val="28"/>
          <w:szCs w:val="28"/>
        </w:rPr>
        <w:t xml:space="preserve"> </w:t>
      </w:r>
      <w:r w:rsidR="009C42DE">
        <w:rPr>
          <w:sz w:val="28"/>
          <w:szCs w:val="28"/>
        </w:rPr>
        <w:t>8 (30 241) 40-248, 40-113, 8 (30 241) 40-559 (факс)</w:t>
      </w:r>
      <w:r w:rsidR="002F204D">
        <w:rPr>
          <w:sz w:val="28"/>
          <w:szCs w:val="28"/>
        </w:rPr>
        <w:t>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Сведения о контактных телефонах органов</w:t>
      </w:r>
      <w:r w:rsidR="0076030D" w:rsidRPr="004C606C">
        <w:rPr>
          <w:sz w:val="28"/>
          <w:szCs w:val="28"/>
        </w:rPr>
        <w:t>, предоставляющих муниципал</w:t>
      </w:r>
      <w:r w:rsidR="0076030D" w:rsidRPr="004C606C">
        <w:rPr>
          <w:sz w:val="28"/>
          <w:szCs w:val="28"/>
        </w:rPr>
        <w:t>ь</w:t>
      </w:r>
      <w:r w:rsidR="0076030D" w:rsidRPr="004C606C">
        <w:rPr>
          <w:sz w:val="28"/>
          <w:szCs w:val="28"/>
        </w:rPr>
        <w:t xml:space="preserve">ную услугу, </w:t>
      </w:r>
      <w:r w:rsidRPr="004C606C">
        <w:rPr>
          <w:sz w:val="28"/>
          <w:szCs w:val="28"/>
        </w:rPr>
        <w:t>размещаются на сайте.</w:t>
      </w:r>
    </w:p>
    <w:p w:rsidR="00A45B26" w:rsidRPr="004C606C" w:rsidRDefault="0076030D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5.</w:t>
      </w:r>
      <w:r w:rsidR="00A45B26" w:rsidRPr="004C606C">
        <w:rPr>
          <w:sz w:val="28"/>
          <w:szCs w:val="28"/>
        </w:rPr>
        <w:t>4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Посредством размещения на информационных стендах, распол</w:t>
      </w:r>
      <w:r w:rsidR="00A45B26" w:rsidRPr="004C606C">
        <w:rPr>
          <w:sz w:val="28"/>
          <w:szCs w:val="28"/>
        </w:rPr>
        <w:t>о</w:t>
      </w:r>
      <w:r w:rsidR="00A45B26" w:rsidRPr="004C606C">
        <w:rPr>
          <w:sz w:val="28"/>
          <w:szCs w:val="28"/>
        </w:rPr>
        <w:t>женных в помещении органа, предо</w:t>
      </w:r>
      <w:r w:rsidR="00A45B26" w:rsidRPr="004C606C">
        <w:rPr>
          <w:sz w:val="28"/>
          <w:szCs w:val="28"/>
        </w:rPr>
        <w:t>с</w:t>
      </w:r>
      <w:r w:rsidR="00A45B26" w:rsidRPr="004C606C">
        <w:rPr>
          <w:sz w:val="28"/>
          <w:szCs w:val="28"/>
        </w:rPr>
        <w:t xml:space="preserve">тавляющего </w:t>
      </w:r>
      <w:r w:rsidRPr="004C606C">
        <w:rPr>
          <w:sz w:val="28"/>
          <w:szCs w:val="28"/>
        </w:rPr>
        <w:t>муниципальную</w:t>
      </w:r>
      <w:r w:rsidR="00A45B26" w:rsidRPr="004C606C">
        <w:rPr>
          <w:sz w:val="28"/>
          <w:szCs w:val="28"/>
        </w:rPr>
        <w:t xml:space="preserve"> услугу, предназначенном для приема обращ</w:t>
      </w:r>
      <w:r w:rsidR="00A45B26" w:rsidRPr="004C606C">
        <w:rPr>
          <w:sz w:val="28"/>
          <w:szCs w:val="28"/>
        </w:rPr>
        <w:t>е</w:t>
      </w:r>
      <w:r w:rsidR="00A45B26" w:rsidRPr="004C606C">
        <w:rPr>
          <w:sz w:val="28"/>
          <w:szCs w:val="28"/>
        </w:rPr>
        <w:t>ний и заявлений.</w:t>
      </w:r>
    </w:p>
    <w:p w:rsidR="0076030D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График работы помещений</w:t>
      </w:r>
      <w:r w:rsidR="007B4ACF" w:rsidRPr="004C606C">
        <w:rPr>
          <w:sz w:val="28"/>
          <w:szCs w:val="28"/>
        </w:rPr>
        <w:t xml:space="preserve"> </w:t>
      </w:r>
      <w:r w:rsidR="00B8688B" w:rsidRPr="004C606C">
        <w:rPr>
          <w:sz w:val="28"/>
          <w:szCs w:val="28"/>
        </w:rPr>
        <w:t>органа, предоставляющего муниципальную усл</w:t>
      </w:r>
      <w:r w:rsidR="00B8688B" w:rsidRPr="004C606C">
        <w:rPr>
          <w:sz w:val="28"/>
          <w:szCs w:val="28"/>
        </w:rPr>
        <w:t>у</w:t>
      </w:r>
      <w:r w:rsidR="00B8688B" w:rsidRPr="004C606C">
        <w:rPr>
          <w:sz w:val="28"/>
          <w:szCs w:val="28"/>
        </w:rPr>
        <w:t>гу</w:t>
      </w:r>
      <w:r w:rsidRPr="004C606C">
        <w:rPr>
          <w:sz w:val="28"/>
          <w:szCs w:val="28"/>
        </w:rPr>
        <w:t xml:space="preserve">, предназначенных для приема обращений и заявлений </w:t>
      </w:r>
      <w:r w:rsidR="0076030D" w:rsidRPr="004C606C">
        <w:rPr>
          <w:sz w:val="28"/>
          <w:szCs w:val="28"/>
        </w:rPr>
        <w:t xml:space="preserve"> физических и  </w:t>
      </w:r>
      <w:r w:rsidRPr="004C606C">
        <w:rPr>
          <w:sz w:val="28"/>
          <w:szCs w:val="28"/>
        </w:rPr>
        <w:t>юри</w:t>
      </w:r>
      <w:r w:rsidR="007B4ACF" w:rsidRPr="004C606C">
        <w:rPr>
          <w:sz w:val="28"/>
          <w:szCs w:val="28"/>
        </w:rPr>
        <w:t>дич</w:t>
      </w:r>
      <w:r w:rsidR="007B4ACF" w:rsidRPr="004C606C">
        <w:rPr>
          <w:sz w:val="28"/>
          <w:szCs w:val="28"/>
        </w:rPr>
        <w:t>е</w:t>
      </w:r>
      <w:r w:rsidR="007B4ACF" w:rsidRPr="004C606C">
        <w:rPr>
          <w:sz w:val="28"/>
          <w:szCs w:val="28"/>
        </w:rPr>
        <w:t>ских лиц (фили</w:t>
      </w:r>
      <w:r w:rsidR="007B4ACF" w:rsidRPr="004C606C">
        <w:rPr>
          <w:sz w:val="28"/>
          <w:szCs w:val="28"/>
        </w:rPr>
        <w:t>а</w:t>
      </w:r>
      <w:r w:rsidR="007B4ACF" w:rsidRPr="004C606C">
        <w:rPr>
          <w:sz w:val="28"/>
          <w:szCs w:val="28"/>
        </w:rPr>
        <w:t>лов):</w:t>
      </w:r>
      <w:r w:rsidRPr="004C606C">
        <w:rPr>
          <w:sz w:val="28"/>
          <w:szCs w:val="28"/>
        </w:rPr>
        <w:t xml:space="preserve"> </w:t>
      </w:r>
    </w:p>
    <w:p w:rsidR="0031067C" w:rsidRPr="00843E59" w:rsidRDefault="0031067C" w:rsidP="003106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8:0</w:t>
      </w:r>
      <w:r w:rsidRPr="00843E59">
        <w:rPr>
          <w:sz w:val="28"/>
          <w:szCs w:val="28"/>
        </w:rPr>
        <w:t>0 – 17:</w:t>
      </w:r>
      <w:r>
        <w:rPr>
          <w:sz w:val="28"/>
          <w:szCs w:val="28"/>
        </w:rPr>
        <w:t>00</w:t>
      </w:r>
      <w:r w:rsidRPr="00843E59">
        <w:rPr>
          <w:sz w:val="28"/>
          <w:szCs w:val="28"/>
        </w:rPr>
        <w:t>;</w:t>
      </w:r>
    </w:p>
    <w:p w:rsidR="0031067C" w:rsidRPr="00843E59" w:rsidRDefault="0031067C" w:rsidP="0031067C">
      <w:pPr>
        <w:ind w:firstLine="720"/>
        <w:jc w:val="both"/>
        <w:rPr>
          <w:sz w:val="28"/>
          <w:szCs w:val="28"/>
        </w:rPr>
      </w:pPr>
      <w:r w:rsidRPr="00843E59">
        <w:rPr>
          <w:sz w:val="28"/>
          <w:szCs w:val="28"/>
        </w:rPr>
        <w:t xml:space="preserve">пятница: </w:t>
      </w:r>
      <w:r>
        <w:rPr>
          <w:sz w:val="28"/>
          <w:szCs w:val="28"/>
        </w:rPr>
        <w:t xml:space="preserve"> неприемный день;</w:t>
      </w:r>
    </w:p>
    <w:p w:rsidR="0031067C" w:rsidRPr="00843E59" w:rsidRDefault="0031067C" w:rsidP="0031067C">
      <w:pPr>
        <w:ind w:firstLine="720"/>
        <w:jc w:val="both"/>
        <w:rPr>
          <w:sz w:val="28"/>
          <w:szCs w:val="28"/>
        </w:rPr>
      </w:pPr>
      <w:r w:rsidRPr="00843E59">
        <w:rPr>
          <w:sz w:val="28"/>
          <w:szCs w:val="28"/>
        </w:rPr>
        <w:t>обеденный перерыв: 13:00 – 14:00;</w:t>
      </w:r>
    </w:p>
    <w:p w:rsidR="00A45B26" w:rsidRPr="004C606C" w:rsidRDefault="0031067C" w:rsidP="00310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E59">
        <w:rPr>
          <w:sz w:val="28"/>
          <w:szCs w:val="28"/>
        </w:rPr>
        <w:t>выходные дни: суббота, воскр</w:t>
      </w:r>
      <w:r w:rsidRPr="00843E59">
        <w:rPr>
          <w:sz w:val="28"/>
          <w:szCs w:val="28"/>
        </w:rPr>
        <w:t>е</w:t>
      </w:r>
      <w:r w:rsidRPr="00843E59">
        <w:rPr>
          <w:sz w:val="28"/>
          <w:szCs w:val="28"/>
        </w:rPr>
        <w:t>сенье.</w:t>
      </w:r>
      <w:r w:rsidRPr="004C606C">
        <w:rPr>
          <w:sz w:val="28"/>
          <w:szCs w:val="28"/>
        </w:rPr>
        <w:t xml:space="preserve"> </w:t>
      </w:r>
    </w:p>
    <w:p w:rsidR="0076030D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Сведения о местонахождении </w:t>
      </w:r>
      <w:r w:rsidR="00B8688B" w:rsidRPr="004C606C">
        <w:rPr>
          <w:sz w:val="28"/>
          <w:szCs w:val="28"/>
        </w:rPr>
        <w:t>органа, предоставляющего муниципальную услугу,</w:t>
      </w:r>
      <w:r w:rsidRPr="004C606C">
        <w:rPr>
          <w:sz w:val="28"/>
          <w:szCs w:val="28"/>
        </w:rPr>
        <w:t xml:space="preserve"> размещаются на </w:t>
      </w:r>
      <w:r w:rsidR="0031067C">
        <w:rPr>
          <w:sz w:val="28"/>
          <w:szCs w:val="28"/>
        </w:rPr>
        <w:t xml:space="preserve">официальном </w:t>
      </w:r>
      <w:r w:rsidR="0076030D" w:rsidRPr="004C606C">
        <w:rPr>
          <w:sz w:val="28"/>
          <w:szCs w:val="28"/>
        </w:rPr>
        <w:t xml:space="preserve"> </w:t>
      </w:r>
      <w:r w:rsidRPr="004C606C">
        <w:rPr>
          <w:sz w:val="28"/>
          <w:szCs w:val="28"/>
        </w:rPr>
        <w:t>сайте</w:t>
      </w:r>
      <w:r w:rsidR="0031067C">
        <w:rPr>
          <w:sz w:val="28"/>
          <w:szCs w:val="28"/>
        </w:rPr>
        <w:t xml:space="preserve"> Администрации муниципального района</w:t>
      </w:r>
      <w:r w:rsidR="0076030D" w:rsidRPr="004C606C">
        <w:rPr>
          <w:sz w:val="28"/>
          <w:szCs w:val="28"/>
        </w:rPr>
        <w:t xml:space="preserve">. </w:t>
      </w:r>
    </w:p>
    <w:p w:rsidR="00A45B26" w:rsidRPr="004C606C" w:rsidRDefault="0076030D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5.</w:t>
      </w:r>
      <w:r w:rsidR="00A45B26" w:rsidRPr="004C606C">
        <w:rPr>
          <w:sz w:val="28"/>
          <w:szCs w:val="28"/>
        </w:rPr>
        <w:t>6. На информационных стендах размещается следующая инфо</w:t>
      </w:r>
      <w:r w:rsidR="00A45B26" w:rsidRPr="004C606C">
        <w:rPr>
          <w:sz w:val="28"/>
          <w:szCs w:val="28"/>
        </w:rPr>
        <w:t>р</w:t>
      </w:r>
      <w:r w:rsidR="00A45B26" w:rsidRPr="004C606C">
        <w:rPr>
          <w:sz w:val="28"/>
          <w:szCs w:val="28"/>
        </w:rPr>
        <w:t>мация:</w:t>
      </w:r>
    </w:p>
    <w:p w:rsidR="00A45B26" w:rsidRPr="004C606C" w:rsidRDefault="004C606C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извлечение из </w:t>
      </w:r>
      <w:r w:rsidR="00A45B26" w:rsidRPr="004C606C">
        <w:rPr>
          <w:sz w:val="28"/>
          <w:szCs w:val="28"/>
        </w:rPr>
        <w:t>администрати</w:t>
      </w:r>
      <w:r w:rsidR="00A45B26" w:rsidRPr="004C606C">
        <w:rPr>
          <w:sz w:val="28"/>
          <w:szCs w:val="28"/>
        </w:rPr>
        <w:t>в</w:t>
      </w:r>
      <w:r w:rsidR="00A45B26" w:rsidRPr="004C606C">
        <w:rPr>
          <w:sz w:val="28"/>
          <w:szCs w:val="28"/>
        </w:rPr>
        <w:t>ного регламента;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извлечения из законодательных и иных нормативных правовых актов, с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 xml:space="preserve">держащих нормы, непосредственно регулирующие предоставление </w:t>
      </w:r>
      <w:r w:rsidR="0076030D" w:rsidRPr="004C606C">
        <w:rPr>
          <w:sz w:val="28"/>
          <w:szCs w:val="28"/>
        </w:rPr>
        <w:t>муниципал</w:t>
      </w:r>
      <w:r w:rsidR="0076030D" w:rsidRPr="004C606C">
        <w:rPr>
          <w:sz w:val="28"/>
          <w:szCs w:val="28"/>
        </w:rPr>
        <w:t>ь</w:t>
      </w:r>
      <w:r w:rsidR="0076030D" w:rsidRPr="004C606C">
        <w:rPr>
          <w:sz w:val="28"/>
          <w:szCs w:val="28"/>
        </w:rPr>
        <w:t>ной</w:t>
      </w:r>
      <w:r w:rsidRPr="004C606C">
        <w:rPr>
          <w:sz w:val="28"/>
          <w:szCs w:val="28"/>
        </w:rPr>
        <w:t xml:space="preserve"> услуги;</w:t>
      </w:r>
    </w:p>
    <w:p w:rsidR="00A45B26" w:rsidRPr="004C606C" w:rsidRDefault="00A45B26" w:rsidP="00042746">
      <w:pPr>
        <w:pStyle w:val="2"/>
        <w:ind w:firstLine="709"/>
        <w:jc w:val="both"/>
        <w:rPr>
          <w:b w:val="0"/>
          <w:bCs w:val="0"/>
          <w:color w:val="auto"/>
          <w:sz w:val="32"/>
          <w:szCs w:val="32"/>
        </w:rPr>
      </w:pPr>
      <w:r w:rsidRPr="004C606C">
        <w:rPr>
          <w:b w:val="0"/>
          <w:bCs w:val="0"/>
          <w:color w:val="auto"/>
        </w:rPr>
        <w:t>образец заявления о выдаче</w:t>
      </w:r>
      <w:r w:rsidRPr="004C606C">
        <w:rPr>
          <w:color w:val="auto"/>
        </w:rPr>
        <w:t xml:space="preserve"> </w:t>
      </w:r>
      <w:r w:rsidR="0076030D" w:rsidRPr="004C606C">
        <w:rPr>
          <w:b w:val="0"/>
          <w:bCs w:val="0"/>
          <w:color w:val="auto"/>
        </w:rPr>
        <w:t>разрешений на строительство, реконструкцию, капитальный ремонт объе</w:t>
      </w:r>
      <w:r w:rsidR="0076030D" w:rsidRPr="004C606C">
        <w:rPr>
          <w:b w:val="0"/>
          <w:bCs w:val="0"/>
          <w:color w:val="auto"/>
        </w:rPr>
        <w:t>к</w:t>
      </w:r>
      <w:r w:rsidR="0076030D" w:rsidRPr="004C606C">
        <w:rPr>
          <w:b w:val="0"/>
          <w:bCs w:val="0"/>
          <w:color w:val="auto"/>
        </w:rPr>
        <w:t>тов капитального строительства»</w:t>
      </w:r>
      <w:r w:rsidR="0076030D" w:rsidRPr="004C606C">
        <w:rPr>
          <w:color w:val="auto"/>
          <w:sz w:val="32"/>
          <w:szCs w:val="32"/>
        </w:rPr>
        <w:t xml:space="preserve"> </w:t>
      </w:r>
      <w:r w:rsidRPr="004C606C">
        <w:rPr>
          <w:color w:val="auto"/>
        </w:rPr>
        <w:t xml:space="preserve"> </w:t>
      </w:r>
      <w:hyperlink r:id="rId11" w:history="1">
        <w:r w:rsidRPr="004C606C">
          <w:rPr>
            <w:b w:val="0"/>
            <w:bCs w:val="0"/>
            <w:color w:val="auto"/>
          </w:rPr>
          <w:t>(приложение 2)</w:t>
        </w:r>
      </w:hyperlink>
      <w:r w:rsidRPr="004C606C">
        <w:rPr>
          <w:b w:val="0"/>
          <w:bCs w:val="0"/>
          <w:color w:val="auto"/>
        </w:rPr>
        <w:t>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76030D" w:rsidRPr="004C606C">
        <w:rPr>
          <w:sz w:val="28"/>
          <w:szCs w:val="28"/>
        </w:rPr>
        <w:t>муниц</w:t>
      </w:r>
      <w:r w:rsidR="0076030D" w:rsidRPr="004C606C">
        <w:rPr>
          <w:sz w:val="28"/>
          <w:szCs w:val="28"/>
        </w:rPr>
        <w:t>и</w:t>
      </w:r>
      <w:r w:rsidR="0076030D" w:rsidRPr="004C606C">
        <w:rPr>
          <w:sz w:val="28"/>
          <w:szCs w:val="28"/>
        </w:rPr>
        <w:t xml:space="preserve">пальной </w:t>
      </w:r>
      <w:r w:rsidRPr="004C606C">
        <w:rPr>
          <w:sz w:val="28"/>
          <w:szCs w:val="28"/>
        </w:rPr>
        <w:t>услуги;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график работы </w:t>
      </w:r>
      <w:r w:rsidR="00B8688B" w:rsidRPr="004C606C">
        <w:rPr>
          <w:sz w:val="28"/>
          <w:szCs w:val="28"/>
        </w:rPr>
        <w:t>органа, предо</w:t>
      </w:r>
      <w:r w:rsidR="00B8688B" w:rsidRPr="004C606C">
        <w:rPr>
          <w:sz w:val="28"/>
          <w:szCs w:val="28"/>
        </w:rPr>
        <w:t>с</w:t>
      </w:r>
      <w:r w:rsidR="00B8688B" w:rsidRPr="004C606C">
        <w:rPr>
          <w:sz w:val="28"/>
          <w:szCs w:val="28"/>
        </w:rPr>
        <w:t>тавляющего муниципальную услугу</w:t>
      </w:r>
      <w:r w:rsidRPr="004C606C">
        <w:rPr>
          <w:sz w:val="28"/>
          <w:szCs w:val="28"/>
        </w:rPr>
        <w:t>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 xml:space="preserve">адреса сайта и электронной почты </w:t>
      </w:r>
      <w:r w:rsidR="00B8688B" w:rsidRPr="004C606C">
        <w:rPr>
          <w:sz w:val="28"/>
          <w:szCs w:val="28"/>
        </w:rPr>
        <w:t>органа, предоставляющего муниципал</w:t>
      </w:r>
      <w:r w:rsidR="00B8688B" w:rsidRPr="004C606C">
        <w:rPr>
          <w:sz w:val="28"/>
          <w:szCs w:val="28"/>
        </w:rPr>
        <w:t>ь</w:t>
      </w:r>
      <w:r w:rsidR="00B8688B" w:rsidRPr="004C606C">
        <w:rPr>
          <w:sz w:val="28"/>
          <w:szCs w:val="28"/>
        </w:rPr>
        <w:t>ную услугу</w:t>
      </w:r>
      <w:r w:rsidRPr="004C606C">
        <w:rPr>
          <w:sz w:val="28"/>
          <w:szCs w:val="28"/>
        </w:rPr>
        <w:t>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номера телефонов, по которым осуществляется информирование по вопр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 xml:space="preserve">сам предоставления </w:t>
      </w:r>
      <w:r w:rsidR="0076030D" w:rsidRPr="004C606C">
        <w:rPr>
          <w:sz w:val="28"/>
          <w:szCs w:val="28"/>
        </w:rPr>
        <w:t>муниц</w:t>
      </w:r>
      <w:r w:rsidR="0076030D" w:rsidRPr="004C606C">
        <w:rPr>
          <w:sz w:val="28"/>
          <w:szCs w:val="28"/>
        </w:rPr>
        <w:t>и</w:t>
      </w:r>
      <w:r w:rsidR="0076030D" w:rsidRPr="004C606C">
        <w:rPr>
          <w:sz w:val="28"/>
          <w:szCs w:val="28"/>
        </w:rPr>
        <w:t>пальной</w:t>
      </w:r>
      <w:r w:rsidRPr="004C606C">
        <w:rPr>
          <w:sz w:val="28"/>
          <w:szCs w:val="28"/>
        </w:rPr>
        <w:t xml:space="preserve"> услуги.</w:t>
      </w:r>
    </w:p>
    <w:p w:rsidR="00A45B26" w:rsidRPr="004C606C" w:rsidRDefault="008463EE" w:rsidP="00042746">
      <w:pPr>
        <w:pStyle w:val="2"/>
        <w:ind w:firstLine="709"/>
        <w:jc w:val="both"/>
        <w:rPr>
          <w:b w:val="0"/>
          <w:bCs w:val="0"/>
          <w:color w:val="auto"/>
        </w:rPr>
      </w:pPr>
      <w:r w:rsidRPr="004C606C">
        <w:rPr>
          <w:b w:val="0"/>
          <w:bCs w:val="0"/>
          <w:color w:val="auto"/>
        </w:rPr>
        <w:t xml:space="preserve">6. </w:t>
      </w:r>
      <w:r w:rsidR="00A45B26" w:rsidRPr="004C606C">
        <w:rPr>
          <w:b w:val="0"/>
          <w:bCs w:val="0"/>
          <w:color w:val="auto"/>
        </w:rPr>
        <w:t xml:space="preserve">Размещение указанной информации организуют подразделения </w:t>
      </w:r>
      <w:r w:rsidR="00B8688B" w:rsidRPr="004C606C">
        <w:rPr>
          <w:b w:val="0"/>
          <w:bCs w:val="0"/>
          <w:color w:val="auto"/>
        </w:rPr>
        <w:t>органа, предоставляющего муниципальную услугу</w:t>
      </w:r>
      <w:r w:rsidR="00A45B26" w:rsidRPr="004C606C">
        <w:rPr>
          <w:b w:val="0"/>
          <w:bCs w:val="0"/>
          <w:color w:val="auto"/>
        </w:rPr>
        <w:t>, уполномоченные в</w:t>
      </w:r>
      <w:r w:rsidR="00A45B26" w:rsidRPr="004C606C">
        <w:rPr>
          <w:b w:val="0"/>
          <w:bCs w:val="0"/>
          <w:color w:val="auto"/>
        </w:rPr>
        <w:t>ы</w:t>
      </w:r>
      <w:r w:rsidR="00A45B26" w:rsidRPr="004C606C">
        <w:rPr>
          <w:b w:val="0"/>
          <w:bCs w:val="0"/>
          <w:color w:val="auto"/>
        </w:rPr>
        <w:t xml:space="preserve">давать </w:t>
      </w:r>
      <w:r w:rsidR="0076030D" w:rsidRPr="004C606C">
        <w:rPr>
          <w:b w:val="0"/>
          <w:bCs w:val="0"/>
          <w:color w:val="auto"/>
        </w:rPr>
        <w:t xml:space="preserve">разрешения на строительство, реконструкцию, капитальный ремонт объектов капитального строительства» </w:t>
      </w:r>
      <w:r w:rsidR="00A45B26" w:rsidRPr="004C606C">
        <w:rPr>
          <w:color w:val="auto"/>
        </w:rPr>
        <w:t xml:space="preserve"> </w:t>
      </w:r>
      <w:r w:rsidR="00A45B26" w:rsidRPr="00DC2C7E">
        <w:rPr>
          <w:b w:val="0"/>
          <w:bCs w:val="0"/>
          <w:color w:val="auto"/>
        </w:rPr>
        <w:t>(</w:t>
      </w:r>
      <w:r w:rsidR="00A45B26" w:rsidRPr="004C606C">
        <w:rPr>
          <w:b w:val="0"/>
          <w:bCs w:val="0"/>
          <w:color w:val="auto"/>
        </w:rPr>
        <w:t>далее - подразделения, уполн</w:t>
      </w:r>
      <w:r w:rsidR="00A45B26" w:rsidRPr="004C606C">
        <w:rPr>
          <w:b w:val="0"/>
          <w:bCs w:val="0"/>
          <w:color w:val="auto"/>
        </w:rPr>
        <w:t>о</w:t>
      </w:r>
      <w:r w:rsidR="00A45B26" w:rsidRPr="004C606C">
        <w:rPr>
          <w:b w:val="0"/>
          <w:bCs w:val="0"/>
          <w:color w:val="auto"/>
        </w:rPr>
        <w:t>моченные выдавать заключения).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7. На сайте </w:t>
      </w:r>
      <w:r w:rsidR="00B8688B" w:rsidRPr="004C606C">
        <w:rPr>
          <w:sz w:val="28"/>
          <w:szCs w:val="28"/>
        </w:rPr>
        <w:t>органа, предоста</w:t>
      </w:r>
      <w:r w:rsidR="00B8688B" w:rsidRPr="004C606C">
        <w:rPr>
          <w:sz w:val="28"/>
          <w:szCs w:val="28"/>
        </w:rPr>
        <w:t>в</w:t>
      </w:r>
      <w:r w:rsidR="00B8688B" w:rsidRPr="004C606C">
        <w:rPr>
          <w:sz w:val="28"/>
          <w:szCs w:val="28"/>
        </w:rPr>
        <w:t>ляющего муниципальную услугу,</w:t>
      </w:r>
      <w:r w:rsidRPr="004C606C">
        <w:rPr>
          <w:sz w:val="28"/>
          <w:szCs w:val="28"/>
        </w:rPr>
        <w:t xml:space="preserve"> размещается следующая информация:</w:t>
      </w:r>
    </w:p>
    <w:p w:rsidR="00A45B26" w:rsidRPr="004C606C" w:rsidRDefault="004C606C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извлечение из </w:t>
      </w:r>
      <w:r w:rsidR="00A45B26" w:rsidRPr="004C606C">
        <w:rPr>
          <w:sz w:val="28"/>
          <w:szCs w:val="28"/>
        </w:rPr>
        <w:t>администрати</w:t>
      </w:r>
      <w:r w:rsidR="00A45B26" w:rsidRPr="004C606C">
        <w:rPr>
          <w:sz w:val="28"/>
          <w:szCs w:val="28"/>
        </w:rPr>
        <w:t>в</w:t>
      </w:r>
      <w:r w:rsidR="00A45B26" w:rsidRPr="004C606C">
        <w:rPr>
          <w:sz w:val="28"/>
          <w:szCs w:val="28"/>
        </w:rPr>
        <w:t>ного регламента;</w:t>
      </w:r>
    </w:p>
    <w:p w:rsidR="008463EE" w:rsidRPr="004C606C" w:rsidRDefault="00A45B26" w:rsidP="00042746">
      <w:pPr>
        <w:pStyle w:val="2"/>
        <w:ind w:firstLine="709"/>
        <w:jc w:val="both"/>
        <w:rPr>
          <w:b w:val="0"/>
          <w:bCs w:val="0"/>
          <w:color w:val="auto"/>
        </w:rPr>
      </w:pPr>
      <w:r w:rsidRPr="004C606C">
        <w:rPr>
          <w:b w:val="0"/>
          <w:bCs w:val="0"/>
          <w:color w:val="auto"/>
        </w:rPr>
        <w:t xml:space="preserve">образец заявления о выдаче </w:t>
      </w:r>
      <w:r w:rsidR="008463EE" w:rsidRPr="004C606C">
        <w:rPr>
          <w:b w:val="0"/>
          <w:bCs w:val="0"/>
          <w:color w:val="auto"/>
        </w:rPr>
        <w:t>разрешений на строительство, реконструкцию, капитальный ремонт объе</w:t>
      </w:r>
      <w:r w:rsidR="008463EE" w:rsidRPr="004C606C">
        <w:rPr>
          <w:b w:val="0"/>
          <w:bCs w:val="0"/>
          <w:color w:val="auto"/>
        </w:rPr>
        <w:t>к</w:t>
      </w:r>
      <w:r w:rsidR="008463EE" w:rsidRPr="004C606C">
        <w:rPr>
          <w:b w:val="0"/>
          <w:bCs w:val="0"/>
          <w:color w:val="auto"/>
        </w:rPr>
        <w:t>тов капитального строительства;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адреса электронной почты для направления обращений по вопросам предо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 xml:space="preserve">тавления </w:t>
      </w:r>
      <w:r w:rsidR="008463EE"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</w:rPr>
        <w:t>усл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ги;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номера телефонов, по которым осуществляется информирование по вопр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 xml:space="preserve">сам предоставления </w:t>
      </w:r>
      <w:r w:rsidR="008463EE" w:rsidRPr="004C606C">
        <w:rPr>
          <w:sz w:val="28"/>
          <w:szCs w:val="28"/>
        </w:rPr>
        <w:t>услуги</w:t>
      </w:r>
      <w:r w:rsidRPr="004C606C">
        <w:rPr>
          <w:sz w:val="28"/>
          <w:szCs w:val="28"/>
        </w:rPr>
        <w:t>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иная информация по вопросам предоставления </w:t>
      </w:r>
      <w:r w:rsidR="008463EE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ги.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8. Основными требованиями к информированию заявителей являю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ся: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достоверность и полнота пр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доставляемой информации;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четкость изложения информ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удобство и доступность получ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ния информации;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оперативность предоставления информации.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9. Порядок получения информации по вопросам предоставления </w:t>
      </w:r>
      <w:r w:rsidR="008463EE" w:rsidRPr="004C606C">
        <w:rPr>
          <w:sz w:val="28"/>
          <w:szCs w:val="28"/>
        </w:rPr>
        <w:t>муниц</w:t>
      </w:r>
      <w:r w:rsidR="008463EE" w:rsidRPr="004C606C">
        <w:rPr>
          <w:sz w:val="28"/>
          <w:szCs w:val="28"/>
        </w:rPr>
        <w:t>и</w:t>
      </w:r>
      <w:r w:rsidR="008463EE" w:rsidRPr="004C606C">
        <w:rPr>
          <w:sz w:val="28"/>
          <w:szCs w:val="28"/>
        </w:rPr>
        <w:t xml:space="preserve">пальной </w:t>
      </w:r>
      <w:r w:rsidRPr="004C606C">
        <w:rPr>
          <w:sz w:val="28"/>
          <w:szCs w:val="28"/>
        </w:rPr>
        <w:t xml:space="preserve">услуги, в том числе о ходе предоставления </w:t>
      </w:r>
      <w:r w:rsidR="008463EE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услуги:</w:t>
      </w:r>
    </w:p>
    <w:p w:rsidR="00A45B26" w:rsidRPr="004C606C" w:rsidRDefault="008463EE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9.</w:t>
      </w:r>
      <w:r w:rsidR="00A45B26" w:rsidRPr="004C606C">
        <w:rPr>
          <w:sz w:val="28"/>
          <w:szCs w:val="28"/>
        </w:rPr>
        <w:t>1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При информировании посредством средств телефонной связи должнос</w:t>
      </w:r>
      <w:r w:rsidR="00A45B26" w:rsidRPr="004C606C">
        <w:rPr>
          <w:sz w:val="28"/>
          <w:szCs w:val="28"/>
        </w:rPr>
        <w:t>т</w:t>
      </w:r>
      <w:r w:rsidR="00A45B26" w:rsidRPr="004C606C">
        <w:rPr>
          <w:sz w:val="28"/>
          <w:szCs w:val="28"/>
        </w:rPr>
        <w:t>ные лица подразделения, уполномоченного выдавать заключения, обязаны предо</w:t>
      </w:r>
      <w:r w:rsidR="00A45B26" w:rsidRPr="004C606C">
        <w:rPr>
          <w:sz w:val="28"/>
          <w:szCs w:val="28"/>
        </w:rPr>
        <w:t>с</w:t>
      </w:r>
      <w:r w:rsidR="00A45B26" w:rsidRPr="004C606C">
        <w:rPr>
          <w:sz w:val="28"/>
          <w:szCs w:val="28"/>
        </w:rPr>
        <w:t>тавить следу</w:t>
      </w:r>
      <w:r w:rsidR="00A45B26" w:rsidRPr="004C606C">
        <w:rPr>
          <w:sz w:val="28"/>
          <w:szCs w:val="28"/>
        </w:rPr>
        <w:t>ю</w:t>
      </w:r>
      <w:r w:rsidR="00A45B26" w:rsidRPr="004C606C">
        <w:rPr>
          <w:sz w:val="28"/>
          <w:szCs w:val="28"/>
        </w:rPr>
        <w:t>щую информацию: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сведения о нормативных правовых актах, регламентирующих вопросы пр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 xml:space="preserve">доставления </w:t>
      </w:r>
      <w:r w:rsidR="00AC64D3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сведения о порядке предоста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 xml:space="preserve">ления </w:t>
      </w:r>
      <w:r w:rsidR="008463EE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сведения о сроках предоставл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 xml:space="preserve">ния </w:t>
      </w:r>
      <w:r w:rsidR="008463EE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сведения о местонахождении помещения, предназначенного для приема о</w:t>
      </w:r>
      <w:r w:rsidRPr="004C606C">
        <w:rPr>
          <w:sz w:val="28"/>
          <w:szCs w:val="28"/>
        </w:rPr>
        <w:t>б</w:t>
      </w:r>
      <w:r w:rsidRPr="004C606C">
        <w:rPr>
          <w:sz w:val="28"/>
          <w:szCs w:val="28"/>
        </w:rPr>
        <w:t>ращений и заявлений;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сведения об адресах сайта и электронной почты </w:t>
      </w:r>
      <w:r w:rsidR="00B8688B" w:rsidRPr="004C606C">
        <w:rPr>
          <w:sz w:val="28"/>
          <w:szCs w:val="28"/>
        </w:rPr>
        <w:t>органа, предоставляющего муниципальную услугу</w:t>
      </w:r>
      <w:r w:rsidRPr="004C606C">
        <w:rPr>
          <w:sz w:val="28"/>
          <w:szCs w:val="28"/>
        </w:rPr>
        <w:t>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сведения о перечне оснований для отказа в предоставлении </w:t>
      </w:r>
      <w:r w:rsidR="008463EE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</w:t>
      </w:r>
      <w:r w:rsidR="008463EE" w:rsidRPr="004C606C">
        <w:rPr>
          <w:sz w:val="28"/>
          <w:szCs w:val="28"/>
        </w:rPr>
        <w:t>ги</w:t>
      </w:r>
      <w:r w:rsidRPr="004C606C">
        <w:rPr>
          <w:sz w:val="28"/>
          <w:szCs w:val="28"/>
        </w:rPr>
        <w:t>;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сведения о ходе предоставления </w:t>
      </w:r>
      <w:r w:rsidR="008463EE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услуги.</w:t>
      </w:r>
    </w:p>
    <w:p w:rsidR="00A45B26" w:rsidRPr="004C606C" w:rsidRDefault="00A45B26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 иным вопросам информация предоставляется только на основании соо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ветствующего письменного о</w:t>
      </w:r>
      <w:r w:rsidRPr="004C606C">
        <w:rPr>
          <w:sz w:val="28"/>
          <w:szCs w:val="28"/>
        </w:rPr>
        <w:t>б</w:t>
      </w:r>
      <w:r w:rsidRPr="004C606C">
        <w:rPr>
          <w:sz w:val="28"/>
          <w:szCs w:val="28"/>
        </w:rPr>
        <w:t>ращения.</w:t>
      </w:r>
    </w:p>
    <w:p w:rsidR="00A45B26" w:rsidRPr="004C606C" w:rsidRDefault="008463EE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9.</w:t>
      </w:r>
      <w:r w:rsidR="00A45B26" w:rsidRPr="004C606C">
        <w:rPr>
          <w:sz w:val="28"/>
          <w:szCs w:val="28"/>
        </w:rPr>
        <w:t>2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При информировании по </w:t>
      </w:r>
      <w:r w:rsidR="004C606C" w:rsidRPr="004C606C">
        <w:rPr>
          <w:sz w:val="28"/>
          <w:szCs w:val="28"/>
        </w:rPr>
        <w:t>з</w:t>
      </w:r>
      <w:r w:rsidR="004C606C" w:rsidRPr="004C606C">
        <w:rPr>
          <w:sz w:val="28"/>
          <w:szCs w:val="28"/>
        </w:rPr>
        <w:t>а</w:t>
      </w:r>
      <w:r w:rsidR="004C606C" w:rsidRPr="004C606C">
        <w:rPr>
          <w:sz w:val="28"/>
          <w:szCs w:val="28"/>
        </w:rPr>
        <w:t xml:space="preserve">просу </w:t>
      </w:r>
      <w:r w:rsidR="00A45B26" w:rsidRPr="004C606C">
        <w:rPr>
          <w:sz w:val="28"/>
          <w:szCs w:val="28"/>
        </w:rPr>
        <w:t xml:space="preserve"> ответ на </w:t>
      </w:r>
      <w:r w:rsidR="004C606C" w:rsidRPr="004C606C">
        <w:rPr>
          <w:sz w:val="28"/>
          <w:szCs w:val="28"/>
        </w:rPr>
        <w:t>запрос</w:t>
      </w:r>
      <w:r w:rsidR="00A45B26" w:rsidRPr="004C606C">
        <w:rPr>
          <w:sz w:val="28"/>
          <w:szCs w:val="28"/>
        </w:rPr>
        <w:t xml:space="preserve"> направляется по почте в адрес заявителя в срок, не превышающий 30 календарных дней со дня реги</w:t>
      </w:r>
      <w:r w:rsidR="004C606C" w:rsidRPr="004C606C">
        <w:rPr>
          <w:sz w:val="28"/>
          <w:szCs w:val="28"/>
        </w:rPr>
        <w:t>стр</w:t>
      </w:r>
      <w:r w:rsidR="004C606C" w:rsidRPr="004C606C">
        <w:rPr>
          <w:sz w:val="28"/>
          <w:szCs w:val="28"/>
        </w:rPr>
        <w:t>а</w:t>
      </w:r>
      <w:r w:rsidR="004C606C" w:rsidRPr="004C606C">
        <w:rPr>
          <w:sz w:val="28"/>
          <w:szCs w:val="28"/>
        </w:rPr>
        <w:t>ции такого запроса</w:t>
      </w:r>
      <w:r w:rsidR="00A45B26" w:rsidRPr="004C606C">
        <w:rPr>
          <w:sz w:val="28"/>
          <w:szCs w:val="28"/>
        </w:rPr>
        <w:t>.</w:t>
      </w:r>
    </w:p>
    <w:p w:rsidR="00A45B26" w:rsidRPr="004C606C" w:rsidRDefault="008463EE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9.</w:t>
      </w:r>
      <w:r w:rsidR="00A45B26" w:rsidRPr="004C606C">
        <w:rPr>
          <w:sz w:val="28"/>
          <w:szCs w:val="28"/>
        </w:rPr>
        <w:t>3</w:t>
      </w:r>
      <w:r w:rsidRPr="004C606C">
        <w:rPr>
          <w:sz w:val="28"/>
          <w:szCs w:val="28"/>
        </w:rPr>
        <w:t>.</w:t>
      </w:r>
      <w:r w:rsidR="00A45B26" w:rsidRPr="004C606C">
        <w:rPr>
          <w:sz w:val="28"/>
          <w:szCs w:val="28"/>
        </w:rPr>
        <w:t xml:space="preserve"> При информировании по </w:t>
      </w:r>
      <w:r w:rsidR="004C606C" w:rsidRPr="004C606C">
        <w:rPr>
          <w:sz w:val="28"/>
          <w:szCs w:val="28"/>
        </w:rPr>
        <w:t>запросам</w:t>
      </w:r>
      <w:r w:rsidR="00A45B26" w:rsidRPr="004C606C">
        <w:rPr>
          <w:sz w:val="28"/>
          <w:szCs w:val="28"/>
        </w:rPr>
        <w:t>, поступающим по электро</w:t>
      </w:r>
      <w:r w:rsidR="00A45B26" w:rsidRPr="004C606C">
        <w:rPr>
          <w:sz w:val="28"/>
          <w:szCs w:val="28"/>
        </w:rPr>
        <w:t>н</w:t>
      </w:r>
      <w:r w:rsidR="00A45B26" w:rsidRPr="004C606C">
        <w:rPr>
          <w:sz w:val="28"/>
          <w:szCs w:val="28"/>
        </w:rPr>
        <w:t xml:space="preserve">ной почте, ответ на </w:t>
      </w:r>
      <w:r w:rsidR="004C606C" w:rsidRPr="004C606C">
        <w:rPr>
          <w:sz w:val="28"/>
          <w:szCs w:val="28"/>
        </w:rPr>
        <w:t>запрос</w:t>
      </w:r>
      <w:r w:rsidR="00A45B26" w:rsidRPr="004C606C">
        <w:rPr>
          <w:sz w:val="28"/>
          <w:szCs w:val="28"/>
        </w:rPr>
        <w:t xml:space="preserve"> может направляться как в письменной форме, так и в форме эле</w:t>
      </w:r>
      <w:r w:rsidR="00A45B26" w:rsidRPr="004C606C">
        <w:rPr>
          <w:sz w:val="28"/>
          <w:szCs w:val="28"/>
        </w:rPr>
        <w:t>к</w:t>
      </w:r>
      <w:r w:rsidR="00A45B26" w:rsidRPr="004C606C">
        <w:rPr>
          <w:sz w:val="28"/>
          <w:szCs w:val="28"/>
        </w:rPr>
        <w:t>тронного сообщения в срок, не превышающий 30 календарных дней со дня регис</w:t>
      </w:r>
      <w:r w:rsidR="00A45B26" w:rsidRPr="004C606C">
        <w:rPr>
          <w:sz w:val="28"/>
          <w:szCs w:val="28"/>
        </w:rPr>
        <w:t>т</w:t>
      </w:r>
      <w:r w:rsidR="00A45B26" w:rsidRPr="004C606C">
        <w:rPr>
          <w:sz w:val="28"/>
          <w:szCs w:val="28"/>
        </w:rPr>
        <w:t xml:space="preserve">рации </w:t>
      </w:r>
      <w:r w:rsidR="004C606C" w:rsidRPr="004C606C">
        <w:rPr>
          <w:sz w:val="28"/>
          <w:szCs w:val="28"/>
        </w:rPr>
        <w:t>запроса</w:t>
      </w:r>
      <w:r w:rsidR="00A45B26" w:rsidRPr="004C606C">
        <w:rPr>
          <w:sz w:val="28"/>
          <w:szCs w:val="28"/>
        </w:rPr>
        <w:t>.</w:t>
      </w:r>
    </w:p>
    <w:p w:rsidR="00576985" w:rsidRPr="004C606C" w:rsidRDefault="00576985" w:rsidP="00042746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64499D" w:rsidRPr="004C606C" w:rsidRDefault="0064499D" w:rsidP="006449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06C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1241AE" w:rsidRPr="004C606C" w:rsidRDefault="001241AE" w:rsidP="0052490B">
      <w:pPr>
        <w:ind w:firstLine="567"/>
        <w:rPr>
          <w:b/>
          <w:bCs/>
          <w:sz w:val="28"/>
          <w:szCs w:val="28"/>
        </w:rPr>
      </w:pPr>
    </w:p>
    <w:p w:rsidR="008463EE" w:rsidRPr="004C606C" w:rsidRDefault="008463EE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10. Наименование муниципальной услуги «Выдача разрешений на стро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 xml:space="preserve">тельство, реконструкции объекта капитального строительства». </w:t>
      </w:r>
    </w:p>
    <w:p w:rsidR="008463EE" w:rsidRPr="004C606C" w:rsidRDefault="008463EE" w:rsidP="00042746">
      <w:pPr>
        <w:ind w:firstLine="709"/>
        <w:rPr>
          <w:sz w:val="28"/>
          <w:szCs w:val="28"/>
        </w:rPr>
      </w:pPr>
      <w:r w:rsidRPr="004C606C">
        <w:rPr>
          <w:sz w:val="28"/>
          <w:szCs w:val="28"/>
        </w:rPr>
        <w:t>11. Наименование органа местного самоуправления, предоставляющего  м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ниципальную услугу:</w:t>
      </w:r>
    </w:p>
    <w:p w:rsidR="008463EE" w:rsidRPr="004C606C" w:rsidRDefault="008463EE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Выдачу разрешений на строительство, реконструкцию объектов капитальн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 xml:space="preserve">го строительства предоставляет </w:t>
      </w:r>
      <w:r w:rsidR="005F4C8B">
        <w:rPr>
          <w:sz w:val="28"/>
          <w:szCs w:val="28"/>
        </w:rPr>
        <w:t>Администрация</w:t>
      </w:r>
      <w:r w:rsidR="005F4C8B" w:rsidRPr="00626F13">
        <w:rPr>
          <w:sz w:val="28"/>
          <w:szCs w:val="28"/>
        </w:rPr>
        <w:t xml:space="preserve"> </w:t>
      </w:r>
      <w:r w:rsidR="005F4C8B">
        <w:rPr>
          <w:sz w:val="28"/>
          <w:szCs w:val="28"/>
        </w:rPr>
        <w:t>муниципального района «Мог</w:t>
      </w:r>
      <w:r w:rsidR="005F4C8B">
        <w:rPr>
          <w:sz w:val="28"/>
          <w:szCs w:val="28"/>
        </w:rPr>
        <w:t>о</w:t>
      </w:r>
      <w:r w:rsidR="005F4C8B">
        <w:rPr>
          <w:sz w:val="28"/>
          <w:szCs w:val="28"/>
        </w:rPr>
        <w:t>чинский район»</w:t>
      </w:r>
      <w:r w:rsidR="005F4C8B" w:rsidRPr="00626F13">
        <w:rPr>
          <w:sz w:val="28"/>
          <w:szCs w:val="28"/>
        </w:rPr>
        <w:t xml:space="preserve"> непосредственно муниципальную услугу предоставляет</w:t>
      </w:r>
      <w:r w:rsidR="005F4C8B" w:rsidRPr="002C1CE3">
        <w:rPr>
          <w:sz w:val="28"/>
          <w:szCs w:val="28"/>
        </w:rPr>
        <w:t xml:space="preserve"> </w:t>
      </w:r>
      <w:r w:rsidR="005F4C8B">
        <w:rPr>
          <w:sz w:val="28"/>
          <w:szCs w:val="28"/>
        </w:rPr>
        <w:t>отдел имущественных и земельных отношений а</w:t>
      </w:r>
      <w:r w:rsidR="005F4C8B">
        <w:rPr>
          <w:sz w:val="28"/>
          <w:szCs w:val="28"/>
        </w:rPr>
        <w:t>д</w:t>
      </w:r>
      <w:r w:rsidR="005F4C8B">
        <w:rPr>
          <w:sz w:val="28"/>
          <w:szCs w:val="28"/>
        </w:rPr>
        <w:t>министрации муниципального района «Могочинский район»</w:t>
      </w:r>
      <w:r w:rsidR="001241AE" w:rsidRPr="004C606C">
        <w:rPr>
          <w:sz w:val="28"/>
          <w:szCs w:val="28"/>
        </w:rPr>
        <w:t xml:space="preserve"> (далее – И</w:t>
      </w:r>
      <w:r w:rsidR="001241AE" w:rsidRPr="004C606C">
        <w:rPr>
          <w:sz w:val="28"/>
          <w:szCs w:val="28"/>
        </w:rPr>
        <w:t>с</w:t>
      </w:r>
      <w:r w:rsidR="001241AE" w:rsidRPr="004C606C">
        <w:rPr>
          <w:sz w:val="28"/>
          <w:szCs w:val="28"/>
        </w:rPr>
        <w:t>полнитель)</w:t>
      </w:r>
      <w:r w:rsidRPr="004C606C">
        <w:rPr>
          <w:sz w:val="28"/>
          <w:szCs w:val="28"/>
        </w:rPr>
        <w:t xml:space="preserve">. </w:t>
      </w:r>
    </w:p>
    <w:p w:rsidR="008463EE" w:rsidRPr="004C606C" w:rsidRDefault="008463EE" w:rsidP="0052490B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8463EE" w:rsidRPr="004C606C" w:rsidRDefault="008463EE" w:rsidP="0004274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C606C">
        <w:rPr>
          <w:sz w:val="28"/>
          <w:szCs w:val="28"/>
        </w:rPr>
        <w:t xml:space="preserve">Описание результата предоставления </w:t>
      </w:r>
      <w:r w:rsidR="001D3A1A" w:rsidRPr="004C606C">
        <w:rPr>
          <w:sz w:val="28"/>
          <w:szCs w:val="28"/>
        </w:rPr>
        <w:t>муниципальной</w:t>
      </w:r>
      <w:r w:rsidRPr="004C606C">
        <w:rPr>
          <w:sz w:val="28"/>
          <w:szCs w:val="28"/>
        </w:rPr>
        <w:t xml:space="preserve"> услуги</w:t>
      </w:r>
    </w:p>
    <w:p w:rsidR="008463EE" w:rsidRPr="004C606C" w:rsidRDefault="008463EE" w:rsidP="0004274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D3A1A" w:rsidRPr="004C606C" w:rsidRDefault="001D3A1A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12. Результатом предоставления муниципальной услуги является выдача ра</w:t>
      </w:r>
      <w:r w:rsidRPr="004C606C">
        <w:rPr>
          <w:sz w:val="28"/>
          <w:szCs w:val="28"/>
        </w:rPr>
        <w:t>з</w:t>
      </w:r>
      <w:r w:rsidRPr="004C606C">
        <w:rPr>
          <w:sz w:val="28"/>
          <w:szCs w:val="28"/>
        </w:rPr>
        <w:t>решений, либо выдача мотивированного отказа в выдаче разр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шений.</w:t>
      </w:r>
    </w:p>
    <w:p w:rsidR="001D3A1A" w:rsidRPr="004C606C" w:rsidRDefault="001D3A1A" w:rsidP="00042746">
      <w:pPr>
        <w:pStyle w:val="a6"/>
        <w:spacing w:line="24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</w:p>
    <w:p w:rsidR="001D3A1A" w:rsidRPr="004C606C" w:rsidRDefault="001D3A1A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Срок предоставления муниципальной услуги</w:t>
      </w:r>
    </w:p>
    <w:p w:rsidR="001D3A1A" w:rsidRPr="004C606C" w:rsidRDefault="001D3A1A" w:rsidP="0052490B">
      <w:pPr>
        <w:pStyle w:val="a6"/>
        <w:spacing w:line="240" w:lineRule="auto"/>
        <w:ind w:firstLine="567"/>
        <w:jc w:val="center"/>
        <w:rPr>
          <w:b w:val="0"/>
          <w:bCs w:val="0"/>
          <w:color w:val="auto"/>
          <w:sz w:val="28"/>
          <w:szCs w:val="28"/>
        </w:rPr>
      </w:pPr>
    </w:p>
    <w:p w:rsidR="001D3A1A" w:rsidRPr="004C606C" w:rsidRDefault="001D3A1A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13. Срок предоставления мун</w:t>
      </w:r>
      <w:r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 xml:space="preserve">ципальной услуги составляет не более 10 дней со дня получения заявления в выдаче разрешений. </w:t>
      </w:r>
    </w:p>
    <w:p w:rsidR="001D3A1A" w:rsidRPr="004C606C" w:rsidRDefault="001D3A1A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14. Срок прохождения отдельных административных процедур, необход</w:t>
      </w:r>
      <w:r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>мых для предоставления муниципальной услуги, определены при описании соо</w:t>
      </w:r>
      <w:r w:rsidRPr="004C606C">
        <w:rPr>
          <w:b w:val="0"/>
          <w:bCs w:val="0"/>
          <w:color w:val="auto"/>
          <w:sz w:val="28"/>
          <w:szCs w:val="28"/>
        </w:rPr>
        <w:t>т</w:t>
      </w:r>
      <w:r w:rsidRPr="004C606C">
        <w:rPr>
          <w:b w:val="0"/>
          <w:bCs w:val="0"/>
          <w:color w:val="auto"/>
          <w:sz w:val="28"/>
          <w:szCs w:val="28"/>
        </w:rPr>
        <w:t>ветствующих административных процедур в разделе 3 настоящего администрати</w:t>
      </w:r>
      <w:r w:rsidRPr="004C606C">
        <w:rPr>
          <w:b w:val="0"/>
          <w:bCs w:val="0"/>
          <w:color w:val="auto"/>
          <w:sz w:val="28"/>
          <w:szCs w:val="28"/>
        </w:rPr>
        <w:t>в</w:t>
      </w:r>
      <w:r w:rsidRPr="004C606C">
        <w:rPr>
          <w:b w:val="0"/>
          <w:bCs w:val="0"/>
          <w:color w:val="auto"/>
          <w:sz w:val="28"/>
          <w:szCs w:val="28"/>
        </w:rPr>
        <w:t>ного регл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 xml:space="preserve">мента. </w:t>
      </w:r>
    </w:p>
    <w:bookmarkEnd w:id="3"/>
    <w:p w:rsidR="0047103F" w:rsidRPr="004C606C" w:rsidRDefault="0047103F" w:rsidP="0052490B">
      <w:pPr>
        <w:ind w:firstLine="567"/>
        <w:rPr>
          <w:b/>
          <w:bCs/>
          <w:sz w:val="28"/>
          <w:szCs w:val="28"/>
        </w:rPr>
      </w:pPr>
    </w:p>
    <w:p w:rsidR="008A1621" w:rsidRPr="004C606C" w:rsidRDefault="008A1621" w:rsidP="00042746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Перечень нормативных правовых актов, регулирующих  отношения, во</w:t>
      </w:r>
      <w:r w:rsidRPr="004C606C">
        <w:rPr>
          <w:sz w:val="28"/>
          <w:szCs w:val="28"/>
        </w:rPr>
        <w:t>з</w:t>
      </w:r>
      <w:r w:rsidRPr="004C606C">
        <w:rPr>
          <w:sz w:val="28"/>
          <w:szCs w:val="28"/>
        </w:rPr>
        <w:t xml:space="preserve">никающие в связи с предоставлением </w:t>
      </w:r>
      <w:r w:rsidR="00074B9A"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</w:rPr>
        <w:t>услуги</w:t>
      </w:r>
    </w:p>
    <w:p w:rsidR="008A1621" w:rsidRPr="004C606C" w:rsidRDefault="008A1621" w:rsidP="0052490B">
      <w:pPr>
        <w:ind w:firstLine="567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 </w:t>
      </w:r>
    </w:p>
    <w:p w:rsidR="004C606C" w:rsidRPr="004C606C" w:rsidRDefault="001D3A1A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15. </w:t>
      </w:r>
      <w:r w:rsidR="004C606C" w:rsidRPr="004C606C">
        <w:rPr>
          <w:sz w:val="28"/>
          <w:szCs w:val="28"/>
        </w:rPr>
        <w:t>15. Предоставление муниципальной услуги осуществляется в соответс</w:t>
      </w:r>
      <w:r w:rsidR="004C606C" w:rsidRPr="004C606C">
        <w:rPr>
          <w:sz w:val="28"/>
          <w:szCs w:val="28"/>
        </w:rPr>
        <w:t>т</w:t>
      </w:r>
      <w:r w:rsidR="004C606C" w:rsidRPr="004C606C">
        <w:rPr>
          <w:sz w:val="28"/>
          <w:szCs w:val="28"/>
        </w:rPr>
        <w:t>вии с нормативными правов</w:t>
      </w:r>
      <w:r w:rsidR="004C606C" w:rsidRPr="004C606C">
        <w:rPr>
          <w:sz w:val="28"/>
          <w:szCs w:val="28"/>
        </w:rPr>
        <w:t>ы</w:t>
      </w:r>
      <w:r w:rsidR="004C606C" w:rsidRPr="004C606C">
        <w:rPr>
          <w:sz w:val="28"/>
          <w:szCs w:val="28"/>
        </w:rPr>
        <w:t>ми актами: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Конституцией Российской Федерации (принятой всенародным г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лосованием 12 декабря 1993 года) (с учетом поправок, внесенных Законами Российской Фед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рации о поправках к Конституции Российской Фед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рации от 30 декабря 2008 года 2008 № 6-ФКЗ, от 30 декабря 2008 года № 7-ФКЗ) («Российская газета», № 7, 21 января 2009 года);</w:t>
      </w:r>
    </w:p>
    <w:p w:rsidR="004C606C" w:rsidRPr="004C606C" w:rsidRDefault="004C606C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Градостроительным кодексом Российской Федерации («Российская газета», № 290, 30 декабря 2004 года, «Собрание законодательства РФ», 03 января 2005 г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да, № 1 (часть 1), ст. 16,);</w:t>
      </w:r>
    </w:p>
    <w:p w:rsidR="004C606C" w:rsidRPr="004C606C" w:rsidRDefault="004C606C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Земельным кодексом Российской Федерации («Собрание законодательства РФ», 29 октября 2001 года, № 44, ст. 4147, «Парламентская газ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та», № 204-205, 30 октября 2001 года);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Гражданским кодексом Российской Федерации («Собрание закон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дательства РФ», 5 декабря 1994 года, № 32, ст.3301; («Собрание законодательства РФ», 29 я</w:t>
      </w:r>
      <w:r w:rsidRPr="004C606C">
        <w:rPr>
          <w:sz w:val="28"/>
          <w:szCs w:val="28"/>
        </w:rPr>
        <w:t>н</w:t>
      </w:r>
      <w:r w:rsidRPr="004C606C">
        <w:rPr>
          <w:sz w:val="28"/>
          <w:szCs w:val="28"/>
        </w:rPr>
        <w:t>варя 1996 года, № 5, ст.410);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6 апреля 2011 года № 63-ФЗ «Об электронной по</w:t>
      </w:r>
      <w:r w:rsidRPr="004C606C">
        <w:rPr>
          <w:sz w:val="28"/>
          <w:szCs w:val="28"/>
        </w:rPr>
        <w:t>д</w:t>
      </w:r>
      <w:r w:rsidRPr="004C606C">
        <w:rPr>
          <w:sz w:val="28"/>
          <w:szCs w:val="28"/>
        </w:rPr>
        <w:t>писи» («Российская газ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та», 8 апреля 2011 года, № 75);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27 июля 2010 года № 210-ФЗ «Об организации предоставления государс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венных и муниципальных услуг» («Российская газета», 30 июля 2010 года, № 168) (далее – Федеральный закон № 210-ФЗ);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9 февраля 2009 года № 8-ФЗ «Об обеспечении 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тупа к информации о деятельности государственных органов и о</w:t>
      </w:r>
      <w:r w:rsidRPr="004C606C">
        <w:rPr>
          <w:sz w:val="28"/>
          <w:szCs w:val="28"/>
        </w:rPr>
        <w:t>р</w:t>
      </w:r>
      <w:r w:rsidRPr="004C606C">
        <w:rPr>
          <w:sz w:val="28"/>
          <w:szCs w:val="28"/>
        </w:rPr>
        <w:t>ганов местного самоуправления» («Российская газета», 13 февраля 2009 года, № 25);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27 июля 2006 года № 152-ФЗ «О персональных данных» («Российская газ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та», 29 июля 2006 года, № 165);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(«Ро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сийская газета», 29 июля 2006 года, № 165);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2 мая 2006 года № 59-ФЗ «О порядке ра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смотрения обращений граждан Российской Федерации» («Российская газета», 5 мая 2006 г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да, № 95);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Федеральным законом от 6 октября 2003 года № 131-ФЗ «Об общих принц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пах организации местного самоуправления в Российской Федер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ции» («Собрание законодательства РФ», 6 октября 2003 года, № 40, ст.3822);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Законом Российской Федерации от 27 апреля 1993 года № 4866-1 «Об обж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ловании в суд действий и решений, нарушающих права и свободы граждан» («Ро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сийская газета», 12 мая 1993 года, № 89);</w:t>
      </w:r>
    </w:p>
    <w:p w:rsidR="004C606C" w:rsidRPr="004C606C" w:rsidRDefault="004C606C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постановлением Правительства РФ от 24 ноября 2005 года № 698 «О форме разрешения на строительство и форме разрешения на ввод объекта в эксплуат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цию» («Собрание законод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тельства РФ», 28 ноября 2005 года № 48, ст. 5047);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постановлением Правительства Российской Федерации от 24 октября 2011 года № 860 «Об утверждении Правил взимания платы за предоставление информ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ции о деятельности государственных органов и органов м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стного самоуправления» («Российская газета», 28 октября 2011 года, № 243);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постановлением Правительства Российской Федерации от 24 октября 2011 года № 861 «О федеральных государственных информационных системах, обесп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чивающих предоставление в электронной форме государственных и муниципал</w:t>
      </w:r>
      <w:r w:rsidRPr="004C606C">
        <w:rPr>
          <w:sz w:val="28"/>
          <w:szCs w:val="28"/>
        </w:rPr>
        <w:t>ь</w:t>
      </w:r>
      <w:r w:rsidRPr="004C606C">
        <w:rPr>
          <w:sz w:val="28"/>
          <w:szCs w:val="28"/>
        </w:rPr>
        <w:t>ных услуг (осуществление функций)» («Собрание законодательства РФ», 31 о</w:t>
      </w:r>
      <w:r w:rsidRPr="004C606C">
        <w:rPr>
          <w:sz w:val="28"/>
          <w:szCs w:val="28"/>
        </w:rPr>
        <w:t>к</w:t>
      </w:r>
      <w:r w:rsidRPr="004C606C">
        <w:rPr>
          <w:sz w:val="28"/>
          <w:szCs w:val="28"/>
        </w:rPr>
        <w:t>тября 2011 года, № 44, ст.6274);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</w:t>
      </w:r>
      <w:r w:rsidRPr="004C606C">
        <w:rPr>
          <w:sz w:val="28"/>
          <w:szCs w:val="28"/>
        </w:rPr>
        <w:t>н</w:t>
      </w:r>
      <w:r w:rsidRPr="004C606C">
        <w:rPr>
          <w:sz w:val="28"/>
          <w:szCs w:val="28"/>
        </w:rPr>
        <w:t>ной электронной подписи при обращении за получением государственных и мун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ципальных услуг и о внесении изменения в Правила разработки и утверждения а</w:t>
      </w:r>
      <w:r w:rsidRPr="004C606C">
        <w:rPr>
          <w:sz w:val="28"/>
          <w:szCs w:val="28"/>
        </w:rPr>
        <w:t>д</w:t>
      </w:r>
      <w:r w:rsidRPr="004C606C">
        <w:rPr>
          <w:sz w:val="28"/>
          <w:szCs w:val="28"/>
        </w:rPr>
        <w:lastRenderedPageBreak/>
        <w:t>министративных регламентов предоставления государственных услуг» («Росси</w:t>
      </w:r>
      <w:r w:rsidRPr="004C606C">
        <w:rPr>
          <w:sz w:val="28"/>
          <w:szCs w:val="28"/>
        </w:rPr>
        <w:t>й</w:t>
      </w:r>
      <w:r w:rsidRPr="004C606C">
        <w:rPr>
          <w:sz w:val="28"/>
          <w:szCs w:val="28"/>
        </w:rPr>
        <w:t>ская газета», 31 августа 2012 года, № 200);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пальных услуг» («Российская газета», 2 июля 2012 года, № 148);</w:t>
      </w:r>
    </w:p>
    <w:p w:rsidR="004C606C" w:rsidRPr="004C606C" w:rsidRDefault="004C606C" w:rsidP="004C60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4C606C" w:rsidRPr="004C606C" w:rsidRDefault="004C606C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приказом Минрегиона Росси</w:t>
      </w:r>
      <w:r w:rsidRPr="004C606C">
        <w:rPr>
          <w:sz w:val="28"/>
          <w:szCs w:val="28"/>
        </w:rPr>
        <w:t>й</w:t>
      </w:r>
      <w:r w:rsidRPr="004C606C">
        <w:rPr>
          <w:sz w:val="28"/>
          <w:szCs w:val="28"/>
        </w:rPr>
        <w:t>ской Федерации от 19 октября 2006 года № 120 «Об утверждении Инструкции о порядке заполнения формы разрешения на стро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тельство» («Бюллетень нормативных актов федерал</w:t>
      </w:r>
      <w:r w:rsidRPr="004C606C">
        <w:rPr>
          <w:sz w:val="28"/>
          <w:szCs w:val="28"/>
        </w:rPr>
        <w:t>ь</w:t>
      </w:r>
      <w:r w:rsidRPr="004C606C">
        <w:rPr>
          <w:sz w:val="28"/>
          <w:szCs w:val="28"/>
        </w:rPr>
        <w:t>ных органов исполнительной власти», № 46, 13 ноября 2006 года);</w:t>
      </w:r>
    </w:p>
    <w:p w:rsidR="005F4C8B" w:rsidRPr="003B42CD" w:rsidRDefault="005F4C8B" w:rsidP="005F4C8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42CD">
        <w:rPr>
          <w:sz w:val="28"/>
          <w:szCs w:val="28"/>
        </w:rPr>
        <w:t>Уставом муниципального района «Могочинский район», принятый решен</w:t>
      </w:r>
      <w:r w:rsidRPr="003B42CD">
        <w:rPr>
          <w:sz w:val="28"/>
          <w:szCs w:val="28"/>
        </w:rPr>
        <w:t>и</w:t>
      </w:r>
      <w:r w:rsidRPr="003B42CD">
        <w:rPr>
          <w:sz w:val="28"/>
          <w:szCs w:val="28"/>
        </w:rPr>
        <w:t>ем Совета муниципального района «Могочинский район» от 02.12.2011 г. № 197 (опубликован в газете «Могочинский рабочий», 16.12.2012 г. № 151-153).</w:t>
      </w:r>
    </w:p>
    <w:p w:rsidR="001663BC" w:rsidRPr="004C606C" w:rsidRDefault="001663BC" w:rsidP="00042746">
      <w:pPr>
        <w:ind w:firstLine="709"/>
        <w:jc w:val="both"/>
        <w:rPr>
          <w:sz w:val="28"/>
          <w:szCs w:val="28"/>
        </w:rPr>
      </w:pPr>
    </w:p>
    <w:p w:rsidR="001D3A1A" w:rsidRPr="004C606C" w:rsidRDefault="001D3A1A" w:rsidP="00042746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C606C">
        <w:rPr>
          <w:sz w:val="28"/>
          <w:szCs w:val="28"/>
        </w:rPr>
        <w:t>Исчерпывающий перечень докуме</w:t>
      </w:r>
      <w:r w:rsidRPr="004C606C">
        <w:rPr>
          <w:sz w:val="28"/>
          <w:szCs w:val="28"/>
        </w:rPr>
        <w:t>н</w:t>
      </w:r>
      <w:r w:rsidRPr="004C606C">
        <w:rPr>
          <w:sz w:val="28"/>
          <w:szCs w:val="28"/>
        </w:rPr>
        <w:t>тов,</w:t>
      </w:r>
    </w:p>
    <w:p w:rsidR="001D3A1A" w:rsidRPr="004C606C" w:rsidRDefault="001D3A1A" w:rsidP="000427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необходимых для предоставления м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ниципальной услуги,</w:t>
      </w:r>
    </w:p>
    <w:p w:rsidR="001D3A1A" w:rsidRPr="004C606C" w:rsidRDefault="001D3A1A" w:rsidP="000427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порядок их представления</w:t>
      </w:r>
    </w:p>
    <w:p w:rsidR="001D3A1A" w:rsidRPr="004C606C" w:rsidRDefault="001D3A1A" w:rsidP="000427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663BC" w:rsidRPr="004C606C" w:rsidRDefault="001D3A1A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16</w:t>
      </w:r>
      <w:r w:rsidRPr="004C606C">
        <w:rPr>
          <w:color w:val="auto"/>
          <w:sz w:val="28"/>
          <w:szCs w:val="28"/>
        </w:rPr>
        <w:t xml:space="preserve">. </w:t>
      </w:r>
      <w:r w:rsidR="001663BC" w:rsidRPr="004C606C">
        <w:rPr>
          <w:b w:val="0"/>
          <w:bCs w:val="0"/>
          <w:color w:val="auto"/>
          <w:sz w:val="28"/>
          <w:szCs w:val="28"/>
        </w:rPr>
        <w:t xml:space="preserve">Для предоставления муниципальной услуги заявитель представляет </w:t>
      </w:r>
      <w:r w:rsidR="00291822" w:rsidRPr="004C606C">
        <w:rPr>
          <w:b w:val="0"/>
          <w:bCs w:val="0"/>
          <w:color w:val="auto"/>
          <w:sz w:val="28"/>
          <w:szCs w:val="28"/>
        </w:rPr>
        <w:t>И</w:t>
      </w:r>
      <w:r w:rsidR="00291822" w:rsidRPr="004C606C">
        <w:rPr>
          <w:b w:val="0"/>
          <w:bCs w:val="0"/>
          <w:color w:val="auto"/>
          <w:sz w:val="28"/>
          <w:szCs w:val="28"/>
        </w:rPr>
        <w:t>с</w:t>
      </w:r>
      <w:r w:rsidR="00291822" w:rsidRPr="004C606C">
        <w:rPr>
          <w:b w:val="0"/>
          <w:bCs w:val="0"/>
          <w:color w:val="auto"/>
          <w:sz w:val="28"/>
          <w:szCs w:val="28"/>
        </w:rPr>
        <w:t>полнителю</w:t>
      </w:r>
      <w:r w:rsidR="001663BC" w:rsidRPr="004C606C">
        <w:rPr>
          <w:b w:val="0"/>
          <w:bCs w:val="0"/>
          <w:color w:val="auto"/>
          <w:sz w:val="28"/>
          <w:szCs w:val="28"/>
        </w:rPr>
        <w:t xml:space="preserve"> следующие док</w:t>
      </w:r>
      <w:r w:rsidR="001663BC" w:rsidRPr="004C606C">
        <w:rPr>
          <w:b w:val="0"/>
          <w:bCs w:val="0"/>
          <w:color w:val="auto"/>
          <w:sz w:val="28"/>
          <w:szCs w:val="28"/>
        </w:rPr>
        <w:t>у</w:t>
      </w:r>
      <w:r w:rsidR="001663BC" w:rsidRPr="004C606C">
        <w:rPr>
          <w:b w:val="0"/>
          <w:bCs w:val="0"/>
          <w:color w:val="auto"/>
          <w:sz w:val="28"/>
          <w:szCs w:val="28"/>
        </w:rPr>
        <w:t>менты:</w:t>
      </w:r>
    </w:p>
    <w:p w:rsidR="00507F84" w:rsidRPr="004C606C" w:rsidRDefault="00FD6EE0" w:rsidP="00042746">
      <w:pPr>
        <w:pStyle w:val="a6"/>
        <w:spacing w:line="240" w:lineRule="auto"/>
        <w:ind w:left="709" w:firstLine="0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16.1.</w:t>
      </w:r>
      <w:r w:rsidR="001663BC" w:rsidRPr="004C606C">
        <w:rPr>
          <w:color w:val="auto"/>
          <w:sz w:val="28"/>
          <w:szCs w:val="28"/>
        </w:rPr>
        <w:t xml:space="preserve"> </w:t>
      </w:r>
      <w:r w:rsidR="00507F84" w:rsidRPr="004C606C">
        <w:rPr>
          <w:b w:val="0"/>
          <w:bCs w:val="0"/>
          <w:color w:val="auto"/>
          <w:sz w:val="28"/>
          <w:szCs w:val="28"/>
        </w:rPr>
        <w:t>заявление о выдаче разрешения по форме согласно приложению №1 к настоящему а</w:t>
      </w:r>
      <w:r w:rsidR="00507F84" w:rsidRPr="004C606C">
        <w:rPr>
          <w:b w:val="0"/>
          <w:bCs w:val="0"/>
          <w:color w:val="auto"/>
          <w:sz w:val="28"/>
          <w:szCs w:val="28"/>
        </w:rPr>
        <w:t>д</w:t>
      </w:r>
      <w:r w:rsidR="00507F84" w:rsidRPr="004C606C">
        <w:rPr>
          <w:b w:val="0"/>
          <w:bCs w:val="0"/>
          <w:color w:val="auto"/>
          <w:sz w:val="28"/>
          <w:szCs w:val="28"/>
        </w:rPr>
        <w:t>министративному регламенту (далее – Заявление);</w:t>
      </w:r>
    </w:p>
    <w:p w:rsidR="001D3A1A" w:rsidRPr="004C606C" w:rsidRDefault="001D3A1A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Заявление может быть направлено по почте или доставлено нарочным неп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 xml:space="preserve">средственно в помещение </w:t>
      </w:r>
      <w:r w:rsidR="00291822" w:rsidRPr="004C606C">
        <w:rPr>
          <w:sz w:val="28"/>
          <w:szCs w:val="28"/>
        </w:rPr>
        <w:t>Исполнителя</w:t>
      </w:r>
      <w:r w:rsidRPr="004C606C">
        <w:rPr>
          <w:sz w:val="28"/>
          <w:szCs w:val="28"/>
        </w:rPr>
        <w:t>, предназначенное для приема обращений и заявлений, или предоставлено с использованием электронных носителей и (или) информационно-телекоммуникационных сетей общего пользования, включая</w:t>
      </w:r>
      <w:r w:rsidR="004C606C" w:rsidRPr="004C606C">
        <w:rPr>
          <w:sz w:val="28"/>
          <w:szCs w:val="28"/>
        </w:rPr>
        <w:t xml:space="preserve"> и</w:t>
      </w:r>
      <w:r w:rsidR="004C606C" w:rsidRPr="004C606C">
        <w:rPr>
          <w:sz w:val="28"/>
          <w:szCs w:val="28"/>
        </w:rPr>
        <w:t>н</w:t>
      </w:r>
      <w:r w:rsidR="004C606C" w:rsidRPr="004C606C">
        <w:rPr>
          <w:sz w:val="28"/>
          <w:szCs w:val="28"/>
        </w:rPr>
        <w:t>формационно-телекоммуникационную сеть «Инте</w:t>
      </w:r>
      <w:r w:rsidR="004C606C" w:rsidRPr="004C606C">
        <w:rPr>
          <w:sz w:val="28"/>
          <w:szCs w:val="28"/>
        </w:rPr>
        <w:t>р</w:t>
      </w:r>
      <w:r w:rsidR="004C606C" w:rsidRPr="004C606C">
        <w:rPr>
          <w:sz w:val="28"/>
          <w:szCs w:val="28"/>
        </w:rPr>
        <w:t>нет»</w:t>
      </w:r>
      <w:r w:rsidRPr="004C606C">
        <w:rPr>
          <w:sz w:val="28"/>
          <w:szCs w:val="28"/>
        </w:rPr>
        <w:t>.</w:t>
      </w:r>
    </w:p>
    <w:p w:rsidR="001D3A1A" w:rsidRPr="004C606C" w:rsidRDefault="001D3A1A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Заявление заполняется по форме, установленной </w:t>
      </w:r>
      <w:r w:rsidR="00104909">
        <w:rPr>
          <w:sz w:val="28"/>
          <w:szCs w:val="28"/>
        </w:rPr>
        <w:t xml:space="preserve">приложением </w:t>
      </w:r>
      <w:hyperlink r:id="rId12" w:history="1">
        <w:r w:rsidR="00104909">
          <w:rPr>
            <w:sz w:val="28"/>
            <w:szCs w:val="28"/>
          </w:rPr>
          <w:t>1</w:t>
        </w:r>
      </w:hyperlink>
      <w:r w:rsidRPr="004C606C">
        <w:rPr>
          <w:sz w:val="28"/>
          <w:szCs w:val="28"/>
        </w:rPr>
        <w:t>, подписыв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 xml:space="preserve">ется </w:t>
      </w:r>
      <w:r w:rsidR="001663BC" w:rsidRPr="004C606C">
        <w:rPr>
          <w:sz w:val="28"/>
          <w:szCs w:val="28"/>
        </w:rPr>
        <w:t>собственнор</w:t>
      </w:r>
      <w:r w:rsidR="001663BC" w:rsidRPr="005F4C8B">
        <w:rPr>
          <w:sz w:val="28"/>
          <w:szCs w:val="28"/>
        </w:rPr>
        <w:t>учно (в случае, если заявитель физическое лицо</w:t>
      </w:r>
      <w:r w:rsidR="001663BC" w:rsidRPr="004C606C">
        <w:rPr>
          <w:sz w:val="28"/>
          <w:szCs w:val="28"/>
        </w:rPr>
        <w:t>), либо</w:t>
      </w:r>
      <w:r w:rsidR="00571EA2" w:rsidRPr="004C606C">
        <w:rPr>
          <w:sz w:val="28"/>
          <w:szCs w:val="28"/>
        </w:rPr>
        <w:t xml:space="preserve"> </w:t>
      </w:r>
      <w:r w:rsidRPr="004C606C">
        <w:rPr>
          <w:sz w:val="28"/>
          <w:szCs w:val="28"/>
        </w:rPr>
        <w:t>руковод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телем юридического лица (филиала) или иным уполномоченным лицом с указан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ем его долж</w:t>
      </w:r>
      <w:r w:rsidR="00104909">
        <w:rPr>
          <w:sz w:val="28"/>
          <w:szCs w:val="28"/>
        </w:rPr>
        <w:t>ности ( в ред. Постановления а</w:t>
      </w:r>
      <w:r w:rsidR="00104909">
        <w:rPr>
          <w:sz w:val="28"/>
          <w:szCs w:val="28"/>
        </w:rPr>
        <w:t>д</w:t>
      </w:r>
      <w:r w:rsidR="00104909">
        <w:rPr>
          <w:sz w:val="28"/>
          <w:szCs w:val="28"/>
        </w:rPr>
        <w:t>министрации муниципального района «Могочинский район» от 23.04.2015 г. № 248).</w:t>
      </w:r>
    </w:p>
    <w:p w:rsidR="0090457F" w:rsidRDefault="001D3A1A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Заявления, представляемые в форме электронных документов, подписываю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 xml:space="preserve">ся в соответствии с требованиями Федерального </w:t>
      </w:r>
      <w:hyperlink r:id="rId13" w:history="1">
        <w:r w:rsidRPr="004C606C">
          <w:rPr>
            <w:sz w:val="28"/>
            <w:szCs w:val="28"/>
          </w:rPr>
          <w:t>закона</w:t>
        </w:r>
      </w:hyperlink>
      <w:r w:rsidRPr="004C606C">
        <w:rPr>
          <w:sz w:val="28"/>
          <w:szCs w:val="28"/>
        </w:rPr>
        <w:t xml:space="preserve"> от 6 а</w:t>
      </w:r>
      <w:r w:rsidRPr="004C606C">
        <w:rPr>
          <w:sz w:val="28"/>
          <w:szCs w:val="28"/>
        </w:rPr>
        <w:t>п</w:t>
      </w:r>
      <w:r w:rsidRPr="004C606C">
        <w:rPr>
          <w:sz w:val="28"/>
          <w:szCs w:val="28"/>
        </w:rPr>
        <w:t>реля 2011 г. N 63-ФЗ "Об электронной подписи" (Собрание законодательства Российской Федер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ции, 2011, N 15, ст. 2036, N 27, ст. 3880) (далее - Федеральный закон N 6</w:t>
      </w:r>
      <w:r w:rsidR="001663BC" w:rsidRPr="004C606C">
        <w:rPr>
          <w:sz w:val="28"/>
          <w:szCs w:val="28"/>
        </w:rPr>
        <w:t>3</w:t>
      </w:r>
      <w:r w:rsidRPr="004C606C">
        <w:rPr>
          <w:sz w:val="28"/>
          <w:szCs w:val="28"/>
        </w:rPr>
        <w:t xml:space="preserve">-ФЗ) и </w:t>
      </w:r>
      <w:hyperlink r:id="rId14" w:history="1">
        <w:r w:rsidRPr="004C606C">
          <w:rPr>
            <w:sz w:val="28"/>
            <w:szCs w:val="28"/>
          </w:rPr>
          <w:t>статьями 21.1</w:t>
        </w:r>
      </w:hyperlink>
      <w:r w:rsidRPr="004C606C">
        <w:rPr>
          <w:sz w:val="28"/>
          <w:szCs w:val="28"/>
        </w:rPr>
        <w:t xml:space="preserve"> и </w:t>
      </w:r>
      <w:hyperlink r:id="rId15" w:history="1">
        <w:r w:rsidRPr="004C606C">
          <w:rPr>
            <w:sz w:val="28"/>
            <w:szCs w:val="28"/>
          </w:rPr>
          <w:t>21.2</w:t>
        </w:r>
      </w:hyperlink>
      <w:r w:rsidRPr="004C606C">
        <w:rPr>
          <w:sz w:val="28"/>
          <w:szCs w:val="28"/>
        </w:rPr>
        <w:t xml:space="preserve"> Федерального закона N 210-ФЗ, оформляются в соответствии с установленными требованиями к форматам заявлений и документов и предста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 xml:space="preserve">ляются </w:t>
      </w:r>
      <w:r w:rsidR="00F1772B" w:rsidRPr="004C606C">
        <w:rPr>
          <w:sz w:val="28"/>
          <w:szCs w:val="28"/>
        </w:rPr>
        <w:t>Исполнителю</w:t>
      </w:r>
      <w:r w:rsidRPr="004C606C">
        <w:rPr>
          <w:sz w:val="28"/>
          <w:szCs w:val="28"/>
        </w:rPr>
        <w:t xml:space="preserve"> посредством Единого портала (без использования электро</w:t>
      </w:r>
      <w:r w:rsidRPr="004C606C">
        <w:rPr>
          <w:sz w:val="28"/>
          <w:szCs w:val="28"/>
        </w:rPr>
        <w:t>н</w:t>
      </w:r>
      <w:r w:rsidRPr="004C606C">
        <w:rPr>
          <w:sz w:val="28"/>
          <w:szCs w:val="28"/>
        </w:rPr>
        <w:t xml:space="preserve">ных носителей). </w:t>
      </w:r>
    </w:p>
    <w:p w:rsidR="001D3A1A" w:rsidRPr="004C606C" w:rsidRDefault="001D3A1A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Заявление заполняется от руки печатными буквами или с использованием технических средств (пишущих машинок, компьютеров) без сокращений и испра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лений.</w:t>
      </w:r>
    </w:p>
    <w:p w:rsidR="00062695" w:rsidRDefault="00062695" w:rsidP="00042746">
      <w:pPr>
        <w:pStyle w:val="a6"/>
        <w:numPr>
          <w:ilvl w:val="1"/>
          <w:numId w:val="7"/>
        </w:numPr>
        <w:spacing w:line="240" w:lineRule="auto"/>
        <w:ind w:left="0" w:firstLine="70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Исключен (в ред. Постановления администрации муниципального ра</w:t>
      </w:r>
      <w:r>
        <w:rPr>
          <w:b w:val="0"/>
          <w:bCs w:val="0"/>
          <w:color w:val="auto"/>
          <w:sz w:val="28"/>
          <w:szCs w:val="28"/>
        </w:rPr>
        <w:t>й</w:t>
      </w:r>
      <w:r>
        <w:rPr>
          <w:b w:val="0"/>
          <w:bCs w:val="0"/>
          <w:color w:val="auto"/>
          <w:sz w:val="28"/>
          <w:szCs w:val="28"/>
        </w:rPr>
        <w:t>она «Могочинский ра</w:t>
      </w:r>
      <w:r>
        <w:rPr>
          <w:b w:val="0"/>
          <w:bCs w:val="0"/>
          <w:color w:val="auto"/>
          <w:sz w:val="28"/>
          <w:szCs w:val="28"/>
        </w:rPr>
        <w:t>й</w:t>
      </w:r>
      <w:r>
        <w:rPr>
          <w:b w:val="0"/>
          <w:bCs w:val="0"/>
          <w:color w:val="auto"/>
          <w:sz w:val="28"/>
          <w:szCs w:val="28"/>
        </w:rPr>
        <w:t>он» от 23.04.2015 г. № 248).</w:t>
      </w:r>
    </w:p>
    <w:p w:rsidR="008A1621" w:rsidRPr="004C606C" w:rsidRDefault="008A1621" w:rsidP="00042746">
      <w:pPr>
        <w:pStyle w:val="a6"/>
        <w:numPr>
          <w:ilvl w:val="1"/>
          <w:numId w:val="7"/>
        </w:numPr>
        <w:spacing w:line="240" w:lineRule="auto"/>
        <w:ind w:left="0"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правоустанавливающие документы на з</w:t>
      </w:r>
      <w:r w:rsidRPr="004C606C">
        <w:rPr>
          <w:b w:val="0"/>
          <w:bCs w:val="0"/>
          <w:color w:val="auto"/>
          <w:sz w:val="28"/>
          <w:szCs w:val="28"/>
        </w:rPr>
        <w:t>е</w:t>
      </w:r>
      <w:r w:rsidRPr="004C606C">
        <w:rPr>
          <w:b w:val="0"/>
          <w:bCs w:val="0"/>
          <w:color w:val="auto"/>
          <w:sz w:val="28"/>
          <w:szCs w:val="28"/>
        </w:rPr>
        <w:t>мельный участок</w:t>
      </w:r>
      <w:r w:rsidR="00062695">
        <w:rPr>
          <w:b w:val="0"/>
          <w:bCs w:val="0"/>
          <w:color w:val="auto"/>
          <w:sz w:val="28"/>
          <w:szCs w:val="28"/>
        </w:rPr>
        <w:t xml:space="preserve"> при наличии соглашения о передаче в случаях, установленных бюджетным з</w:t>
      </w:r>
      <w:r w:rsidR="00062695">
        <w:rPr>
          <w:b w:val="0"/>
          <w:bCs w:val="0"/>
          <w:color w:val="auto"/>
          <w:sz w:val="28"/>
          <w:szCs w:val="28"/>
        </w:rPr>
        <w:t>а</w:t>
      </w:r>
      <w:r w:rsidR="00062695">
        <w:rPr>
          <w:b w:val="0"/>
          <w:bCs w:val="0"/>
          <w:color w:val="auto"/>
          <w:sz w:val="28"/>
          <w:szCs w:val="28"/>
        </w:rPr>
        <w:t>конодательством Российской Федерации, о</w:t>
      </w:r>
      <w:r w:rsidR="00157585">
        <w:rPr>
          <w:b w:val="0"/>
          <w:bCs w:val="0"/>
          <w:color w:val="auto"/>
          <w:sz w:val="28"/>
          <w:szCs w:val="28"/>
        </w:rPr>
        <w:t xml:space="preserve">рганом государственной власти ( </w:t>
      </w:r>
      <w:r w:rsidR="00062695">
        <w:rPr>
          <w:b w:val="0"/>
          <w:bCs w:val="0"/>
          <w:color w:val="auto"/>
          <w:sz w:val="28"/>
          <w:szCs w:val="28"/>
        </w:rPr>
        <w:t>го</w:t>
      </w:r>
      <w:r w:rsidR="00157585">
        <w:rPr>
          <w:b w:val="0"/>
          <w:bCs w:val="0"/>
          <w:color w:val="auto"/>
          <w:sz w:val="28"/>
          <w:szCs w:val="28"/>
        </w:rPr>
        <w:t>сударственным о</w:t>
      </w:r>
      <w:r w:rsidR="00062695">
        <w:rPr>
          <w:b w:val="0"/>
          <w:bCs w:val="0"/>
          <w:color w:val="auto"/>
          <w:sz w:val="28"/>
          <w:szCs w:val="28"/>
        </w:rPr>
        <w:t>р</w:t>
      </w:r>
      <w:r w:rsidR="00157585">
        <w:rPr>
          <w:b w:val="0"/>
          <w:bCs w:val="0"/>
          <w:color w:val="auto"/>
          <w:sz w:val="28"/>
          <w:szCs w:val="28"/>
        </w:rPr>
        <w:t>г</w:t>
      </w:r>
      <w:r w:rsidR="00062695">
        <w:rPr>
          <w:b w:val="0"/>
          <w:bCs w:val="0"/>
          <w:color w:val="auto"/>
          <w:sz w:val="28"/>
          <w:szCs w:val="28"/>
        </w:rPr>
        <w:t>а</w:t>
      </w:r>
      <w:r w:rsidR="00062695">
        <w:rPr>
          <w:b w:val="0"/>
          <w:bCs w:val="0"/>
          <w:color w:val="auto"/>
          <w:sz w:val="28"/>
          <w:szCs w:val="28"/>
        </w:rPr>
        <w:t>ном), Государственной корпорацией по атомной энергии «Росатом», органом управления государственным внебюджетным фондом или органом местного сам</w:t>
      </w:r>
      <w:r w:rsidR="00062695">
        <w:rPr>
          <w:b w:val="0"/>
          <w:bCs w:val="0"/>
          <w:color w:val="auto"/>
          <w:sz w:val="28"/>
          <w:szCs w:val="28"/>
        </w:rPr>
        <w:t>о</w:t>
      </w:r>
      <w:r w:rsidR="00062695">
        <w:rPr>
          <w:b w:val="0"/>
          <w:bCs w:val="0"/>
          <w:color w:val="auto"/>
          <w:sz w:val="28"/>
          <w:szCs w:val="28"/>
        </w:rPr>
        <w:t>управления полномочий государственного (муниципального) заказчика, заключе</w:t>
      </w:r>
      <w:r w:rsidR="00062695">
        <w:rPr>
          <w:b w:val="0"/>
          <w:bCs w:val="0"/>
          <w:color w:val="auto"/>
          <w:sz w:val="28"/>
          <w:szCs w:val="28"/>
        </w:rPr>
        <w:t>н</w:t>
      </w:r>
      <w:r w:rsidR="00062695">
        <w:rPr>
          <w:b w:val="0"/>
          <w:bCs w:val="0"/>
          <w:color w:val="auto"/>
          <w:sz w:val="28"/>
          <w:szCs w:val="28"/>
        </w:rPr>
        <w:t>ного при осуществлении бюджетных инвестиций, - указанное соглашение, прав</w:t>
      </w:r>
      <w:r w:rsidR="00062695">
        <w:rPr>
          <w:b w:val="0"/>
          <w:bCs w:val="0"/>
          <w:color w:val="auto"/>
          <w:sz w:val="28"/>
          <w:szCs w:val="28"/>
        </w:rPr>
        <w:t>о</w:t>
      </w:r>
      <w:r w:rsidR="00062695">
        <w:rPr>
          <w:b w:val="0"/>
          <w:bCs w:val="0"/>
          <w:color w:val="auto"/>
          <w:sz w:val="28"/>
          <w:szCs w:val="28"/>
        </w:rPr>
        <w:t>устанавливающие документы на земельный участок пр</w:t>
      </w:r>
      <w:r w:rsidR="00062695">
        <w:rPr>
          <w:b w:val="0"/>
          <w:bCs w:val="0"/>
          <w:color w:val="auto"/>
          <w:sz w:val="28"/>
          <w:szCs w:val="28"/>
        </w:rPr>
        <w:t>а</w:t>
      </w:r>
      <w:r w:rsidR="00062695">
        <w:rPr>
          <w:b w:val="0"/>
          <w:bCs w:val="0"/>
          <w:color w:val="auto"/>
          <w:sz w:val="28"/>
          <w:szCs w:val="28"/>
        </w:rPr>
        <w:t>вообладателя, с к</w:t>
      </w:r>
      <w:r w:rsidR="00157585">
        <w:rPr>
          <w:b w:val="0"/>
          <w:bCs w:val="0"/>
          <w:color w:val="auto"/>
          <w:sz w:val="28"/>
          <w:szCs w:val="28"/>
        </w:rPr>
        <w:t>оторым заключено это соглашение (в ред. Постановления администрации муниципального ра</w:t>
      </w:r>
      <w:r w:rsidR="00157585">
        <w:rPr>
          <w:b w:val="0"/>
          <w:bCs w:val="0"/>
          <w:color w:val="auto"/>
          <w:sz w:val="28"/>
          <w:szCs w:val="28"/>
        </w:rPr>
        <w:t>й</w:t>
      </w:r>
      <w:r w:rsidR="00157585">
        <w:rPr>
          <w:b w:val="0"/>
          <w:bCs w:val="0"/>
          <w:color w:val="auto"/>
          <w:sz w:val="28"/>
          <w:szCs w:val="28"/>
        </w:rPr>
        <w:t>она «Могочинский район» от 23.04.2015 г. № 248).</w:t>
      </w:r>
    </w:p>
    <w:p w:rsidR="008A1621" w:rsidRPr="004C606C" w:rsidRDefault="008A1621" w:rsidP="00042746">
      <w:pPr>
        <w:pStyle w:val="a6"/>
        <w:numPr>
          <w:ilvl w:val="1"/>
          <w:numId w:val="7"/>
        </w:numPr>
        <w:spacing w:line="240" w:lineRule="auto"/>
        <w:ind w:left="0"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градостроительный план земельного участка или в случае выдачи ра</w:t>
      </w:r>
      <w:r w:rsidRPr="004C606C">
        <w:rPr>
          <w:b w:val="0"/>
          <w:bCs w:val="0"/>
          <w:color w:val="auto"/>
          <w:sz w:val="28"/>
          <w:szCs w:val="28"/>
        </w:rPr>
        <w:t>з</w:t>
      </w:r>
      <w:r w:rsidRPr="004C606C">
        <w:rPr>
          <w:b w:val="0"/>
          <w:bCs w:val="0"/>
          <w:color w:val="auto"/>
          <w:sz w:val="28"/>
          <w:szCs w:val="28"/>
        </w:rPr>
        <w:t>решения на строительство линейного объекта реквизиты проекта планировки те</w:t>
      </w:r>
      <w:r w:rsidRPr="004C606C">
        <w:rPr>
          <w:b w:val="0"/>
          <w:bCs w:val="0"/>
          <w:color w:val="auto"/>
          <w:sz w:val="28"/>
          <w:szCs w:val="28"/>
        </w:rPr>
        <w:t>р</w:t>
      </w:r>
      <w:r w:rsidRPr="004C606C">
        <w:rPr>
          <w:b w:val="0"/>
          <w:bCs w:val="0"/>
          <w:color w:val="auto"/>
          <w:sz w:val="28"/>
          <w:szCs w:val="28"/>
        </w:rPr>
        <w:t>ритории и проекта м</w:t>
      </w:r>
      <w:r w:rsidRPr="004C606C">
        <w:rPr>
          <w:b w:val="0"/>
          <w:bCs w:val="0"/>
          <w:color w:val="auto"/>
          <w:sz w:val="28"/>
          <w:szCs w:val="28"/>
        </w:rPr>
        <w:t>е</w:t>
      </w:r>
      <w:r w:rsidRPr="004C606C">
        <w:rPr>
          <w:b w:val="0"/>
          <w:bCs w:val="0"/>
          <w:color w:val="auto"/>
          <w:sz w:val="28"/>
          <w:szCs w:val="28"/>
        </w:rPr>
        <w:t>жевания территории</w:t>
      </w:r>
      <w:r w:rsidR="009D58E6" w:rsidRPr="004C606C">
        <w:rPr>
          <w:b w:val="0"/>
          <w:bCs w:val="0"/>
          <w:color w:val="auto"/>
          <w:sz w:val="28"/>
          <w:szCs w:val="28"/>
        </w:rPr>
        <w:t>*</w:t>
      </w:r>
      <w:r w:rsidRPr="004C606C">
        <w:rPr>
          <w:b w:val="0"/>
          <w:bCs w:val="0"/>
          <w:color w:val="auto"/>
          <w:sz w:val="28"/>
          <w:szCs w:val="28"/>
        </w:rPr>
        <w:t>;</w:t>
      </w:r>
    </w:p>
    <w:p w:rsidR="008A1621" w:rsidRPr="004C606C" w:rsidRDefault="008A1621" w:rsidP="00042746">
      <w:pPr>
        <w:pStyle w:val="a6"/>
        <w:numPr>
          <w:ilvl w:val="1"/>
          <w:numId w:val="7"/>
        </w:numPr>
        <w:spacing w:line="240" w:lineRule="auto"/>
        <w:ind w:left="0"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материалы, содержащиеся в проектной документации: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а) пояснительная записка;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б) схема планировочной организации земельного участка, выполненная в с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ответствии с градостроительным планом земельного участка, с обозначением ме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та размещения об</w:t>
      </w:r>
      <w:r w:rsidRPr="004C606C">
        <w:rPr>
          <w:sz w:val="28"/>
          <w:szCs w:val="28"/>
        </w:rPr>
        <w:t>ъ</w:t>
      </w:r>
      <w:r w:rsidRPr="004C606C">
        <w:rPr>
          <w:sz w:val="28"/>
          <w:szCs w:val="28"/>
        </w:rPr>
        <w:t>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ставе документации по планировке территории применительно к линейным объе</w:t>
      </w:r>
      <w:r w:rsidRPr="004C606C">
        <w:rPr>
          <w:sz w:val="28"/>
          <w:szCs w:val="28"/>
        </w:rPr>
        <w:t>к</w:t>
      </w:r>
      <w:r w:rsidRPr="004C606C">
        <w:rPr>
          <w:sz w:val="28"/>
          <w:szCs w:val="28"/>
        </w:rPr>
        <w:t>там;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г) схемы, отображающие арх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тектурные решения;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д) сведения об инженерном оборудовании, сводный план сетей инж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ния;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е) проект организации строительства объекта капитального стро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тельства;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ж) проект организации работ по сносу или демонтажу объектов кап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тального строительства, их частей;</w:t>
      </w:r>
    </w:p>
    <w:p w:rsidR="008A1621" w:rsidRPr="004C606C" w:rsidRDefault="00FD6EE0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16.6. </w:t>
      </w:r>
      <w:r w:rsidR="008A1621" w:rsidRPr="004C606C">
        <w:rPr>
          <w:sz w:val="28"/>
          <w:szCs w:val="28"/>
        </w:rPr>
        <w:t xml:space="preserve"> положительное заключение </w:t>
      </w:r>
      <w:r w:rsidR="00074B9A" w:rsidRPr="004C606C">
        <w:rPr>
          <w:sz w:val="28"/>
          <w:szCs w:val="28"/>
        </w:rPr>
        <w:t xml:space="preserve">государственной </w:t>
      </w:r>
      <w:r w:rsidR="008A1621" w:rsidRPr="004C606C">
        <w:rPr>
          <w:sz w:val="28"/>
          <w:szCs w:val="28"/>
        </w:rPr>
        <w:t xml:space="preserve">экспертизы проектной документации, положительное заключение </w:t>
      </w:r>
      <w:r w:rsidR="00074B9A" w:rsidRPr="004C606C">
        <w:rPr>
          <w:sz w:val="28"/>
          <w:szCs w:val="28"/>
        </w:rPr>
        <w:t xml:space="preserve">государственной </w:t>
      </w:r>
      <w:r w:rsidR="008A1621" w:rsidRPr="004C606C">
        <w:rPr>
          <w:sz w:val="28"/>
          <w:szCs w:val="28"/>
        </w:rPr>
        <w:t>экологической эк</w:t>
      </w:r>
      <w:r w:rsidR="008A1621" w:rsidRPr="004C606C">
        <w:rPr>
          <w:sz w:val="28"/>
          <w:szCs w:val="28"/>
        </w:rPr>
        <w:t>с</w:t>
      </w:r>
      <w:r w:rsidR="008A1621" w:rsidRPr="004C606C">
        <w:rPr>
          <w:sz w:val="28"/>
          <w:szCs w:val="28"/>
        </w:rPr>
        <w:t>пертизы проектной док</w:t>
      </w:r>
      <w:r w:rsidR="008A1621" w:rsidRPr="004C606C">
        <w:rPr>
          <w:sz w:val="28"/>
          <w:szCs w:val="28"/>
        </w:rPr>
        <w:t>у</w:t>
      </w:r>
      <w:r w:rsidR="008A1621" w:rsidRPr="004C606C">
        <w:rPr>
          <w:sz w:val="28"/>
          <w:szCs w:val="28"/>
        </w:rPr>
        <w:t>ментации в случаях, предусмотренных законодательством;</w:t>
      </w:r>
    </w:p>
    <w:p w:rsidR="008A1621" w:rsidRPr="004C606C" w:rsidRDefault="00FD6EE0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16.7. </w:t>
      </w:r>
      <w:r w:rsidR="008A1621" w:rsidRPr="004C606C">
        <w:rPr>
          <w:sz w:val="28"/>
          <w:szCs w:val="28"/>
        </w:rPr>
        <w:t>разрешение на отклонение от предельных параметров разрешенного строительства, реконструкции в случаях, предусмотренных законод</w:t>
      </w:r>
      <w:r w:rsidR="008A1621" w:rsidRPr="004C606C">
        <w:rPr>
          <w:sz w:val="28"/>
          <w:szCs w:val="28"/>
        </w:rPr>
        <w:t>а</w:t>
      </w:r>
      <w:r w:rsidR="008A1621" w:rsidRPr="004C606C">
        <w:rPr>
          <w:sz w:val="28"/>
          <w:szCs w:val="28"/>
        </w:rPr>
        <w:t>тельством</w:t>
      </w:r>
      <w:r w:rsidR="0018660A" w:rsidRPr="004C606C">
        <w:rPr>
          <w:sz w:val="28"/>
          <w:szCs w:val="28"/>
        </w:rPr>
        <w:t>*</w:t>
      </w:r>
      <w:r w:rsidR="008A1621" w:rsidRPr="004C606C">
        <w:rPr>
          <w:sz w:val="28"/>
          <w:szCs w:val="28"/>
        </w:rPr>
        <w:t>;</w:t>
      </w:r>
    </w:p>
    <w:p w:rsidR="008A1621" w:rsidRPr="004C606C" w:rsidRDefault="00FD6EE0" w:rsidP="00862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16.8.</w:t>
      </w:r>
      <w:r w:rsidR="008A1621" w:rsidRPr="004C606C">
        <w:rPr>
          <w:sz w:val="28"/>
          <w:szCs w:val="28"/>
        </w:rPr>
        <w:t xml:space="preserve"> согласие всех правообладателей объекта капитального стро</w:t>
      </w:r>
      <w:r w:rsidR="008A1621" w:rsidRPr="004C606C">
        <w:rPr>
          <w:sz w:val="28"/>
          <w:szCs w:val="28"/>
        </w:rPr>
        <w:t>и</w:t>
      </w:r>
      <w:r w:rsidR="008A1621" w:rsidRPr="004C606C">
        <w:rPr>
          <w:sz w:val="28"/>
          <w:szCs w:val="28"/>
        </w:rPr>
        <w:t>тельства в случ</w:t>
      </w:r>
      <w:r w:rsidR="00157585">
        <w:rPr>
          <w:sz w:val="28"/>
          <w:szCs w:val="28"/>
        </w:rPr>
        <w:t>ае реконструкции такого объекта в случае проведения реконструкции госуда</w:t>
      </w:r>
      <w:r w:rsidR="00157585">
        <w:rPr>
          <w:sz w:val="28"/>
          <w:szCs w:val="28"/>
        </w:rPr>
        <w:t>р</w:t>
      </w:r>
      <w:r w:rsidR="00157585">
        <w:rPr>
          <w:sz w:val="28"/>
          <w:szCs w:val="28"/>
        </w:rPr>
        <w:t>ственным (мун</w:t>
      </w:r>
      <w:r w:rsidR="00157585">
        <w:rPr>
          <w:sz w:val="28"/>
          <w:szCs w:val="28"/>
        </w:rPr>
        <w:t>и</w:t>
      </w:r>
      <w:r w:rsidR="00157585">
        <w:rPr>
          <w:sz w:val="28"/>
          <w:szCs w:val="28"/>
        </w:rPr>
        <w:t>ципальным) заказчиком, являющимся органом государственной власти ( государственным огранном), Государс</w:t>
      </w:r>
      <w:r w:rsidR="00157585">
        <w:rPr>
          <w:sz w:val="28"/>
          <w:szCs w:val="28"/>
        </w:rPr>
        <w:t>т</w:t>
      </w:r>
      <w:r w:rsidR="00157585">
        <w:rPr>
          <w:sz w:val="28"/>
          <w:szCs w:val="28"/>
        </w:rPr>
        <w:t xml:space="preserve">венной корпорацией по атомной </w:t>
      </w:r>
      <w:r w:rsidR="00157585">
        <w:rPr>
          <w:sz w:val="28"/>
          <w:szCs w:val="28"/>
        </w:rPr>
        <w:lastRenderedPageBreak/>
        <w:t xml:space="preserve">энергии «Росатом», </w:t>
      </w:r>
      <w:r w:rsidR="00DD52CD">
        <w:rPr>
          <w:sz w:val="28"/>
          <w:szCs w:val="28"/>
        </w:rPr>
        <w:t>орга</w:t>
      </w:r>
      <w:r w:rsidR="0043191C">
        <w:rPr>
          <w:sz w:val="28"/>
          <w:szCs w:val="28"/>
        </w:rPr>
        <w:t xml:space="preserve">ном </w:t>
      </w:r>
      <w:r w:rsidR="0043191C" w:rsidRPr="00A0132D">
        <w:rPr>
          <w:sz w:val="28"/>
          <w:szCs w:val="24"/>
        </w:rPr>
        <w:t>управ</w:t>
      </w:r>
      <w:r w:rsidR="00862D56" w:rsidRPr="00A0132D">
        <w:rPr>
          <w:sz w:val="28"/>
          <w:szCs w:val="24"/>
        </w:rPr>
        <w:t>л</w:t>
      </w:r>
      <w:r w:rsidR="00A0132D" w:rsidRPr="00A0132D">
        <w:rPr>
          <w:sz w:val="28"/>
          <w:szCs w:val="24"/>
        </w:rPr>
        <w:t>е</w:t>
      </w:r>
      <w:r w:rsidR="00157585" w:rsidRPr="00A0132D">
        <w:rPr>
          <w:sz w:val="28"/>
          <w:szCs w:val="24"/>
        </w:rPr>
        <w:t>ния</w:t>
      </w:r>
      <w:r w:rsidR="00157585">
        <w:rPr>
          <w:sz w:val="28"/>
          <w:szCs w:val="28"/>
        </w:rPr>
        <w:t xml:space="preserve"> государственным внебюджетным фондом или органом местного самоуправления, на объекте капитального строительства г</w:t>
      </w:r>
      <w:r w:rsidR="00157585">
        <w:rPr>
          <w:sz w:val="28"/>
          <w:szCs w:val="28"/>
        </w:rPr>
        <w:t>о</w:t>
      </w:r>
      <w:r w:rsidR="00157585">
        <w:rPr>
          <w:sz w:val="28"/>
          <w:szCs w:val="28"/>
        </w:rPr>
        <w:t>сударственной (муниципальной) собственности, правообладателем, к</w:t>
      </w:r>
      <w:r w:rsidR="00157585">
        <w:rPr>
          <w:sz w:val="28"/>
          <w:szCs w:val="28"/>
        </w:rPr>
        <w:t>о</w:t>
      </w:r>
      <w:r w:rsidR="00157585">
        <w:rPr>
          <w:sz w:val="28"/>
          <w:szCs w:val="28"/>
        </w:rPr>
        <w:t>торого является государственное (муниципальное) унитарное предприятие, гос</w:t>
      </w:r>
      <w:r w:rsidR="00157585">
        <w:rPr>
          <w:sz w:val="28"/>
          <w:szCs w:val="28"/>
        </w:rPr>
        <w:t>у</w:t>
      </w:r>
      <w:r w:rsidR="00157585">
        <w:rPr>
          <w:sz w:val="28"/>
          <w:szCs w:val="28"/>
        </w:rPr>
        <w:t>дарственное (муниципальное) бюджетное или автономное учреждение, в отнош</w:t>
      </w:r>
      <w:r w:rsidR="00157585">
        <w:rPr>
          <w:sz w:val="28"/>
          <w:szCs w:val="28"/>
        </w:rPr>
        <w:t>е</w:t>
      </w:r>
      <w:r w:rsidR="00157585">
        <w:rPr>
          <w:sz w:val="28"/>
          <w:szCs w:val="28"/>
        </w:rPr>
        <w:t>нии которого указанный орган осуществляет соответственно функции и полном</w:t>
      </w:r>
      <w:r w:rsidR="00157585">
        <w:rPr>
          <w:sz w:val="28"/>
          <w:szCs w:val="28"/>
        </w:rPr>
        <w:t>о</w:t>
      </w:r>
      <w:r w:rsidR="00157585">
        <w:rPr>
          <w:sz w:val="28"/>
          <w:szCs w:val="28"/>
        </w:rPr>
        <w:t>чия учредителя или права собственника имущества, - соглашение о проведении т</w:t>
      </w:r>
      <w:r w:rsidR="00157585">
        <w:rPr>
          <w:sz w:val="28"/>
          <w:szCs w:val="28"/>
        </w:rPr>
        <w:t>а</w:t>
      </w:r>
      <w:r w:rsidR="00157585">
        <w:rPr>
          <w:sz w:val="28"/>
          <w:szCs w:val="28"/>
        </w:rPr>
        <w:t>кой реконстру</w:t>
      </w:r>
      <w:r w:rsidR="00157585">
        <w:rPr>
          <w:sz w:val="28"/>
          <w:szCs w:val="28"/>
        </w:rPr>
        <w:t>к</w:t>
      </w:r>
      <w:r w:rsidR="00157585">
        <w:rPr>
          <w:sz w:val="28"/>
          <w:szCs w:val="28"/>
        </w:rPr>
        <w:t>ции, определяющее в том числе условиями порядок возмещения ущерба, прич</w:t>
      </w:r>
      <w:r w:rsidR="00157585">
        <w:rPr>
          <w:sz w:val="28"/>
          <w:szCs w:val="28"/>
        </w:rPr>
        <w:t>и</w:t>
      </w:r>
      <w:r w:rsidR="00157585">
        <w:rPr>
          <w:sz w:val="28"/>
          <w:szCs w:val="28"/>
        </w:rPr>
        <w:t>ненного указанному объекту при осуществлении реконструкции (в ред. Постано</w:t>
      </w:r>
      <w:r w:rsidR="00157585">
        <w:rPr>
          <w:sz w:val="28"/>
          <w:szCs w:val="28"/>
        </w:rPr>
        <w:t>в</w:t>
      </w:r>
      <w:r w:rsidR="00157585">
        <w:rPr>
          <w:sz w:val="28"/>
          <w:szCs w:val="28"/>
        </w:rPr>
        <w:t>ления администрации мун</w:t>
      </w:r>
      <w:r w:rsidR="00157585">
        <w:rPr>
          <w:sz w:val="28"/>
          <w:szCs w:val="28"/>
        </w:rPr>
        <w:t>и</w:t>
      </w:r>
      <w:r w:rsidR="00157585">
        <w:rPr>
          <w:sz w:val="28"/>
          <w:szCs w:val="28"/>
        </w:rPr>
        <w:t>ципального района «Могочинский район» от 23.04.2015 г. № 248).</w:t>
      </w:r>
    </w:p>
    <w:p w:rsidR="00655AF4" w:rsidRPr="004C606C" w:rsidRDefault="005E1FE8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*</w:t>
      </w:r>
      <w:r w:rsidR="00655AF4" w:rsidRPr="004C606C">
        <w:rPr>
          <w:sz w:val="28"/>
          <w:szCs w:val="28"/>
        </w:rPr>
        <w:t xml:space="preserve">Документы (их копии или сведения, содержащиеся в них), указанные в </w:t>
      </w:r>
      <w:hyperlink r:id="rId16" w:history="1">
        <w:r w:rsidR="00655AF4" w:rsidRPr="004C606C">
          <w:rPr>
            <w:sz w:val="28"/>
            <w:szCs w:val="28"/>
          </w:rPr>
          <w:t xml:space="preserve">пунктах </w:t>
        </w:r>
        <w:r w:rsidR="00FD6EE0" w:rsidRPr="004C606C">
          <w:rPr>
            <w:sz w:val="28"/>
            <w:szCs w:val="28"/>
          </w:rPr>
          <w:t>16.3,16.4.</w:t>
        </w:r>
        <w:r w:rsidR="00655AF4" w:rsidRPr="004C606C">
          <w:rPr>
            <w:sz w:val="28"/>
            <w:szCs w:val="28"/>
          </w:rPr>
          <w:t>,</w:t>
        </w:r>
        <w:r w:rsidR="00FD6EE0" w:rsidRPr="004C606C">
          <w:rPr>
            <w:sz w:val="28"/>
            <w:szCs w:val="28"/>
          </w:rPr>
          <w:t>16.7.</w:t>
        </w:r>
      </w:hyperlink>
      <w:r w:rsidRPr="004C606C">
        <w:rPr>
          <w:sz w:val="28"/>
          <w:szCs w:val="28"/>
        </w:rPr>
        <w:t xml:space="preserve"> н</w:t>
      </w:r>
      <w:r w:rsidR="00655AF4" w:rsidRPr="004C606C">
        <w:rPr>
          <w:sz w:val="28"/>
          <w:szCs w:val="28"/>
        </w:rPr>
        <w:t>астоящего раздела, запрашиваются органами, в госуда</w:t>
      </w:r>
      <w:r w:rsidR="00655AF4" w:rsidRPr="004C606C">
        <w:rPr>
          <w:sz w:val="28"/>
          <w:szCs w:val="28"/>
        </w:rPr>
        <w:t>р</w:t>
      </w:r>
      <w:r w:rsidR="00655AF4" w:rsidRPr="004C606C">
        <w:rPr>
          <w:sz w:val="28"/>
          <w:szCs w:val="28"/>
        </w:rPr>
        <w:t>ственных органах, органах местного самоуправления и подведомственных гос</w:t>
      </w:r>
      <w:r w:rsidR="00655AF4" w:rsidRPr="004C606C">
        <w:rPr>
          <w:sz w:val="28"/>
          <w:szCs w:val="28"/>
        </w:rPr>
        <w:t>у</w:t>
      </w:r>
      <w:r w:rsidR="00655AF4" w:rsidRPr="004C606C">
        <w:rPr>
          <w:sz w:val="28"/>
          <w:szCs w:val="28"/>
        </w:rPr>
        <w:t>дарственным органам или ор</w:t>
      </w:r>
      <w:r w:rsidR="00817746" w:rsidRPr="004C606C">
        <w:rPr>
          <w:sz w:val="28"/>
          <w:szCs w:val="28"/>
        </w:rPr>
        <w:t>га</w:t>
      </w:r>
      <w:r w:rsidR="00655AF4" w:rsidRPr="004C606C">
        <w:rPr>
          <w:sz w:val="28"/>
          <w:szCs w:val="28"/>
        </w:rPr>
        <w:t>нам местного самоуправления организациях, в ра</w:t>
      </w:r>
      <w:r w:rsidR="00655AF4" w:rsidRPr="004C606C">
        <w:rPr>
          <w:sz w:val="28"/>
          <w:szCs w:val="28"/>
        </w:rPr>
        <w:t>с</w:t>
      </w:r>
      <w:r w:rsidR="00655AF4" w:rsidRPr="004C606C">
        <w:rPr>
          <w:sz w:val="28"/>
          <w:szCs w:val="28"/>
        </w:rPr>
        <w:t>поряжении которых находятся указанные документы в соответствии с нормати</w:t>
      </w:r>
      <w:r w:rsidR="00655AF4" w:rsidRPr="004C606C">
        <w:rPr>
          <w:sz w:val="28"/>
          <w:szCs w:val="28"/>
        </w:rPr>
        <w:t>в</w:t>
      </w:r>
      <w:r w:rsidR="00655AF4" w:rsidRPr="004C606C">
        <w:rPr>
          <w:sz w:val="28"/>
          <w:szCs w:val="28"/>
        </w:rPr>
        <w:t>ными правовыми актами Российской Федерации, нормативными правовыми акт</w:t>
      </w:r>
      <w:r w:rsidR="00655AF4" w:rsidRPr="004C606C">
        <w:rPr>
          <w:sz w:val="28"/>
          <w:szCs w:val="28"/>
        </w:rPr>
        <w:t>а</w:t>
      </w:r>
      <w:r w:rsidR="00655AF4" w:rsidRPr="004C606C">
        <w:rPr>
          <w:sz w:val="28"/>
          <w:szCs w:val="28"/>
        </w:rPr>
        <w:t>ми субъектов Российской Федерации, муниципальными прав</w:t>
      </w:r>
      <w:r w:rsidR="00655AF4" w:rsidRPr="004C606C">
        <w:rPr>
          <w:sz w:val="28"/>
          <w:szCs w:val="28"/>
        </w:rPr>
        <w:t>о</w:t>
      </w:r>
      <w:r w:rsidR="00655AF4" w:rsidRPr="004C606C">
        <w:rPr>
          <w:sz w:val="28"/>
          <w:szCs w:val="28"/>
        </w:rPr>
        <w:t>выми актами, если застройщик не представил указанные документы с</w:t>
      </w:r>
      <w:r w:rsidR="00655AF4" w:rsidRPr="004C606C">
        <w:rPr>
          <w:sz w:val="28"/>
          <w:szCs w:val="28"/>
        </w:rPr>
        <w:t>а</w:t>
      </w:r>
      <w:r w:rsidR="00655AF4" w:rsidRPr="004C606C">
        <w:rPr>
          <w:sz w:val="28"/>
          <w:szCs w:val="28"/>
        </w:rPr>
        <w:t>мостоятельно.</w:t>
      </w:r>
    </w:p>
    <w:p w:rsidR="00541258" w:rsidRPr="004C606C" w:rsidRDefault="00541258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К Заявлению может прилагаться положительное заключение не</w:t>
      </w:r>
      <w:r w:rsidR="00074B9A" w:rsidRPr="004C606C">
        <w:rPr>
          <w:b w:val="0"/>
          <w:bCs w:val="0"/>
          <w:color w:val="auto"/>
          <w:sz w:val="28"/>
          <w:szCs w:val="28"/>
        </w:rPr>
        <w:t>государс</w:t>
      </w:r>
      <w:r w:rsidR="00074B9A" w:rsidRPr="004C606C">
        <w:rPr>
          <w:b w:val="0"/>
          <w:bCs w:val="0"/>
          <w:color w:val="auto"/>
          <w:sz w:val="28"/>
          <w:szCs w:val="28"/>
        </w:rPr>
        <w:t>т</w:t>
      </w:r>
      <w:r w:rsidR="00074B9A" w:rsidRPr="004C606C">
        <w:rPr>
          <w:b w:val="0"/>
          <w:bCs w:val="0"/>
          <w:color w:val="auto"/>
          <w:sz w:val="28"/>
          <w:szCs w:val="28"/>
        </w:rPr>
        <w:t xml:space="preserve">венной </w:t>
      </w:r>
      <w:r w:rsidRPr="004C606C">
        <w:rPr>
          <w:b w:val="0"/>
          <w:bCs w:val="0"/>
          <w:color w:val="auto"/>
          <w:sz w:val="28"/>
          <w:szCs w:val="28"/>
        </w:rPr>
        <w:t xml:space="preserve">экспертизы проектной документации. </w:t>
      </w:r>
    </w:p>
    <w:p w:rsidR="00991B0E" w:rsidRPr="004C606C" w:rsidRDefault="00991B0E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В целях строительства, реконструкции объекта индивидуального ж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лищного строительства  заявитель (застройщик) направляет  следующие док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менты:</w:t>
      </w:r>
    </w:p>
    <w:p w:rsidR="00991B0E" w:rsidRPr="004C606C" w:rsidRDefault="00991B0E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- заявление о выдаче разрешения на строительство в уполномоченные на в</w:t>
      </w:r>
      <w:r w:rsidRPr="004C606C">
        <w:rPr>
          <w:sz w:val="28"/>
          <w:szCs w:val="28"/>
        </w:rPr>
        <w:t>ы</w:t>
      </w:r>
      <w:r w:rsidRPr="004C606C">
        <w:rPr>
          <w:sz w:val="28"/>
          <w:szCs w:val="28"/>
        </w:rPr>
        <w:t>дачу разрешений на стро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 xml:space="preserve">тельство </w:t>
      </w:r>
    </w:p>
    <w:p w:rsidR="00991B0E" w:rsidRPr="004C606C" w:rsidRDefault="00991B0E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-  правоустанавливающие док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менты на земельный участок*;</w:t>
      </w:r>
    </w:p>
    <w:p w:rsidR="00991B0E" w:rsidRPr="004C606C" w:rsidRDefault="00991B0E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-  градостроительный план з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мельного участка*;</w:t>
      </w:r>
    </w:p>
    <w:p w:rsidR="00991B0E" w:rsidRPr="004C606C" w:rsidRDefault="00991B0E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-  схема планировочной организации земельного участка с обозначением места размещения объекта индивидуального жилищного строител</w:t>
      </w:r>
      <w:r w:rsidRPr="004C606C">
        <w:rPr>
          <w:sz w:val="28"/>
          <w:szCs w:val="28"/>
        </w:rPr>
        <w:t>ь</w:t>
      </w:r>
      <w:r w:rsidRPr="004C606C">
        <w:rPr>
          <w:sz w:val="28"/>
          <w:szCs w:val="28"/>
        </w:rPr>
        <w:t>ства.</w:t>
      </w:r>
    </w:p>
    <w:p w:rsidR="00991B0E" w:rsidRPr="004C606C" w:rsidRDefault="00991B0E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</w:p>
    <w:p w:rsidR="00DF67F9" w:rsidRPr="004C606C" w:rsidRDefault="008A1621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Перечень документов, необходимых для предоставления</w:t>
      </w:r>
      <w:r w:rsidR="006708B3" w:rsidRPr="004C606C">
        <w:rPr>
          <w:b w:val="0"/>
          <w:bCs w:val="0"/>
          <w:color w:val="auto"/>
          <w:sz w:val="28"/>
          <w:szCs w:val="28"/>
        </w:rPr>
        <w:t xml:space="preserve"> </w:t>
      </w:r>
      <w:r w:rsidR="00074B9A" w:rsidRPr="004C606C">
        <w:rPr>
          <w:b w:val="0"/>
          <w:bCs w:val="0"/>
          <w:color w:val="auto"/>
          <w:sz w:val="28"/>
          <w:szCs w:val="28"/>
        </w:rPr>
        <w:t xml:space="preserve">муниципальной </w:t>
      </w:r>
      <w:r w:rsidRPr="004C606C">
        <w:rPr>
          <w:b w:val="0"/>
          <w:bCs w:val="0"/>
          <w:color w:val="auto"/>
          <w:sz w:val="28"/>
          <w:szCs w:val="28"/>
        </w:rPr>
        <w:t>услуги и услуг, которые находятся в распоря</w:t>
      </w:r>
      <w:r w:rsidR="00DF67F9" w:rsidRPr="004C606C">
        <w:rPr>
          <w:b w:val="0"/>
          <w:bCs w:val="0"/>
          <w:color w:val="auto"/>
          <w:sz w:val="28"/>
          <w:szCs w:val="28"/>
        </w:rPr>
        <w:t>жении государственных органов, органов мес</w:t>
      </w:r>
      <w:r w:rsidR="00DF67F9" w:rsidRPr="004C606C">
        <w:rPr>
          <w:b w:val="0"/>
          <w:bCs w:val="0"/>
          <w:color w:val="auto"/>
          <w:sz w:val="28"/>
          <w:szCs w:val="28"/>
        </w:rPr>
        <w:t>т</w:t>
      </w:r>
      <w:r w:rsidR="00DF67F9" w:rsidRPr="004C606C">
        <w:rPr>
          <w:b w:val="0"/>
          <w:bCs w:val="0"/>
          <w:color w:val="auto"/>
          <w:sz w:val="28"/>
          <w:szCs w:val="28"/>
        </w:rPr>
        <w:t xml:space="preserve">ного самоуправления </w:t>
      </w:r>
      <w:r w:rsidR="00817746" w:rsidRPr="004C606C">
        <w:rPr>
          <w:b w:val="0"/>
          <w:bCs w:val="0"/>
          <w:color w:val="auto"/>
          <w:sz w:val="28"/>
          <w:szCs w:val="28"/>
        </w:rPr>
        <w:t xml:space="preserve"> и иных органов, участвующих в предоставлении государс</w:t>
      </w:r>
      <w:r w:rsidR="00817746" w:rsidRPr="004C606C">
        <w:rPr>
          <w:b w:val="0"/>
          <w:bCs w:val="0"/>
          <w:color w:val="auto"/>
          <w:sz w:val="28"/>
          <w:szCs w:val="28"/>
        </w:rPr>
        <w:t>т</w:t>
      </w:r>
      <w:r w:rsidR="00817746" w:rsidRPr="004C606C">
        <w:rPr>
          <w:b w:val="0"/>
          <w:bCs w:val="0"/>
          <w:color w:val="auto"/>
          <w:sz w:val="28"/>
          <w:szCs w:val="28"/>
        </w:rPr>
        <w:t xml:space="preserve">венных и муниципальных услуг </w:t>
      </w:r>
      <w:r w:rsidR="00DF67F9" w:rsidRPr="004C606C">
        <w:rPr>
          <w:b w:val="0"/>
          <w:bCs w:val="0"/>
          <w:color w:val="auto"/>
          <w:sz w:val="28"/>
          <w:szCs w:val="28"/>
        </w:rPr>
        <w:t xml:space="preserve">и </w:t>
      </w:r>
      <w:r w:rsidRPr="004C606C">
        <w:rPr>
          <w:b w:val="0"/>
          <w:bCs w:val="0"/>
          <w:color w:val="auto"/>
          <w:sz w:val="28"/>
          <w:szCs w:val="28"/>
        </w:rPr>
        <w:t>которые за</w:t>
      </w:r>
      <w:r w:rsidRPr="004C606C">
        <w:rPr>
          <w:b w:val="0"/>
          <w:bCs w:val="0"/>
          <w:color w:val="auto"/>
          <w:sz w:val="28"/>
          <w:szCs w:val="28"/>
        </w:rPr>
        <w:t>я</w:t>
      </w:r>
      <w:r w:rsidRPr="004C606C">
        <w:rPr>
          <w:b w:val="0"/>
          <w:bCs w:val="0"/>
          <w:color w:val="auto"/>
          <w:sz w:val="28"/>
          <w:szCs w:val="28"/>
        </w:rPr>
        <w:t>витель вправе представить</w:t>
      </w:r>
    </w:p>
    <w:p w:rsidR="00F1772B" w:rsidRPr="004C606C" w:rsidRDefault="00F1772B" w:rsidP="0052490B">
      <w:pPr>
        <w:pStyle w:val="a6"/>
        <w:spacing w:line="240" w:lineRule="auto"/>
        <w:ind w:firstLine="567"/>
        <w:jc w:val="center"/>
        <w:rPr>
          <w:b w:val="0"/>
          <w:bCs w:val="0"/>
          <w:color w:val="auto"/>
          <w:sz w:val="28"/>
          <w:szCs w:val="28"/>
        </w:rPr>
      </w:pPr>
    </w:p>
    <w:p w:rsidR="008A1621" w:rsidRPr="004C606C" w:rsidRDefault="008A1621" w:rsidP="00042746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правоустанавливающие документы на земельный участок;</w:t>
      </w:r>
    </w:p>
    <w:p w:rsidR="008A1621" w:rsidRPr="004C606C" w:rsidRDefault="008A1621" w:rsidP="00042746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 xml:space="preserve">градостроительный план земельного участка </w:t>
      </w:r>
      <w:r w:rsidR="00D4622B" w:rsidRPr="004C606C">
        <w:rPr>
          <w:sz w:val="28"/>
          <w:szCs w:val="28"/>
        </w:rPr>
        <w:t>(</w:t>
      </w:r>
      <w:r w:rsidRPr="004C606C">
        <w:rPr>
          <w:sz w:val="28"/>
          <w:szCs w:val="28"/>
        </w:rPr>
        <w:t>или в случае выдачи ра</w:t>
      </w:r>
      <w:r w:rsidRPr="004C606C">
        <w:rPr>
          <w:sz w:val="28"/>
          <w:szCs w:val="28"/>
        </w:rPr>
        <w:t>з</w:t>
      </w:r>
      <w:r w:rsidRPr="004C606C">
        <w:rPr>
          <w:sz w:val="28"/>
          <w:szCs w:val="28"/>
        </w:rPr>
        <w:t>решения на строительство линейного объекта реквизиты проекта планировки те</w:t>
      </w:r>
      <w:r w:rsidRPr="004C606C">
        <w:rPr>
          <w:sz w:val="28"/>
          <w:szCs w:val="28"/>
        </w:rPr>
        <w:t>р</w:t>
      </w:r>
      <w:r w:rsidRPr="004C606C">
        <w:rPr>
          <w:sz w:val="28"/>
          <w:szCs w:val="28"/>
        </w:rPr>
        <w:t>риторий и проекта м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жевания территории</w:t>
      </w:r>
      <w:r w:rsidR="00D4622B" w:rsidRPr="004C606C">
        <w:rPr>
          <w:sz w:val="28"/>
          <w:szCs w:val="28"/>
        </w:rPr>
        <w:t>)</w:t>
      </w:r>
      <w:r w:rsidRPr="004C606C">
        <w:rPr>
          <w:sz w:val="28"/>
          <w:szCs w:val="28"/>
        </w:rPr>
        <w:t>;</w:t>
      </w:r>
    </w:p>
    <w:p w:rsidR="008A1621" w:rsidRPr="004C606C" w:rsidRDefault="008A1621" w:rsidP="00042746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тельного кодекса РФ).</w:t>
      </w:r>
    </w:p>
    <w:p w:rsidR="008A1621" w:rsidRPr="004C606C" w:rsidRDefault="008A1621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Согласно пунктам 1</w:t>
      </w:r>
      <w:r w:rsidR="00DF67F9" w:rsidRPr="004C606C">
        <w:rPr>
          <w:sz w:val="28"/>
          <w:szCs w:val="28"/>
        </w:rPr>
        <w:t xml:space="preserve"> </w:t>
      </w:r>
      <w:r w:rsidRPr="004C606C">
        <w:rPr>
          <w:sz w:val="28"/>
          <w:szCs w:val="28"/>
        </w:rPr>
        <w:t>и 2 части 1 статьи 7 Федерального закона от 27 июля 2010 года № 210-ФЗ «Об организации предоставления государственных и муниц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lastRenderedPageBreak/>
        <w:t xml:space="preserve">пальных услуг» </w:t>
      </w:r>
      <w:r w:rsidR="00817746" w:rsidRPr="004C606C">
        <w:rPr>
          <w:sz w:val="28"/>
          <w:szCs w:val="28"/>
        </w:rPr>
        <w:t>орган, предоставляющий муниципальную услугу,</w:t>
      </w:r>
      <w:r w:rsidR="00376887" w:rsidRPr="004C606C">
        <w:rPr>
          <w:sz w:val="28"/>
          <w:szCs w:val="28"/>
        </w:rPr>
        <w:t xml:space="preserve"> </w:t>
      </w:r>
      <w:r w:rsidRPr="004C606C">
        <w:rPr>
          <w:sz w:val="28"/>
          <w:szCs w:val="28"/>
        </w:rPr>
        <w:t>не вправе треб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вать от заявителя:</w:t>
      </w:r>
    </w:p>
    <w:p w:rsidR="00BE4CFC" w:rsidRPr="004C606C" w:rsidRDefault="00BE4CFC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вовыми актами, регулирующими отношения, возникающие в связи с предоставл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 xml:space="preserve">нием </w:t>
      </w:r>
      <w:r w:rsidR="00293590">
        <w:rPr>
          <w:sz w:val="28"/>
          <w:szCs w:val="28"/>
        </w:rPr>
        <w:t>м</w:t>
      </w:r>
      <w:r w:rsidR="00293590">
        <w:rPr>
          <w:sz w:val="28"/>
          <w:szCs w:val="28"/>
        </w:rPr>
        <w:t>у</w:t>
      </w:r>
      <w:r w:rsidR="00293590">
        <w:rPr>
          <w:sz w:val="28"/>
          <w:szCs w:val="28"/>
        </w:rPr>
        <w:t xml:space="preserve">ниципальной </w:t>
      </w:r>
      <w:r w:rsidRPr="004C606C">
        <w:rPr>
          <w:sz w:val="28"/>
          <w:szCs w:val="28"/>
        </w:rPr>
        <w:t>услуги;</w:t>
      </w:r>
    </w:p>
    <w:p w:rsidR="00BE4CFC" w:rsidRPr="004C606C" w:rsidRDefault="00BE4CFC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представления документов и информации, которые в соответствии с норм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тивными правовыми актами Российской Федерации, нормативными правовыми а</w:t>
      </w:r>
      <w:r w:rsidRPr="004C606C">
        <w:rPr>
          <w:sz w:val="28"/>
          <w:szCs w:val="28"/>
        </w:rPr>
        <w:t>к</w:t>
      </w:r>
      <w:r w:rsidRPr="004C606C">
        <w:rPr>
          <w:sz w:val="28"/>
          <w:szCs w:val="28"/>
        </w:rPr>
        <w:t>тами Забайкальского края и муниципальными правовыми актами находятся в ра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поряжении государственных органов, предоста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ляющих государственную услугу, иных государственных органов, органов местного самоуправления и (или) подв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домственных государственным органам и органам местного самоуправления орг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 xml:space="preserve">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Pr="004C606C">
          <w:rPr>
            <w:sz w:val="28"/>
            <w:szCs w:val="28"/>
          </w:rPr>
          <w:t>части 6 статьи 7</w:t>
        </w:r>
      </w:hyperlink>
      <w:r w:rsidRPr="004C606C">
        <w:rPr>
          <w:sz w:val="28"/>
          <w:szCs w:val="28"/>
        </w:rPr>
        <w:t xml:space="preserve"> Федерального з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кона Федеральный закон от 27 июля 2010 года № 210-ФЗ «Об организации предо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тавления государственных и м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ниципальных услуг».</w:t>
      </w:r>
    </w:p>
    <w:p w:rsidR="00507F84" w:rsidRPr="004C606C" w:rsidRDefault="00507F84" w:rsidP="005249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6EE0" w:rsidRPr="004C606C" w:rsidRDefault="00FD6EE0" w:rsidP="000427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Исчерпывающий перечень оснований для отказа в приеме документов, необход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мых для предоставления мун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ципальной</w:t>
      </w:r>
      <w:r w:rsidR="009F100C" w:rsidRPr="004C606C">
        <w:rPr>
          <w:sz w:val="28"/>
          <w:szCs w:val="28"/>
        </w:rPr>
        <w:t xml:space="preserve"> услуги</w:t>
      </w:r>
    </w:p>
    <w:p w:rsidR="009F100C" w:rsidRPr="004C606C" w:rsidRDefault="009F100C" w:rsidP="005249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100C" w:rsidRPr="004C606C" w:rsidRDefault="009F100C" w:rsidP="00042746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Оснований для отказа в приеме заявлений не имеется.</w:t>
      </w:r>
    </w:p>
    <w:p w:rsidR="00F1772B" w:rsidRPr="004C606C" w:rsidRDefault="00F1772B" w:rsidP="005249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1772B" w:rsidRPr="004C606C" w:rsidRDefault="00F1772B" w:rsidP="000427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Исчерпывающий перечень оснований для приостановления или отказа в предо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тавлении муниципальной услуг</w:t>
      </w:r>
    </w:p>
    <w:p w:rsidR="00F1772B" w:rsidRPr="004C606C" w:rsidRDefault="00F1772B" w:rsidP="000427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100C" w:rsidRPr="004C606C" w:rsidRDefault="009F100C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</w:t>
      </w:r>
      <w:r w:rsidR="00294852" w:rsidRPr="004C606C">
        <w:rPr>
          <w:sz w:val="28"/>
          <w:szCs w:val="28"/>
        </w:rPr>
        <w:t>1</w:t>
      </w:r>
      <w:r w:rsidRPr="004C606C">
        <w:rPr>
          <w:sz w:val="28"/>
          <w:szCs w:val="28"/>
        </w:rPr>
        <w:t xml:space="preserve">. Основания для приостановления </w:t>
      </w:r>
      <w:r w:rsidR="002576BF"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</w:rPr>
        <w:t>услуги отсутс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вуют.</w:t>
      </w:r>
    </w:p>
    <w:p w:rsidR="009F100C" w:rsidRPr="004C606C" w:rsidRDefault="009F100C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</w:t>
      </w:r>
      <w:r w:rsidR="00294852" w:rsidRPr="004C606C">
        <w:rPr>
          <w:sz w:val="28"/>
          <w:szCs w:val="28"/>
        </w:rPr>
        <w:t>2</w:t>
      </w:r>
      <w:r w:rsidRPr="004C606C">
        <w:rPr>
          <w:sz w:val="28"/>
          <w:szCs w:val="28"/>
        </w:rPr>
        <w:t>. Основанием для отказа в предоставлении муниципальной услуги являе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ся</w:t>
      </w:r>
      <w:r w:rsidR="00F1772B" w:rsidRPr="004C606C">
        <w:rPr>
          <w:sz w:val="28"/>
          <w:szCs w:val="28"/>
        </w:rPr>
        <w:t>:</w:t>
      </w:r>
    </w:p>
    <w:p w:rsidR="00384EFD" w:rsidRPr="004C606C" w:rsidRDefault="00294852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22.</w:t>
      </w:r>
      <w:r w:rsidR="00384EFD" w:rsidRPr="004C606C">
        <w:rPr>
          <w:sz w:val="28"/>
          <w:szCs w:val="28"/>
        </w:rPr>
        <w:t>1</w:t>
      </w:r>
      <w:r w:rsidRPr="004C606C">
        <w:rPr>
          <w:sz w:val="28"/>
          <w:szCs w:val="28"/>
        </w:rPr>
        <w:t>.</w:t>
      </w:r>
      <w:r w:rsidR="00384EFD" w:rsidRPr="004C606C">
        <w:rPr>
          <w:sz w:val="28"/>
          <w:szCs w:val="28"/>
        </w:rPr>
        <w:t xml:space="preserve"> отсутствие документов, указанных в </w:t>
      </w:r>
      <w:r w:rsidR="00291822" w:rsidRPr="004C606C">
        <w:rPr>
          <w:sz w:val="28"/>
          <w:szCs w:val="28"/>
        </w:rPr>
        <w:t>пункте 16 настоящего  админис</w:t>
      </w:r>
      <w:r w:rsidR="00291822" w:rsidRPr="004C606C">
        <w:rPr>
          <w:sz w:val="28"/>
          <w:szCs w:val="28"/>
        </w:rPr>
        <w:t>т</w:t>
      </w:r>
      <w:r w:rsidR="00291822" w:rsidRPr="004C606C">
        <w:rPr>
          <w:sz w:val="28"/>
          <w:szCs w:val="28"/>
        </w:rPr>
        <w:t>ративного регламента</w:t>
      </w:r>
      <w:r w:rsidR="00384EFD" w:rsidRPr="004C606C">
        <w:rPr>
          <w:sz w:val="28"/>
          <w:szCs w:val="28"/>
        </w:rPr>
        <w:t>;</w:t>
      </w:r>
    </w:p>
    <w:p w:rsidR="00384EFD" w:rsidRPr="004C606C" w:rsidRDefault="00294852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22.</w:t>
      </w:r>
      <w:r w:rsidR="00384EFD" w:rsidRPr="004C606C">
        <w:rPr>
          <w:sz w:val="28"/>
          <w:szCs w:val="28"/>
        </w:rPr>
        <w:t>2</w:t>
      </w:r>
      <w:r w:rsidRPr="004C606C">
        <w:rPr>
          <w:sz w:val="28"/>
          <w:szCs w:val="28"/>
        </w:rPr>
        <w:t>.</w:t>
      </w:r>
      <w:r w:rsidR="00384EFD" w:rsidRPr="004C606C">
        <w:rPr>
          <w:sz w:val="28"/>
          <w:szCs w:val="28"/>
        </w:rPr>
        <w:t xml:space="preserve"> несоответствие объекта капитального строительства требованиям гр</w:t>
      </w:r>
      <w:r w:rsidR="00384EFD" w:rsidRPr="004C606C">
        <w:rPr>
          <w:sz w:val="28"/>
          <w:szCs w:val="28"/>
        </w:rPr>
        <w:t>а</w:t>
      </w:r>
      <w:r w:rsidR="00384EFD" w:rsidRPr="004C606C">
        <w:rPr>
          <w:sz w:val="28"/>
          <w:szCs w:val="28"/>
        </w:rPr>
        <w:t>достроительного плана земельного участка или в случае строительства, реконс</w:t>
      </w:r>
      <w:r w:rsidR="00384EFD" w:rsidRPr="004C606C">
        <w:rPr>
          <w:sz w:val="28"/>
          <w:szCs w:val="28"/>
        </w:rPr>
        <w:t>т</w:t>
      </w:r>
      <w:r w:rsidR="00384EFD" w:rsidRPr="004C606C">
        <w:rPr>
          <w:sz w:val="28"/>
          <w:szCs w:val="28"/>
        </w:rPr>
        <w:t>рукции, капитального ремонта линейного объекта требованиям проекта планиро</w:t>
      </w:r>
      <w:r w:rsidR="00384EFD" w:rsidRPr="004C606C">
        <w:rPr>
          <w:sz w:val="28"/>
          <w:szCs w:val="28"/>
        </w:rPr>
        <w:t>в</w:t>
      </w:r>
      <w:r w:rsidR="00384EFD" w:rsidRPr="004C606C">
        <w:rPr>
          <w:sz w:val="28"/>
          <w:szCs w:val="28"/>
        </w:rPr>
        <w:t>ки территории и проекта межевания территории;</w:t>
      </w:r>
    </w:p>
    <w:p w:rsidR="00384EFD" w:rsidRPr="004C606C" w:rsidRDefault="00294852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22.</w:t>
      </w:r>
      <w:r w:rsidR="00384EFD" w:rsidRPr="004C606C">
        <w:rPr>
          <w:sz w:val="28"/>
          <w:szCs w:val="28"/>
        </w:rPr>
        <w:t>3</w:t>
      </w:r>
      <w:r w:rsidRPr="004C606C">
        <w:rPr>
          <w:sz w:val="28"/>
          <w:szCs w:val="28"/>
        </w:rPr>
        <w:t>.</w:t>
      </w:r>
      <w:r w:rsidR="00384EFD" w:rsidRPr="004C606C">
        <w:rPr>
          <w:sz w:val="28"/>
          <w:szCs w:val="28"/>
        </w:rPr>
        <w:t xml:space="preserve"> несоответствие объекта капитального строительства требованиям, уст</w:t>
      </w:r>
      <w:r w:rsidR="00384EFD" w:rsidRPr="004C606C">
        <w:rPr>
          <w:sz w:val="28"/>
          <w:szCs w:val="28"/>
        </w:rPr>
        <w:t>а</w:t>
      </w:r>
      <w:r w:rsidR="00384EFD" w:rsidRPr="004C606C">
        <w:rPr>
          <w:sz w:val="28"/>
          <w:szCs w:val="28"/>
        </w:rPr>
        <w:t>новленным в разрешении на строительство;</w:t>
      </w:r>
    </w:p>
    <w:p w:rsidR="00384EFD" w:rsidRPr="004C606C" w:rsidRDefault="00294852" w:rsidP="000427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22.</w:t>
      </w:r>
      <w:r w:rsidR="00384EFD" w:rsidRPr="004C606C">
        <w:rPr>
          <w:sz w:val="28"/>
          <w:szCs w:val="28"/>
        </w:rPr>
        <w:t>4</w:t>
      </w:r>
      <w:r w:rsidRPr="004C606C">
        <w:rPr>
          <w:sz w:val="28"/>
          <w:szCs w:val="28"/>
        </w:rPr>
        <w:t>.</w:t>
      </w:r>
      <w:r w:rsidR="00384EFD" w:rsidRPr="004C606C">
        <w:rPr>
          <w:sz w:val="28"/>
          <w:szCs w:val="28"/>
        </w:rPr>
        <w:t xml:space="preserve"> несоответствие параметров построенного, реконструированного объе</w:t>
      </w:r>
      <w:r w:rsidR="00384EFD" w:rsidRPr="004C606C">
        <w:rPr>
          <w:sz w:val="28"/>
          <w:szCs w:val="28"/>
        </w:rPr>
        <w:t>к</w:t>
      </w:r>
      <w:r w:rsidR="00384EFD" w:rsidRPr="004C606C">
        <w:rPr>
          <w:sz w:val="28"/>
          <w:szCs w:val="28"/>
        </w:rPr>
        <w:t>та капитального строительства проектной документации. Данное основание не применяется в отношении объектов индивидуального жилищн</w:t>
      </w:r>
      <w:r w:rsidR="00384EFD" w:rsidRPr="004C606C">
        <w:rPr>
          <w:sz w:val="28"/>
          <w:szCs w:val="28"/>
        </w:rPr>
        <w:t>о</w:t>
      </w:r>
      <w:r w:rsidR="00384EFD" w:rsidRPr="004C606C">
        <w:rPr>
          <w:sz w:val="28"/>
          <w:szCs w:val="28"/>
        </w:rPr>
        <w:t>го строительства.</w:t>
      </w:r>
    </w:p>
    <w:p w:rsidR="00C21002" w:rsidRPr="004C606C" w:rsidRDefault="004C606C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22.5. </w:t>
      </w:r>
      <w:r w:rsidR="00D50D6C">
        <w:rPr>
          <w:b w:val="0"/>
          <w:bCs w:val="0"/>
          <w:color w:val="auto"/>
          <w:sz w:val="28"/>
          <w:szCs w:val="28"/>
        </w:rPr>
        <w:t xml:space="preserve">Исключен ( </w:t>
      </w:r>
      <w:r w:rsidR="00104909">
        <w:rPr>
          <w:b w:val="0"/>
          <w:bCs w:val="0"/>
          <w:color w:val="auto"/>
          <w:sz w:val="28"/>
          <w:szCs w:val="28"/>
        </w:rPr>
        <w:t>в ред. Постановления администрации муниципального ра</w:t>
      </w:r>
      <w:r w:rsidR="00104909">
        <w:rPr>
          <w:b w:val="0"/>
          <w:bCs w:val="0"/>
          <w:color w:val="auto"/>
          <w:sz w:val="28"/>
          <w:szCs w:val="28"/>
        </w:rPr>
        <w:t>й</w:t>
      </w:r>
      <w:r w:rsidR="00D50D6C">
        <w:rPr>
          <w:b w:val="0"/>
          <w:bCs w:val="0"/>
          <w:color w:val="auto"/>
          <w:sz w:val="28"/>
          <w:szCs w:val="28"/>
        </w:rPr>
        <w:t>она «Могочинский ра</w:t>
      </w:r>
      <w:r w:rsidR="00D50D6C">
        <w:rPr>
          <w:b w:val="0"/>
          <w:bCs w:val="0"/>
          <w:color w:val="auto"/>
          <w:sz w:val="28"/>
          <w:szCs w:val="28"/>
        </w:rPr>
        <w:t>й</w:t>
      </w:r>
      <w:r w:rsidR="00D50D6C">
        <w:rPr>
          <w:b w:val="0"/>
          <w:bCs w:val="0"/>
          <w:color w:val="auto"/>
          <w:sz w:val="28"/>
          <w:szCs w:val="28"/>
        </w:rPr>
        <w:t>он» от 23.04.2015 г. № 248).</w:t>
      </w:r>
    </w:p>
    <w:p w:rsidR="008A1621" w:rsidRPr="004C606C" w:rsidRDefault="008A1621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Перечень услуг, которые являются необходимыми и</w:t>
      </w:r>
      <w:r w:rsidR="00BE4CFC" w:rsidRPr="004C606C">
        <w:rPr>
          <w:b w:val="0"/>
          <w:bCs w:val="0"/>
          <w:color w:val="auto"/>
          <w:sz w:val="28"/>
          <w:szCs w:val="28"/>
        </w:rPr>
        <w:t xml:space="preserve"> </w:t>
      </w:r>
      <w:r w:rsidRPr="004C606C">
        <w:rPr>
          <w:b w:val="0"/>
          <w:bCs w:val="0"/>
          <w:color w:val="auto"/>
          <w:sz w:val="28"/>
          <w:szCs w:val="28"/>
        </w:rPr>
        <w:t>обязательными для предо</w:t>
      </w:r>
      <w:r w:rsidRPr="004C606C">
        <w:rPr>
          <w:b w:val="0"/>
          <w:bCs w:val="0"/>
          <w:color w:val="auto"/>
          <w:sz w:val="28"/>
          <w:szCs w:val="28"/>
        </w:rPr>
        <w:t>с</w:t>
      </w:r>
      <w:r w:rsidRPr="004C606C">
        <w:rPr>
          <w:b w:val="0"/>
          <w:bCs w:val="0"/>
          <w:color w:val="auto"/>
          <w:sz w:val="28"/>
          <w:szCs w:val="28"/>
        </w:rPr>
        <w:t xml:space="preserve">тавления </w:t>
      </w:r>
      <w:r w:rsidR="00074B9A" w:rsidRPr="004C606C">
        <w:rPr>
          <w:b w:val="0"/>
          <w:bCs w:val="0"/>
          <w:color w:val="auto"/>
          <w:sz w:val="28"/>
          <w:szCs w:val="28"/>
        </w:rPr>
        <w:t xml:space="preserve">муниципальной </w:t>
      </w:r>
      <w:r w:rsidRPr="004C606C">
        <w:rPr>
          <w:b w:val="0"/>
          <w:bCs w:val="0"/>
          <w:color w:val="auto"/>
          <w:sz w:val="28"/>
          <w:szCs w:val="28"/>
        </w:rPr>
        <w:t>усл</w:t>
      </w:r>
      <w:r w:rsidRPr="004C606C">
        <w:rPr>
          <w:b w:val="0"/>
          <w:bCs w:val="0"/>
          <w:color w:val="auto"/>
          <w:sz w:val="28"/>
          <w:szCs w:val="28"/>
        </w:rPr>
        <w:t>у</w:t>
      </w:r>
      <w:r w:rsidRPr="004C606C">
        <w:rPr>
          <w:b w:val="0"/>
          <w:bCs w:val="0"/>
          <w:color w:val="auto"/>
          <w:sz w:val="28"/>
          <w:szCs w:val="28"/>
        </w:rPr>
        <w:t>ги</w:t>
      </w:r>
    </w:p>
    <w:p w:rsidR="009F100C" w:rsidRPr="004C606C" w:rsidRDefault="009F100C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</w:p>
    <w:p w:rsidR="008A1621" w:rsidRPr="004C606C" w:rsidRDefault="00133B08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lastRenderedPageBreak/>
        <w:t>2</w:t>
      </w:r>
      <w:r w:rsidR="00294852" w:rsidRPr="004C606C">
        <w:rPr>
          <w:b w:val="0"/>
          <w:bCs w:val="0"/>
          <w:color w:val="auto"/>
          <w:sz w:val="28"/>
          <w:szCs w:val="28"/>
        </w:rPr>
        <w:t>3</w:t>
      </w:r>
      <w:r w:rsidRPr="004C606C">
        <w:rPr>
          <w:b w:val="0"/>
          <w:bCs w:val="0"/>
          <w:color w:val="auto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</w:t>
      </w:r>
      <w:r w:rsidR="002576BF" w:rsidRPr="004C606C">
        <w:rPr>
          <w:b w:val="0"/>
          <w:bCs w:val="0"/>
          <w:color w:val="auto"/>
          <w:sz w:val="28"/>
          <w:szCs w:val="28"/>
        </w:rPr>
        <w:t>,</w:t>
      </w:r>
      <w:r w:rsidRPr="004C606C">
        <w:rPr>
          <w:b w:val="0"/>
          <w:bCs w:val="0"/>
          <w:color w:val="auto"/>
          <w:sz w:val="28"/>
          <w:szCs w:val="28"/>
        </w:rPr>
        <w:t xml:space="preserve"> не предусмотрен действующим законод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>тельством.</w:t>
      </w:r>
    </w:p>
    <w:p w:rsidR="00133B08" w:rsidRPr="004C606C" w:rsidRDefault="00133B08" w:rsidP="005249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133B08" w:rsidRPr="004C606C" w:rsidRDefault="00133B08" w:rsidP="00C2100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Порядок, размер и основания взим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ния государственной пошлины или иной платы, взимаемой за предоста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ление муниципальной услуги</w:t>
      </w:r>
    </w:p>
    <w:p w:rsidR="009F100C" w:rsidRPr="004C606C" w:rsidRDefault="009F100C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</w:p>
    <w:p w:rsidR="00133B08" w:rsidRPr="004C606C" w:rsidRDefault="00133B08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</w:t>
      </w:r>
      <w:r w:rsidR="00294852" w:rsidRPr="004C606C">
        <w:rPr>
          <w:sz w:val="28"/>
          <w:szCs w:val="28"/>
        </w:rPr>
        <w:t>4</w:t>
      </w:r>
      <w:r w:rsidRPr="004C606C">
        <w:rPr>
          <w:sz w:val="28"/>
          <w:szCs w:val="28"/>
        </w:rPr>
        <w:t>.</w:t>
      </w:r>
      <w:r w:rsidRPr="004C606C">
        <w:rPr>
          <w:b/>
          <w:bCs/>
          <w:sz w:val="28"/>
          <w:szCs w:val="28"/>
        </w:rPr>
        <w:t xml:space="preserve"> </w:t>
      </w:r>
      <w:r w:rsidRPr="004C606C">
        <w:rPr>
          <w:sz w:val="28"/>
          <w:szCs w:val="28"/>
        </w:rPr>
        <w:t>За предоставление муниципальной услуги государственная п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шлина или иная плата не взимается.</w:t>
      </w:r>
    </w:p>
    <w:p w:rsidR="00133B08" w:rsidRPr="004C606C" w:rsidRDefault="00133B08" w:rsidP="005249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5771" w:rsidRPr="004C606C" w:rsidRDefault="00805771" w:rsidP="000427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ния таких услуг</w:t>
      </w:r>
    </w:p>
    <w:p w:rsidR="009F100C" w:rsidRPr="004C606C" w:rsidRDefault="009F100C" w:rsidP="0052490B">
      <w:pPr>
        <w:pStyle w:val="a6"/>
        <w:spacing w:line="240" w:lineRule="auto"/>
        <w:ind w:firstLine="567"/>
        <w:rPr>
          <w:b w:val="0"/>
          <w:bCs w:val="0"/>
          <w:color w:val="auto"/>
          <w:sz w:val="28"/>
          <w:szCs w:val="28"/>
        </w:rPr>
      </w:pPr>
    </w:p>
    <w:p w:rsidR="00193D07" w:rsidRPr="004C606C" w:rsidRDefault="00805771" w:rsidP="00042746">
      <w:pPr>
        <w:pStyle w:val="a6"/>
        <w:spacing w:line="240" w:lineRule="auto"/>
        <w:ind w:firstLine="709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2</w:t>
      </w:r>
      <w:r w:rsidR="00294852" w:rsidRPr="004C606C">
        <w:rPr>
          <w:b w:val="0"/>
          <w:bCs w:val="0"/>
          <w:color w:val="auto"/>
          <w:sz w:val="28"/>
          <w:szCs w:val="28"/>
        </w:rPr>
        <w:t>5</w:t>
      </w:r>
      <w:r w:rsidR="00193D07" w:rsidRPr="004C606C">
        <w:rPr>
          <w:b w:val="0"/>
          <w:bCs w:val="0"/>
          <w:color w:val="auto"/>
          <w:sz w:val="28"/>
          <w:szCs w:val="28"/>
        </w:rPr>
        <w:t>. Максимальное время ожидания в очереди при подаче и получении док</w:t>
      </w:r>
      <w:r w:rsidR="00193D07" w:rsidRPr="004C606C">
        <w:rPr>
          <w:b w:val="0"/>
          <w:bCs w:val="0"/>
          <w:color w:val="auto"/>
          <w:sz w:val="28"/>
          <w:szCs w:val="28"/>
        </w:rPr>
        <w:t>у</w:t>
      </w:r>
      <w:r w:rsidR="00193D07" w:rsidRPr="004C606C">
        <w:rPr>
          <w:b w:val="0"/>
          <w:bCs w:val="0"/>
          <w:color w:val="auto"/>
          <w:sz w:val="28"/>
          <w:szCs w:val="28"/>
        </w:rPr>
        <w:t xml:space="preserve">ментов заявителями не должно превышать </w:t>
      </w:r>
      <w:r w:rsidR="004C606C" w:rsidRPr="004C606C">
        <w:rPr>
          <w:b w:val="0"/>
          <w:bCs w:val="0"/>
          <w:color w:val="auto"/>
          <w:sz w:val="28"/>
          <w:szCs w:val="28"/>
        </w:rPr>
        <w:t>15</w:t>
      </w:r>
      <w:r w:rsidR="00193D07" w:rsidRPr="004C606C">
        <w:rPr>
          <w:b w:val="0"/>
          <w:bCs w:val="0"/>
          <w:color w:val="auto"/>
          <w:sz w:val="28"/>
          <w:szCs w:val="28"/>
        </w:rPr>
        <w:t xml:space="preserve"> минут.</w:t>
      </w:r>
    </w:p>
    <w:p w:rsidR="00805771" w:rsidRPr="004C606C" w:rsidRDefault="00805771" w:rsidP="0052490B">
      <w:pPr>
        <w:pStyle w:val="a6"/>
        <w:spacing w:line="240" w:lineRule="auto"/>
        <w:ind w:firstLine="567"/>
        <w:rPr>
          <w:b w:val="0"/>
          <w:bCs w:val="0"/>
          <w:color w:val="auto"/>
          <w:sz w:val="28"/>
          <w:szCs w:val="28"/>
        </w:rPr>
      </w:pPr>
    </w:p>
    <w:p w:rsidR="00805771" w:rsidRPr="004C606C" w:rsidRDefault="00805771" w:rsidP="00042746">
      <w:pPr>
        <w:autoSpaceDE w:val="0"/>
        <w:autoSpaceDN w:val="0"/>
        <w:adjustRightInd w:val="0"/>
        <w:ind w:hanging="142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Срок и порядок регистрации запроса заявителя о предоставлении муниц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пальной услуги, в том числе в эле</w:t>
      </w:r>
      <w:r w:rsidRPr="004C606C">
        <w:rPr>
          <w:sz w:val="28"/>
          <w:szCs w:val="28"/>
        </w:rPr>
        <w:t>к</w:t>
      </w:r>
      <w:r w:rsidRPr="004C606C">
        <w:rPr>
          <w:sz w:val="28"/>
          <w:szCs w:val="28"/>
        </w:rPr>
        <w:t>тронной форме</w:t>
      </w:r>
    </w:p>
    <w:p w:rsidR="00805771" w:rsidRPr="004C606C" w:rsidRDefault="00805771" w:rsidP="00042746">
      <w:pPr>
        <w:pStyle w:val="a6"/>
        <w:spacing w:line="240" w:lineRule="auto"/>
        <w:ind w:hanging="142"/>
        <w:rPr>
          <w:b w:val="0"/>
          <w:bCs w:val="0"/>
          <w:color w:val="auto"/>
          <w:sz w:val="28"/>
          <w:szCs w:val="28"/>
        </w:rPr>
      </w:pPr>
    </w:p>
    <w:p w:rsidR="00D92413" w:rsidRPr="004C606C" w:rsidRDefault="00294852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26</w:t>
      </w:r>
      <w:r w:rsidR="00D92413" w:rsidRPr="004C606C">
        <w:rPr>
          <w:sz w:val="28"/>
          <w:szCs w:val="28"/>
        </w:rPr>
        <w:t xml:space="preserve">. Заявление, поступившее </w:t>
      </w:r>
      <w:r w:rsidR="002576BF" w:rsidRPr="004C606C">
        <w:rPr>
          <w:sz w:val="28"/>
          <w:szCs w:val="28"/>
        </w:rPr>
        <w:t>Исполнителю</w:t>
      </w:r>
      <w:r w:rsidR="00D92413" w:rsidRPr="004C606C">
        <w:rPr>
          <w:sz w:val="28"/>
          <w:szCs w:val="28"/>
        </w:rPr>
        <w:t xml:space="preserve"> по почте или доставленное наро</w:t>
      </w:r>
      <w:r w:rsidR="00D92413" w:rsidRPr="004C606C">
        <w:rPr>
          <w:sz w:val="28"/>
          <w:szCs w:val="28"/>
        </w:rPr>
        <w:t>ч</w:t>
      </w:r>
      <w:r w:rsidR="00D92413" w:rsidRPr="004C606C">
        <w:rPr>
          <w:sz w:val="28"/>
          <w:szCs w:val="28"/>
        </w:rPr>
        <w:t>ным, регистрируется должностным лицом подразделения, ответственного за дел</w:t>
      </w:r>
      <w:r w:rsidR="00D92413" w:rsidRPr="004C606C">
        <w:rPr>
          <w:sz w:val="28"/>
          <w:szCs w:val="28"/>
        </w:rPr>
        <w:t>о</w:t>
      </w:r>
      <w:r w:rsidR="00D92413" w:rsidRPr="004C606C">
        <w:rPr>
          <w:sz w:val="28"/>
          <w:szCs w:val="28"/>
        </w:rPr>
        <w:t>производство, в день его поступления.</w:t>
      </w:r>
    </w:p>
    <w:p w:rsidR="00D92413" w:rsidRPr="004C606C" w:rsidRDefault="00D92413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</w:t>
      </w:r>
      <w:r w:rsidR="00294852" w:rsidRPr="004C606C">
        <w:rPr>
          <w:sz w:val="28"/>
          <w:szCs w:val="28"/>
        </w:rPr>
        <w:t>7</w:t>
      </w:r>
      <w:r w:rsidRPr="004C606C">
        <w:rPr>
          <w:sz w:val="28"/>
          <w:szCs w:val="28"/>
        </w:rPr>
        <w:t xml:space="preserve">. Заявление, поступившее </w:t>
      </w:r>
      <w:r w:rsidR="002576BF" w:rsidRPr="004C606C">
        <w:rPr>
          <w:sz w:val="28"/>
          <w:szCs w:val="28"/>
        </w:rPr>
        <w:t>Исполнителю</w:t>
      </w:r>
      <w:r w:rsidRPr="004C606C">
        <w:rPr>
          <w:sz w:val="28"/>
          <w:szCs w:val="28"/>
        </w:rPr>
        <w:t>, в электронной форме, регистр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руется должностным лицом подразделения, ответственного за д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лопроизводство, в день его поступл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ния.</w:t>
      </w:r>
    </w:p>
    <w:p w:rsidR="00D92413" w:rsidRPr="004C606C" w:rsidRDefault="00D92413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</w:t>
      </w:r>
      <w:r w:rsidR="00294852" w:rsidRPr="004C606C">
        <w:rPr>
          <w:sz w:val="28"/>
          <w:szCs w:val="28"/>
        </w:rPr>
        <w:t>8</w:t>
      </w:r>
      <w:r w:rsidRPr="004C606C">
        <w:rPr>
          <w:sz w:val="28"/>
          <w:szCs w:val="28"/>
        </w:rPr>
        <w:t>. Порядок приема и регистрации заявлений и документов устана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ливается  муниципальными актами, определяющими правила документ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оборота в органах местного самоуправления, в том числе в автомат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ческом режиме.</w:t>
      </w:r>
    </w:p>
    <w:p w:rsidR="00D92413" w:rsidRPr="004C606C" w:rsidRDefault="00D92413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2413" w:rsidRPr="004C606C" w:rsidRDefault="00D92413" w:rsidP="000427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Требования к помещениям, в которых предоставляются мунициальнаяуслуга, к месту ожидания и приема заявителей, размещению и оформлению визуальной, текстовой и мультимедийной информации о порядке предо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тавления таких услуг</w:t>
      </w:r>
    </w:p>
    <w:p w:rsidR="00D92413" w:rsidRPr="004C606C" w:rsidRDefault="00D92413" w:rsidP="0052490B">
      <w:pPr>
        <w:pStyle w:val="a6"/>
        <w:spacing w:line="240" w:lineRule="auto"/>
        <w:ind w:firstLine="567"/>
        <w:jc w:val="center"/>
        <w:rPr>
          <w:b w:val="0"/>
          <w:bCs w:val="0"/>
          <w:color w:val="auto"/>
          <w:sz w:val="28"/>
          <w:szCs w:val="28"/>
        </w:rPr>
      </w:pP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29</w:t>
      </w:r>
      <w:r w:rsidR="001F1122" w:rsidRPr="004C606C">
        <w:rPr>
          <w:sz w:val="28"/>
          <w:szCs w:val="28"/>
        </w:rPr>
        <w:t>. Прием граждан осуществляется в специально выделенных для предоста</w:t>
      </w:r>
      <w:r w:rsidR="001F1122" w:rsidRPr="004C606C">
        <w:rPr>
          <w:sz w:val="28"/>
          <w:szCs w:val="28"/>
        </w:rPr>
        <w:t>в</w:t>
      </w:r>
      <w:r w:rsidR="001F1122" w:rsidRPr="004C606C">
        <w:rPr>
          <w:sz w:val="28"/>
          <w:szCs w:val="28"/>
        </w:rPr>
        <w:t>ления муниципальных услуг помещениях.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0</w:t>
      </w:r>
      <w:r w:rsidRPr="004C606C">
        <w:rPr>
          <w:sz w:val="28"/>
          <w:szCs w:val="28"/>
        </w:rPr>
        <w:t>. Помещения содержат места для ожидания, приема и информирования граждан, оборудуются в соответствии с санитарными правилами и нормами, с с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блюдением необходимых мер пожарной безопасности. У входа в каждое помещ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ние размещается табличка с наименованием помещения (зал ожидания, при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ма/выдачи документов и т.д.).</w:t>
      </w:r>
    </w:p>
    <w:p w:rsidR="004C606C" w:rsidRPr="004C606C" w:rsidRDefault="004C606C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Входы в помещения образовательных организаций, органов местного сам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управления оборудуются пандусами, расширенными проход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 xml:space="preserve">ми, позволяющими </w:t>
      </w:r>
      <w:r w:rsidRPr="004C606C">
        <w:rPr>
          <w:sz w:val="28"/>
          <w:szCs w:val="28"/>
        </w:rPr>
        <w:lastRenderedPageBreak/>
        <w:t>обеспечить беспрепятственный 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туп инвалидов, включая инвалидов-колясочников.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1</w:t>
      </w:r>
      <w:r w:rsidRPr="004C606C">
        <w:rPr>
          <w:sz w:val="28"/>
          <w:szCs w:val="28"/>
        </w:rPr>
        <w:t>. Места ожидания и приема заявителей должны быть оборудованы стуль</w:t>
      </w:r>
      <w:r w:rsidRPr="004C606C">
        <w:rPr>
          <w:sz w:val="28"/>
          <w:szCs w:val="28"/>
        </w:rPr>
        <w:t>я</w:t>
      </w:r>
      <w:r w:rsidRPr="004C606C">
        <w:rPr>
          <w:sz w:val="28"/>
          <w:szCs w:val="28"/>
        </w:rPr>
        <w:t>ми или кресельными секциями, соответствовать комфортным услови</w:t>
      </w:r>
      <w:r w:rsidR="004C606C" w:rsidRPr="004C606C">
        <w:rPr>
          <w:sz w:val="28"/>
          <w:szCs w:val="28"/>
        </w:rPr>
        <w:t>ям для ож</w:t>
      </w:r>
      <w:r w:rsidR="004C606C" w:rsidRPr="004C606C">
        <w:rPr>
          <w:sz w:val="28"/>
          <w:szCs w:val="28"/>
        </w:rPr>
        <w:t>и</w:t>
      </w:r>
      <w:r w:rsidR="004C606C" w:rsidRPr="004C606C">
        <w:rPr>
          <w:sz w:val="28"/>
          <w:szCs w:val="28"/>
        </w:rPr>
        <w:t xml:space="preserve">дания заявителей, в том числе необходимым наличием доступных мест общего пользования (туалет, гардероб) </w:t>
      </w:r>
      <w:r w:rsidRPr="004C606C">
        <w:rPr>
          <w:sz w:val="28"/>
          <w:szCs w:val="28"/>
        </w:rPr>
        <w:t>и оптимальным условиям работы специалистов Исполнителя. Количество мест ожидания определяется исходя из фактической н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грузки и возможности для их размещения в здании, но</w:t>
      </w:r>
      <w:r w:rsidR="0090457F">
        <w:rPr>
          <w:sz w:val="28"/>
          <w:szCs w:val="28"/>
        </w:rPr>
        <w:t xml:space="preserve"> не может с</w:t>
      </w:r>
      <w:r w:rsidR="0090457F">
        <w:rPr>
          <w:sz w:val="28"/>
          <w:szCs w:val="28"/>
        </w:rPr>
        <w:t>о</w:t>
      </w:r>
      <w:r w:rsidR="0090457F">
        <w:rPr>
          <w:sz w:val="28"/>
          <w:szCs w:val="28"/>
        </w:rPr>
        <w:t>ставлять менее  3</w:t>
      </w:r>
      <w:r w:rsidRPr="004C606C">
        <w:rPr>
          <w:sz w:val="28"/>
          <w:szCs w:val="28"/>
        </w:rPr>
        <w:t xml:space="preserve"> мест. 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В местах ожидания имеются средства для оказания первой помощи и до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тупные места общего пользов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ния.</w:t>
      </w: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bookmarkStart w:id="4" w:name="sub_243"/>
      <w:r w:rsidRPr="004C606C">
        <w:rPr>
          <w:sz w:val="28"/>
          <w:szCs w:val="28"/>
        </w:rPr>
        <w:t>32</w:t>
      </w:r>
      <w:r w:rsidR="001F1122" w:rsidRPr="004C606C">
        <w:rPr>
          <w:sz w:val="28"/>
          <w:szCs w:val="28"/>
        </w:rPr>
        <w:t>. Все места предоставления муниципальной услуги оборудуются против</w:t>
      </w:r>
      <w:r w:rsidR="001F1122" w:rsidRPr="004C606C">
        <w:rPr>
          <w:sz w:val="28"/>
          <w:szCs w:val="28"/>
        </w:rPr>
        <w:t>о</w:t>
      </w:r>
      <w:r w:rsidR="001F1122" w:rsidRPr="004C606C">
        <w:rPr>
          <w:sz w:val="28"/>
          <w:szCs w:val="28"/>
        </w:rPr>
        <w:t>пожарной системой и средствами пожаротушения. Вход и выход из помещения оборудуются соотве</w:t>
      </w:r>
      <w:r w:rsidR="001F1122" w:rsidRPr="004C606C">
        <w:rPr>
          <w:sz w:val="28"/>
          <w:szCs w:val="28"/>
        </w:rPr>
        <w:t>т</w:t>
      </w:r>
      <w:r w:rsidR="001F1122" w:rsidRPr="004C606C">
        <w:rPr>
          <w:sz w:val="28"/>
          <w:szCs w:val="28"/>
        </w:rPr>
        <w:t>ствующими указателями.</w:t>
      </w:r>
    </w:p>
    <w:p w:rsidR="004C606C" w:rsidRPr="004C606C" w:rsidRDefault="004C606C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На стоянке (остановке) автотранспортных средств выделяется не менее 10 процентов мест (но не менее одного места) для парковки специальных автотран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портных средств инвалидов, которые не должны занимать иные транспортные средства. Инвалиды пользуются местами для парковки специальных автотран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портных средств бесплатно.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3</w:t>
      </w:r>
      <w:r w:rsidRPr="004C606C">
        <w:rPr>
          <w:sz w:val="28"/>
          <w:szCs w:val="28"/>
        </w:rPr>
        <w:t>. Рабочие места должностных лиц, ответственных за предоставление м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ниципальной услуги, должны быть оборудованы персональными комп</w:t>
      </w:r>
      <w:r w:rsidRPr="004C606C">
        <w:rPr>
          <w:sz w:val="28"/>
          <w:szCs w:val="28"/>
        </w:rPr>
        <w:t>ь</w:t>
      </w:r>
      <w:r w:rsidRPr="004C606C">
        <w:rPr>
          <w:sz w:val="28"/>
          <w:szCs w:val="28"/>
        </w:rPr>
        <w:t>ютерами с возможностью доступа к информационно-телекоммуникационной сети Инте</w:t>
      </w:r>
      <w:r w:rsidRPr="004C606C">
        <w:rPr>
          <w:sz w:val="28"/>
          <w:szCs w:val="28"/>
        </w:rPr>
        <w:t>р</w:t>
      </w:r>
      <w:r w:rsidRPr="004C606C">
        <w:rPr>
          <w:sz w:val="28"/>
          <w:szCs w:val="28"/>
        </w:rPr>
        <w:t>нет, необходимым информационным базам данных, печатающими устройствами, коп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ровальной техникой, средствами телефонной связи.</w:t>
      </w:r>
    </w:p>
    <w:bookmarkEnd w:id="4"/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Должностные лица, ответственные за предоставление муниципальной усл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ги, обязаны иметь личные нагрудные идентификационные карточки (бейджи) с указанием фамилии, имени, отчества и должности либо таблички аналогичного с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держания на рабочих местах. Место для приема заявителей оборудуется стульями, столом для написания и размещения заявлений, других документов.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4</w:t>
      </w:r>
      <w:r w:rsidRPr="004C606C">
        <w:rPr>
          <w:sz w:val="28"/>
          <w:szCs w:val="28"/>
        </w:rPr>
        <w:t>. Места информирования, предназначенные для ознакомления заявителей с информационными мат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риалами, оборудуются: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- информационными стендами, на которых размещается текстовая информ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ция, в том числе с образцами заполнения документов и канцелярскими прина</w:t>
      </w:r>
      <w:r w:rsidRPr="004C606C">
        <w:rPr>
          <w:sz w:val="28"/>
          <w:szCs w:val="28"/>
        </w:rPr>
        <w:t>д</w:t>
      </w:r>
      <w:r w:rsidRPr="004C606C">
        <w:rPr>
          <w:sz w:val="28"/>
          <w:szCs w:val="28"/>
        </w:rPr>
        <w:t>лежностями;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- стульями и столами для оформления документов.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5</w:t>
      </w:r>
      <w:r w:rsidRPr="004C606C">
        <w:rPr>
          <w:sz w:val="28"/>
          <w:szCs w:val="28"/>
        </w:rPr>
        <w:t>. К информационным стендам должна быть обеспечена возможность св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бодного доступа граждан.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6</w:t>
      </w:r>
      <w:r w:rsidRPr="004C606C">
        <w:rPr>
          <w:sz w:val="28"/>
          <w:szCs w:val="28"/>
        </w:rPr>
        <w:t>. При возможности около здания, где располагается Исполнитель, орган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зуются парковочные места для автотранспорта. Доступ заявителей к парковочным местам является бе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платным.</w:t>
      </w:r>
    </w:p>
    <w:p w:rsidR="001F1122" w:rsidRPr="004C606C" w:rsidRDefault="001F112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7</w:t>
      </w:r>
      <w:r w:rsidRPr="004C606C">
        <w:rPr>
          <w:sz w:val="28"/>
          <w:szCs w:val="28"/>
        </w:rPr>
        <w:t>. Исполнитель должен быть оснащен рабочими местами с доступом к а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томатизированным информ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ционным системам обеспечивающим:</w:t>
      </w: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37.1.</w:t>
      </w:r>
      <w:r w:rsidR="001F1122" w:rsidRPr="004C606C">
        <w:rPr>
          <w:sz w:val="28"/>
          <w:szCs w:val="28"/>
        </w:rPr>
        <w:t xml:space="preserve"> регистрацию и обработку запроса, направленного посредством госуда</w:t>
      </w:r>
      <w:r w:rsidR="001F1122" w:rsidRPr="004C606C">
        <w:rPr>
          <w:sz w:val="28"/>
          <w:szCs w:val="28"/>
        </w:rPr>
        <w:t>р</w:t>
      </w:r>
      <w:r w:rsidR="001F1122" w:rsidRPr="004C606C">
        <w:rPr>
          <w:sz w:val="28"/>
          <w:szCs w:val="28"/>
        </w:rPr>
        <w:t>ственной информационной системы «Портал государственных и муниципальных услуг Забайкальского края»;</w:t>
      </w: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37.2.</w:t>
      </w:r>
      <w:r w:rsidR="001F1122" w:rsidRPr="004C606C">
        <w:rPr>
          <w:sz w:val="28"/>
          <w:szCs w:val="28"/>
        </w:rPr>
        <w:t xml:space="preserve"> формирование межведомственных запросов в государстве</w:t>
      </w:r>
      <w:r w:rsidR="001F1122" w:rsidRPr="004C606C">
        <w:rPr>
          <w:sz w:val="28"/>
          <w:szCs w:val="28"/>
        </w:rPr>
        <w:t>н</w:t>
      </w:r>
      <w:r w:rsidR="001F1122" w:rsidRPr="004C606C">
        <w:rPr>
          <w:sz w:val="28"/>
          <w:szCs w:val="28"/>
        </w:rPr>
        <w:t>ные органы, органы местного самоуправления и (или) подведомственные государственным о</w:t>
      </w:r>
      <w:r w:rsidR="001F1122" w:rsidRPr="004C606C">
        <w:rPr>
          <w:sz w:val="28"/>
          <w:szCs w:val="28"/>
        </w:rPr>
        <w:t>р</w:t>
      </w:r>
      <w:r w:rsidR="001F1122" w:rsidRPr="004C606C">
        <w:rPr>
          <w:sz w:val="28"/>
          <w:szCs w:val="28"/>
        </w:rPr>
        <w:t>ганам и органам местного самоуправления организации, участвующие в предоставлении мун</w:t>
      </w:r>
      <w:r w:rsidR="001F1122" w:rsidRPr="004C606C">
        <w:rPr>
          <w:sz w:val="28"/>
          <w:szCs w:val="28"/>
        </w:rPr>
        <w:t>и</w:t>
      </w:r>
      <w:r w:rsidR="001F1122" w:rsidRPr="004C606C">
        <w:rPr>
          <w:sz w:val="28"/>
          <w:szCs w:val="28"/>
        </w:rPr>
        <w:t>ципальной услуги;</w:t>
      </w: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37.3.</w:t>
      </w:r>
      <w:r w:rsidR="001F1122" w:rsidRPr="004C606C">
        <w:rPr>
          <w:sz w:val="28"/>
          <w:szCs w:val="28"/>
        </w:rPr>
        <w:t xml:space="preserve"> ведение и хранение дела заявителя в электронной форме;</w:t>
      </w: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37.4.</w:t>
      </w:r>
      <w:r w:rsidR="001F1122" w:rsidRPr="004C606C">
        <w:rPr>
          <w:sz w:val="28"/>
          <w:szCs w:val="28"/>
        </w:rPr>
        <w:t xml:space="preserve"> предоставление по запросу заявителя сведений о ходе предоставления муниципальной услуги;</w:t>
      </w:r>
    </w:p>
    <w:p w:rsidR="001F1122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37.5.</w:t>
      </w:r>
      <w:r w:rsidR="001F1122" w:rsidRPr="004C606C">
        <w:rPr>
          <w:sz w:val="28"/>
          <w:szCs w:val="28"/>
        </w:rPr>
        <w:t xml:space="preserve"> предоставление сведений по межведомственному запросу государс</w:t>
      </w:r>
      <w:r w:rsidR="001F1122" w:rsidRPr="004C606C">
        <w:rPr>
          <w:sz w:val="28"/>
          <w:szCs w:val="28"/>
        </w:rPr>
        <w:t>т</w:t>
      </w:r>
      <w:r w:rsidR="001F1122" w:rsidRPr="004C606C">
        <w:rPr>
          <w:sz w:val="28"/>
          <w:szCs w:val="28"/>
        </w:rPr>
        <w:t>венных органов, органов местного самоуправления и (или) подведомственных г</w:t>
      </w:r>
      <w:r w:rsidR="001F1122" w:rsidRPr="004C606C">
        <w:rPr>
          <w:sz w:val="28"/>
          <w:szCs w:val="28"/>
        </w:rPr>
        <w:t>о</w:t>
      </w:r>
      <w:r w:rsidR="001F1122" w:rsidRPr="004C606C">
        <w:rPr>
          <w:sz w:val="28"/>
          <w:szCs w:val="28"/>
        </w:rPr>
        <w:t>сударственным органам и органам местного самоуправления организаций, учас</w:t>
      </w:r>
      <w:r w:rsidR="001F1122" w:rsidRPr="004C606C">
        <w:rPr>
          <w:sz w:val="28"/>
          <w:szCs w:val="28"/>
        </w:rPr>
        <w:t>т</w:t>
      </w:r>
      <w:r w:rsidR="001F1122" w:rsidRPr="004C606C">
        <w:rPr>
          <w:sz w:val="28"/>
          <w:szCs w:val="28"/>
        </w:rPr>
        <w:t>вующие в предоставлении государственных или муниц</w:t>
      </w:r>
      <w:r w:rsidR="001F1122" w:rsidRPr="004C606C">
        <w:rPr>
          <w:sz w:val="28"/>
          <w:szCs w:val="28"/>
        </w:rPr>
        <w:t>и</w:t>
      </w:r>
      <w:r w:rsidR="001F1122" w:rsidRPr="004C606C">
        <w:rPr>
          <w:sz w:val="28"/>
          <w:szCs w:val="28"/>
        </w:rPr>
        <w:t>пальных услуг.</w:t>
      </w:r>
    </w:p>
    <w:p w:rsidR="00D92413" w:rsidRPr="004C606C" w:rsidRDefault="00D92413" w:rsidP="005249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1122" w:rsidRPr="004C606C" w:rsidRDefault="001F1122" w:rsidP="0004274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Показатели доступности и качества муниципальной услуги</w:t>
      </w:r>
    </w:p>
    <w:p w:rsidR="00D92413" w:rsidRPr="004C606C" w:rsidRDefault="00D92413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</w:p>
    <w:p w:rsidR="00193D07" w:rsidRPr="004C606C" w:rsidRDefault="001F1122" w:rsidP="00042746">
      <w:pPr>
        <w:ind w:firstLine="709"/>
        <w:jc w:val="both"/>
        <w:rPr>
          <w:sz w:val="28"/>
          <w:szCs w:val="28"/>
        </w:rPr>
      </w:pPr>
      <w:bookmarkStart w:id="5" w:name="sub_213"/>
      <w:r w:rsidRPr="004C606C">
        <w:rPr>
          <w:sz w:val="28"/>
          <w:szCs w:val="28"/>
        </w:rPr>
        <w:t>3</w:t>
      </w:r>
      <w:r w:rsidR="00294852" w:rsidRPr="004C606C">
        <w:rPr>
          <w:sz w:val="28"/>
          <w:szCs w:val="28"/>
        </w:rPr>
        <w:t>8</w:t>
      </w:r>
      <w:r w:rsidR="00193D07" w:rsidRPr="004C606C">
        <w:rPr>
          <w:sz w:val="28"/>
          <w:szCs w:val="28"/>
        </w:rPr>
        <w:t>. Показатели доступности и качества муниципальной услуги</w:t>
      </w:r>
    </w:p>
    <w:bookmarkEnd w:id="5"/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Показателями доступности и качества муниципальной услуги явл</w:t>
      </w:r>
      <w:r w:rsidRPr="004C606C">
        <w:rPr>
          <w:sz w:val="28"/>
          <w:szCs w:val="28"/>
        </w:rPr>
        <w:t>я</w:t>
      </w:r>
      <w:r w:rsidRPr="004C606C">
        <w:rPr>
          <w:sz w:val="28"/>
          <w:szCs w:val="28"/>
        </w:rPr>
        <w:t>ются: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открытость информации о м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ниципальной услуге;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своевременность предоставл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ния муниципальной услуги;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точное соблюдение требований законодательства и Административного ре</w:t>
      </w:r>
      <w:r w:rsidRPr="004C606C">
        <w:rPr>
          <w:sz w:val="28"/>
          <w:szCs w:val="28"/>
        </w:rPr>
        <w:t>г</w:t>
      </w:r>
      <w:r w:rsidRPr="004C606C">
        <w:rPr>
          <w:sz w:val="28"/>
          <w:szCs w:val="28"/>
        </w:rPr>
        <w:t>ламента при предоставлении муниципальной услуги;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компетентность специалистов Исполнителя в вопросах предоставления м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ниципальной услуги;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вежливость и корректность сп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циалистов Исполнителя;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комфортность ожидания и пол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чения муниципальной услуги;</w:t>
      </w:r>
    </w:p>
    <w:p w:rsidR="00193D07" w:rsidRPr="004C606C" w:rsidRDefault="00193D07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пальной услуги.</w:t>
      </w:r>
    </w:p>
    <w:p w:rsidR="00193D07" w:rsidRPr="004C606C" w:rsidRDefault="00294852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39</w:t>
      </w:r>
      <w:r w:rsidR="00193D07" w:rsidRPr="004C606C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</w:t>
      </w:r>
      <w:r w:rsidR="00193D07" w:rsidRPr="004C606C">
        <w:rPr>
          <w:rFonts w:ascii="Times New Roman" w:hAnsi="Times New Roman" w:cs="Times New Roman"/>
          <w:sz w:val="28"/>
          <w:szCs w:val="28"/>
        </w:rPr>
        <w:t>е</w:t>
      </w:r>
      <w:r w:rsidR="00193D07" w:rsidRPr="004C606C">
        <w:rPr>
          <w:rFonts w:ascii="Times New Roman" w:hAnsi="Times New Roman" w:cs="Times New Roman"/>
          <w:sz w:val="28"/>
          <w:szCs w:val="28"/>
        </w:rPr>
        <w:t>ния муниципальной услуги в электронной форме:</w:t>
      </w:r>
    </w:p>
    <w:p w:rsidR="00193D07" w:rsidRPr="004C606C" w:rsidRDefault="00193D07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- доступность информации о перечне документов, необходимых для получ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ния муниципальной услуги, о режиме работы Исполнителя, ко</w:t>
      </w:r>
      <w:r w:rsidRPr="004C606C">
        <w:rPr>
          <w:rFonts w:ascii="Times New Roman" w:hAnsi="Times New Roman" w:cs="Times New Roman"/>
          <w:sz w:val="28"/>
          <w:szCs w:val="28"/>
        </w:rPr>
        <w:t>н</w:t>
      </w:r>
      <w:r w:rsidRPr="004C606C">
        <w:rPr>
          <w:rFonts w:ascii="Times New Roman" w:hAnsi="Times New Roman" w:cs="Times New Roman"/>
          <w:sz w:val="28"/>
          <w:szCs w:val="28"/>
        </w:rPr>
        <w:t>тактных телефонах и другой контак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ной информации для заявителей;</w:t>
      </w:r>
    </w:p>
    <w:p w:rsidR="00193D07" w:rsidRPr="004C606C" w:rsidRDefault="00193D07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- возможность заполнения заявителями запроса и иных документов, необх</w:t>
      </w:r>
      <w:r w:rsidRPr="004C606C">
        <w:rPr>
          <w:rFonts w:ascii="Times New Roman" w:hAnsi="Times New Roman" w:cs="Times New Roman"/>
          <w:sz w:val="28"/>
          <w:szCs w:val="28"/>
        </w:rPr>
        <w:t>о</w:t>
      </w:r>
      <w:r w:rsidRPr="004C606C">
        <w:rPr>
          <w:rFonts w:ascii="Times New Roman" w:hAnsi="Times New Roman" w:cs="Times New Roman"/>
          <w:sz w:val="28"/>
          <w:szCs w:val="28"/>
        </w:rPr>
        <w:t>димых для получения муниц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пальной услуги, в электронной форме;</w:t>
      </w:r>
    </w:p>
    <w:p w:rsidR="00193D07" w:rsidRPr="004C606C" w:rsidRDefault="00193D07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- возможность подачи заявителем с использованием информацио</w:t>
      </w:r>
      <w:r w:rsidRPr="004C606C">
        <w:rPr>
          <w:rFonts w:ascii="Times New Roman" w:hAnsi="Times New Roman" w:cs="Times New Roman"/>
          <w:sz w:val="28"/>
          <w:szCs w:val="28"/>
        </w:rPr>
        <w:t>н</w:t>
      </w:r>
      <w:r w:rsidRPr="004C606C">
        <w:rPr>
          <w:rFonts w:ascii="Times New Roman" w:hAnsi="Times New Roman" w:cs="Times New Roman"/>
          <w:sz w:val="28"/>
          <w:szCs w:val="28"/>
        </w:rPr>
        <w:t>но-телекоммуникационных технологий запроса о предоставлении муниципальной у</w:t>
      </w:r>
      <w:r w:rsidRPr="004C606C">
        <w:rPr>
          <w:rFonts w:ascii="Times New Roman" w:hAnsi="Times New Roman" w:cs="Times New Roman"/>
          <w:sz w:val="28"/>
          <w:szCs w:val="28"/>
        </w:rPr>
        <w:t>с</w:t>
      </w:r>
      <w:r w:rsidRPr="004C606C">
        <w:rPr>
          <w:rFonts w:ascii="Times New Roman" w:hAnsi="Times New Roman" w:cs="Times New Roman"/>
          <w:sz w:val="28"/>
          <w:szCs w:val="28"/>
        </w:rPr>
        <w:t>луги;</w:t>
      </w:r>
    </w:p>
    <w:p w:rsidR="00193D07" w:rsidRPr="004C606C" w:rsidRDefault="00193D07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- возможность получения заявителем сведений о ходе выполнения з</w:t>
      </w:r>
      <w:r w:rsidRPr="004C606C">
        <w:rPr>
          <w:rFonts w:ascii="Times New Roman" w:hAnsi="Times New Roman" w:cs="Times New Roman"/>
          <w:sz w:val="28"/>
          <w:szCs w:val="28"/>
        </w:rPr>
        <w:t>а</w:t>
      </w:r>
      <w:r w:rsidRPr="004C606C">
        <w:rPr>
          <w:rFonts w:ascii="Times New Roman" w:hAnsi="Times New Roman" w:cs="Times New Roman"/>
          <w:sz w:val="28"/>
          <w:szCs w:val="28"/>
        </w:rPr>
        <w:t>проса о предоставлении муниципал</w:t>
      </w:r>
      <w:r w:rsidRPr="004C606C">
        <w:rPr>
          <w:rFonts w:ascii="Times New Roman" w:hAnsi="Times New Roman" w:cs="Times New Roman"/>
          <w:sz w:val="28"/>
          <w:szCs w:val="28"/>
        </w:rPr>
        <w:t>ь</w:t>
      </w:r>
      <w:r w:rsidRPr="004C606C">
        <w:rPr>
          <w:rFonts w:ascii="Times New Roman" w:hAnsi="Times New Roman" w:cs="Times New Roman"/>
          <w:sz w:val="28"/>
          <w:szCs w:val="28"/>
        </w:rPr>
        <w:t>ной услуги в электронной форме;</w:t>
      </w:r>
    </w:p>
    <w:p w:rsidR="00193D07" w:rsidRPr="004C606C" w:rsidRDefault="00193D07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- взаимодействие Исполнителя с органами государственной власти, о</w:t>
      </w:r>
      <w:r w:rsidRPr="004C606C">
        <w:rPr>
          <w:rFonts w:ascii="Times New Roman" w:hAnsi="Times New Roman" w:cs="Times New Roman"/>
          <w:sz w:val="28"/>
          <w:szCs w:val="28"/>
        </w:rPr>
        <w:t>р</w:t>
      </w:r>
      <w:r w:rsidRPr="004C606C">
        <w:rPr>
          <w:rFonts w:ascii="Times New Roman" w:hAnsi="Times New Roman" w:cs="Times New Roman"/>
          <w:sz w:val="28"/>
          <w:szCs w:val="28"/>
        </w:rPr>
        <w:t>ганами местного самоуправления и (или) подведомственными государс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венным органам и органам местного самоуправления организациями, участвующими в предоставл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нии государственных или муниципальных услуг, или органами, предоставляющ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ми услуги, через многофункциональный центр без участия заявителя в соответс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вии с нормативными правовыми актами и соглашением о взаим</w:t>
      </w:r>
      <w:r w:rsidRPr="004C606C">
        <w:rPr>
          <w:rFonts w:ascii="Times New Roman" w:hAnsi="Times New Roman" w:cs="Times New Roman"/>
          <w:sz w:val="28"/>
          <w:szCs w:val="28"/>
        </w:rPr>
        <w:t>о</w:t>
      </w:r>
      <w:r w:rsidRPr="004C606C">
        <w:rPr>
          <w:rFonts w:ascii="Times New Roman" w:hAnsi="Times New Roman" w:cs="Times New Roman"/>
          <w:sz w:val="28"/>
          <w:szCs w:val="28"/>
        </w:rPr>
        <w:t>действии.</w:t>
      </w:r>
    </w:p>
    <w:p w:rsidR="004C606C" w:rsidRPr="004C606C" w:rsidRDefault="004C606C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39.1.  Особенности предоставления муниципальной услуги в электронной форме.</w:t>
      </w:r>
    </w:p>
    <w:p w:rsidR="004C606C" w:rsidRPr="004C606C" w:rsidRDefault="004C606C" w:rsidP="004C606C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Предоставление муниципальной услуги в электронной форме осуществляе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ся путем использования средств электронной связи.</w:t>
      </w:r>
    </w:p>
    <w:p w:rsidR="004C606C" w:rsidRPr="004C606C" w:rsidRDefault="004C606C" w:rsidP="004C606C">
      <w:pPr>
        <w:ind w:firstLine="720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Формы и виды обращений за</w:t>
      </w:r>
      <w:r w:rsidRPr="004C606C">
        <w:rPr>
          <w:sz w:val="28"/>
          <w:szCs w:val="28"/>
        </w:rPr>
        <w:t>я</w:t>
      </w:r>
      <w:r w:rsidRPr="004C606C">
        <w:rPr>
          <w:sz w:val="28"/>
          <w:szCs w:val="28"/>
        </w:rPr>
        <w:t>вителя:</w:t>
      </w:r>
    </w:p>
    <w:p w:rsidR="004C606C" w:rsidRPr="004C606C" w:rsidRDefault="004C606C" w:rsidP="004C606C">
      <w:pPr>
        <w:ind w:firstLine="720"/>
        <w:jc w:val="both"/>
        <w:rPr>
          <w:sz w:val="28"/>
          <w:szCs w:val="28"/>
        </w:rPr>
      </w:pPr>
    </w:p>
    <w:tbl>
      <w:tblPr>
        <w:tblW w:w="105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100"/>
        <w:gridCol w:w="400"/>
        <w:gridCol w:w="900"/>
        <w:gridCol w:w="36"/>
        <w:gridCol w:w="1100"/>
        <w:gridCol w:w="38"/>
        <w:gridCol w:w="2342"/>
        <w:gridCol w:w="38"/>
        <w:gridCol w:w="1546"/>
      </w:tblGrid>
      <w:tr w:rsidR="004C606C" w:rsidRPr="004C606C">
        <w:trPr>
          <w:trHeight w:val="1710"/>
        </w:trPr>
        <w:tc>
          <w:tcPr>
            <w:tcW w:w="600" w:type="dxa"/>
            <w:vMerge w:val="restart"/>
          </w:tcPr>
          <w:p w:rsidR="004C606C" w:rsidRPr="004C606C" w:rsidRDefault="004C606C" w:rsidP="00987F53">
            <w:pPr>
              <w:jc w:val="both"/>
            </w:pPr>
            <w:r w:rsidRPr="004C606C">
              <w:t>№</w:t>
            </w:r>
          </w:p>
        </w:tc>
        <w:tc>
          <w:tcPr>
            <w:tcW w:w="2400" w:type="dxa"/>
            <w:vMerge w:val="restart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Наименование док</w:t>
            </w:r>
            <w:r w:rsidRPr="004C606C">
              <w:rPr>
                <w:b/>
                <w:bCs/>
              </w:rPr>
              <w:t>у</w:t>
            </w:r>
            <w:r w:rsidRPr="004C606C">
              <w:rPr>
                <w:b/>
                <w:bCs/>
              </w:rPr>
              <w:t>мента</w:t>
            </w:r>
          </w:p>
        </w:tc>
        <w:tc>
          <w:tcPr>
            <w:tcW w:w="1100" w:type="dxa"/>
            <w:vMerge w:val="restart"/>
            <w:textDirection w:val="btLr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Необходимость предоставления, в следующих сл</w:t>
            </w:r>
            <w:r w:rsidRPr="004C606C">
              <w:rPr>
                <w:b/>
                <w:bCs/>
              </w:rPr>
              <w:t>у</w:t>
            </w:r>
            <w:r w:rsidRPr="004C606C">
              <w:rPr>
                <w:b/>
                <w:bCs/>
              </w:rPr>
              <w:t>чаях</w:t>
            </w:r>
          </w:p>
        </w:tc>
        <w:tc>
          <w:tcPr>
            <w:tcW w:w="2436" w:type="dxa"/>
            <w:gridSpan w:val="4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Личный прием</w:t>
            </w:r>
          </w:p>
        </w:tc>
        <w:tc>
          <w:tcPr>
            <w:tcW w:w="3964" w:type="dxa"/>
            <w:gridSpan w:val="4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Обращение через «Портал государс</w:t>
            </w:r>
            <w:r w:rsidRPr="004C606C">
              <w:rPr>
                <w:b/>
                <w:bCs/>
              </w:rPr>
              <w:t>т</w:t>
            </w:r>
            <w:r w:rsidRPr="004C606C">
              <w:rPr>
                <w:b/>
                <w:bCs/>
              </w:rPr>
              <w:t>венных и муниципальных услуг Заба</w:t>
            </w:r>
            <w:r w:rsidRPr="004C606C">
              <w:rPr>
                <w:b/>
                <w:bCs/>
              </w:rPr>
              <w:t>й</w:t>
            </w:r>
            <w:r w:rsidRPr="004C606C">
              <w:rPr>
                <w:b/>
                <w:bCs/>
              </w:rPr>
              <w:t>кальского края»</w:t>
            </w:r>
          </w:p>
        </w:tc>
      </w:tr>
      <w:tr w:rsidR="004C606C" w:rsidRPr="004C606C">
        <w:trPr>
          <w:trHeight w:val="1420"/>
        </w:trPr>
        <w:tc>
          <w:tcPr>
            <w:tcW w:w="600" w:type="dxa"/>
            <w:vMerge/>
          </w:tcPr>
          <w:p w:rsidR="004C606C" w:rsidRPr="004C606C" w:rsidRDefault="004C606C" w:rsidP="00987F53">
            <w:pPr>
              <w:jc w:val="both"/>
            </w:pPr>
          </w:p>
        </w:tc>
        <w:tc>
          <w:tcPr>
            <w:tcW w:w="2400" w:type="dxa"/>
            <w:vMerge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</w:p>
        </w:tc>
        <w:tc>
          <w:tcPr>
            <w:tcW w:w="1100" w:type="dxa"/>
            <w:vMerge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</w:p>
        </w:tc>
        <w:tc>
          <w:tcPr>
            <w:tcW w:w="1336" w:type="dxa"/>
            <w:gridSpan w:val="3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Бумажный вид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Эле</w:t>
            </w:r>
            <w:r w:rsidRPr="004C606C">
              <w:rPr>
                <w:b/>
                <w:bCs/>
              </w:rPr>
              <w:t>к</w:t>
            </w:r>
            <w:r w:rsidRPr="004C606C">
              <w:rPr>
                <w:b/>
                <w:bCs/>
              </w:rPr>
              <w:t>тронный вид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Бумажно-электронный вид</w:t>
            </w:r>
          </w:p>
        </w:tc>
        <w:tc>
          <w:tcPr>
            <w:tcW w:w="1584" w:type="dxa"/>
            <w:gridSpan w:val="2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Электронный</w:t>
            </w:r>
          </w:p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 вид</w:t>
            </w:r>
          </w:p>
        </w:tc>
      </w:tr>
      <w:tr w:rsidR="004C606C" w:rsidRPr="004C606C">
        <w:trPr>
          <w:trHeight w:val="870"/>
        </w:trPr>
        <w:tc>
          <w:tcPr>
            <w:tcW w:w="600" w:type="dxa"/>
            <w:vMerge/>
          </w:tcPr>
          <w:p w:rsidR="004C606C" w:rsidRPr="004C606C" w:rsidRDefault="004C606C" w:rsidP="00987F53">
            <w:pPr>
              <w:jc w:val="both"/>
            </w:pPr>
          </w:p>
        </w:tc>
        <w:tc>
          <w:tcPr>
            <w:tcW w:w="2400" w:type="dxa"/>
            <w:vMerge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</w:p>
        </w:tc>
        <w:tc>
          <w:tcPr>
            <w:tcW w:w="1100" w:type="dxa"/>
            <w:vMerge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Вид документа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Кол-во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Вид док</w:t>
            </w:r>
            <w:r w:rsidRPr="004C606C">
              <w:rPr>
                <w:b/>
                <w:bCs/>
              </w:rPr>
              <w:t>у</w:t>
            </w:r>
            <w:r w:rsidRPr="004C606C">
              <w:rPr>
                <w:b/>
                <w:bCs/>
              </w:rPr>
              <w:t>мента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Вид документа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  <w:rPr>
                <w:b/>
                <w:bCs/>
              </w:rPr>
            </w:pPr>
            <w:r w:rsidRPr="004C606C">
              <w:rPr>
                <w:b/>
                <w:bCs/>
              </w:rPr>
              <w:t>Вид докуме</w:t>
            </w:r>
            <w:r w:rsidRPr="004C606C">
              <w:rPr>
                <w:b/>
                <w:bCs/>
              </w:rPr>
              <w:t>н</w:t>
            </w:r>
            <w:r w:rsidRPr="004C606C">
              <w:rPr>
                <w:b/>
                <w:bCs/>
              </w:rPr>
              <w:t>та</w:t>
            </w:r>
          </w:p>
        </w:tc>
      </w:tr>
      <w:tr w:rsidR="004C606C" w:rsidRPr="004C606C">
        <w:trPr>
          <w:trHeight w:val="1132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</w:pPr>
            <w:r w:rsidRPr="004C606C">
              <w:t>Заявление о выдаче ра</w:t>
            </w:r>
            <w:r w:rsidRPr="004C606C">
              <w:t>з</w:t>
            </w:r>
            <w:r w:rsidRPr="004C606C">
              <w:t>решения по форме с</w:t>
            </w:r>
            <w:r w:rsidRPr="004C606C">
              <w:t>о</w:t>
            </w:r>
            <w:r w:rsidRPr="004C606C">
              <w:t>гласно приложению №1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 xml:space="preserve">Оригинал 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-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</w:t>
            </w:r>
            <w:r w:rsidR="001C2981">
              <w:t xml:space="preserve"> </w:t>
            </w:r>
            <w:r w:rsidRPr="004C606C">
              <w:t>простой ЭЦП</w:t>
            </w:r>
          </w:p>
          <w:p w:rsidR="004C606C" w:rsidRPr="004C606C" w:rsidRDefault="004C606C" w:rsidP="00987F53">
            <w:pPr>
              <w:jc w:val="both"/>
            </w:pP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 Документ, подписанный простой ЭЦП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2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  <w:rPr>
                <w:spacing w:val="-4"/>
              </w:rPr>
            </w:pPr>
            <w:r w:rsidRPr="004C606C">
              <w:t>Документ, удостов</w:t>
            </w:r>
            <w:r w:rsidRPr="004C606C">
              <w:t>е</w:t>
            </w:r>
            <w:r w:rsidRPr="004C606C">
              <w:t>ряющий личность заяв</w:t>
            </w:r>
            <w:r w:rsidRPr="004C606C">
              <w:t>и</w:t>
            </w:r>
            <w:r w:rsidRPr="004C606C">
              <w:t>теля или представителя заявителя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УЭК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УЭК</w:t>
            </w:r>
          </w:p>
        </w:tc>
      </w:tr>
      <w:tr w:rsidR="004C606C" w:rsidRPr="004C606C">
        <w:trPr>
          <w:trHeight w:val="556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3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suppressAutoHyphens/>
              <w:jc w:val="both"/>
              <w:rPr>
                <w:spacing w:val="-4"/>
              </w:rPr>
            </w:pPr>
            <w:r w:rsidRPr="004C606C">
              <w:t>Правоустанавливающие документы на земельный участок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Не 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 либо к</w:t>
            </w:r>
            <w:r w:rsidRPr="004C606C">
              <w:lastRenderedPageBreak/>
              <w:t>опии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lastRenderedPageBreak/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Запрос в Росреестр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Запрос в Ро</w:t>
            </w:r>
            <w:r w:rsidRPr="004C606C">
              <w:t>с</w:t>
            </w:r>
            <w:r w:rsidRPr="004C606C">
              <w:t>реестр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lastRenderedPageBreak/>
              <w:t>4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  <w:rPr>
                <w:spacing w:val="-4"/>
              </w:rPr>
            </w:pPr>
            <w:r w:rsidRPr="004C606C">
              <w:t>Градостроительный план земельного участка или в случае выдачи разреш</w:t>
            </w:r>
            <w:r w:rsidRPr="004C606C">
              <w:t>е</w:t>
            </w:r>
            <w:r w:rsidRPr="004C606C">
              <w:t>ния на строительство линейного объекта ре</w:t>
            </w:r>
            <w:r w:rsidRPr="004C606C">
              <w:t>к</w:t>
            </w:r>
            <w:r w:rsidRPr="004C606C">
              <w:t>визиты проекта план</w:t>
            </w:r>
            <w:r w:rsidRPr="004C606C">
              <w:t>и</w:t>
            </w:r>
            <w:r w:rsidRPr="004C606C">
              <w:t>ровки территории и пр</w:t>
            </w:r>
            <w:r w:rsidRPr="004C606C">
              <w:t>о</w:t>
            </w:r>
            <w:r w:rsidRPr="004C606C">
              <w:t>екта межевания террит</w:t>
            </w:r>
            <w:r w:rsidRPr="004C606C">
              <w:t>о</w:t>
            </w:r>
            <w:r w:rsidRPr="004C606C">
              <w:t>рии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Не 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Запрос в ОМСУ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Запрос в ОМСУ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5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  <w:rPr>
                <w:spacing w:val="-4"/>
              </w:rPr>
            </w:pPr>
            <w:r w:rsidRPr="004C606C">
              <w:t>Материалы, содерж</w:t>
            </w:r>
            <w:r w:rsidRPr="004C606C">
              <w:t>а</w:t>
            </w:r>
            <w:r w:rsidRPr="004C606C">
              <w:t>щиеся в проектной д</w:t>
            </w:r>
            <w:r w:rsidRPr="004C606C">
              <w:t>о</w:t>
            </w:r>
            <w:r w:rsidRPr="004C606C">
              <w:t>кументации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-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Документ, подписанный усиленной квалифицир</w:t>
            </w:r>
            <w:r w:rsidRPr="004C606C">
              <w:t>о</w:t>
            </w:r>
            <w:r w:rsidRPr="004C606C">
              <w:t>ванной ЭЦП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6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</w:pPr>
            <w:r w:rsidRPr="004C606C">
              <w:t>Положительное закл</w:t>
            </w:r>
            <w:r w:rsidRPr="004C606C">
              <w:t>ю</w:t>
            </w:r>
            <w:r w:rsidRPr="004C606C">
              <w:t>чение государственной экспертизы проектной документации, полож</w:t>
            </w:r>
            <w:r w:rsidRPr="004C606C">
              <w:t>и</w:t>
            </w:r>
            <w:r w:rsidRPr="004C606C">
              <w:t>тельное заключение г</w:t>
            </w:r>
            <w:r w:rsidRPr="004C606C">
              <w:t>о</w:t>
            </w:r>
            <w:r w:rsidRPr="004C606C">
              <w:t>сударственной эколог</w:t>
            </w:r>
            <w:r w:rsidRPr="004C606C">
              <w:t>и</w:t>
            </w:r>
            <w:r w:rsidRPr="004C606C">
              <w:t>ческой экспертизы пр</w:t>
            </w:r>
            <w:r w:rsidRPr="004C606C">
              <w:t>о</w:t>
            </w:r>
            <w:r w:rsidRPr="004C606C">
              <w:t>ектной документации в случаях, предусмотре</w:t>
            </w:r>
            <w:r w:rsidRPr="004C606C">
              <w:t>н</w:t>
            </w:r>
            <w:r w:rsidRPr="004C606C">
              <w:t>ных законодательством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Запрос в Инспе</w:t>
            </w:r>
            <w:r w:rsidRPr="004C606C">
              <w:t>к</w:t>
            </w:r>
            <w:r w:rsidRPr="004C606C">
              <w:t>цию го</w:t>
            </w:r>
            <w:r w:rsidRPr="004C606C">
              <w:t>с</w:t>
            </w:r>
            <w:r w:rsidRPr="004C606C">
              <w:t>стройна</w:t>
            </w:r>
            <w:r w:rsidRPr="004C606C">
              <w:t>д</w:t>
            </w:r>
            <w:r w:rsidRPr="004C606C">
              <w:t>зора З</w:t>
            </w:r>
            <w:r w:rsidRPr="004C606C">
              <w:t>а</w:t>
            </w:r>
            <w:r w:rsidRPr="004C606C">
              <w:t>байкал</w:t>
            </w:r>
            <w:r w:rsidRPr="004C606C">
              <w:t>ь</w:t>
            </w:r>
            <w:r w:rsidRPr="004C606C">
              <w:t>ского края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Запрос в И</w:t>
            </w:r>
            <w:r w:rsidRPr="004C606C">
              <w:t>н</w:t>
            </w:r>
            <w:r w:rsidRPr="004C606C">
              <w:t>спекцию го</w:t>
            </w:r>
            <w:r w:rsidRPr="004C606C">
              <w:t>с</w:t>
            </w:r>
            <w:r w:rsidRPr="004C606C">
              <w:t>стройнадзора Забайкальск</w:t>
            </w:r>
            <w:r w:rsidRPr="004C606C">
              <w:t>о</w:t>
            </w:r>
            <w:r w:rsidRPr="004C606C">
              <w:t>го края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7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</w:pPr>
            <w:r w:rsidRPr="004C606C">
              <w:t>Разрешение на отклон</w:t>
            </w:r>
            <w:r w:rsidRPr="004C606C">
              <w:t>е</w:t>
            </w:r>
            <w:r w:rsidRPr="004C606C">
              <w:t>ние от предельных пар</w:t>
            </w:r>
            <w:r w:rsidRPr="004C606C">
              <w:t>а</w:t>
            </w:r>
            <w:r w:rsidRPr="004C606C">
              <w:t>метров разрешенного строительства, реконс</w:t>
            </w:r>
            <w:r w:rsidRPr="004C606C">
              <w:t>т</w:t>
            </w:r>
            <w:r w:rsidRPr="004C606C">
              <w:t>рукции в случаях, пред</w:t>
            </w:r>
            <w:r w:rsidRPr="004C606C">
              <w:t>у</w:t>
            </w:r>
            <w:r w:rsidRPr="004C606C">
              <w:t>смотренных законод</w:t>
            </w:r>
            <w:r w:rsidRPr="004C606C">
              <w:t>а</w:t>
            </w:r>
            <w:r w:rsidRPr="004C606C">
              <w:t>тельством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Не 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Запрос в ОМСУ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Запрос в ОМСУ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8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</w:pPr>
            <w:r w:rsidRPr="004C606C">
              <w:t>Согласие всех правоо</w:t>
            </w:r>
            <w:r w:rsidRPr="004C606C">
              <w:t>б</w:t>
            </w:r>
            <w:r w:rsidRPr="004C606C">
              <w:t>ладателей объекта кап</w:t>
            </w:r>
            <w:r w:rsidRPr="004C606C">
              <w:t>и</w:t>
            </w:r>
            <w:r w:rsidRPr="004C606C">
              <w:t>тального строительства в случае реконструкции такого объекта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Обяз</w:t>
            </w:r>
            <w:r w:rsidRPr="004C606C">
              <w:t>а</w:t>
            </w:r>
            <w:r w:rsidRPr="004C606C">
              <w:t>тельно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-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Документ, подписанный усиленной квалифицир</w:t>
            </w:r>
            <w:r w:rsidRPr="004C606C">
              <w:t>о</w:t>
            </w:r>
            <w:r w:rsidRPr="004C606C">
              <w:t>ванной ЭЦП</w:t>
            </w:r>
          </w:p>
        </w:tc>
      </w:tr>
      <w:tr w:rsidR="004C606C" w:rsidRPr="004C606C">
        <w:trPr>
          <w:trHeight w:val="1338"/>
        </w:trPr>
        <w:tc>
          <w:tcPr>
            <w:tcW w:w="600" w:type="dxa"/>
          </w:tcPr>
          <w:p w:rsidR="004C606C" w:rsidRPr="004C606C" w:rsidRDefault="004C606C" w:rsidP="00987F53">
            <w:pPr>
              <w:jc w:val="both"/>
            </w:pPr>
            <w:r w:rsidRPr="004C606C">
              <w:t>9</w:t>
            </w:r>
          </w:p>
        </w:tc>
        <w:tc>
          <w:tcPr>
            <w:tcW w:w="2400" w:type="dxa"/>
          </w:tcPr>
          <w:p w:rsidR="004C606C" w:rsidRPr="004C606C" w:rsidRDefault="004C606C" w:rsidP="00987F53">
            <w:pPr>
              <w:jc w:val="both"/>
            </w:pPr>
            <w:r w:rsidRPr="004C606C">
              <w:t>Положительное закл</w:t>
            </w:r>
            <w:r w:rsidRPr="004C606C">
              <w:t>ю</w:t>
            </w:r>
            <w:r w:rsidRPr="004C606C">
              <w:t>чение негосударственной экспертизы проектной документации</w:t>
            </w:r>
          </w:p>
        </w:tc>
        <w:tc>
          <w:tcPr>
            <w:tcW w:w="1100" w:type="dxa"/>
          </w:tcPr>
          <w:p w:rsidR="004C606C" w:rsidRPr="004C606C" w:rsidRDefault="004C606C" w:rsidP="00987F53">
            <w:pPr>
              <w:jc w:val="both"/>
            </w:pPr>
            <w:r w:rsidRPr="004C606C">
              <w:t>Не обяз</w:t>
            </w:r>
            <w:r w:rsidRPr="004C606C">
              <w:t>а</w:t>
            </w:r>
            <w:r w:rsidRPr="004C606C">
              <w:t xml:space="preserve">тельно </w:t>
            </w:r>
          </w:p>
        </w:tc>
        <w:tc>
          <w:tcPr>
            <w:tcW w:w="400" w:type="dxa"/>
          </w:tcPr>
          <w:p w:rsidR="004C606C" w:rsidRPr="004C606C" w:rsidRDefault="004C606C" w:rsidP="00987F53">
            <w:pPr>
              <w:jc w:val="both"/>
            </w:pPr>
            <w:r w:rsidRPr="004C606C">
              <w:t>Оригинал</w:t>
            </w:r>
          </w:p>
        </w:tc>
        <w:tc>
          <w:tcPr>
            <w:tcW w:w="900" w:type="dxa"/>
          </w:tcPr>
          <w:p w:rsidR="004C606C" w:rsidRPr="004C606C" w:rsidRDefault="004C606C" w:rsidP="00987F53">
            <w:pPr>
              <w:jc w:val="both"/>
            </w:pPr>
            <w:r w:rsidRPr="004C606C">
              <w:t>1</w:t>
            </w:r>
          </w:p>
        </w:tc>
        <w:tc>
          <w:tcPr>
            <w:tcW w:w="1174" w:type="dxa"/>
            <w:gridSpan w:val="3"/>
          </w:tcPr>
          <w:p w:rsidR="004C606C" w:rsidRPr="004C606C" w:rsidRDefault="004C606C" w:rsidP="00987F53">
            <w:pPr>
              <w:jc w:val="both"/>
            </w:pPr>
            <w:r w:rsidRPr="004C606C">
              <w:t>-</w:t>
            </w:r>
          </w:p>
        </w:tc>
        <w:tc>
          <w:tcPr>
            <w:tcW w:w="2380" w:type="dxa"/>
            <w:gridSpan w:val="2"/>
          </w:tcPr>
          <w:p w:rsidR="004C606C" w:rsidRPr="004C606C" w:rsidRDefault="004C606C" w:rsidP="00987F53">
            <w:pPr>
              <w:jc w:val="both"/>
            </w:pPr>
            <w:r w:rsidRPr="004C606C">
              <w:t>Скан-копия документа, сформированного в б</w:t>
            </w:r>
            <w:r w:rsidRPr="004C606C">
              <w:t>у</w:t>
            </w:r>
            <w:r w:rsidRPr="004C606C">
              <w:t>мажном виде, заверенная усиленной квалифиц</w:t>
            </w:r>
            <w:r w:rsidRPr="004C606C">
              <w:t>и</w:t>
            </w:r>
            <w:r w:rsidRPr="004C606C">
              <w:t>рованной ЭЦП</w:t>
            </w:r>
          </w:p>
        </w:tc>
        <w:tc>
          <w:tcPr>
            <w:tcW w:w="1546" w:type="dxa"/>
          </w:tcPr>
          <w:p w:rsidR="004C606C" w:rsidRPr="004C606C" w:rsidRDefault="004C606C" w:rsidP="00987F53">
            <w:pPr>
              <w:jc w:val="both"/>
            </w:pPr>
            <w:r w:rsidRPr="004C606C">
              <w:t>-</w:t>
            </w:r>
            <w:bookmarkStart w:id="6" w:name="_GoBack"/>
            <w:bookmarkEnd w:id="6"/>
          </w:p>
        </w:tc>
      </w:tr>
    </w:tbl>
    <w:p w:rsidR="00042746" w:rsidRPr="004C606C" w:rsidRDefault="00042746" w:rsidP="00042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42746" w:rsidRPr="004C606C" w:rsidRDefault="00042746" w:rsidP="00042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ципальной услуги в многофун</w:t>
      </w:r>
      <w:r w:rsidRPr="004C606C">
        <w:rPr>
          <w:rFonts w:ascii="Times New Roman" w:hAnsi="Times New Roman" w:cs="Times New Roman"/>
          <w:sz w:val="28"/>
          <w:szCs w:val="28"/>
        </w:rPr>
        <w:t>к</w:t>
      </w:r>
      <w:r w:rsidRPr="004C606C">
        <w:rPr>
          <w:rFonts w:ascii="Times New Roman" w:hAnsi="Times New Roman" w:cs="Times New Roman"/>
          <w:sz w:val="28"/>
          <w:szCs w:val="28"/>
        </w:rPr>
        <w:t>циональных центрах предоставления</w:t>
      </w:r>
    </w:p>
    <w:p w:rsidR="00042746" w:rsidRPr="004C606C" w:rsidRDefault="00042746" w:rsidP="00042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 особенности</w:t>
      </w:r>
    </w:p>
    <w:p w:rsidR="00042746" w:rsidRPr="004C606C" w:rsidRDefault="00042746" w:rsidP="00042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предоставления муниципальной усл</w:t>
      </w:r>
      <w:r w:rsidRPr="004C606C">
        <w:rPr>
          <w:rFonts w:ascii="Times New Roman" w:hAnsi="Times New Roman" w:cs="Times New Roman"/>
          <w:sz w:val="28"/>
          <w:szCs w:val="28"/>
        </w:rPr>
        <w:t>у</w:t>
      </w:r>
      <w:r w:rsidRPr="004C606C">
        <w:rPr>
          <w:rFonts w:ascii="Times New Roman" w:hAnsi="Times New Roman" w:cs="Times New Roman"/>
          <w:sz w:val="28"/>
          <w:szCs w:val="28"/>
        </w:rPr>
        <w:t>ги в электронной форме</w:t>
      </w:r>
    </w:p>
    <w:p w:rsidR="00042746" w:rsidRPr="004C606C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746" w:rsidRPr="004C606C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40. Иные требования к предо</w:t>
      </w:r>
      <w:r w:rsidRPr="004C606C">
        <w:rPr>
          <w:rFonts w:ascii="Times New Roman" w:hAnsi="Times New Roman" w:cs="Times New Roman"/>
          <w:sz w:val="28"/>
          <w:szCs w:val="28"/>
        </w:rPr>
        <w:t>с</w:t>
      </w:r>
      <w:r w:rsidRPr="004C606C">
        <w:rPr>
          <w:rFonts w:ascii="Times New Roman" w:hAnsi="Times New Roman" w:cs="Times New Roman"/>
          <w:sz w:val="28"/>
          <w:szCs w:val="28"/>
        </w:rPr>
        <w:t>тавлению муниципальной услуги:</w:t>
      </w:r>
    </w:p>
    <w:p w:rsidR="00042746" w:rsidRPr="004C606C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обеспечение возможности получения заявителями информации о предоста</w:t>
      </w:r>
      <w:r w:rsidRPr="004C606C">
        <w:rPr>
          <w:rFonts w:ascii="Times New Roman" w:hAnsi="Times New Roman" w:cs="Times New Roman"/>
          <w:sz w:val="28"/>
          <w:szCs w:val="28"/>
        </w:rPr>
        <w:t>в</w:t>
      </w:r>
      <w:r w:rsidRPr="004C606C">
        <w:rPr>
          <w:rFonts w:ascii="Times New Roman" w:hAnsi="Times New Roman" w:cs="Times New Roman"/>
          <w:sz w:val="28"/>
          <w:szCs w:val="28"/>
        </w:rPr>
        <w:t xml:space="preserve">ляемой муниципальной услуге на официальном сайте </w:t>
      </w:r>
      <w:r w:rsidR="00287140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287140">
        <w:rPr>
          <w:rFonts w:ascii="Times New Roman" w:hAnsi="Times New Roman" w:cs="Times New Roman"/>
          <w:sz w:val="28"/>
          <w:szCs w:val="28"/>
        </w:rPr>
        <w:t>и</w:t>
      </w:r>
      <w:r w:rsidR="00287140">
        <w:rPr>
          <w:rFonts w:ascii="Times New Roman" w:hAnsi="Times New Roman" w:cs="Times New Roman"/>
          <w:sz w:val="28"/>
          <w:szCs w:val="28"/>
        </w:rPr>
        <w:t>пального района</w:t>
      </w:r>
      <w:r w:rsidRPr="004C606C">
        <w:rPr>
          <w:rFonts w:ascii="Times New Roman" w:hAnsi="Times New Roman" w:cs="Times New Roman"/>
          <w:sz w:val="28"/>
          <w:szCs w:val="28"/>
        </w:rPr>
        <w:t xml:space="preserve"> и Портале государственных и муниц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пальных услуг;</w:t>
      </w:r>
    </w:p>
    <w:p w:rsidR="00042746" w:rsidRPr="004C606C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обеспечение возможности заполнения и подачи заявителями з</w:t>
      </w:r>
      <w:r w:rsidRPr="004C606C">
        <w:rPr>
          <w:rFonts w:ascii="Times New Roman" w:hAnsi="Times New Roman" w:cs="Times New Roman"/>
          <w:sz w:val="28"/>
          <w:szCs w:val="28"/>
        </w:rPr>
        <w:t>а</w:t>
      </w:r>
      <w:r w:rsidRPr="004C606C">
        <w:rPr>
          <w:rFonts w:ascii="Times New Roman" w:hAnsi="Times New Roman" w:cs="Times New Roman"/>
          <w:sz w:val="28"/>
          <w:szCs w:val="28"/>
        </w:rPr>
        <w:t>проса и иных документов, необход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мых для получения муниципальной услуги, в электронной форме;</w:t>
      </w:r>
    </w:p>
    <w:p w:rsidR="00042746" w:rsidRPr="004C606C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 xml:space="preserve">обеспечение возможности для заявителей осуществлять с использованием официального сайта </w:t>
      </w:r>
      <w:r w:rsidR="00287140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="00287140" w:rsidRPr="004C606C">
        <w:rPr>
          <w:rFonts w:ascii="Times New Roman" w:hAnsi="Times New Roman" w:cs="Times New Roman"/>
          <w:sz w:val="28"/>
          <w:szCs w:val="28"/>
        </w:rPr>
        <w:t xml:space="preserve"> </w:t>
      </w:r>
      <w:r w:rsidRPr="004C606C">
        <w:rPr>
          <w:rFonts w:ascii="Times New Roman" w:hAnsi="Times New Roman" w:cs="Times New Roman"/>
          <w:sz w:val="28"/>
          <w:szCs w:val="28"/>
        </w:rPr>
        <w:t>и Портала госуда</w:t>
      </w:r>
      <w:r w:rsidRPr="004C606C">
        <w:rPr>
          <w:rFonts w:ascii="Times New Roman" w:hAnsi="Times New Roman" w:cs="Times New Roman"/>
          <w:sz w:val="28"/>
          <w:szCs w:val="28"/>
        </w:rPr>
        <w:t>р</w:t>
      </w:r>
      <w:r w:rsidRPr="004C606C">
        <w:rPr>
          <w:rFonts w:ascii="Times New Roman" w:hAnsi="Times New Roman" w:cs="Times New Roman"/>
          <w:sz w:val="28"/>
          <w:szCs w:val="28"/>
        </w:rPr>
        <w:t>ственных и муниципальных услуг мониторинг хода предоставления муниципал</w:t>
      </w:r>
      <w:r w:rsidRPr="004C606C">
        <w:rPr>
          <w:rFonts w:ascii="Times New Roman" w:hAnsi="Times New Roman" w:cs="Times New Roman"/>
          <w:sz w:val="28"/>
          <w:szCs w:val="28"/>
        </w:rPr>
        <w:t>ь</w:t>
      </w:r>
      <w:r w:rsidRPr="004C606C">
        <w:rPr>
          <w:rFonts w:ascii="Times New Roman" w:hAnsi="Times New Roman" w:cs="Times New Roman"/>
          <w:sz w:val="28"/>
          <w:szCs w:val="28"/>
        </w:rPr>
        <w:t>ной услуги.</w:t>
      </w:r>
    </w:p>
    <w:p w:rsidR="00042746" w:rsidRPr="004C606C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41. Взаимодействие Исполнителя с государственными органами, органами местного самоуправления и (или) подведомственными государс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венным органам и органам местного самоуправления организациями, участвующими в предоставл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нии государственных или муниципальных услуг, или органами, предоставляющ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ми услуги, через многофункциональный центр предоставления государс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венных и муниципальных услуг без участия заявителя осуществляется в соответствии с но</w:t>
      </w:r>
      <w:r w:rsidRPr="004C606C">
        <w:rPr>
          <w:rFonts w:ascii="Times New Roman" w:hAnsi="Times New Roman" w:cs="Times New Roman"/>
          <w:sz w:val="28"/>
          <w:szCs w:val="28"/>
        </w:rPr>
        <w:t>р</w:t>
      </w:r>
      <w:r w:rsidRPr="004C606C">
        <w:rPr>
          <w:rFonts w:ascii="Times New Roman" w:hAnsi="Times New Roman" w:cs="Times New Roman"/>
          <w:sz w:val="28"/>
          <w:szCs w:val="28"/>
        </w:rPr>
        <w:t>мативными правовыми актами и соглашениями о вза</w:t>
      </w:r>
      <w:r w:rsidRPr="004C606C">
        <w:rPr>
          <w:rFonts w:ascii="Times New Roman" w:hAnsi="Times New Roman" w:cs="Times New Roman"/>
          <w:sz w:val="28"/>
          <w:szCs w:val="28"/>
        </w:rPr>
        <w:t>и</w:t>
      </w:r>
      <w:r w:rsidRPr="004C606C">
        <w:rPr>
          <w:rFonts w:ascii="Times New Roman" w:hAnsi="Times New Roman" w:cs="Times New Roman"/>
          <w:sz w:val="28"/>
          <w:szCs w:val="28"/>
        </w:rPr>
        <w:t>модействии.</w:t>
      </w:r>
    </w:p>
    <w:p w:rsidR="00042746" w:rsidRPr="00FC385A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85A">
        <w:rPr>
          <w:rFonts w:ascii="Times New Roman" w:hAnsi="Times New Roman" w:cs="Times New Roman"/>
          <w:sz w:val="28"/>
          <w:szCs w:val="28"/>
        </w:rPr>
        <w:t>Предоставление Исполнителем муниципальной услуги в многофункци</w:t>
      </w:r>
      <w:r w:rsidRPr="00FC385A">
        <w:rPr>
          <w:rFonts w:ascii="Times New Roman" w:hAnsi="Times New Roman" w:cs="Times New Roman"/>
          <w:sz w:val="28"/>
          <w:szCs w:val="28"/>
        </w:rPr>
        <w:t>о</w:t>
      </w:r>
      <w:r w:rsidRPr="00FC385A">
        <w:rPr>
          <w:rFonts w:ascii="Times New Roman" w:hAnsi="Times New Roman" w:cs="Times New Roman"/>
          <w:sz w:val="28"/>
          <w:szCs w:val="28"/>
        </w:rPr>
        <w:t>нальных центрах предоставления государственных и муниципальных услуг не предусмотрено.</w:t>
      </w:r>
    </w:p>
    <w:p w:rsidR="00042746" w:rsidRPr="00FC385A" w:rsidRDefault="00042746" w:rsidP="00042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99D" w:rsidRPr="004C606C" w:rsidRDefault="0064499D" w:rsidP="0064499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C606C">
        <w:rPr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D02B87" w:rsidRPr="004C606C" w:rsidRDefault="00D02B87" w:rsidP="00042746">
      <w:pPr>
        <w:pStyle w:val="a6"/>
        <w:spacing w:line="240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</w:p>
    <w:p w:rsidR="008A1621" w:rsidRPr="004C606C" w:rsidRDefault="00D02B87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2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Предоставление </w:t>
      </w:r>
      <w:r w:rsidR="00074B9A" w:rsidRPr="004C606C">
        <w:rPr>
          <w:b w:val="0"/>
          <w:bCs w:val="0"/>
          <w:color w:val="auto"/>
          <w:sz w:val="28"/>
          <w:szCs w:val="28"/>
        </w:rPr>
        <w:t xml:space="preserve">муниципальной </w:t>
      </w:r>
      <w:r w:rsidR="008A1621" w:rsidRPr="004C606C">
        <w:rPr>
          <w:b w:val="0"/>
          <w:bCs w:val="0"/>
          <w:color w:val="auto"/>
          <w:sz w:val="28"/>
          <w:szCs w:val="28"/>
        </w:rPr>
        <w:t>услуги включает в себя следующие а</w:t>
      </w:r>
      <w:r w:rsidR="008A1621" w:rsidRPr="004C606C">
        <w:rPr>
          <w:b w:val="0"/>
          <w:bCs w:val="0"/>
          <w:color w:val="auto"/>
          <w:sz w:val="28"/>
          <w:szCs w:val="28"/>
        </w:rPr>
        <w:t>д</w:t>
      </w:r>
      <w:r w:rsidR="008A1621" w:rsidRPr="004C606C">
        <w:rPr>
          <w:b w:val="0"/>
          <w:bCs w:val="0"/>
          <w:color w:val="auto"/>
          <w:sz w:val="28"/>
          <w:szCs w:val="28"/>
        </w:rPr>
        <w:t>министративные процед</w:t>
      </w:r>
      <w:r w:rsidR="008A1621" w:rsidRPr="004C606C">
        <w:rPr>
          <w:b w:val="0"/>
          <w:bCs w:val="0"/>
          <w:color w:val="auto"/>
          <w:sz w:val="28"/>
          <w:szCs w:val="28"/>
        </w:rPr>
        <w:t>у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ры: </w:t>
      </w:r>
    </w:p>
    <w:p w:rsidR="008A1621" w:rsidRPr="004C606C" w:rsidRDefault="008A1621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прием и регистрация Заявления и документов, представленных заявителем (застройщиком);</w:t>
      </w:r>
    </w:p>
    <w:p w:rsidR="00701CB0" w:rsidRPr="004C606C" w:rsidRDefault="00701CB0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проверка наличия документов, </w:t>
      </w:r>
      <w:r w:rsidR="00782E65" w:rsidRPr="004C606C">
        <w:rPr>
          <w:b w:val="0"/>
          <w:bCs w:val="0"/>
          <w:color w:val="auto"/>
          <w:sz w:val="28"/>
          <w:szCs w:val="28"/>
        </w:rPr>
        <w:t>необходимых для прин</w:t>
      </w:r>
      <w:r w:rsidR="00623748" w:rsidRPr="004C606C">
        <w:rPr>
          <w:b w:val="0"/>
          <w:bCs w:val="0"/>
          <w:color w:val="auto"/>
          <w:sz w:val="28"/>
          <w:szCs w:val="28"/>
        </w:rPr>
        <w:t>ятия решения о выдаче разрешений</w:t>
      </w:r>
      <w:r w:rsidR="00782E65" w:rsidRPr="004C606C">
        <w:rPr>
          <w:b w:val="0"/>
          <w:bCs w:val="0"/>
          <w:color w:val="auto"/>
          <w:sz w:val="28"/>
          <w:szCs w:val="28"/>
        </w:rPr>
        <w:t>;</w:t>
      </w:r>
    </w:p>
    <w:p w:rsidR="00701CB0" w:rsidRPr="004C606C" w:rsidRDefault="00701CB0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запрос необходимых документов для предоставления </w:t>
      </w:r>
      <w:r w:rsidR="00074B9A" w:rsidRPr="004C606C">
        <w:rPr>
          <w:b w:val="0"/>
          <w:bCs w:val="0"/>
          <w:color w:val="auto"/>
          <w:sz w:val="28"/>
          <w:szCs w:val="28"/>
        </w:rPr>
        <w:t>муниципально</w:t>
      </w:r>
      <w:r w:rsidR="00DB3887" w:rsidRPr="004C606C">
        <w:rPr>
          <w:b w:val="0"/>
          <w:bCs w:val="0"/>
          <w:color w:val="auto"/>
          <w:sz w:val="28"/>
          <w:szCs w:val="28"/>
        </w:rPr>
        <w:t xml:space="preserve">й  </w:t>
      </w:r>
      <w:r w:rsidRPr="004C606C">
        <w:rPr>
          <w:b w:val="0"/>
          <w:bCs w:val="0"/>
          <w:color w:val="auto"/>
          <w:sz w:val="28"/>
          <w:szCs w:val="28"/>
        </w:rPr>
        <w:t>усл</w:t>
      </w:r>
      <w:r w:rsidRPr="004C606C">
        <w:rPr>
          <w:b w:val="0"/>
          <w:bCs w:val="0"/>
          <w:color w:val="auto"/>
          <w:sz w:val="28"/>
          <w:szCs w:val="28"/>
        </w:rPr>
        <w:t>у</w:t>
      </w:r>
      <w:r w:rsidRPr="004C606C">
        <w:rPr>
          <w:b w:val="0"/>
          <w:bCs w:val="0"/>
          <w:color w:val="auto"/>
          <w:sz w:val="28"/>
          <w:szCs w:val="28"/>
        </w:rPr>
        <w:t>ги, находящихся в распоряжении государственных органов, органов местного с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>моуправления;</w:t>
      </w:r>
    </w:p>
    <w:p w:rsidR="008A1621" w:rsidRPr="004C606C" w:rsidRDefault="008A1621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проверка документов </w:t>
      </w:r>
      <w:r w:rsidR="00782E65" w:rsidRPr="004C606C">
        <w:rPr>
          <w:b w:val="0"/>
          <w:bCs w:val="0"/>
          <w:color w:val="auto"/>
          <w:sz w:val="28"/>
          <w:szCs w:val="28"/>
        </w:rPr>
        <w:t>на соответствие требованиям, установленным Град</w:t>
      </w:r>
      <w:r w:rsidR="00782E65" w:rsidRPr="004C606C">
        <w:rPr>
          <w:b w:val="0"/>
          <w:bCs w:val="0"/>
          <w:color w:val="auto"/>
          <w:sz w:val="28"/>
          <w:szCs w:val="28"/>
        </w:rPr>
        <w:t>о</w:t>
      </w:r>
      <w:r w:rsidR="00782E65" w:rsidRPr="004C606C">
        <w:rPr>
          <w:b w:val="0"/>
          <w:bCs w:val="0"/>
          <w:color w:val="auto"/>
          <w:sz w:val="28"/>
          <w:szCs w:val="28"/>
        </w:rPr>
        <w:t xml:space="preserve">строительным кодексом Российской Федерации, </w:t>
      </w:r>
      <w:r w:rsidR="008A3F0A"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 xml:space="preserve"> подготовка разрешения либо уведомления застройщика об отказе в его получении;</w:t>
      </w:r>
    </w:p>
    <w:p w:rsidR="008A1621" w:rsidRPr="004C606C" w:rsidRDefault="008A1621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выдача разрешения либо уведомления застройщика об отказе в его получ</w:t>
      </w:r>
      <w:r w:rsidRPr="004C606C">
        <w:rPr>
          <w:b w:val="0"/>
          <w:bCs w:val="0"/>
          <w:color w:val="auto"/>
          <w:sz w:val="28"/>
          <w:szCs w:val="28"/>
        </w:rPr>
        <w:t>е</w:t>
      </w:r>
      <w:r w:rsidRPr="004C606C">
        <w:rPr>
          <w:b w:val="0"/>
          <w:bCs w:val="0"/>
          <w:color w:val="auto"/>
          <w:sz w:val="28"/>
          <w:szCs w:val="28"/>
        </w:rPr>
        <w:t>нии.</w:t>
      </w:r>
    </w:p>
    <w:p w:rsidR="008A1621" w:rsidRPr="004C606C" w:rsidRDefault="00D02B87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3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Блок-схема предоставления </w:t>
      </w:r>
      <w:r w:rsidR="00074B9A" w:rsidRPr="004C606C">
        <w:rPr>
          <w:b w:val="0"/>
          <w:bCs w:val="0"/>
          <w:color w:val="auto"/>
          <w:sz w:val="28"/>
          <w:szCs w:val="28"/>
        </w:rPr>
        <w:t xml:space="preserve">муниципальной </w:t>
      </w:r>
      <w:r w:rsidR="008A1621" w:rsidRPr="004C606C">
        <w:rPr>
          <w:b w:val="0"/>
          <w:bCs w:val="0"/>
          <w:color w:val="auto"/>
          <w:sz w:val="28"/>
          <w:szCs w:val="28"/>
        </w:rPr>
        <w:t>услуги приведена в прил</w:t>
      </w:r>
      <w:r w:rsidR="008A1621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>жении № 2 к настоящему адм</w:t>
      </w:r>
      <w:r w:rsidR="008A1621" w:rsidRPr="004C606C">
        <w:rPr>
          <w:b w:val="0"/>
          <w:bCs w:val="0"/>
          <w:color w:val="auto"/>
          <w:sz w:val="28"/>
          <w:szCs w:val="28"/>
        </w:rPr>
        <w:t>и</w:t>
      </w:r>
      <w:r w:rsidR="008A1621" w:rsidRPr="004C606C">
        <w:rPr>
          <w:b w:val="0"/>
          <w:bCs w:val="0"/>
          <w:color w:val="auto"/>
          <w:sz w:val="28"/>
          <w:szCs w:val="28"/>
        </w:rPr>
        <w:t>нистративному регламенту.</w:t>
      </w:r>
    </w:p>
    <w:p w:rsidR="001108B6" w:rsidRPr="004C606C" w:rsidRDefault="001108B6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</w:p>
    <w:p w:rsidR="008A1621" w:rsidRPr="004C606C" w:rsidRDefault="008A1621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 Прием и регистрация заявления и д</w:t>
      </w:r>
      <w:r w:rsidRPr="004C606C">
        <w:rPr>
          <w:b w:val="0"/>
          <w:bCs w:val="0"/>
          <w:color w:val="auto"/>
          <w:sz w:val="28"/>
          <w:szCs w:val="28"/>
        </w:rPr>
        <w:t>о</w:t>
      </w:r>
      <w:r w:rsidRPr="004C606C">
        <w:rPr>
          <w:b w:val="0"/>
          <w:bCs w:val="0"/>
          <w:color w:val="auto"/>
          <w:sz w:val="28"/>
          <w:szCs w:val="28"/>
        </w:rPr>
        <w:t xml:space="preserve">кументов, представленных </w:t>
      </w:r>
    </w:p>
    <w:p w:rsidR="008A1621" w:rsidRPr="004C606C" w:rsidRDefault="008A1621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lastRenderedPageBreak/>
        <w:t>заявителем (застройщиком)</w:t>
      </w:r>
    </w:p>
    <w:p w:rsidR="008A1621" w:rsidRPr="004C606C" w:rsidRDefault="008A1621" w:rsidP="0052490B">
      <w:pPr>
        <w:pStyle w:val="a6"/>
        <w:spacing w:line="240" w:lineRule="auto"/>
        <w:ind w:firstLine="567"/>
        <w:jc w:val="center"/>
        <w:rPr>
          <w:color w:val="auto"/>
          <w:sz w:val="28"/>
          <w:szCs w:val="28"/>
        </w:rPr>
      </w:pPr>
    </w:p>
    <w:p w:rsidR="008A1621" w:rsidRPr="004C606C" w:rsidRDefault="00014C40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4</w:t>
      </w:r>
      <w:r w:rsidRPr="004C606C">
        <w:rPr>
          <w:b w:val="0"/>
          <w:bCs w:val="0"/>
          <w:color w:val="auto"/>
          <w:sz w:val="28"/>
          <w:szCs w:val="28"/>
        </w:rPr>
        <w:t>. О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снованием для начала предоставления </w:t>
      </w:r>
      <w:r w:rsidR="00074B9A" w:rsidRPr="004C606C">
        <w:rPr>
          <w:b w:val="0"/>
          <w:bCs w:val="0"/>
          <w:color w:val="auto"/>
          <w:sz w:val="28"/>
          <w:szCs w:val="28"/>
        </w:rPr>
        <w:t xml:space="preserve">муниципальной </w:t>
      </w:r>
      <w:r w:rsidR="008A1621" w:rsidRPr="004C606C">
        <w:rPr>
          <w:b w:val="0"/>
          <w:bCs w:val="0"/>
          <w:color w:val="auto"/>
          <w:sz w:val="28"/>
          <w:szCs w:val="28"/>
        </w:rPr>
        <w:t>у</w:t>
      </w:r>
      <w:r w:rsidR="008A1621" w:rsidRPr="004C606C">
        <w:rPr>
          <w:b w:val="0"/>
          <w:bCs w:val="0"/>
          <w:color w:val="auto"/>
          <w:sz w:val="28"/>
          <w:szCs w:val="28"/>
        </w:rPr>
        <w:t>с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луги - является подача Заявления с пакетом документов, предусмотренных </w:t>
      </w:r>
      <w:r w:rsidRPr="004C606C">
        <w:rPr>
          <w:b w:val="0"/>
          <w:bCs w:val="0"/>
          <w:color w:val="auto"/>
          <w:sz w:val="28"/>
          <w:szCs w:val="28"/>
        </w:rPr>
        <w:t>пун</w:t>
      </w:r>
      <w:r w:rsidRPr="004C606C">
        <w:rPr>
          <w:b w:val="0"/>
          <w:bCs w:val="0"/>
          <w:color w:val="auto"/>
          <w:sz w:val="28"/>
          <w:szCs w:val="28"/>
        </w:rPr>
        <w:t>к</w:t>
      </w:r>
      <w:r w:rsidRPr="004C606C">
        <w:rPr>
          <w:b w:val="0"/>
          <w:bCs w:val="0"/>
          <w:color w:val="auto"/>
          <w:sz w:val="28"/>
          <w:szCs w:val="28"/>
        </w:rPr>
        <w:t xml:space="preserve">том </w:t>
      </w:r>
      <w:r w:rsidR="002576BF" w:rsidRPr="004C606C">
        <w:rPr>
          <w:b w:val="0"/>
          <w:bCs w:val="0"/>
          <w:color w:val="auto"/>
          <w:sz w:val="28"/>
          <w:szCs w:val="28"/>
        </w:rPr>
        <w:t>16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 настоящего административн</w:t>
      </w:r>
      <w:r w:rsidR="008A1621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го регламента. </w:t>
      </w:r>
    </w:p>
    <w:p w:rsidR="008A1621" w:rsidRPr="004C606C" w:rsidRDefault="00307334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5</w:t>
      </w:r>
      <w:r w:rsidR="008A1621" w:rsidRPr="004C606C">
        <w:rPr>
          <w:b w:val="0"/>
          <w:bCs w:val="0"/>
          <w:color w:val="auto"/>
          <w:sz w:val="28"/>
          <w:szCs w:val="28"/>
        </w:rPr>
        <w:t>. Должностным лицом, ответственным за прием и регистрацию З</w:t>
      </w:r>
      <w:r w:rsidR="008A1621" w:rsidRPr="004C606C">
        <w:rPr>
          <w:b w:val="0"/>
          <w:bCs w:val="0"/>
          <w:color w:val="auto"/>
          <w:sz w:val="28"/>
          <w:szCs w:val="28"/>
        </w:rPr>
        <w:t>а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явлений, является </w:t>
      </w:r>
      <w:r w:rsidR="00DB3887" w:rsidRPr="004C606C">
        <w:rPr>
          <w:b w:val="0"/>
          <w:bCs w:val="0"/>
          <w:color w:val="auto"/>
          <w:sz w:val="28"/>
          <w:szCs w:val="28"/>
        </w:rPr>
        <w:t xml:space="preserve">начальник 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отдела </w:t>
      </w:r>
      <w:r w:rsidR="00D65A0E">
        <w:rPr>
          <w:b w:val="0"/>
          <w:bCs w:val="0"/>
          <w:color w:val="auto"/>
          <w:sz w:val="28"/>
          <w:szCs w:val="28"/>
        </w:rPr>
        <w:t>имущественных и земельных отношений администр</w:t>
      </w:r>
      <w:r w:rsidR="00D65A0E">
        <w:rPr>
          <w:b w:val="0"/>
          <w:bCs w:val="0"/>
          <w:color w:val="auto"/>
          <w:sz w:val="28"/>
          <w:szCs w:val="28"/>
        </w:rPr>
        <w:t>а</w:t>
      </w:r>
      <w:r w:rsidR="00D65A0E">
        <w:rPr>
          <w:b w:val="0"/>
          <w:bCs w:val="0"/>
          <w:color w:val="auto"/>
          <w:sz w:val="28"/>
          <w:szCs w:val="28"/>
        </w:rPr>
        <w:t>ции муниципального района «Могочинский район»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 либо иное должностное лицо, исполняющее обязанности </w:t>
      </w:r>
      <w:r w:rsidR="00DB3887" w:rsidRPr="004C606C">
        <w:rPr>
          <w:b w:val="0"/>
          <w:bCs w:val="0"/>
          <w:color w:val="auto"/>
          <w:sz w:val="28"/>
          <w:szCs w:val="28"/>
        </w:rPr>
        <w:t xml:space="preserve"> начальника </w:t>
      </w:r>
      <w:r w:rsidR="008A1621" w:rsidRPr="004C606C">
        <w:rPr>
          <w:b w:val="0"/>
          <w:bCs w:val="0"/>
          <w:color w:val="auto"/>
          <w:sz w:val="28"/>
          <w:szCs w:val="28"/>
        </w:rPr>
        <w:t>отдела</w:t>
      </w:r>
      <w:r w:rsidR="00653CA6" w:rsidRPr="00653CA6">
        <w:rPr>
          <w:b w:val="0"/>
          <w:bCs w:val="0"/>
          <w:color w:val="auto"/>
          <w:sz w:val="28"/>
          <w:szCs w:val="28"/>
        </w:rPr>
        <w:t xml:space="preserve"> </w:t>
      </w:r>
      <w:r w:rsidR="00653CA6">
        <w:rPr>
          <w:b w:val="0"/>
          <w:bCs w:val="0"/>
          <w:color w:val="auto"/>
          <w:sz w:val="28"/>
          <w:szCs w:val="28"/>
        </w:rPr>
        <w:t>имущественных и земельных отн</w:t>
      </w:r>
      <w:r w:rsidR="00653CA6">
        <w:rPr>
          <w:b w:val="0"/>
          <w:bCs w:val="0"/>
          <w:color w:val="auto"/>
          <w:sz w:val="28"/>
          <w:szCs w:val="28"/>
        </w:rPr>
        <w:t>о</w:t>
      </w:r>
      <w:r w:rsidR="00653CA6">
        <w:rPr>
          <w:b w:val="0"/>
          <w:bCs w:val="0"/>
          <w:color w:val="auto"/>
          <w:sz w:val="28"/>
          <w:szCs w:val="28"/>
        </w:rPr>
        <w:t>шений администрации муниципального района «Могочинский район»</w:t>
      </w:r>
      <w:r w:rsidR="00653CA6" w:rsidRPr="004C606C">
        <w:rPr>
          <w:b w:val="0"/>
          <w:bCs w:val="0"/>
          <w:color w:val="auto"/>
          <w:sz w:val="28"/>
          <w:szCs w:val="28"/>
        </w:rPr>
        <w:t xml:space="preserve"> 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 град</w:t>
      </w:r>
      <w:r w:rsidR="008A1621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строительного развития территорий  на период его отсутствия (далее - </w:t>
      </w:r>
      <w:r w:rsidR="00A364B5" w:rsidRPr="004C606C">
        <w:rPr>
          <w:b w:val="0"/>
          <w:bCs w:val="0"/>
          <w:color w:val="auto"/>
          <w:sz w:val="28"/>
          <w:szCs w:val="28"/>
        </w:rPr>
        <w:t xml:space="preserve"> начальник отдела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). </w:t>
      </w:r>
    </w:p>
    <w:p w:rsidR="008A1621" w:rsidRPr="004C606C" w:rsidRDefault="00307334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6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</w:t>
      </w:r>
      <w:r w:rsidR="00A364B5" w:rsidRPr="004C606C">
        <w:rPr>
          <w:b w:val="0"/>
          <w:bCs w:val="0"/>
          <w:color w:val="auto"/>
          <w:sz w:val="28"/>
          <w:szCs w:val="28"/>
        </w:rPr>
        <w:t xml:space="preserve">Начальник отдела </w:t>
      </w:r>
      <w:r w:rsidR="008A1621" w:rsidRPr="004C606C">
        <w:rPr>
          <w:b w:val="0"/>
          <w:bCs w:val="0"/>
          <w:color w:val="auto"/>
          <w:sz w:val="28"/>
          <w:szCs w:val="28"/>
        </w:rPr>
        <w:t>принимает Заявление, фиксирует факт его получения путем произведения записи в Журнале регистрации Заявлений, осуществляет пр</w:t>
      </w:r>
      <w:r w:rsidR="008A1621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верку наличия всех документов, указанных в Заявлении. 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При наличии всех документов, указанных в заявлении, копия заявления во</w:t>
      </w:r>
      <w:r w:rsidRPr="004C606C">
        <w:rPr>
          <w:sz w:val="28"/>
          <w:szCs w:val="28"/>
        </w:rPr>
        <w:t>з</w:t>
      </w:r>
      <w:r w:rsidRPr="004C606C">
        <w:rPr>
          <w:sz w:val="28"/>
          <w:szCs w:val="28"/>
        </w:rPr>
        <w:t>вращается заявителю с отметкой о дате принятия, регистрационном ном</w:t>
      </w:r>
      <w:r w:rsidR="000A6113"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ре в Жу</w:t>
      </w:r>
      <w:r w:rsidRPr="004C606C">
        <w:rPr>
          <w:sz w:val="28"/>
          <w:szCs w:val="28"/>
        </w:rPr>
        <w:t>р</w:t>
      </w:r>
      <w:r w:rsidRPr="004C606C">
        <w:rPr>
          <w:sz w:val="28"/>
          <w:szCs w:val="28"/>
        </w:rPr>
        <w:t>нале регистрации зая</w:t>
      </w:r>
      <w:r w:rsidRPr="004C606C">
        <w:rPr>
          <w:sz w:val="28"/>
          <w:szCs w:val="28"/>
        </w:rPr>
        <w:t>в</w:t>
      </w:r>
      <w:r w:rsidRPr="004C606C">
        <w:rPr>
          <w:sz w:val="28"/>
          <w:szCs w:val="28"/>
        </w:rPr>
        <w:t>лений.</w:t>
      </w:r>
    </w:p>
    <w:p w:rsidR="008A1621" w:rsidRPr="004C606C" w:rsidRDefault="008A1621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При отсутствии каких-либо документов, указанных в Заявлении, на Заявл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нии и его копии делается о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метка об отсутствии документов, с указанием, какие документы отсутс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вуют.</w:t>
      </w:r>
    </w:p>
    <w:p w:rsidR="008A1621" w:rsidRPr="004C606C" w:rsidRDefault="00307334" w:rsidP="00042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4</w:t>
      </w:r>
      <w:r w:rsidR="00042746" w:rsidRPr="004C606C">
        <w:rPr>
          <w:sz w:val="28"/>
          <w:szCs w:val="28"/>
        </w:rPr>
        <w:t>7</w:t>
      </w:r>
      <w:r w:rsidR="008A1621" w:rsidRPr="004C606C">
        <w:rPr>
          <w:sz w:val="28"/>
          <w:szCs w:val="28"/>
        </w:rPr>
        <w:t>. Максимальный срок приема и регистрации Заявления и документов, представленных  заявителем, не  должен превышать 30 минут. Принятые докуме</w:t>
      </w:r>
      <w:r w:rsidR="008A1621" w:rsidRPr="004C606C">
        <w:rPr>
          <w:sz w:val="28"/>
          <w:szCs w:val="28"/>
        </w:rPr>
        <w:t>н</w:t>
      </w:r>
      <w:r w:rsidR="008A1621" w:rsidRPr="004C606C">
        <w:rPr>
          <w:sz w:val="28"/>
          <w:szCs w:val="28"/>
        </w:rPr>
        <w:t xml:space="preserve">ты  передаются  для визирования </w:t>
      </w:r>
      <w:r w:rsidR="00A364B5" w:rsidRPr="004C606C">
        <w:rPr>
          <w:sz w:val="28"/>
          <w:szCs w:val="28"/>
        </w:rPr>
        <w:t>глав</w:t>
      </w:r>
      <w:r w:rsidR="00AE7900">
        <w:rPr>
          <w:sz w:val="28"/>
          <w:szCs w:val="28"/>
        </w:rPr>
        <w:t>ой муниципального района «М</w:t>
      </w:r>
      <w:r w:rsidR="00AE7900">
        <w:rPr>
          <w:sz w:val="28"/>
          <w:szCs w:val="28"/>
        </w:rPr>
        <w:t>о</w:t>
      </w:r>
      <w:r w:rsidR="00AE7900">
        <w:rPr>
          <w:sz w:val="28"/>
          <w:szCs w:val="28"/>
        </w:rPr>
        <w:t>гочинский район»</w:t>
      </w:r>
      <w:r w:rsidR="00A364B5" w:rsidRPr="004C606C">
        <w:rPr>
          <w:sz w:val="28"/>
          <w:szCs w:val="28"/>
        </w:rPr>
        <w:t xml:space="preserve"> </w:t>
      </w:r>
      <w:r w:rsidR="008A1621" w:rsidRPr="004C606C">
        <w:rPr>
          <w:sz w:val="28"/>
          <w:szCs w:val="28"/>
        </w:rPr>
        <w:t>либо лицу, его замещающему, в течение того же рабочего дня.</w:t>
      </w:r>
    </w:p>
    <w:p w:rsidR="008A1621" w:rsidRPr="007110BA" w:rsidRDefault="00307334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8</w:t>
      </w:r>
      <w:r w:rsidR="008A1621" w:rsidRPr="004C606C">
        <w:rPr>
          <w:b w:val="0"/>
          <w:bCs w:val="0"/>
          <w:color w:val="auto"/>
          <w:sz w:val="28"/>
          <w:szCs w:val="28"/>
        </w:rPr>
        <w:t>. Результатом данного административного действия является прием Зая</w:t>
      </w:r>
      <w:r w:rsidR="008A1621" w:rsidRPr="004C606C">
        <w:rPr>
          <w:b w:val="0"/>
          <w:bCs w:val="0"/>
          <w:color w:val="auto"/>
          <w:sz w:val="28"/>
          <w:szCs w:val="28"/>
        </w:rPr>
        <w:t>в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ления с пакетом документов, его регистрация и передача </w:t>
      </w:r>
      <w:r w:rsidR="007110BA" w:rsidRPr="007110BA">
        <w:rPr>
          <w:b w:val="0"/>
          <w:bCs w:val="0"/>
          <w:sz w:val="28"/>
          <w:szCs w:val="28"/>
        </w:rPr>
        <w:t>главе муниципального района «Могочинский район»</w:t>
      </w:r>
      <w:r w:rsidR="008A1621" w:rsidRPr="007110BA">
        <w:rPr>
          <w:b w:val="0"/>
          <w:bCs w:val="0"/>
          <w:color w:val="auto"/>
          <w:sz w:val="28"/>
          <w:szCs w:val="28"/>
        </w:rPr>
        <w:t>.</w:t>
      </w:r>
    </w:p>
    <w:p w:rsidR="008A3F0A" w:rsidRPr="007110BA" w:rsidRDefault="008A3F0A" w:rsidP="0052490B">
      <w:pPr>
        <w:pStyle w:val="a6"/>
        <w:spacing w:line="240" w:lineRule="auto"/>
        <w:ind w:firstLine="567"/>
        <w:jc w:val="center"/>
        <w:rPr>
          <w:b w:val="0"/>
          <w:bCs w:val="0"/>
          <w:color w:val="auto"/>
          <w:sz w:val="28"/>
          <w:szCs w:val="28"/>
        </w:rPr>
      </w:pPr>
    </w:p>
    <w:p w:rsidR="001B5E87" w:rsidRPr="004C606C" w:rsidRDefault="001B5E87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Запрос необходимых документов для предоставления </w:t>
      </w:r>
    </w:p>
    <w:p w:rsidR="001B5E87" w:rsidRPr="004C606C" w:rsidRDefault="002576BF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муниципальной</w:t>
      </w:r>
      <w:r w:rsidR="001B5E87" w:rsidRPr="004C606C">
        <w:rPr>
          <w:b w:val="0"/>
          <w:bCs w:val="0"/>
          <w:color w:val="auto"/>
          <w:sz w:val="28"/>
          <w:szCs w:val="28"/>
        </w:rPr>
        <w:t xml:space="preserve"> услуги, находящихся в распоряжении </w:t>
      </w:r>
    </w:p>
    <w:p w:rsidR="001B5E87" w:rsidRPr="004C606C" w:rsidRDefault="001B5E87" w:rsidP="0004274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государственных органов, органов м</w:t>
      </w:r>
      <w:r w:rsidRPr="004C606C">
        <w:rPr>
          <w:b w:val="0"/>
          <w:bCs w:val="0"/>
          <w:color w:val="auto"/>
          <w:sz w:val="28"/>
          <w:szCs w:val="28"/>
        </w:rPr>
        <w:t>е</w:t>
      </w:r>
      <w:r w:rsidRPr="004C606C">
        <w:rPr>
          <w:b w:val="0"/>
          <w:bCs w:val="0"/>
          <w:color w:val="auto"/>
          <w:sz w:val="28"/>
          <w:szCs w:val="28"/>
        </w:rPr>
        <w:t>стного самоуправления</w:t>
      </w:r>
    </w:p>
    <w:p w:rsidR="001B5E87" w:rsidRPr="004C606C" w:rsidRDefault="001B5E87" w:rsidP="0052490B">
      <w:pPr>
        <w:pStyle w:val="a6"/>
        <w:spacing w:line="240" w:lineRule="auto"/>
        <w:ind w:firstLine="567"/>
        <w:jc w:val="center"/>
        <w:rPr>
          <w:color w:val="auto"/>
          <w:sz w:val="28"/>
          <w:szCs w:val="28"/>
        </w:rPr>
      </w:pPr>
    </w:p>
    <w:p w:rsidR="001B5E87" w:rsidRPr="004C606C" w:rsidRDefault="00307334" w:rsidP="0004274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042746" w:rsidRPr="004C606C">
        <w:rPr>
          <w:b w:val="0"/>
          <w:bCs w:val="0"/>
          <w:color w:val="auto"/>
          <w:sz w:val="28"/>
          <w:szCs w:val="28"/>
        </w:rPr>
        <w:t>9</w:t>
      </w:r>
      <w:r w:rsidR="001B5E87" w:rsidRPr="004C606C">
        <w:rPr>
          <w:b w:val="0"/>
          <w:bCs w:val="0"/>
          <w:color w:val="auto"/>
          <w:sz w:val="28"/>
          <w:szCs w:val="28"/>
        </w:rPr>
        <w:t>. Основанием для начала процедуры запроса необходимых док</w:t>
      </w:r>
      <w:r w:rsidR="001B5E87" w:rsidRPr="004C606C">
        <w:rPr>
          <w:b w:val="0"/>
          <w:bCs w:val="0"/>
          <w:color w:val="auto"/>
          <w:sz w:val="28"/>
          <w:szCs w:val="28"/>
        </w:rPr>
        <w:t>у</w:t>
      </w:r>
      <w:r w:rsidR="001B5E87" w:rsidRPr="004C606C">
        <w:rPr>
          <w:b w:val="0"/>
          <w:bCs w:val="0"/>
          <w:color w:val="auto"/>
          <w:sz w:val="28"/>
          <w:szCs w:val="28"/>
        </w:rPr>
        <w:t>ментов для предоставления муниципальной услуги, находящихся в распоряжении государс</w:t>
      </w:r>
      <w:r w:rsidR="001B5E87" w:rsidRPr="004C606C">
        <w:rPr>
          <w:b w:val="0"/>
          <w:bCs w:val="0"/>
          <w:color w:val="auto"/>
          <w:sz w:val="28"/>
          <w:szCs w:val="28"/>
        </w:rPr>
        <w:t>т</w:t>
      </w:r>
      <w:r w:rsidR="001B5E87" w:rsidRPr="004C606C">
        <w:rPr>
          <w:b w:val="0"/>
          <w:bCs w:val="0"/>
          <w:color w:val="auto"/>
          <w:sz w:val="28"/>
          <w:szCs w:val="28"/>
        </w:rPr>
        <w:t>венных органов, органов местного самоуправления я</w:t>
      </w:r>
      <w:r w:rsidR="001B5E87" w:rsidRPr="004C606C">
        <w:rPr>
          <w:b w:val="0"/>
          <w:bCs w:val="0"/>
          <w:color w:val="auto"/>
          <w:sz w:val="28"/>
          <w:szCs w:val="28"/>
        </w:rPr>
        <w:t>в</w:t>
      </w:r>
      <w:r w:rsidR="001B5E87" w:rsidRPr="004C606C">
        <w:rPr>
          <w:b w:val="0"/>
          <w:bCs w:val="0"/>
          <w:color w:val="auto"/>
          <w:sz w:val="28"/>
          <w:szCs w:val="28"/>
        </w:rPr>
        <w:t>ляется отсутствие в перечне следу</w:t>
      </w:r>
      <w:r w:rsidR="001B5E87" w:rsidRPr="004C606C">
        <w:rPr>
          <w:b w:val="0"/>
          <w:bCs w:val="0"/>
          <w:color w:val="auto"/>
          <w:sz w:val="28"/>
          <w:szCs w:val="28"/>
        </w:rPr>
        <w:t>ю</w:t>
      </w:r>
      <w:r w:rsidR="001B5E87" w:rsidRPr="004C606C">
        <w:rPr>
          <w:b w:val="0"/>
          <w:bCs w:val="0"/>
          <w:color w:val="auto"/>
          <w:sz w:val="28"/>
          <w:szCs w:val="28"/>
        </w:rPr>
        <w:t>щих документов:</w:t>
      </w:r>
    </w:p>
    <w:p w:rsidR="001B5E87" w:rsidRPr="004C606C" w:rsidRDefault="00294852" w:rsidP="0004274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47.</w:t>
      </w:r>
      <w:r w:rsidR="001B5E87" w:rsidRPr="004C606C">
        <w:rPr>
          <w:sz w:val="28"/>
          <w:szCs w:val="28"/>
        </w:rPr>
        <w:t>1</w:t>
      </w:r>
      <w:r w:rsidRPr="004C606C">
        <w:rPr>
          <w:sz w:val="28"/>
          <w:szCs w:val="28"/>
        </w:rPr>
        <w:t>.</w:t>
      </w:r>
      <w:r w:rsidR="001B5E87" w:rsidRPr="004C606C">
        <w:rPr>
          <w:b/>
          <w:bCs/>
          <w:sz w:val="28"/>
          <w:szCs w:val="28"/>
        </w:rPr>
        <w:t xml:space="preserve"> </w:t>
      </w:r>
      <w:r w:rsidR="001B5E87" w:rsidRPr="004C606C">
        <w:rPr>
          <w:sz w:val="28"/>
          <w:szCs w:val="28"/>
        </w:rPr>
        <w:t>правоустанавливающие документы на земельный участок;</w:t>
      </w:r>
    </w:p>
    <w:p w:rsidR="001B5E87" w:rsidRPr="004C606C" w:rsidRDefault="007110BA" w:rsidP="0052490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852" w:rsidRPr="004C606C">
        <w:rPr>
          <w:sz w:val="28"/>
          <w:szCs w:val="28"/>
        </w:rPr>
        <w:t>4</w:t>
      </w:r>
      <w:r w:rsidR="001108B6" w:rsidRPr="004C606C">
        <w:rPr>
          <w:sz w:val="28"/>
          <w:szCs w:val="28"/>
        </w:rPr>
        <w:t>9</w:t>
      </w:r>
      <w:r w:rsidR="00294852" w:rsidRPr="004C606C">
        <w:rPr>
          <w:sz w:val="28"/>
          <w:szCs w:val="28"/>
        </w:rPr>
        <w:t>.</w:t>
      </w:r>
      <w:r w:rsidR="001B5E87" w:rsidRPr="004C606C">
        <w:rPr>
          <w:sz w:val="28"/>
          <w:szCs w:val="28"/>
        </w:rPr>
        <w:t>2</w:t>
      </w:r>
      <w:r w:rsidR="00294852" w:rsidRPr="004C606C">
        <w:rPr>
          <w:sz w:val="28"/>
          <w:szCs w:val="28"/>
        </w:rPr>
        <w:t>.</w:t>
      </w:r>
      <w:r w:rsidR="001B5E87" w:rsidRPr="004C606C">
        <w:rPr>
          <w:sz w:val="28"/>
          <w:szCs w:val="28"/>
        </w:rPr>
        <w:t xml:space="preserve"> градостроительный план земельного участка, реквизиты проекта план</w:t>
      </w:r>
      <w:r w:rsidR="001B5E87" w:rsidRPr="004C606C">
        <w:rPr>
          <w:sz w:val="28"/>
          <w:szCs w:val="28"/>
        </w:rPr>
        <w:t>и</w:t>
      </w:r>
      <w:r w:rsidR="001B5E87" w:rsidRPr="004C606C">
        <w:rPr>
          <w:sz w:val="28"/>
          <w:szCs w:val="28"/>
        </w:rPr>
        <w:t>ровки территорий и проекта межевания территории;</w:t>
      </w:r>
    </w:p>
    <w:p w:rsidR="001B5E87" w:rsidRPr="004C606C" w:rsidRDefault="00294852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4</w:t>
      </w:r>
      <w:r w:rsidR="001108B6" w:rsidRPr="004C606C">
        <w:rPr>
          <w:b w:val="0"/>
          <w:bCs w:val="0"/>
          <w:color w:val="auto"/>
          <w:sz w:val="28"/>
          <w:szCs w:val="28"/>
        </w:rPr>
        <w:t>9</w:t>
      </w:r>
      <w:r w:rsidRPr="004C606C">
        <w:rPr>
          <w:b w:val="0"/>
          <w:bCs w:val="0"/>
          <w:color w:val="auto"/>
          <w:sz w:val="28"/>
          <w:szCs w:val="28"/>
        </w:rPr>
        <w:t>.</w:t>
      </w:r>
      <w:r w:rsidR="001B5E87" w:rsidRPr="004C606C">
        <w:rPr>
          <w:b w:val="0"/>
          <w:bCs w:val="0"/>
          <w:color w:val="auto"/>
          <w:sz w:val="28"/>
          <w:szCs w:val="28"/>
        </w:rPr>
        <w:t>3</w:t>
      </w:r>
      <w:r w:rsidRPr="004C606C">
        <w:rPr>
          <w:b w:val="0"/>
          <w:bCs w:val="0"/>
          <w:color w:val="auto"/>
          <w:sz w:val="28"/>
          <w:szCs w:val="28"/>
        </w:rPr>
        <w:t>.</w:t>
      </w:r>
      <w:r w:rsidR="001B5E87" w:rsidRPr="004C606C">
        <w:rPr>
          <w:b w:val="0"/>
          <w:bCs w:val="0"/>
          <w:color w:val="auto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реконструкции.</w:t>
      </w:r>
    </w:p>
    <w:p w:rsidR="001B5E87" w:rsidRPr="004C606C" w:rsidRDefault="001108B6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50</w:t>
      </w:r>
      <w:r w:rsidR="001B5E87" w:rsidRPr="004C606C">
        <w:rPr>
          <w:b w:val="0"/>
          <w:bCs w:val="0"/>
          <w:color w:val="auto"/>
          <w:sz w:val="28"/>
          <w:szCs w:val="28"/>
        </w:rPr>
        <w:t>. Должностным лицом, ответственным за запрос необходимых документов для предоставления муниципальной услуги, находящихся в распоряжении гос</w:t>
      </w:r>
      <w:r w:rsidR="001B5E87" w:rsidRPr="004C606C">
        <w:rPr>
          <w:b w:val="0"/>
          <w:bCs w:val="0"/>
          <w:color w:val="auto"/>
          <w:sz w:val="28"/>
          <w:szCs w:val="28"/>
        </w:rPr>
        <w:t>у</w:t>
      </w:r>
      <w:r w:rsidR="001B5E87" w:rsidRPr="004C606C">
        <w:rPr>
          <w:b w:val="0"/>
          <w:bCs w:val="0"/>
          <w:color w:val="auto"/>
          <w:sz w:val="28"/>
          <w:szCs w:val="28"/>
        </w:rPr>
        <w:t>дарственных органов, органов местного самоуправл</w:t>
      </w:r>
      <w:r w:rsidR="001B5E87" w:rsidRPr="004C606C">
        <w:rPr>
          <w:b w:val="0"/>
          <w:bCs w:val="0"/>
          <w:color w:val="auto"/>
          <w:sz w:val="28"/>
          <w:szCs w:val="28"/>
        </w:rPr>
        <w:t>е</w:t>
      </w:r>
      <w:r w:rsidR="001B5E87" w:rsidRPr="004C606C">
        <w:rPr>
          <w:b w:val="0"/>
          <w:bCs w:val="0"/>
          <w:color w:val="auto"/>
          <w:sz w:val="28"/>
          <w:szCs w:val="28"/>
        </w:rPr>
        <w:t xml:space="preserve">ния, является Эксперт. </w:t>
      </w:r>
    </w:p>
    <w:p w:rsidR="001B5E87" w:rsidRPr="004C606C" w:rsidRDefault="001108B6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lastRenderedPageBreak/>
        <w:t>51</w:t>
      </w:r>
      <w:r w:rsidR="001B5E87" w:rsidRPr="004C606C">
        <w:rPr>
          <w:b w:val="0"/>
          <w:bCs w:val="0"/>
          <w:color w:val="auto"/>
          <w:sz w:val="28"/>
          <w:szCs w:val="28"/>
        </w:rPr>
        <w:t>. Правоустанавливающие документы на земельный участок (их копии или сведения, содержащиеся в них) по межведомственному запросу предоставляет Управление Федеральной службы государственной регистрации, кадастра и картографии по З</w:t>
      </w:r>
      <w:r w:rsidR="001B5E87" w:rsidRPr="004C606C">
        <w:rPr>
          <w:b w:val="0"/>
          <w:bCs w:val="0"/>
          <w:color w:val="auto"/>
          <w:sz w:val="28"/>
          <w:szCs w:val="28"/>
        </w:rPr>
        <w:t>а</w:t>
      </w:r>
      <w:r w:rsidR="001B5E87" w:rsidRPr="004C606C">
        <w:rPr>
          <w:b w:val="0"/>
          <w:bCs w:val="0"/>
          <w:color w:val="auto"/>
          <w:sz w:val="28"/>
          <w:szCs w:val="28"/>
        </w:rPr>
        <w:t>байкальскому краю.</w:t>
      </w:r>
    </w:p>
    <w:p w:rsidR="001B5E87" w:rsidRPr="004C606C" w:rsidRDefault="00307334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2</w:t>
      </w:r>
      <w:r w:rsidR="001B5E87" w:rsidRPr="004C606C">
        <w:rPr>
          <w:b w:val="0"/>
          <w:bCs w:val="0"/>
          <w:color w:val="auto"/>
          <w:sz w:val="28"/>
          <w:szCs w:val="28"/>
        </w:rPr>
        <w:t>. Срок подготовки и направления ответа на межведомственный запрос с</w:t>
      </w:r>
      <w:r w:rsidR="001B5E87" w:rsidRPr="004C606C">
        <w:rPr>
          <w:b w:val="0"/>
          <w:bCs w:val="0"/>
          <w:color w:val="auto"/>
          <w:sz w:val="28"/>
          <w:szCs w:val="28"/>
        </w:rPr>
        <w:t>о</w:t>
      </w:r>
      <w:r w:rsidR="001B5E87" w:rsidRPr="004C606C">
        <w:rPr>
          <w:b w:val="0"/>
          <w:bCs w:val="0"/>
          <w:color w:val="auto"/>
          <w:sz w:val="28"/>
          <w:szCs w:val="28"/>
        </w:rPr>
        <w:t>ставляет три рабочих дня со дня поступления межведомственного запроса в орган, представляющий д</w:t>
      </w:r>
      <w:r w:rsidR="001B5E87" w:rsidRPr="004C606C">
        <w:rPr>
          <w:b w:val="0"/>
          <w:bCs w:val="0"/>
          <w:color w:val="auto"/>
          <w:sz w:val="28"/>
          <w:szCs w:val="28"/>
        </w:rPr>
        <w:t>о</w:t>
      </w:r>
      <w:r w:rsidR="001B5E87" w:rsidRPr="004C606C">
        <w:rPr>
          <w:b w:val="0"/>
          <w:bCs w:val="0"/>
          <w:color w:val="auto"/>
          <w:sz w:val="28"/>
          <w:szCs w:val="28"/>
        </w:rPr>
        <w:t>кумент и (или) информацию.</w:t>
      </w:r>
    </w:p>
    <w:p w:rsidR="001B5E87" w:rsidRPr="004C606C" w:rsidRDefault="00307334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3</w:t>
      </w:r>
      <w:r w:rsidR="001B5E87" w:rsidRPr="004C606C">
        <w:rPr>
          <w:b w:val="0"/>
          <w:bCs w:val="0"/>
          <w:color w:val="auto"/>
          <w:sz w:val="28"/>
          <w:szCs w:val="28"/>
        </w:rPr>
        <w:t>. Результатом административной процедуры является получение необход</w:t>
      </w:r>
      <w:r w:rsidR="001B5E87" w:rsidRPr="004C606C">
        <w:rPr>
          <w:b w:val="0"/>
          <w:bCs w:val="0"/>
          <w:color w:val="auto"/>
          <w:sz w:val="28"/>
          <w:szCs w:val="28"/>
        </w:rPr>
        <w:t>и</w:t>
      </w:r>
      <w:r w:rsidR="001B5E87" w:rsidRPr="004C606C">
        <w:rPr>
          <w:b w:val="0"/>
          <w:bCs w:val="0"/>
          <w:color w:val="auto"/>
          <w:sz w:val="28"/>
          <w:szCs w:val="28"/>
        </w:rPr>
        <w:t>мых документов и (или) информации для предоставления гос</w:t>
      </w:r>
      <w:r w:rsidR="001B5E87" w:rsidRPr="004C606C">
        <w:rPr>
          <w:b w:val="0"/>
          <w:bCs w:val="0"/>
          <w:color w:val="auto"/>
          <w:sz w:val="28"/>
          <w:szCs w:val="28"/>
        </w:rPr>
        <w:t>у</w:t>
      </w:r>
      <w:r w:rsidR="001B5E87" w:rsidRPr="004C606C">
        <w:rPr>
          <w:b w:val="0"/>
          <w:bCs w:val="0"/>
          <w:color w:val="auto"/>
          <w:sz w:val="28"/>
          <w:szCs w:val="28"/>
        </w:rPr>
        <w:t>дарственной услуги, находящихся в распоряжении государственных органов, органов местного сам</w:t>
      </w:r>
      <w:r w:rsidR="001B5E87" w:rsidRPr="004C606C">
        <w:rPr>
          <w:b w:val="0"/>
          <w:bCs w:val="0"/>
          <w:color w:val="auto"/>
          <w:sz w:val="28"/>
          <w:szCs w:val="28"/>
        </w:rPr>
        <w:t>о</w:t>
      </w:r>
      <w:r w:rsidR="001B5E87" w:rsidRPr="004C606C">
        <w:rPr>
          <w:b w:val="0"/>
          <w:bCs w:val="0"/>
          <w:color w:val="auto"/>
          <w:sz w:val="28"/>
          <w:szCs w:val="28"/>
        </w:rPr>
        <w:t>управл</w:t>
      </w:r>
      <w:r w:rsidR="001B5E87" w:rsidRPr="004C606C">
        <w:rPr>
          <w:b w:val="0"/>
          <w:bCs w:val="0"/>
          <w:color w:val="auto"/>
          <w:sz w:val="28"/>
          <w:szCs w:val="28"/>
        </w:rPr>
        <w:t>е</w:t>
      </w:r>
      <w:r w:rsidR="001B5E87" w:rsidRPr="004C606C">
        <w:rPr>
          <w:b w:val="0"/>
          <w:bCs w:val="0"/>
          <w:color w:val="auto"/>
          <w:sz w:val="28"/>
          <w:szCs w:val="28"/>
        </w:rPr>
        <w:t>ния.</w:t>
      </w:r>
    </w:p>
    <w:p w:rsidR="001B5E87" w:rsidRPr="004C606C" w:rsidRDefault="001B5E87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</w:p>
    <w:p w:rsidR="004022E4" w:rsidRDefault="004022E4" w:rsidP="004022E4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</w:p>
    <w:p w:rsidR="00961817" w:rsidRPr="004C606C" w:rsidRDefault="008A1621" w:rsidP="004022E4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Проверка представленных </w:t>
      </w:r>
      <w:r w:rsidR="004022E4">
        <w:rPr>
          <w:b w:val="0"/>
          <w:bCs w:val="0"/>
          <w:color w:val="auto"/>
          <w:sz w:val="28"/>
          <w:szCs w:val="28"/>
        </w:rPr>
        <w:t xml:space="preserve"> з</w:t>
      </w:r>
      <w:r w:rsidRPr="004C606C">
        <w:rPr>
          <w:b w:val="0"/>
          <w:bCs w:val="0"/>
          <w:color w:val="auto"/>
          <w:sz w:val="28"/>
          <w:szCs w:val="28"/>
        </w:rPr>
        <w:t>аявителем (застройщиком)</w:t>
      </w:r>
    </w:p>
    <w:p w:rsidR="008A1621" w:rsidRPr="004C606C" w:rsidRDefault="008A1621" w:rsidP="004022E4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документов и</w:t>
      </w:r>
      <w:r w:rsidR="00961817" w:rsidRPr="004C606C">
        <w:rPr>
          <w:b w:val="0"/>
          <w:bCs w:val="0"/>
          <w:color w:val="auto"/>
          <w:sz w:val="28"/>
          <w:szCs w:val="28"/>
        </w:rPr>
        <w:t xml:space="preserve"> </w:t>
      </w:r>
      <w:r w:rsidRPr="004C606C">
        <w:rPr>
          <w:b w:val="0"/>
          <w:bCs w:val="0"/>
          <w:color w:val="auto"/>
          <w:sz w:val="28"/>
          <w:szCs w:val="28"/>
        </w:rPr>
        <w:t>подготовка разрешения либо уведомления</w:t>
      </w:r>
    </w:p>
    <w:p w:rsidR="008A1621" w:rsidRPr="004C606C" w:rsidRDefault="008A1621" w:rsidP="004022E4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застройщика об отказе в его получ</w:t>
      </w:r>
      <w:r w:rsidRPr="004C606C">
        <w:rPr>
          <w:b w:val="0"/>
          <w:bCs w:val="0"/>
          <w:color w:val="auto"/>
          <w:sz w:val="28"/>
          <w:szCs w:val="28"/>
        </w:rPr>
        <w:t>е</w:t>
      </w:r>
      <w:r w:rsidRPr="004C606C">
        <w:rPr>
          <w:b w:val="0"/>
          <w:bCs w:val="0"/>
          <w:color w:val="auto"/>
          <w:sz w:val="28"/>
          <w:szCs w:val="28"/>
        </w:rPr>
        <w:t>нии</w:t>
      </w:r>
    </w:p>
    <w:p w:rsidR="008A1621" w:rsidRPr="004C606C" w:rsidRDefault="008A1621" w:rsidP="001108B6">
      <w:pPr>
        <w:pStyle w:val="a6"/>
        <w:spacing w:line="240" w:lineRule="auto"/>
        <w:ind w:firstLine="0"/>
        <w:jc w:val="center"/>
        <w:rPr>
          <w:color w:val="auto"/>
          <w:sz w:val="28"/>
          <w:szCs w:val="28"/>
        </w:rPr>
      </w:pPr>
    </w:p>
    <w:p w:rsidR="008A1621" w:rsidRPr="004C606C" w:rsidRDefault="00307334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4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</w:t>
      </w:r>
      <w:r w:rsidR="002576BF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>снованием для начала проверки представленных заявителем (застро</w:t>
      </w:r>
      <w:r w:rsidR="008A1621" w:rsidRPr="004C606C">
        <w:rPr>
          <w:b w:val="0"/>
          <w:bCs w:val="0"/>
          <w:color w:val="auto"/>
          <w:sz w:val="28"/>
          <w:szCs w:val="28"/>
        </w:rPr>
        <w:t>й</w:t>
      </w:r>
      <w:r w:rsidR="008A1621" w:rsidRPr="004C606C">
        <w:rPr>
          <w:b w:val="0"/>
          <w:bCs w:val="0"/>
          <w:color w:val="auto"/>
          <w:sz w:val="28"/>
          <w:szCs w:val="28"/>
        </w:rPr>
        <w:t>щиком) документов и подготовки разрешения либо уведомления з</w:t>
      </w:r>
      <w:r w:rsidR="008A1621" w:rsidRPr="004C606C">
        <w:rPr>
          <w:b w:val="0"/>
          <w:bCs w:val="0"/>
          <w:color w:val="auto"/>
          <w:sz w:val="28"/>
          <w:szCs w:val="28"/>
        </w:rPr>
        <w:t>а</w:t>
      </w:r>
      <w:r w:rsidR="008A1621" w:rsidRPr="004C606C">
        <w:rPr>
          <w:b w:val="0"/>
          <w:bCs w:val="0"/>
          <w:color w:val="auto"/>
          <w:sz w:val="28"/>
          <w:szCs w:val="28"/>
        </w:rPr>
        <w:t>стройщика об отказе в его получении, - является поступление документов</w:t>
      </w:r>
      <w:r w:rsidR="008B23FA" w:rsidRPr="004C606C">
        <w:rPr>
          <w:b w:val="0"/>
          <w:bCs w:val="0"/>
          <w:color w:val="auto"/>
          <w:sz w:val="28"/>
          <w:szCs w:val="28"/>
        </w:rPr>
        <w:t xml:space="preserve"> после регистрации</w:t>
      </w:r>
      <w:r w:rsidR="008A1621" w:rsidRPr="004C606C">
        <w:rPr>
          <w:b w:val="0"/>
          <w:bCs w:val="0"/>
          <w:color w:val="auto"/>
          <w:sz w:val="28"/>
          <w:szCs w:val="28"/>
        </w:rPr>
        <w:t>.</w:t>
      </w:r>
    </w:p>
    <w:p w:rsidR="008A1621" w:rsidRPr="004C606C" w:rsidRDefault="00307334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5</w:t>
      </w:r>
      <w:r w:rsidR="008A1621" w:rsidRPr="004C606C">
        <w:rPr>
          <w:b w:val="0"/>
          <w:bCs w:val="0"/>
          <w:color w:val="auto"/>
          <w:sz w:val="28"/>
          <w:szCs w:val="28"/>
        </w:rPr>
        <w:t>. Должностным лицом, ответственным за проведение проверки предста</w:t>
      </w:r>
      <w:r w:rsidR="008A1621" w:rsidRPr="004C606C">
        <w:rPr>
          <w:b w:val="0"/>
          <w:bCs w:val="0"/>
          <w:color w:val="auto"/>
          <w:sz w:val="28"/>
          <w:szCs w:val="28"/>
        </w:rPr>
        <w:t>в</w:t>
      </w:r>
      <w:r w:rsidR="008A1621" w:rsidRPr="004C606C">
        <w:rPr>
          <w:b w:val="0"/>
          <w:bCs w:val="0"/>
          <w:color w:val="auto"/>
          <w:sz w:val="28"/>
          <w:szCs w:val="28"/>
        </w:rPr>
        <w:t>ленных заявителем (застройщиком) документов и подготовку пр</w:t>
      </w:r>
      <w:r w:rsidR="008A1621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>ектов разрешения либо уведомления застройщика об отказе в его получении, является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начальник о</w:t>
      </w:r>
      <w:r w:rsidR="00436CA2" w:rsidRPr="004C606C">
        <w:rPr>
          <w:b w:val="0"/>
          <w:bCs w:val="0"/>
          <w:color w:val="auto"/>
          <w:sz w:val="28"/>
          <w:szCs w:val="28"/>
        </w:rPr>
        <w:t>т</w:t>
      </w:r>
      <w:r w:rsidR="00436CA2" w:rsidRPr="004C606C">
        <w:rPr>
          <w:b w:val="0"/>
          <w:bCs w:val="0"/>
          <w:color w:val="auto"/>
          <w:sz w:val="28"/>
          <w:szCs w:val="28"/>
        </w:rPr>
        <w:t>дела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</w:t>
      </w:r>
    </w:p>
    <w:p w:rsidR="008A1621" w:rsidRPr="004C606C" w:rsidRDefault="00307334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6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В течение трех рабочих дней со дня поступления </w:t>
      </w:r>
      <w:r w:rsidR="008B23FA" w:rsidRPr="004C606C">
        <w:rPr>
          <w:b w:val="0"/>
          <w:bCs w:val="0"/>
          <w:color w:val="auto"/>
          <w:sz w:val="28"/>
          <w:szCs w:val="28"/>
        </w:rPr>
        <w:t>Исполнителю</w:t>
      </w:r>
      <w:r w:rsidRPr="004C606C">
        <w:rPr>
          <w:b w:val="0"/>
          <w:bCs w:val="0"/>
          <w:color w:val="auto"/>
          <w:sz w:val="28"/>
          <w:szCs w:val="28"/>
        </w:rPr>
        <w:t xml:space="preserve">, </w:t>
      </w:r>
      <w:r w:rsidR="008A1621" w:rsidRPr="004C606C">
        <w:rPr>
          <w:b w:val="0"/>
          <w:bCs w:val="0"/>
          <w:color w:val="auto"/>
          <w:sz w:val="28"/>
          <w:szCs w:val="28"/>
        </w:rPr>
        <w:t>заявл</w:t>
      </w:r>
      <w:r w:rsidR="008A1621" w:rsidRPr="004C606C">
        <w:rPr>
          <w:b w:val="0"/>
          <w:bCs w:val="0"/>
          <w:color w:val="auto"/>
          <w:sz w:val="28"/>
          <w:szCs w:val="28"/>
        </w:rPr>
        <w:t>е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ния 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начальник отдела </w:t>
      </w:r>
      <w:r w:rsidR="008A1621" w:rsidRPr="004C606C">
        <w:rPr>
          <w:b w:val="0"/>
          <w:bCs w:val="0"/>
          <w:color w:val="auto"/>
          <w:sz w:val="28"/>
          <w:szCs w:val="28"/>
        </w:rPr>
        <w:t>проводит проверку:</w:t>
      </w:r>
    </w:p>
    <w:p w:rsidR="008A1621" w:rsidRPr="004C606C" w:rsidRDefault="008A1621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документов, прилагаемых к Заявлению, на предмет наличия документов, предусмотренных </w:t>
      </w:r>
      <w:r w:rsidR="008B23FA" w:rsidRPr="004C606C">
        <w:rPr>
          <w:b w:val="0"/>
          <w:bCs w:val="0"/>
          <w:color w:val="auto"/>
          <w:sz w:val="28"/>
          <w:szCs w:val="28"/>
        </w:rPr>
        <w:t>пунктом 16</w:t>
      </w:r>
      <w:r w:rsidRPr="004C606C">
        <w:rPr>
          <w:b w:val="0"/>
          <w:bCs w:val="0"/>
          <w:color w:val="auto"/>
          <w:sz w:val="28"/>
          <w:szCs w:val="28"/>
        </w:rPr>
        <w:t xml:space="preserve"> настоящего административного ре</w:t>
      </w:r>
      <w:r w:rsidRPr="004C606C">
        <w:rPr>
          <w:b w:val="0"/>
          <w:bCs w:val="0"/>
          <w:color w:val="auto"/>
          <w:sz w:val="28"/>
          <w:szCs w:val="28"/>
        </w:rPr>
        <w:t>г</w:t>
      </w:r>
      <w:r w:rsidRPr="004C606C">
        <w:rPr>
          <w:b w:val="0"/>
          <w:bCs w:val="0"/>
          <w:color w:val="auto"/>
          <w:sz w:val="28"/>
          <w:szCs w:val="28"/>
        </w:rPr>
        <w:t xml:space="preserve">ламента; </w:t>
      </w:r>
    </w:p>
    <w:p w:rsidR="008A1621" w:rsidRPr="004C606C" w:rsidRDefault="008A1621" w:rsidP="00110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на соответствие проектной документации требованиям градостроительного плана земельного участка, красным линиям;</w:t>
      </w:r>
    </w:p>
    <w:p w:rsidR="008A1621" w:rsidRPr="004C606C" w:rsidRDefault="008A1621" w:rsidP="00110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на соответствие проектной документации требованиям, установленным в разрешении на отклонение от предельных параметров разрешенного строительс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ва, реконструкции, в случае выдачи лицу разрешения на отклонение от предельных параметров разрешенного строительства, реконс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рукции.</w:t>
      </w:r>
    </w:p>
    <w:p w:rsidR="008A1621" w:rsidRPr="004C606C" w:rsidRDefault="00307334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7</w:t>
      </w:r>
      <w:r w:rsidR="008A1621" w:rsidRPr="004C606C">
        <w:rPr>
          <w:b w:val="0"/>
          <w:bCs w:val="0"/>
          <w:color w:val="auto"/>
          <w:sz w:val="28"/>
          <w:szCs w:val="28"/>
        </w:rPr>
        <w:t>. При отсутствии оснований для отказа в выдаче</w:t>
      </w:r>
      <w:r w:rsidR="00961817" w:rsidRPr="004C606C">
        <w:rPr>
          <w:b w:val="0"/>
          <w:bCs w:val="0"/>
          <w:color w:val="auto"/>
          <w:sz w:val="28"/>
          <w:szCs w:val="28"/>
        </w:rPr>
        <w:t xml:space="preserve">, </w:t>
      </w:r>
      <w:r w:rsidR="008A1621" w:rsidRPr="004C606C">
        <w:rPr>
          <w:b w:val="0"/>
          <w:bCs w:val="0"/>
          <w:color w:val="auto"/>
          <w:sz w:val="28"/>
          <w:szCs w:val="28"/>
        </w:rPr>
        <w:t>предусмотренных пун</w:t>
      </w:r>
      <w:r w:rsidR="008A1621" w:rsidRPr="004C606C">
        <w:rPr>
          <w:b w:val="0"/>
          <w:bCs w:val="0"/>
          <w:color w:val="auto"/>
          <w:sz w:val="28"/>
          <w:szCs w:val="28"/>
        </w:rPr>
        <w:t>к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том </w:t>
      </w:r>
      <w:r w:rsidR="008B23FA" w:rsidRPr="004C606C">
        <w:rPr>
          <w:b w:val="0"/>
          <w:bCs w:val="0"/>
          <w:color w:val="auto"/>
          <w:sz w:val="28"/>
          <w:szCs w:val="28"/>
        </w:rPr>
        <w:t xml:space="preserve">23 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настоящего административного регламента, 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начальник отдела 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в течение 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трех </w:t>
      </w:r>
      <w:r w:rsidR="008A1621" w:rsidRPr="004C606C">
        <w:rPr>
          <w:b w:val="0"/>
          <w:bCs w:val="0"/>
          <w:color w:val="auto"/>
          <w:sz w:val="28"/>
          <w:szCs w:val="28"/>
        </w:rPr>
        <w:t>ра</w:t>
      </w:r>
      <w:r w:rsidR="00825783" w:rsidRPr="004C606C">
        <w:rPr>
          <w:b w:val="0"/>
          <w:bCs w:val="0"/>
          <w:color w:val="auto"/>
          <w:sz w:val="28"/>
          <w:szCs w:val="28"/>
        </w:rPr>
        <w:t xml:space="preserve">бочих дней со дня поступления </w:t>
      </w:r>
      <w:r w:rsidR="008A1621" w:rsidRPr="004C606C">
        <w:rPr>
          <w:b w:val="0"/>
          <w:bCs w:val="0"/>
          <w:color w:val="auto"/>
          <w:sz w:val="28"/>
          <w:szCs w:val="28"/>
        </w:rPr>
        <w:t>Заявления подготавливает проект разреш</w:t>
      </w:r>
      <w:r w:rsidR="008A1621" w:rsidRPr="004C606C">
        <w:rPr>
          <w:b w:val="0"/>
          <w:bCs w:val="0"/>
          <w:color w:val="auto"/>
          <w:sz w:val="28"/>
          <w:szCs w:val="28"/>
        </w:rPr>
        <w:t>е</w:t>
      </w:r>
      <w:r w:rsidR="008A1621" w:rsidRPr="004C606C">
        <w:rPr>
          <w:b w:val="0"/>
          <w:bCs w:val="0"/>
          <w:color w:val="auto"/>
          <w:sz w:val="28"/>
          <w:szCs w:val="28"/>
        </w:rPr>
        <w:t>ния по форме, установленной постановлением Правительства Российской Федер</w:t>
      </w:r>
      <w:r w:rsidR="008A1621" w:rsidRPr="004C606C">
        <w:rPr>
          <w:b w:val="0"/>
          <w:bCs w:val="0"/>
          <w:color w:val="auto"/>
          <w:sz w:val="28"/>
          <w:szCs w:val="28"/>
        </w:rPr>
        <w:t>а</w:t>
      </w:r>
      <w:r w:rsidR="008A1621" w:rsidRPr="004C606C">
        <w:rPr>
          <w:b w:val="0"/>
          <w:bCs w:val="0"/>
          <w:color w:val="auto"/>
          <w:sz w:val="28"/>
          <w:szCs w:val="28"/>
        </w:rPr>
        <w:t>ции от 24 ноября 2005 года № 698 «О форме разрешения на строительство и форме разрешения на ввод объекта в эксплуатацию», и представляет его с З</w:t>
      </w:r>
      <w:r w:rsidR="008A1621" w:rsidRPr="004C606C">
        <w:rPr>
          <w:b w:val="0"/>
          <w:bCs w:val="0"/>
          <w:color w:val="auto"/>
          <w:sz w:val="28"/>
          <w:szCs w:val="28"/>
        </w:rPr>
        <w:t>а</w:t>
      </w:r>
      <w:r w:rsidR="008A1621" w:rsidRPr="004C606C">
        <w:rPr>
          <w:b w:val="0"/>
          <w:bCs w:val="0"/>
          <w:color w:val="auto"/>
          <w:sz w:val="28"/>
          <w:szCs w:val="28"/>
        </w:rPr>
        <w:t>явлением и прилагаемыми докуме</w:t>
      </w:r>
      <w:r w:rsidR="008A1621" w:rsidRPr="004C606C">
        <w:rPr>
          <w:b w:val="0"/>
          <w:bCs w:val="0"/>
          <w:color w:val="auto"/>
          <w:sz w:val="28"/>
          <w:szCs w:val="28"/>
        </w:rPr>
        <w:t>н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тами </w:t>
      </w:r>
      <w:r w:rsidR="004022E4">
        <w:rPr>
          <w:b w:val="0"/>
          <w:bCs w:val="0"/>
          <w:color w:val="auto"/>
          <w:sz w:val="28"/>
          <w:szCs w:val="28"/>
        </w:rPr>
        <w:t xml:space="preserve">главе </w:t>
      </w:r>
      <w:r w:rsidR="00DF3BA5">
        <w:rPr>
          <w:b w:val="0"/>
          <w:bCs w:val="0"/>
          <w:color w:val="auto"/>
          <w:sz w:val="28"/>
          <w:szCs w:val="28"/>
        </w:rPr>
        <w:t>муниципального</w:t>
      </w:r>
      <w:r w:rsidR="004022E4">
        <w:rPr>
          <w:b w:val="0"/>
          <w:bCs w:val="0"/>
          <w:color w:val="auto"/>
          <w:sz w:val="28"/>
          <w:szCs w:val="28"/>
        </w:rPr>
        <w:t xml:space="preserve"> района «Могочинский </w:t>
      </w:r>
      <w:r w:rsidR="00DF3BA5">
        <w:rPr>
          <w:b w:val="0"/>
          <w:bCs w:val="0"/>
          <w:color w:val="auto"/>
          <w:sz w:val="28"/>
          <w:szCs w:val="28"/>
        </w:rPr>
        <w:t>район</w:t>
      </w:r>
      <w:r w:rsidR="004022E4">
        <w:rPr>
          <w:b w:val="0"/>
          <w:bCs w:val="0"/>
          <w:color w:val="auto"/>
          <w:sz w:val="28"/>
          <w:szCs w:val="28"/>
        </w:rPr>
        <w:t>»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</w:t>
      </w:r>
      <w:r w:rsidR="008A1621" w:rsidRPr="004C606C">
        <w:rPr>
          <w:b w:val="0"/>
          <w:bCs w:val="0"/>
          <w:color w:val="auto"/>
          <w:sz w:val="28"/>
          <w:szCs w:val="28"/>
        </w:rPr>
        <w:t>либо лицу, его замещающему</w:t>
      </w:r>
      <w:r w:rsidR="00436CA2" w:rsidRPr="004C606C">
        <w:rPr>
          <w:b w:val="0"/>
          <w:bCs w:val="0"/>
          <w:color w:val="auto"/>
          <w:sz w:val="28"/>
          <w:szCs w:val="28"/>
        </w:rPr>
        <w:t>.</w:t>
      </w:r>
    </w:p>
    <w:p w:rsidR="008A1621" w:rsidRPr="004C606C" w:rsidRDefault="008A1621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Форма разрешени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я на строительство заполняется </w:t>
      </w:r>
      <w:r w:rsidRPr="004C606C">
        <w:rPr>
          <w:b w:val="0"/>
          <w:bCs w:val="0"/>
          <w:color w:val="auto"/>
          <w:sz w:val="28"/>
          <w:szCs w:val="28"/>
        </w:rPr>
        <w:t>в порядке, уст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 xml:space="preserve">новленном   приказом   Министерства   регионального развития   Российской Федерации от </w:t>
      </w:r>
      <w:r w:rsidRPr="004C606C">
        <w:rPr>
          <w:b w:val="0"/>
          <w:bCs w:val="0"/>
          <w:color w:val="auto"/>
          <w:sz w:val="28"/>
          <w:szCs w:val="28"/>
        </w:rPr>
        <w:lastRenderedPageBreak/>
        <w:t>19.10.2006 № 120 «Об утверждении Инструкции о порядке заполнения формы ра</w:t>
      </w:r>
      <w:r w:rsidRPr="004C606C">
        <w:rPr>
          <w:b w:val="0"/>
          <w:bCs w:val="0"/>
          <w:color w:val="auto"/>
          <w:sz w:val="28"/>
          <w:szCs w:val="28"/>
        </w:rPr>
        <w:t>з</w:t>
      </w:r>
      <w:r w:rsidRPr="004C606C">
        <w:rPr>
          <w:b w:val="0"/>
          <w:bCs w:val="0"/>
          <w:color w:val="auto"/>
          <w:sz w:val="28"/>
          <w:szCs w:val="28"/>
        </w:rPr>
        <w:t>решения на строительство».</w:t>
      </w:r>
    </w:p>
    <w:p w:rsidR="008A1621" w:rsidRPr="004C606C" w:rsidRDefault="00307334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5</w:t>
      </w:r>
      <w:r w:rsidR="001108B6" w:rsidRPr="004C606C">
        <w:rPr>
          <w:b w:val="0"/>
          <w:bCs w:val="0"/>
          <w:color w:val="auto"/>
          <w:sz w:val="28"/>
          <w:szCs w:val="28"/>
        </w:rPr>
        <w:t>8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При наличии оснований для отказа в </w:t>
      </w:r>
      <w:r w:rsidRPr="004C606C">
        <w:rPr>
          <w:b w:val="0"/>
          <w:bCs w:val="0"/>
          <w:color w:val="auto"/>
          <w:sz w:val="28"/>
          <w:szCs w:val="28"/>
        </w:rPr>
        <w:t>предоставлении муниципальной у</w:t>
      </w:r>
      <w:r w:rsidRPr="004C606C">
        <w:rPr>
          <w:b w:val="0"/>
          <w:bCs w:val="0"/>
          <w:color w:val="auto"/>
          <w:sz w:val="28"/>
          <w:szCs w:val="28"/>
        </w:rPr>
        <w:t>с</w:t>
      </w:r>
      <w:r w:rsidRPr="004C606C">
        <w:rPr>
          <w:b w:val="0"/>
          <w:bCs w:val="0"/>
          <w:color w:val="auto"/>
          <w:sz w:val="28"/>
          <w:szCs w:val="28"/>
        </w:rPr>
        <w:t xml:space="preserve">луги </w:t>
      </w:r>
      <w:r w:rsidR="008A1621" w:rsidRPr="004C606C">
        <w:rPr>
          <w:b w:val="0"/>
          <w:bCs w:val="0"/>
          <w:color w:val="auto"/>
          <w:sz w:val="28"/>
          <w:szCs w:val="28"/>
        </w:rPr>
        <w:t>выдаче разрешения, указанных в пункте</w:t>
      </w:r>
      <w:r w:rsidRPr="004C606C">
        <w:rPr>
          <w:b w:val="0"/>
          <w:bCs w:val="0"/>
          <w:color w:val="auto"/>
          <w:sz w:val="28"/>
          <w:szCs w:val="28"/>
        </w:rPr>
        <w:t xml:space="preserve"> 23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 настоящего админис</w:t>
      </w:r>
      <w:r w:rsidR="008A1621" w:rsidRPr="004C606C">
        <w:rPr>
          <w:b w:val="0"/>
          <w:bCs w:val="0"/>
          <w:color w:val="auto"/>
          <w:sz w:val="28"/>
          <w:szCs w:val="28"/>
        </w:rPr>
        <w:t>т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ративного регламента, в течение 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трех 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рабочих дней со дня поступления Заявления </w:t>
      </w:r>
      <w:r w:rsidR="008B23FA" w:rsidRPr="004C606C">
        <w:rPr>
          <w:b w:val="0"/>
          <w:bCs w:val="0"/>
          <w:color w:val="auto"/>
          <w:sz w:val="28"/>
          <w:szCs w:val="28"/>
        </w:rPr>
        <w:t xml:space="preserve">начальник отдела </w:t>
      </w:r>
      <w:r w:rsidR="008A1621" w:rsidRPr="004C606C">
        <w:rPr>
          <w:b w:val="0"/>
          <w:bCs w:val="0"/>
          <w:color w:val="auto"/>
          <w:sz w:val="28"/>
          <w:szCs w:val="28"/>
        </w:rPr>
        <w:t>готовит проект уведомления застройщика об отказе в выдаче с указанием причин отказа, и представляет его с Заявлением и прилагаемыми к нему докуме</w:t>
      </w:r>
      <w:r w:rsidR="008A1621" w:rsidRPr="004C606C">
        <w:rPr>
          <w:b w:val="0"/>
          <w:bCs w:val="0"/>
          <w:color w:val="auto"/>
          <w:sz w:val="28"/>
          <w:szCs w:val="28"/>
        </w:rPr>
        <w:t>н</w:t>
      </w:r>
      <w:r w:rsidR="008A1621" w:rsidRPr="004C606C">
        <w:rPr>
          <w:b w:val="0"/>
          <w:bCs w:val="0"/>
          <w:color w:val="auto"/>
          <w:sz w:val="28"/>
          <w:szCs w:val="28"/>
        </w:rPr>
        <w:t>тами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</w:t>
      </w:r>
      <w:r w:rsidR="00DF3BA5">
        <w:rPr>
          <w:b w:val="0"/>
          <w:bCs w:val="0"/>
          <w:color w:val="auto"/>
          <w:sz w:val="28"/>
          <w:szCs w:val="28"/>
        </w:rPr>
        <w:t>главе муниципального района «Могочинский район»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</w:t>
      </w:r>
    </w:p>
    <w:p w:rsidR="008A1621" w:rsidRPr="004C606C" w:rsidRDefault="00294852" w:rsidP="00110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5</w:t>
      </w:r>
      <w:r w:rsidR="001108B6" w:rsidRPr="004C606C">
        <w:rPr>
          <w:sz w:val="28"/>
          <w:szCs w:val="28"/>
        </w:rPr>
        <w:t>9</w:t>
      </w:r>
      <w:r w:rsidR="008A1621" w:rsidRPr="004C606C">
        <w:rPr>
          <w:sz w:val="28"/>
          <w:szCs w:val="28"/>
        </w:rPr>
        <w:t>. Оформленные разрешение или уведомление застройщика об о</w:t>
      </w:r>
      <w:r w:rsidR="008A1621" w:rsidRPr="004C606C">
        <w:rPr>
          <w:sz w:val="28"/>
          <w:szCs w:val="28"/>
        </w:rPr>
        <w:t>т</w:t>
      </w:r>
      <w:r w:rsidR="008A1621" w:rsidRPr="004C606C">
        <w:rPr>
          <w:sz w:val="28"/>
          <w:szCs w:val="28"/>
        </w:rPr>
        <w:t xml:space="preserve">казе в его получении проверяются </w:t>
      </w:r>
      <w:r w:rsidR="00436CA2" w:rsidRPr="004C606C">
        <w:rPr>
          <w:sz w:val="28"/>
          <w:szCs w:val="28"/>
        </w:rPr>
        <w:t>з</w:t>
      </w:r>
      <w:r w:rsidR="00436CA2" w:rsidRPr="004C606C">
        <w:rPr>
          <w:sz w:val="28"/>
          <w:szCs w:val="28"/>
        </w:rPr>
        <w:t>а</w:t>
      </w:r>
      <w:r w:rsidR="00436CA2" w:rsidRPr="004C606C">
        <w:rPr>
          <w:sz w:val="28"/>
          <w:szCs w:val="28"/>
        </w:rPr>
        <w:t xml:space="preserve">местителем главы </w:t>
      </w:r>
      <w:r w:rsidR="008A1621" w:rsidRPr="004C606C">
        <w:rPr>
          <w:sz w:val="28"/>
          <w:szCs w:val="28"/>
        </w:rPr>
        <w:t>в течение одного рабочего дня.</w:t>
      </w:r>
    </w:p>
    <w:p w:rsidR="008A1621" w:rsidRPr="004C606C" w:rsidRDefault="008A1621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При отсутствии недостатков </w:t>
      </w:r>
      <w:r w:rsidR="00152ADC" w:rsidRPr="004C606C">
        <w:rPr>
          <w:b w:val="0"/>
          <w:bCs w:val="0"/>
          <w:color w:val="auto"/>
          <w:sz w:val="28"/>
          <w:szCs w:val="28"/>
        </w:rPr>
        <w:t>документы</w:t>
      </w:r>
      <w:r w:rsidRPr="004C606C">
        <w:rPr>
          <w:b w:val="0"/>
          <w:bCs w:val="0"/>
          <w:color w:val="auto"/>
          <w:sz w:val="28"/>
          <w:szCs w:val="28"/>
        </w:rPr>
        <w:t xml:space="preserve"> в тот же день направляются на по</w:t>
      </w:r>
      <w:r w:rsidRPr="004C606C">
        <w:rPr>
          <w:b w:val="0"/>
          <w:bCs w:val="0"/>
          <w:color w:val="auto"/>
          <w:sz w:val="28"/>
          <w:szCs w:val="28"/>
        </w:rPr>
        <w:t>д</w:t>
      </w:r>
      <w:r w:rsidRPr="004C606C">
        <w:rPr>
          <w:b w:val="0"/>
          <w:bCs w:val="0"/>
          <w:color w:val="auto"/>
          <w:sz w:val="28"/>
          <w:szCs w:val="28"/>
        </w:rPr>
        <w:t>пись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главе </w:t>
      </w:r>
      <w:r w:rsidR="00FC385A">
        <w:rPr>
          <w:b w:val="0"/>
          <w:bCs w:val="0"/>
          <w:color w:val="auto"/>
          <w:sz w:val="28"/>
          <w:szCs w:val="28"/>
        </w:rPr>
        <w:t>муниципального района «Могочинский район»</w:t>
      </w:r>
      <w:r w:rsidRPr="004C606C">
        <w:rPr>
          <w:b w:val="0"/>
          <w:bCs w:val="0"/>
          <w:color w:val="auto"/>
          <w:sz w:val="28"/>
          <w:szCs w:val="28"/>
        </w:rPr>
        <w:t>.</w:t>
      </w:r>
    </w:p>
    <w:p w:rsidR="008A1621" w:rsidRPr="004C606C" w:rsidRDefault="008A1621" w:rsidP="00110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В случае выявления недостатков в оформленных разрешении или уведомл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 xml:space="preserve">нии застройщика об отказе в его получении они возвращаются </w:t>
      </w:r>
      <w:r w:rsidR="00436CA2" w:rsidRPr="004C606C">
        <w:rPr>
          <w:sz w:val="28"/>
          <w:szCs w:val="28"/>
        </w:rPr>
        <w:t>начал</w:t>
      </w:r>
      <w:r w:rsidR="00436CA2" w:rsidRPr="004C606C">
        <w:rPr>
          <w:sz w:val="28"/>
          <w:szCs w:val="28"/>
        </w:rPr>
        <w:t>ь</w:t>
      </w:r>
      <w:r w:rsidR="00436CA2" w:rsidRPr="004C606C">
        <w:rPr>
          <w:sz w:val="28"/>
          <w:szCs w:val="28"/>
        </w:rPr>
        <w:t xml:space="preserve">нику отдела </w:t>
      </w:r>
      <w:r w:rsidRPr="004C606C">
        <w:rPr>
          <w:sz w:val="28"/>
          <w:szCs w:val="28"/>
        </w:rPr>
        <w:t>для устранения недоста</w:t>
      </w:r>
      <w:r w:rsidRPr="004C606C">
        <w:rPr>
          <w:sz w:val="28"/>
          <w:szCs w:val="28"/>
        </w:rPr>
        <w:t>т</w:t>
      </w:r>
      <w:r w:rsidRPr="004C606C">
        <w:rPr>
          <w:sz w:val="28"/>
          <w:szCs w:val="28"/>
        </w:rPr>
        <w:t>ков в течение того же рабочего дня.</w:t>
      </w:r>
    </w:p>
    <w:p w:rsidR="008A1621" w:rsidRPr="004C606C" w:rsidRDefault="001C014F" w:rsidP="001C01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14F">
        <w:rPr>
          <w:sz w:val="28"/>
          <w:szCs w:val="28"/>
        </w:rPr>
        <w:t>Глава муниципального района «Могочинский район»</w:t>
      </w:r>
      <w:r w:rsidRPr="004C606C">
        <w:rPr>
          <w:sz w:val="28"/>
          <w:szCs w:val="28"/>
        </w:rPr>
        <w:t xml:space="preserve"> </w:t>
      </w:r>
      <w:r w:rsidR="008A1621" w:rsidRPr="004C606C">
        <w:rPr>
          <w:sz w:val="28"/>
          <w:szCs w:val="28"/>
        </w:rPr>
        <w:t>подписывает разреш</w:t>
      </w:r>
      <w:r w:rsidR="008A1621" w:rsidRPr="004C606C">
        <w:rPr>
          <w:sz w:val="28"/>
          <w:szCs w:val="28"/>
        </w:rPr>
        <w:t>е</w:t>
      </w:r>
      <w:r w:rsidR="008A1621" w:rsidRPr="004C606C">
        <w:rPr>
          <w:sz w:val="28"/>
          <w:szCs w:val="28"/>
        </w:rPr>
        <w:t>ние или уведомления застройщика об отказе в его получении в течение одного р</w:t>
      </w:r>
      <w:r w:rsidR="008A1621" w:rsidRPr="004C606C">
        <w:rPr>
          <w:sz w:val="28"/>
          <w:szCs w:val="28"/>
        </w:rPr>
        <w:t>а</w:t>
      </w:r>
      <w:r w:rsidR="008A1621" w:rsidRPr="004C606C">
        <w:rPr>
          <w:sz w:val="28"/>
          <w:szCs w:val="28"/>
        </w:rPr>
        <w:t>бочего дня и во</w:t>
      </w:r>
      <w:r w:rsidR="008A1621" w:rsidRPr="004C606C">
        <w:rPr>
          <w:sz w:val="28"/>
          <w:szCs w:val="28"/>
        </w:rPr>
        <w:t>з</w:t>
      </w:r>
      <w:r w:rsidR="008A1621" w:rsidRPr="004C606C">
        <w:rPr>
          <w:sz w:val="28"/>
          <w:szCs w:val="28"/>
        </w:rPr>
        <w:t>вращает его</w:t>
      </w:r>
      <w:r w:rsidR="00436CA2" w:rsidRPr="004C606C">
        <w:rPr>
          <w:sz w:val="28"/>
          <w:szCs w:val="28"/>
        </w:rPr>
        <w:t xml:space="preserve"> начальнику отдела</w:t>
      </w:r>
      <w:r w:rsidR="008A1621" w:rsidRPr="004C606C">
        <w:rPr>
          <w:sz w:val="28"/>
          <w:szCs w:val="28"/>
        </w:rPr>
        <w:t>.</w:t>
      </w:r>
    </w:p>
    <w:p w:rsidR="008A1621" w:rsidRPr="004C606C" w:rsidRDefault="001108B6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60</w:t>
      </w:r>
      <w:r w:rsidR="008A1621" w:rsidRPr="004C606C">
        <w:rPr>
          <w:b w:val="0"/>
          <w:bCs w:val="0"/>
          <w:color w:val="auto"/>
          <w:sz w:val="28"/>
          <w:szCs w:val="28"/>
        </w:rPr>
        <w:t>. Результатом административной процедуры является подготовка разреш</w:t>
      </w:r>
      <w:r w:rsidR="008A1621" w:rsidRPr="004C606C">
        <w:rPr>
          <w:b w:val="0"/>
          <w:bCs w:val="0"/>
          <w:color w:val="auto"/>
          <w:sz w:val="28"/>
          <w:szCs w:val="28"/>
        </w:rPr>
        <w:t>е</w:t>
      </w:r>
      <w:r w:rsidR="008A1621" w:rsidRPr="004C606C">
        <w:rPr>
          <w:b w:val="0"/>
          <w:bCs w:val="0"/>
          <w:color w:val="auto"/>
          <w:sz w:val="28"/>
          <w:szCs w:val="28"/>
        </w:rPr>
        <w:t>ния или уведомления з</w:t>
      </w:r>
      <w:r w:rsidR="008A1621" w:rsidRPr="004C606C">
        <w:rPr>
          <w:b w:val="0"/>
          <w:bCs w:val="0"/>
          <w:color w:val="auto"/>
          <w:sz w:val="28"/>
          <w:szCs w:val="28"/>
        </w:rPr>
        <w:t>а</w:t>
      </w:r>
      <w:r w:rsidR="008A1621" w:rsidRPr="004C606C">
        <w:rPr>
          <w:b w:val="0"/>
          <w:bCs w:val="0"/>
          <w:color w:val="auto"/>
          <w:sz w:val="28"/>
          <w:szCs w:val="28"/>
        </w:rPr>
        <w:t>стройщика об отказе в его получении.</w:t>
      </w:r>
    </w:p>
    <w:p w:rsidR="008A1621" w:rsidRPr="004C606C" w:rsidRDefault="008A1621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</w:p>
    <w:p w:rsidR="00961817" w:rsidRPr="004C606C" w:rsidRDefault="008A1621" w:rsidP="001108B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Выдача разрешения либо уведомления застройщика </w:t>
      </w:r>
    </w:p>
    <w:p w:rsidR="008A1621" w:rsidRPr="004C606C" w:rsidRDefault="008A1621" w:rsidP="001108B6">
      <w:pPr>
        <w:pStyle w:val="a6"/>
        <w:spacing w:line="240" w:lineRule="auto"/>
        <w:ind w:firstLine="0"/>
        <w:jc w:val="center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 xml:space="preserve">об отказе в его получении </w:t>
      </w:r>
    </w:p>
    <w:p w:rsidR="008A1621" w:rsidRPr="004C606C" w:rsidRDefault="008A1621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</w:p>
    <w:p w:rsidR="008A1621" w:rsidRPr="004C606C" w:rsidRDefault="001108B6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60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</w:t>
      </w:r>
      <w:r w:rsidR="00152ADC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>снованием для начала административной процедуры, является посту</w:t>
      </w:r>
      <w:r w:rsidR="008A1621" w:rsidRPr="004C606C">
        <w:rPr>
          <w:b w:val="0"/>
          <w:bCs w:val="0"/>
          <w:color w:val="auto"/>
          <w:sz w:val="28"/>
          <w:szCs w:val="28"/>
        </w:rPr>
        <w:t>п</w:t>
      </w:r>
      <w:r w:rsidR="008A1621" w:rsidRPr="004C606C">
        <w:rPr>
          <w:b w:val="0"/>
          <w:bCs w:val="0"/>
          <w:color w:val="auto"/>
          <w:sz w:val="28"/>
          <w:szCs w:val="28"/>
        </w:rPr>
        <w:t>ление двух экземпляров подп</w:t>
      </w:r>
      <w:r w:rsidR="008A1621" w:rsidRPr="004C606C">
        <w:rPr>
          <w:b w:val="0"/>
          <w:bCs w:val="0"/>
          <w:color w:val="auto"/>
          <w:sz w:val="28"/>
          <w:szCs w:val="28"/>
        </w:rPr>
        <w:t>и</w:t>
      </w:r>
      <w:r w:rsidR="008A1621" w:rsidRPr="004C606C">
        <w:rPr>
          <w:b w:val="0"/>
          <w:bCs w:val="0"/>
          <w:color w:val="auto"/>
          <w:sz w:val="28"/>
          <w:szCs w:val="28"/>
        </w:rPr>
        <w:t>санного разрешения или уведомления об отказе в его получении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начальнику отдела</w:t>
      </w:r>
      <w:r w:rsidR="008A1621" w:rsidRPr="004C606C">
        <w:rPr>
          <w:b w:val="0"/>
          <w:bCs w:val="0"/>
          <w:color w:val="auto"/>
          <w:sz w:val="28"/>
          <w:szCs w:val="28"/>
        </w:rPr>
        <w:t>.</w:t>
      </w:r>
    </w:p>
    <w:p w:rsidR="008A1621" w:rsidRPr="004C606C" w:rsidRDefault="00152ADC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</w:t>
      </w:r>
      <w:r w:rsidR="001108B6" w:rsidRPr="004C606C">
        <w:rPr>
          <w:b w:val="0"/>
          <w:bCs w:val="0"/>
          <w:color w:val="auto"/>
          <w:sz w:val="28"/>
          <w:szCs w:val="28"/>
        </w:rPr>
        <w:t>1</w:t>
      </w:r>
      <w:r w:rsidR="008A1621" w:rsidRPr="004C606C">
        <w:rPr>
          <w:b w:val="0"/>
          <w:bCs w:val="0"/>
          <w:color w:val="auto"/>
          <w:sz w:val="28"/>
          <w:szCs w:val="28"/>
        </w:rPr>
        <w:t>. Должностным лицом, ответственным за выдачу разрешения либо ув</w:t>
      </w:r>
      <w:r w:rsidR="008A1621" w:rsidRPr="004C606C">
        <w:rPr>
          <w:b w:val="0"/>
          <w:bCs w:val="0"/>
          <w:color w:val="auto"/>
          <w:sz w:val="28"/>
          <w:szCs w:val="28"/>
        </w:rPr>
        <w:t>е</w:t>
      </w:r>
      <w:r w:rsidR="008A1621" w:rsidRPr="004C606C">
        <w:rPr>
          <w:b w:val="0"/>
          <w:bCs w:val="0"/>
          <w:color w:val="auto"/>
          <w:sz w:val="28"/>
          <w:szCs w:val="28"/>
        </w:rPr>
        <w:t>домления застройщика об отказе в его получении, является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начальник отдела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</w:t>
      </w:r>
    </w:p>
    <w:p w:rsidR="008A1621" w:rsidRPr="004C606C" w:rsidRDefault="00152ADC" w:rsidP="001108B6">
      <w:pPr>
        <w:pStyle w:val="a6"/>
        <w:spacing w:line="24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</w:t>
      </w:r>
      <w:r w:rsidR="001108B6" w:rsidRPr="004C606C">
        <w:rPr>
          <w:b w:val="0"/>
          <w:bCs w:val="0"/>
          <w:color w:val="auto"/>
          <w:sz w:val="28"/>
          <w:szCs w:val="28"/>
        </w:rPr>
        <w:t>2</w:t>
      </w:r>
      <w:r w:rsidR="008A1621" w:rsidRPr="004C606C">
        <w:rPr>
          <w:b w:val="0"/>
          <w:bCs w:val="0"/>
          <w:color w:val="auto"/>
          <w:sz w:val="28"/>
          <w:szCs w:val="28"/>
        </w:rPr>
        <w:t xml:space="preserve">. Разрешение либо уведомление застройщика об отказе в его получении регистрируется 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начальником отдела </w:t>
      </w:r>
      <w:r w:rsidR="008A1621" w:rsidRPr="004C606C">
        <w:rPr>
          <w:b w:val="0"/>
          <w:bCs w:val="0"/>
          <w:color w:val="auto"/>
          <w:sz w:val="28"/>
          <w:szCs w:val="28"/>
        </w:rPr>
        <w:t>в Журнале учета выданных разрешений на строительство. Один экземпляр разрешения либо  уведомления застройщика об о</w:t>
      </w:r>
      <w:r w:rsidR="008A1621" w:rsidRPr="004C606C">
        <w:rPr>
          <w:b w:val="0"/>
          <w:bCs w:val="0"/>
          <w:color w:val="auto"/>
          <w:sz w:val="28"/>
          <w:szCs w:val="28"/>
        </w:rPr>
        <w:t>т</w:t>
      </w:r>
      <w:r w:rsidR="008A1621" w:rsidRPr="004C606C">
        <w:rPr>
          <w:b w:val="0"/>
          <w:bCs w:val="0"/>
          <w:color w:val="auto"/>
          <w:sz w:val="28"/>
          <w:szCs w:val="28"/>
        </w:rPr>
        <w:t>казе в его получении выдается под подпись  заявителю (застройщику), второй э</w:t>
      </w:r>
      <w:r w:rsidR="008A1621" w:rsidRPr="004C606C">
        <w:rPr>
          <w:b w:val="0"/>
          <w:bCs w:val="0"/>
          <w:color w:val="auto"/>
          <w:sz w:val="28"/>
          <w:szCs w:val="28"/>
        </w:rPr>
        <w:t>к</w:t>
      </w:r>
      <w:r w:rsidR="008A1621" w:rsidRPr="004C606C">
        <w:rPr>
          <w:b w:val="0"/>
          <w:bCs w:val="0"/>
          <w:color w:val="auto"/>
          <w:sz w:val="28"/>
          <w:szCs w:val="28"/>
        </w:rPr>
        <w:t>зем</w:t>
      </w:r>
      <w:r w:rsidR="008A1621" w:rsidRPr="004C606C">
        <w:rPr>
          <w:b w:val="0"/>
          <w:bCs w:val="0"/>
          <w:color w:val="auto"/>
          <w:sz w:val="28"/>
          <w:szCs w:val="28"/>
        </w:rPr>
        <w:t>п</w:t>
      </w:r>
      <w:r w:rsidR="008A1621" w:rsidRPr="004C606C">
        <w:rPr>
          <w:b w:val="0"/>
          <w:bCs w:val="0"/>
          <w:color w:val="auto"/>
          <w:sz w:val="28"/>
          <w:szCs w:val="28"/>
        </w:rPr>
        <w:t>ляр хранится в</w:t>
      </w:r>
      <w:r w:rsidR="00436CA2" w:rsidRPr="004C606C">
        <w:rPr>
          <w:b w:val="0"/>
          <w:bCs w:val="0"/>
          <w:color w:val="auto"/>
          <w:sz w:val="28"/>
          <w:szCs w:val="28"/>
        </w:rPr>
        <w:t xml:space="preserve"> администрации МО</w:t>
      </w:r>
      <w:r w:rsidR="008A1621" w:rsidRPr="004C606C">
        <w:rPr>
          <w:b w:val="0"/>
          <w:bCs w:val="0"/>
          <w:color w:val="auto"/>
          <w:sz w:val="28"/>
          <w:szCs w:val="28"/>
        </w:rPr>
        <w:t>.</w:t>
      </w:r>
    </w:p>
    <w:p w:rsidR="008A1621" w:rsidRPr="004C606C" w:rsidRDefault="008A1621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О месте и времени получения разрешения либо уведомления об отказе в его получении заявитель (з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 xml:space="preserve">стройщик) уведомляется по телефону (факсу), указанному в заявлении.  </w:t>
      </w:r>
    </w:p>
    <w:p w:rsidR="008A1621" w:rsidRPr="004C606C" w:rsidRDefault="00152ADC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</w:t>
      </w:r>
      <w:r w:rsidR="001108B6" w:rsidRPr="004C606C">
        <w:rPr>
          <w:b w:val="0"/>
          <w:bCs w:val="0"/>
          <w:color w:val="auto"/>
          <w:sz w:val="28"/>
          <w:szCs w:val="28"/>
        </w:rPr>
        <w:t>3</w:t>
      </w:r>
      <w:r w:rsidR="008A1621" w:rsidRPr="004C606C">
        <w:rPr>
          <w:b w:val="0"/>
          <w:bCs w:val="0"/>
          <w:color w:val="auto"/>
          <w:sz w:val="28"/>
          <w:szCs w:val="28"/>
        </w:rPr>
        <w:t>. Датой выдачи разрешения либо  уведомления застройщика об отк</w:t>
      </w:r>
      <w:r w:rsidR="008A1621" w:rsidRPr="004C606C">
        <w:rPr>
          <w:b w:val="0"/>
          <w:bCs w:val="0"/>
          <w:color w:val="auto"/>
          <w:sz w:val="28"/>
          <w:szCs w:val="28"/>
        </w:rPr>
        <w:t>а</w:t>
      </w:r>
      <w:r w:rsidR="008A1621" w:rsidRPr="004C606C">
        <w:rPr>
          <w:b w:val="0"/>
          <w:bCs w:val="0"/>
          <w:color w:val="auto"/>
          <w:sz w:val="28"/>
          <w:szCs w:val="28"/>
        </w:rPr>
        <w:t>зе в его получении, является дата его регистрации в Журнале учета выда</w:t>
      </w:r>
      <w:r w:rsidR="008A1621" w:rsidRPr="004C606C">
        <w:rPr>
          <w:b w:val="0"/>
          <w:bCs w:val="0"/>
          <w:color w:val="auto"/>
          <w:sz w:val="28"/>
          <w:szCs w:val="28"/>
        </w:rPr>
        <w:t>н</w:t>
      </w:r>
      <w:r w:rsidR="008A1621" w:rsidRPr="004C606C">
        <w:rPr>
          <w:b w:val="0"/>
          <w:bCs w:val="0"/>
          <w:color w:val="auto"/>
          <w:sz w:val="28"/>
          <w:szCs w:val="28"/>
        </w:rPr>
        <w:t>ных разрешений.</w:t>
      </w:r>
    </w:p>
    <w:p w:rsidR="008A1621" w:rsidRPr="004C606C" w:rsidRDefault="00152ADC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</w:t>
      </w:r>
      <w:r w:rsidR="001108B6" w:rsidRPr="004C606C">
        <w:rPr>
          <w:b w:val="0"/>
          <w:bCs w:val="0"/>
          <w:color w:val="auto"/>
          <w:sz w:val="28"/>
          <w:szCs w:val="28"/>
        </w:rPr>
        <w:t>4</w:t>
      </w:r>
      <w:r w:rsidR="008A1621" w:rsidRPr="004C606C">
        <w:rPr>
          <w:b w:val="0"/>
          <w:bCs w:val="0"/>
          <w:color w:val="auto"/>
          <w:sz w:val="28"/>
          <w:szCs w:val="28"/>
        </w:rPr>
        <w:t>. Разрешение на строительство, реконструкцию объектов капитального строительства выдается на срок, предусмотренный проектом организации стро</w:t>
      </w:r>
      <w:r w:rsidR="008A1621" w:rsidRPr="004C606C">
        <w:rPr>
          <w:b w:val="0"/>
          <w:bCs w:val="0"/>
          <w:color w:val="auto"/>
          <w:sz w:val="28"/>
          <w:szCs w:val="28"/>
        </w:rPr>
        <w:t>и</w:t>
      </w:r>
      <w:r w:rsidR="008A1621" w:rsidRPr="004C606C">
        <w:rPr>
          <w:b w:val="0"/>
          <w:bCs w:val="0"/>
          <w:color w:val="auto"/>
          <w:sz w:val="28"/>
          <w:szCs w:val="28"/>
        </w:rPr>
        <w:t>тельства объекта капитал</w:t>
      </w:r>
      <w:r w:rsidR="008A1621" w:rsidRPr="004C606C">
        <w:rPr>
          <w:b w:val="0"/>
          <w:bCs w:val="0"/>
          <w:color w:val="auto"/>
          <w:sz w:val="28"/>
          <w:szCs w:val="28"/>
        </w:rPr>
        <w:t>ь</w:t>
      </w:r>
      <w:r w:rsidR="008A1621" w:rsidRPr="004C606C">
        <w:rPr>
          <w:b w:val="0"/>
          <w:bCs w:val="0"/>
          <w:color w:val="auto"/>
          <w:sz w:val="28"/>
          <w:szCs w:val="28"/>
        </w:rPr>
        <w:t>ного строительства.</w:t>
      </w:r>
    </w:p>
    <w:p w:rsidR="008A1621" w:rsidRPr="004C606C" w:rsidRDefault="008A1621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Срок действия разрешения на строительство, реконструкцию объектов кап</w:t>
      </w:r>
      <w:r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>тального строительства при переходе права на земельный участок и объекты кап</w:t>
      </w:r>
      <w:r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>тального строительс</w:t>
      </w:r>
      <w:r w:rsidRPr="004C606C">
        <w:rPr>
          <w:b w:val="0"/>
          <w:bCs w:val="0"/>
          <w:color w:val="auto"/>
          <w:sz w:val="28"/>
          <w:szCs w:val="28"/>
        </w:rPr>
        <w:t>т</w:t>
      </w:r>
      <w:r w:rsidRPr="004C606C">
        <w:rPr>
          <w:b w:val="0"/>
          <w:bCs w:val="0"/>
          <w:color w:val="auto"/>
          <w:sz w:val="28"/>
          <w:szCs w:val="28"/>
        </w:rPr>
        <w:t>ва сохраняется.</w:t>
      </w:r>
    </w:p>
    <w:p w:rsidR="008A1621" w:rsidRPr="004C606C" w:rsidRDefault="008A1621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lastRenderedPageBreak/>
        <w:t>Срок действия разрешения на строительство, реконструкцию объектов кап</w:t>
      </w:r>
      <w:r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>тального строительства может быть продлен по Заявлению застройщика, поданн</w:t>
      </w:r>
      <w:r w:rsidRPr="004C606C">
        <w:rPr>
          <w:b w:val="0"/>
          <w:bCs w:val="0"/>
          <w:color w:val="auto"/>
          <w:sz w:val="28"/>
          <w:szCs w:val="28"/>
        </w:rPr>
        <w:t>о</w:t>
      </w:r>
      <w:r w:rsidRPr="004C606C">
        <w:rPr>
          <w:b w:val="0"/>
          <w:bCs w:val="0"/>
          <w:color w:val="auto"/>
          <w:sz w:val="28"/>
          <w:szCs w:val="28"/>
        </w:rPr>
        <w:t>му не менее чем за шестьдесят дней до истечения срока действия так</w:t>
      </w:r>
      <w:r w:rsidRPr="004C606C">
        <w:rPr>
          <w:b w:val="0"/>
          <w:bCs w:val="0"/>
          <w:color w:val="auto"/>
          <w:sz w:val="28"/>
          <w:szCs w:val="28"/>
        </w:rPr>
        <w:t>о</w:t>
      </w:r>
      <w:r w:rsidRPr="004C606C">
        <w:rPr>
          <w:b w:val="0"/>
          <w:bCs w:val="0"/>
          <w:color w:val="auto"/>
          <w:sz w:val="28"/>
          <w:szCs w:val="28"/>
        </w:rPr>
        <w:t>го разрешения. В продлении срока действия разрешения на строительство, реко</w:t>
      </w:r>
      <w:r w:rsidRPr="004C606C">
        <w:rPr>
          <w:b w:val="0"/>
          <w:bCs w:val="0"/>
          <w:color w:val="auto"/>
          <w:sz w:val="28"/>
          <w:szCs w:val="28"/>
        </w:rPr>
        <w:t>н</w:t>
      </w:r>
      <w:r w:rsidRPr="004C606C">
        <w:rPr>
          <w:b w:val="0"/>
          <w:bCs w:val="0"/>
          <w:color w:val="auto"/>
          <w:sz w:val="28"/>
          <w:szCs w:val="28"/>
        </w:rPr>
        <w:t>струкцию объектов капитального строительства должно быть отказано в случае, если стро</w:t>
      </w:r>
      <w:r w:rsidRPr="004C606C">
        <w:rPr>
          <w:b w:val="0"/>
          <w:bCs w:val="0"/>
          <w:color w:val="auto"/>
          <w:sz w:val="28"/>
          <w:szCs w:val="28"/>
        </w:rPr>
        <w:t>и</w:t>
      </w:r>
      <w:r w:rsidRPr="004C606C">
        <w:rPr>
          <w:b w:val="0"/>
          <w:bCs w:val="0"/>
          <w:color w:val="auto"/>
          <w:sz w:val="28"/>
          <w:szCs w:val="28"/>
        </w:rPr>
        <w:t>тельство, реконструкция объекта капитального строительства не начаты до истечения срока подачи такого з</w:t>
      </w:r>
      <w:r w:rsidRPr="004C606C">
        <w:rPr>
          <w:b w:val="0"/>
          <w:bCs w:val="0"/>
          <w:color w:val="auto"/>
          <w:sz w:val="28"/>
          <w:szCs w:val="28"/>
        </w:rPr>
        <w:t>а</w:t>
      </w:r>
      <w:r w:rsidRPr="004C606C">
        <w:rPr>
          <w:b w:val="0"/>
          <w:bCs w:val="0"/>
          <w:color w:val="auto"/>
          <w:sz w:val="28"/>
          <w:szCs w:val="28"/>
        </w:rPr>
        <w:t>явления.</w:t>
      </w:r>
    </w:p>
    <w:p w:rsidR="008A1621" w:rsidRPr="004C606C" w:rsidRDefault="00152ADC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</w:t>
      </w:r>
      <w:r w:rsidR="001108B6" w:rsidRPr="004C606C">
        <w:rPr>
          <w:b w:val="0"/>
          <w:bCs w:val="0"/>
          <w:color w:val="auto"/>
          <w:sz w:val="28"/>
          <w:szCs w:val="28"/>
        </w:rPr>
        <w:t>5</w:t>
      </w:r>
      <w:r w:rsidR="008A1621" w:rsidRPr="004C606C">
        <w:rPr>
          <w:b w:val="0"/>
          <w:bCs w:val="0"/>
          <w:color w:val="auto"/>
          <w:sz w:val="28"/>
          <w:szCs w:val="28"/>
        </w:rPr>
        <w:t>. Максимальный срок выполнения данной административной процедуры составляет один рабочий день.</w:t>
      </w:r>
    </w:p>
    <w:p w:rsidR="008A1621" w:rsidRPr="004C606C" w:rsidRDefault="00152ADC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  <w:r w:rsidRPr="004C606C">
        <w:rPr>
          <w:b w:val="0"/>
          <w:bCs w:val="0"/>
          <w:color w:val="auto"/>
          <w:sz w:val="28"/>
          <w:szCs w:val="28"/>
        </w:rPr>
        <w:t>6</w:t>
      </w:r>
      <w:r w:rsidR="001108B6" w:rsidRPr="004C606C">
        <w:rPr>
          <w:b w:val="0"/>
          <w:bCs w:val="0"/>
          <w:color w:val="auto"/>
          <w:sz w:val="28"/>
          <w:szCs w:val="28"/>
        </w:rPr>
        <w:t>6</w:t>
      </w:r>
      <w:r w:rsidR="008A1621" w:rsidRPr="004C606C">
        <w:rPr>
          <w:b w:val="0"/>
          <w:bCs w:val="0"/>
          <w:color w:val="auto"/>
          <w:sz w:val="28"/>
          <w:szCs w:val="28"/>
        </w:rPr>
        <w:t>. Результатом выполнения данной административной процедуры является выдача разрешения либо уведомления застройщика об отказе в его п</w:t>
      </w:r>
      <w:r w:rsidR="008A1621" w:rsidRPr="004C606C">
        <w:rPr>
          <w:b w:val="0"/>
          <w:bCs w:val="0"/>
          <w:color w:val="auto"/>
          <w:sz w:val="28"/>
          <w:szCs w:val="28"/>
        </w:rPr>
        <w:t>о</w:t>
      </w:r>
      <w:r w:rsidR="008A1621" w:rsidRPr="004C606C">
        <w:rPr>
          <w:b w:val="0"/>
          <w:bCs w:val="0"/>
          <w:color w:val="auto"/>
          <w:sz w:val="28"/>
          <w:szCs w:val="28"/>
        </w:rPr>
        <w:t>лучении.</w:t>
      </w:r>
    </w:p>
    <w:p w:rsidR="002C0020" w:rsidRPr="004C606C" w:rsidRDefault="002C0020" w:rsidP="0052490B">
      <w:pPr>
        <w:pStyle w:val="a6"/>
        <w:spacing w:line="240" w:lineRule="auto"/>
        <w:ind w:firstLine="567"/>
        <w:jc w:val="both"/>
        <w:rPr>
          <w:b w:val="0"/>
          <w:bCs w:val="0"/>
          <w:color w:val="auto"/>
          <w:sz w:val="28"/>
          <w:szCs w:val="28"/>
        </w:rPr>
      </w:pPr>
    </w:p>
    <w:p w:rsidR="0064499D" w:rsidRPr="004C606C" w:rsidRDefault="0064499D" w:rsidP="001108B6">
      <w:pPr>
        <w:pStyle w:val="a6"/>
        <w:spacing w:line="240" w:lineRule="auto"/>
        <w:ind w:firstLine="0"/>
        <w:jc w:val="center"/>
        <w:rPr>
          <w:color w:val="auto"/>
          <w:sz w:val="28"/>
          <w:szCs w:val="28"/>
        </w:rPr>
      </w:pPr>
      <w:r w:rsidRPr="004C606C">
        <w:rPr>
          <w:color w:val="auto"/>
          <w:sz w:val="28"/>
          <w:szCs w:val="28"/>
        </w:rPr>
        <w:t xml:space="preserve">4. ФОРМЫ КОНТРОЛЯ ЗА </w:t>
      </w:r>
      <w:r w:rsidR="001108B6" w:rsidRPr="004C606C">
        <w:rPr>
          <w:color w:val="auto"/>
          <w:sz w:val="28"/>
          <w:szCs w:val="28"/>
        </w:rPr>
        <w:t>ИСПОЛНЕНИЕМ АДМИНИСТРАТИВНОГО РЕГЛАМЕНТА</w:t>
      </w:r>
    </w:p>
    <w:p w:rsidR="0064499D" w:rsidRPr="004C606C" w:rsidRDefault="0064499D" w:rsidP="0052490B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bookmarkStart w:id="7" w:name="sub_1041"/>
      <w:r w:rsidRPr="004C606C">
        <w:rPr>
          <w:sz w:val="28"/>
          <w:szCs w:val="28"/>
          <w:lang w:eastAsia="en-US"/>
        </w:rPr>
        <w:t>Порядок осуществления текущего контроля за соблюдением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и исполнением ответственными должностными лицами положений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Административного регламента и иных нормативных правовых актов,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устанавливающих требования к пр</w:t>
      </w:r>
      <w:r w:rsidRPr="004C606C">
        <w:rPr>
          <w:sz w:val="28"/>
          <w:szCs w:val="28"/>
          <w:lang w:eastAsia="en-US"/>
        </w:rPr>
        <w:t>е</w:t>
      </w:r>
      <w:r w:rsidRPr="004C606C">
        <w:rPr>
          <w:sz w:val="28"/>
          <w:szCs w:val="28"/>
          <w:lang w:eastAsia="en-US"/>
        </w:rPr>
        <w:t>доставлению муниципальной услуги,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а также принятием ими решений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67</w:t>
      </w:r>
      <w:r w:rsidR="001108B6" w:rsidRPr="004C606C">
        <w:rPr>
          <w:sz w:val="28"/>
          <w:szCs w:val="28"/>
        </w:rPr>
        <w:t>. Текущий контроль за соблюдением последовательности действий, опр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деленных административными процедурами при предоставлении м</w:t>
      </w:r>
      <w:r w:rsidR="001108B6" w:rsidRPr="004C606C">
        <w:rPr>
          <w:sz w:val="28"/>
          <w:szCs w:val="28"/>
        </w:rPr>
        <w:t>у</w:t>
      </w:r>
      <w:r w:rsidR="001108B6" w:rsidRPr="004C606C">
        <w:rPr>
          <w:sz w:val="28"/>
          <w:szCs w:val="28"/>
        </w:rPr>
        <w:t>ниципальной услуги, и принятием решений ответственными должностными лицами осущест</w:t>
      </w:r>
      <w:r w:rsidR="001108B6" w:rsidRPr="004C606C">
        <w:rPr>
          <w:sz w:val="28"/>
          <w:szCs w:val="28"/>
        </w:rPr>
        <w:t>в</w:t>
      </w:r>
      <w:r w:rsidR="001108B6" w:rsidRPr="004C606C">
        <w:rPr>
          <w:sz w:val="28"/>
          <w:szCs w:val="28"/>
        </w:rPr>
        <w:t xml:space="preserve">ляется непрерывно </w:t>
      </w:r>
      <w:r w:rsidR="001C014F" w:rsidRPr="001C014F">
        <w:rPr>
          <w:sz w:val="28"/>
          <w:szCs w:val="28"/>
        </w:rPr>
        <w:t>главой муниципального района «Могочинский район»</w:t>
      </w:r>
      <w:r w:rsidR="001108B6" w:rsidRPr="001C014F">
        <w:rPr>
          <w:sz w:val="28"/>
          <w:szCs w:val="28"/>
        </w:rPr>
        <w:t>, е</w:t>
      </w:r>
      <w:r w:rsidR="001108B6" w:rsidRPr="004C606C">
        <w:rPr>
          <w:sz w:val="28"/>
          <w:szCs w:val="28"/>
        </w:rPr>
        <w:t>го з</w:t>
      </w:r>
      <w:r w:rsidR="001108B6" w:rsidRPr="004C606C">
        <w:rPr>
          <w:sz w:val="28"/>
          <w:szCs w:val="28"/>
        </w:rPr>
        <w:t>а</w:t>
      </w:r>
      <w:r w:rsidR="001108B6" w:rsidRPr="004C606C">
        <w:rPr>
          <w:sz w:val="28"/>
          <w:szCs w:val="28"/>
        </w:rPr>
        <w:t>местителем, курирующим соответствующее направление деятельности, руковод</w:t>
      </w:r>
      <w:r w:rsidR="001108B6" w:rsidRPr="004C606C">
        <w:rPr>
          <w:sz w:val="28"/>
          <w:szCs w:val="28"/>
        </w:rPr>
        <w:t>и</w:t>
      </w:r>
      <w:r w:rsidR="001108B6" w:rsidRPr="004C606C">
        <w:rPr>
          <w:sz w:val="28"/>
          <w:szCs w:val="28"/>
        </w:rPr>
        <w:t>телем Исполнителя.</w:t>
      </w:r>
    </w:p>
    <w:p w:rsidR="001108B6" w:rsidRPr="00A72625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68</w:t>
      </w:r>
      <w:r w:rsidR="001108B6" w:rsidRPr="004C606C">
        <w:rPr>
          <w:rFonts w:ascii="Times New Roman" w:hAnsi="Times New Roman" w:cs="Times New Roman"/>
          <w:sz w:val="28"/>
          <w:szCs w:val="28"/>
        </w:rPr>
        <w:t xml:space="preserve">. Периодичность осуществления текущего контроля устанавливается </w:t>
      </w:r>
      <w:r w:rsidR="00A72625" w:rsidRPr="00A72625">
        <w:rPr>
          <w:rFonts w:ascii="Times New Roman" w:hAnsi="Times New Roman" w:cs="Times New Roman"/>
          <w:sz w:val="28"/>
          <w:szCs w:val="28"/>
        </w:rPr>
        <w:t>гл</w:t>
      </w:r>
      <w:r w:rsidR="00A72625" w:rsidRPr="00A72625">
        <w:rPr>
          <w:rFonts w:ascii="Times New Roman" w:hAnsi="Times New Roman" w:cs="Times New Roman"/>
          <w:sz w:val="28"/>
          <w:szCs w:val="28"/>
        </w:rPr>
        <w:t>а</w:t>
      </w:r>
      <w:r w:rsidR="00A72625" w:rsidRPr="00A72625">
        <w:rPr>
          <w:rFonts w:ascii="Times New Roman" w:hAnsi="Times New Roman" w:cs="Times New Roman"/>
          <w:sz w:val="28"/>
          <w:szCs w:val="28"/>
        </w:rPr>
        <w:t>вой муниципального района «Могочинский район»</w:t>
      </w:r>
      <w:r w:rsidR="001108B6" w:rsidRPr="00A72625">
        <w:rPr>
          <w:rFonts w:ascii="Times New Roman" w:hAnsi="Times New Roman" w:cs="Times New Roman"/>
          <w:sz w:val="28"/>
          <w:szCs w:val="28"/>
        </w:rPr>
        <w:t>.</w:t>
      </w:r>
    </w:p>
    <w:p w:rsidR="001108B6" w:rsidRPr="00A72625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8" w:name="sub_1042"/>
    </w:p>
    <w:p w:rsidR="00BE63E2" w:rsidRPr="004C606C" w:rsidRDefault="00BE63E2" w:rsidP="001108B6">
      <w:pPr>
        <w:ind w:firstLine="709"/>
        <w:jc w:val="center"/>
        <w:rPr>
          <w:sz w:val="28"/>
          <w:szCs w:val="28"/>
          <w:lang w:eastAsia="en-US"/>
        </w:rPr>
      </w:pP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Порядок и периодичность осущест</w:t>
      </w:r>
      <w:r w:rsidRPr="004C606C">
        <w:rPr>
          <w:sz w:val="28"/>
          <w:szCs w:val="28"/>
          <w:lang w:eastAsia="en-US"/>
        </w:rPr>
        <w:t>в</w:t>
      </w:r>
      <w:r w:rsidRPr="004C606C">
        <w:rPr>
          <w:sz w:val="28"/>
          <w:szCs w:val="28"/>
          <w:lang w:eastAsia="en-US"/>
        </w:rPr>
        <w:t>ления плановых и внеплановых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проверок полноты и качества предо</w:t>
      </w:r>
      <w:r w:rsidRPr="004C606C">
        <w:rPr>
          <w:sz w:val="28"/>
          <w:szCs w:val="28"/>
          <w:lang w:eastAsia="en-US"/>
        </w:rPr>
        <w:t>с</w:t>
      </w:r>
      <w:r w:rsidRPr="004C606C">
        <w:rPr>
          <w:sz w:val="28"/>
          <w:szCs w:val="28"/>
          <w:lang w:eastAsia="en-US"/>
        </w:rPr>
        <w:t>тавления муниципальной услуги,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в том числе порядок и формы контр</w:t>
      </w:r>
      <w:r w:rsidRPr="004C606C">
        <w:rPr>
          <w:sz w:val="28"/>
          <w:szCs w:val="28"/>
          <w:lang w:eastAsia="en-US"/>
        </w:rPr>
        <w:t>о</w:t>
      </w:r>
      <w:r w:rsidRPr="004C606C">
        <w:rPr>
          <w:sz w:val="28"/>
          <w:szCs w:val="28"/>
          <w:lang w:eastAsia="en-US"/>
        </w:rPr>
        <w:t>ля за полнотой и качеством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предоставления муниципальной усл</w:t>
      </w:r>
      <w:r w:rsidRPr="004C606C">
        <w:rPr>
          <w:sz w:val="28"/>
          <w:szCs w:val="28"/>
          <w:lang w:eastAsia="en-US"/>
        </w:rPr>
        <w:t>у</w:t>
      </w:r>
      <w:r w:rsidRPr="004C606C">
        <w:rPr>
          <w:sz w:val="28"/>
          <w:szCs w:val="28"/>
          <w:lang w:eastAsia="en-US"/>
        </w:rPr>
        <w:t>ги</w:t>
      </w:r>
    </w:p>
    <w:bookmarkEnd w:id="8"/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69</w:t>
      </w:r>
      <w:r w:rsidR="001108B6" w:rsidRPr="004C606C">
        <w:rPr>
          <w:sz w:val="28"/>
          <w:szCs w:val="28"/>
        </w:rPr>
        <w:t>. Контроль за полнотой и качеством предоставления Исполнителем мун</w:t>
      </w:r>
      <w:r w:rsidR="001108B6" w:rsidRPr="004C606C">
        <w:rPr>
          <w:sz w:val="28"/>
          <w:szCs w:val="28"/>
        </w:rPr>
        <w:t>и</w:t>
      </w:r>
      <w:r w:rsidR="001108B6" w:rsidRPr="004C606C">
        <w:rPr>
          <w:sz w:val="28"/>
          <w:szCs w:val="28"/>
        </w:rPr>
        <w:t>ципальной услуги включает в себя проведение плановых и вн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плановых проверок, выявление и устранение нарушений прав заявителей, порядка и сроков предоста</w:t>
      </w:r>
      <w:r w:rsidR="001108B6" w:rsidRPr="004C606C">
        <w:rPr>
          <w:sz w:val="28"/>
          <w:szCs w:val="28"/>
        </w:rPr>
        <w:t>в</w:t>
      </w:r>
      <w:r w:rsidR="001108B6" w:rsidRPr="004C606C">
        <w:rPr>
          <w:sz w:val="28"/>
          <w:szCs w:val="28"/>
        </w:rPr>
        <w:t>ления муниципальной услуги, рассмотрение, принятие решений и подготовку о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>ветов на обращения заинтересованных лиц, содержащих жалобы (претензии) на действия (бездействие) должнос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>ных лиц.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Проверки проводятся с целью выявления и устранения нарушений прав за</w:t>
      </w:r>
      <w:r w:rsidRPr="004C606C">
        <w:rPr>
          <w:rFonts w:ascii="Times New Roman" w:hAnsi="Times New Roman" w:cs="Times New Roman"/>
          <w:sz w:val="28"/>
          <w:szCs w:val="28"/>
        </w:rPr>
        <w:t>я</w:t>
      </w:r>
      <w:r w:rsidRPr="004C606C">
        <w:rPr>
          <w:rFonts w:ascii="Times New Roman" w:hAnsi="Times New Roman" w:cs="Times New Roman"/>
          <w:sz w:val="28"/>
          <w:szCs w:val="28"/>
        </w:rPr>
        <w:t>вителей и привлечения виновных лиц к ответственности. Результаты проверок о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ражаются о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дельной справкой или актом.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lastRenderedPageBreak/>
        <w:t>70</w:t>
      </w:r>
      <w:r w:rsidR="001108B6" w:rsidRPr="004C606C">
        <w:rPr>
          <w:rFonts w:ascii="Times New Roman" w:hAnsi="Times New Roman" w:cs="Times New Roman"/>
          <w:sz w:val="28"/>
          <w:szCs w:val="28"/>
        </w:rPr>
        <w:t>. Порядок и периодичность проведения плановых проверок выполнения Исполнителем положений Административного регламента и иных но</w:t>
      </w:r>
      <w:r w:rsidR="001108B6" w:rsidRPr="004C606C">
        <w:rPr>
          <w:rFonts w:ascii="Times New Roman" w:hAnsi="Times New Roman" w:cs="Times New Roman"/>
          <w:sz w:val="28"/>
          <w:szCs w:val="28"/>
        </w:rPr>
        <w:t>р</w:t>
      </w:r>
      <w:r w:rsidR="001108B6" w:rsidRPr="004C606C">
        <w:rPr>
          <w:rFonts w:ascii="Times New Roman" w:hAnsi="Times New Roman" w:cs="Times New Roman"/>
          <w:sz w:val="28"/>
          <w:szCs w:val="28"/>
        </w:rPr>
        <w:t>мативных правовых актов, устанавливающих требования к предоставлению мун</w:t>
      </w:r>
      <w:r w:rsidR="001108B6" w:rsidRPr="004C606C">
        <w:rPr>
          <w:rFonts w:ascii="Times New Roman" w:hAnsi="Times New Roman" w:cs="Times New Roman"/>
          <w:sz w:val="28"/>
          <w:szCs w:val="28"/>
        </w:rPr>
        <w:t>и</w:t>
      </w:r>
      <w:r w:rsidR="001108B6" w:rsidRPr="004C606C">
        <w:rPr>
          <w:rFonts w:ascii="Times New Roman" w:hAnsi="Times New Roman" w:cs="Times New Roman"/>
          <w:sz w:val="28"/>
          <w:szCs w:val="28"/>
        </w:rPr>
        <w:t>ципальной услуги, осуществляются в соответствии с планом работы администр</w:t>
      </w:r>
      <w:r w:rsidR="001108B6" w:rsidRPr="004C606C">
        <w:rPr>
          <w:rFonts w:ascii="Times New Roman" w:hAnsi="Times New Roman" w:cs="Times New Roman"/>
          <w:sz w:val="28"/>
          <w:szCs w:val="28"/>
        </w:rPr>
        <w:t>а</w:t>
      </w:r>
      <w:r w:rsidR="001108B6" w:rsidRPr="004C606C">
        <w:rPr>
          <w:rFonts w:ascii="Times New Roman" w:hAnsi="Times New Roman" w:cs="Times New Roman"/>
          <w:sz w:val="28"/>
          <w:szCs w:val="28"/>
        </w:rPr>
        <w:t>ции</w:t>
      </w:r>
      <w:r w:rsidR="00A72625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A72625">
        <w:rPr>
          <w:rFonts w:ascii="Times New Roman" w:hAnsi="Times New Roman" w:cs="Times New Roman"/>
          <w:sz w:val="28"/>
          <w:szCs w:val="28"/>
        </w:rPr>
        <w:t>и</w:t>
      </w:r>
      <w:r w:rsidR="00A72625">
        <w:rPr>
          <w:rFonts w:ascii="Times New Roman" w:hAnsi="Times New Roman" w:cs="Times New Roman"/>
          <w:sz w:val="28"/>
          <w:szCs w:val="28"/>
        </w:rPr>
        <w:t xml:space="preserve">пального района «Могочинский район» </w:t>
      </w:r>
      <w:r w:rsidR="001108B6" w:rsidRPr="004C606C">
        <w:rPr>
          <w:rFonts w:ascii="Times New Roman" w:hAnsi="Times New Roman" w:cs="Times New Roman"/>
          <w:sz w:val="28"/>
          <w:szCs w:val="28"/>
        </w:rPr>
        <w:t>на текущий год; внеплановые проверки проводятся при выявлении нарушений по предоставлению муниципал</w:t>
      </w:r>
      <w:r w:rsidR="001108B6" w:rsidRPr="004C606C">
        <w:rPr>
          <w:rFonts w:ascii="Times New Roman" w:hAnsi="Times New Roman" w:cs="Times New Roman"/>
          <w:sz w:val="28"/>
          <w:szCs w:val="28"/>
        </w:rPr>
        <w:t>ь</w:t>
      </w:r>
      <w:r w:rsidR="001108B6" w:rsidRPr="004C606C">
        <w:rPr>
          <w:rFonts w:ascii="Times New Roman" w:hAnsi="Times New Roman" w:cs="Times New Roman"/>
          <w:sz w:val="28"/>
          <w:szCs w:val="28"/>
        </w:rPr>
        <w:t>ной услуги или по конкретному обращению заявителя.</w:t>
      </w: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71</w:t>
      </w:r>
      <w:r w:rsidR="001108B6" w:rsidRPr="004C606C">
        <w:rPr>
          <w:sz w:val="28"/>
          <w:szCs w:val="28"/>
        </w:rPr>
        <w:t>. Проверки полноты и качества предоставления муниципальной услуги осуществляются на основании индивидуальных правовых актов админис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 xml:space="preserve">рации </w:t>
      </w:r>
      <w:r w:rsidR="00A72625">
        <w:rPr>
          <w:sz w:val="28"/>
          <w:szCs w:val="28"/>
        </w:rPr>
        <w:t>муниципального района «Могочинский район</w:t>
      </w:r>
      <w:r w:rsidR="001108B6" w:rsidRPr="004C606C">
        <w:rPr>
          <w:sz w:val="28"/>
          <w:szCs w:val="28"/>
        </w:rPr>
        <w:t>.</w:t>
      </w:r>
    </w:p>
    <w:bookmarkEnd w:id="7"/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72</w:t>
      </w:r>
      <w:r w:rsidR="001108B6" w:rsidRPr="004C606C">
        <w:rPr>
          <w:rFonts w:ascii="Times New Roman" w:hAnsi="Times New Roman" w:cs="Times New Roman"/>
          <w:sz w:val="28"/>
          <w:szCs w:val="28"/>
        </w:rPr>
        <w:t xml:space="preserve">. Решение об осуществлении плановых и внеплановых проверок полноты и качества предоставления муниципальной услуги принимается </w:t>
      </w:r>
      <w:r w:rsidR="00A72625">
        <w:rPr>
          <w:rFonts w:ascii="Times New Roman" w:hAnsi="Times New Roman" w:cs="Times New Roman"/>
          <w:sz w:val="28"/>
          <w:szCs w:val="28"/>
        </w:rPr>
        <w:t>главой муниципал</w:t>
      </w:r>
      <w:r w:rsidR="00A72625">
        <w:rPr>
          <w:rFonts w:ascii="Times New Roman" w:hAnsi="Times New Roman" w:cs="Times New Roman"/>
          <w:sz w:val="28"/>
          <w:szCs w:val="28"/>
        </w:rPr>
        <w:t>ь</w:t>
      </w:r>
      <w:r w:rsidR="00A72625">
        <w:rPr>
          <w:rFonts w:ascii="Times New Roman" w:hAnsi="Times New Roman" w:cs="Times New Roman"/>
          <w:sz w:val="28"/>
          <w:szCs w:val="28"/>
        </w:rPr>
        <w:t>ного района «М</w:t>
      </w:r>
      <w:r w:rsidR="00A72625">
        <w:rPr>
          <w:rFonts w:ascii="Times New Roman" w:hAnsi="Times New Roman" w:cs="Times New Roman"/>
          <w:sz w:val="28"/>
          <w:szCs w:val="28"/>
        </w:rPr>
        <w:t>о</w:t>
      </w:r>
      <w:r w:rsidR="00A72625">
        <w:rPr>
          <w:rFonts w:ascii="Times New Roman" w:hAnsi="Times New Roman" w:cs="Times New Roman"/>
          <w:sz w:val="28"/>
          <w:szCs w:val="28"/>
        </w:rPr>
        <w:t>гочинский район»</w:t>
      </w:r>
      <w:r w:rsidR="001108B6" w:rsidRPr="004C606C">
        <w:rPr>
          <w:rFonts w:ascii="Times New Roman" w:hAnsi="Times New Roman" w:cs="Times New Roman"/>
          <w:sz w:val="28"/>
          <w:szCs w:val="28"/>
        </w:rPr>
        <w:t>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73</w:t>
      </w:r>
      <w:r w:rsidR="001108B6" w:rsidRPr="004C606C">
        <w:rPr>
          <w:rFonts w:ascii="Times New Roman" w:hAnsi="Times New Roman" w:cs="Times New Roman"/>
          <w:sz w:val="28"/>
          <w:szCs w:val="28"/>
        </w:rPr>
        <w:t xml:space="preserve">. Плановые и внеплановые проверки полноты и качества предоставления муниципальной услуги </w:t>
      </w:r>
      <w:r w:rsidR="001108B6" w:rsidRPr="00B251ED">
        <w:rPr>
          <w:rFonts w:ascii="Times New Roman" w:hAnsi="Times New Roman" w:cs="Times New Roman"/>
          <w:sz w:val="28"/>
          <w:szCs w:val="28"/>
        </w:rPr>
        <w:t>осуществляются структурным подразделением админис</w:t>
      </w:r>
      <w:r w:rsidR="001108B6" w:rsidRPr="00B251ED">
        <w:rPr>
          <w:rFonts w:ascii="Times New Roman" w:hAnsi="Times New Roman" w:cs="Times New Roman"/>
          <w:sz w:val="28"/>
          <w:szCs w:val="28"/>
        </w:rPr>
        <w:t>т</w:t>
      </w:r>
      <w:r w:rsidR="001108B6" w:rsidRPr="00B251ED">
        <w:rPr>
          <w:rFonts w:ascii="Times New Roman" w:hAnsi="Times New Roman" w:cs="Times New Roman"/>
          <w:sz w:val="28"/>
          <w:szCs w:val="28"/>
        </w:rPr>
        <w:t>рации</w:t>
      </w:r>
      <w:r w:rsidR="00B251ED" w:rsidRPr="00B251ED">
        <w:rPr>
          <w:rFonts w:ascii="Times New Roman" w:hAnsi="Times New Roman" w:cs="Times New Roman"/>
          <w:sz w:val="28"/>
          <w:szCs w:val="28"/>
        </w:rPr>
        <w:t xml:space="preserve"> </w:t>
      </w:r>
      <w:r w:rsidR="00B251ED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1108B6" w:rsidRPr="004C606C">
        <w:rPr>
          <w:rFonts w:ascii="Times New Roman" w:hAnsi="Times New Roman" w:cs="Times New Roman"/>
          <w:sz w:val="28"/>
          <w:szCs w:val="28"/>
        </w:rPr>
        <w:t xml:space="preserve">, </w:t>
      </w:r>
      <w:r w:rsidR="001108B6" w:rsidRPr="00B251ED">
        <w:rPr>
          <w:rFonts w:ascii="Times New Roman" w:hAnsi="Times New Roman" w:cs="Times New Roman"/>
          <w:sz w:val="28"/>
          <w:szCs w:val="28"/>
        </w:rPr>
        <w:t>ответственным за организ</w:t>
      </w:r>
      <w:r w:rsidR="001108B6" w:rsidRPr="00B251ED">
        <w:rPr>
          <w:rFonts w:ascii="Times New Roman" w:hAnsi="Times New Roman" w:cs="Times New Roman"/>
          <w:sz w:val="28"/>
          <w:szCs w:val="28"/>
        </w:rPr>
        <w:t>а</w:t>
      </w:r>
      <w:r w:rsidR="001108B6" w:rsidRPr="00B251ED">
        <w:rPr>
          <w:rFonts w:ascii="Times New Roman" w:hAnsi="Times New Roman" w:cs="Times New Roman"/>
          <w:sz w:val="28"/>
          <w:szCs w:val="28"/>
        </w:rPr>
        <w:t>цию работы по рассмотрению обращений граждан,</w:t>
      </w:r>
      <w:r w:rsidR="001108B6" w:rsidRPr="004C606C">
        <w:rPr>
          <w:rFonts w:ascii="Times New Roman" w:hAnsi="Times New Roman" w:cs="Times New Roman"/>
          <w:sz w:val="28"/>
          <w:szCs w:val="28"/>
        </w:rPr>
        <w:t xml:space="preserve"> и уполномоченными должн</w:t>
      </w:r>
      <w:r w:rsidR="001108B6" w:rsidRPr="004C606C">
        <w:rPr>
          <w:rFonts w:ascii="Times New Roman" w:hAnsi="Times New Roman" w:cs="Times New Roman"/>
          <w:sz w:val="28"/>
          <w:szCs w:val="28"/>
        </w:rPr>
        <w:t>о</w:t>
      </w:r>
      <w:r w:rsidR="001108B6" w:rsidRPr="004C606C">
        <w:rPr>
          <w:rFonts w:ascii="Times New Roman" w:hAnsi="Times New Roman" w:cs="Times New Roman"/>
          <w:sz w:val="28"/>
          <w:szCs w:val="28"/>
        </w:rPr>
        <w:t>стными лицами на основании соответствующих нормативных правовых актов (д</w:t>
      </w:r>
      <w:r w:rsidR="001108B6" w:rsidRPr="004C606C">
        <w:rPr>
          <w:rFonts w:ascii="Times New Roman" w:hAnsi="Times New Roman" w:cs="Times New Roman"/>
          <w:sz w:val="28"/>
          <w:szCs w:val="28"/>
        </w:rPr>
        <w:t>а</w:t>
      </w:r>
      <w:r w:rsidR="001108B6" w:rsidRPr="004C606C">
        <w:rPr>
          <w:rFonts w:ascii="Times New Roman" w:hAnsi="Times New Roman" w:cs="Times New Roman"/>
          <w:sz w:val="28"/>
          <w:szCs w:val="28"/>
        </w:rPr>
        <w:t>лее – уполномоченный орган), в ходе проведения которых запрашиваются в соо</w:t>
      </w:r>
      <w:r w:rsidR="001108B6" w:rsidRPr="004C606C">
        <w:rPr>
          <w:rFonts w:ascii="Times New Roman" w:hAnsi="Times New Roman" w:cs="Times New Roman"/>
          <w:sz w:val="28"/>
          <w:szCs w:val="28"/>
        </w:rPr>
        <w:t>т</w:t>
      </w:r>
      <w:r w:rsidR="001108B6" w:rsidRPr="004C606C">
        <w:rPr>
          <w:rFonts w:ascii="Times New Roman" w:hAnsi="Times New Roman" w:cs="Times New Roman"/>
          <w:sz w:val="28"/>
          <w:szCs w:val="28"/>
        </w:rPr>
        <w:t>ветствующих структурных подразделениях Исполнителя необходимые док</w:t>
      </w:r>
      <w:r w:rsidR="001108B6" w:rsidRPr="004C606C">
        <w:rPr>
          <w:rFonts w:ascii="Times New Roman" w:hAnsi="Times New Roman" w:cs="Times New Roman"/>
          <w:sz w:val="28"/>
          <w:szCs w:val="28"/>
        </w:rPr>
        <w:t>у</w:t>
      </w:r>
      <w:r w:rsidR="001108B6" w:rsidRPr="004C606C">
        <w:rPr>
          <w:rFonts w:ascii="Times New Roman" w:hAnsi="Times New Roman" w:cs="Times New Roman"/>
          <w:sz w:val="28"/>
          <w:szCs w:val="28"/>
        </w:rPr>
        <w:t>менты, и по результатам проверок составляются акты с указанием выявленных наруш</w:t>
      </w:r>
      <w:r w:rsidR="001108B6" w:rsidRPr="004C606C">
        <w:rPr>
          <w:rFonts w:ascii="Times New Roman" w:hAnsi="Times New Roman" w:cs="Times New Roman"/>
          <w:sz w:val="28"/>
          <w:szCs w:val="28"/>
        </w:rPr>
        <w:t>е</w:t>
      </w:r>
      <w:r w:rsidR="001108B6" w:rsidRPr="004C606C">
        <w:rPr>
          <w:rFonts w:ascii="Times New Roman" w:hAnsi="Times New Roman" w:cs="Times New Roman"/>
          <w:sz w:val="28"/>
          <w:szCs w:val="28"/>
        </w:rPr>
        <w:t>ний.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74</w:t>
      </w:r>
      <w:r w:rsidR="001108B6" w:rsidRPr="004C606C">
        <w:rPr>
          <w:rFonts w:ascii="Times New Roman" w:hAnsi="Times New Roman" w:cs="Times New Roman"/>
          <w:sz w:val="28"/>
          <w:szCs w:val="28"/>
        </w:rPr>
        <w:t>. Исполнитель в течение трех рабочих дней с момента поступления соо</w:t>
      </w:r>
      <w:r w:rsidR="001108B6" w:rsidRPr="004C606C">
        <w:rPr>
          <w:rFonts w:ascii="Times New Roman" w:hAnsi="Times New Roman" w:cs="Times New Roman"/>
          <w:sz w:val="28"/>
          <w:szCs w:val="28"/>
        </w:rPr>
        <w:t>т</w:t>
      </w:r>
      <w:r w:rsidR="001108B6" w:rsidRPr="004C606C">
        <w:rPr>
          <w:rFonts w:ascii="Times New Roman" w:hAnsi="Times New Roman" w:cs="Times New Roman"/>
          <w:sz w:val="28"/>
          <w:szCs w:val="28"/>
        </w:rPr>
        <w:t>ветствующего запроса о проведении проверки направляет в уполномоченный о</w:t>
      </w:r>
      <w:r w:rsidR="001108B6" w:rsidRPr="004C606C">
        <w:rPr>
          <w:rFonts w:ascii="Times New Roman" w:hAnsi="Times New Roman" w:cs="Times New Roman"/>
          <w:sz w:val="28"/>
          <w:szCs w:val="28"/>
        </w:rPr>
        <w:t>р</w:t>
      </w:r>
      <w:r w:rsidR="001108B6" w:rsidRPr="004C606C">
        <w:rPr>
          <w:rFonts w:ascii="Times New Roman" w:hAnsi="Times New Roman" w:cs="Times New Roman"/>
          <w:sz w:val="28"/>
          <w:szCs w:val="28"/>
        </w:rPr>
        <w:t>ган затребованные документы и копии документов, выданных по результатам пр</w:t>
      </w:r>
      <w:r w:rsidR="001108B6" w:rsidRPr="004C606C">
        <w:rPr>
          <w:rFonts w:ascii="Times New Roman" w:hAnsi="Times New Roman" w:cs="Times New Roman"/>
          <w:sz w:val="28"/>
          <w:szCs w:val="28"/>
        </w:rPr>
        <w:t>е</w:t>
      </w:r>
      <w:r w:rsidR="001108B6" w:rsidRPr="004C606C">
        <w:rPr>
          <w:rFonts w:ascii="Times New Roman" w:hAnsi="Times New Roman" w:cs="Times New Roman"/>
          <w:sz w:val="28"/>
          <w:szCs w:val="28"/>
        </w:rPr>
        <w:t>доставления мун</w:t>
      </w:r>
      <w:r w:rsidR="001108B6" w:rsidRPr="004C606C">
        <w:rPr>
          <w:rFonts w:ascii="Times New Roman" w:hAnsi="Times New Roman" w:cs="Times New Roman"/>
          <w:sz w:val="28"/>
          <w:szCs w:val="28"/>
        </w:rPr>
        <w:t>и</w:t>
      </w:r>
      <w:r w:rsidR="001108B6" w:rsidRPr="004C606C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75</w:t>
      </w:r>
      <w:r w:rsidR="001108B6" w:rsidRPr="004C606C">
        <w:rPr>
          <w:rFonts w:ascii="Times New Roman" w:hAnsi="Times New Roman" w:cs="Times New Roman"/>
          <w:sz w:val="28"/>
          <w:szCs w:val="28"/>
        </w:rPr>
        <w:t>. По окончании проверки представленные документы уполномоченный о</w:t>
      </w:r>
      <w:r w:rsidR="001108B6" w:rsidRPr="004C606C">
        <w:rPr>
          <w:rFonts w:ascii="Times New Roman" w:hAnsi="Times New Roman" w:cs="Times New Roman"/>
          <w:sz w:val="28"/>
          <w:szCs w:val="28"/>
        </w:rPr>
        <w:t>р</w:t>
      </w:r>
      <w:r w:rsidR="001108B6" w:rsidRPr="004C606C">
        <w:rPr>
          <w:rFonts w:ascii="Times New Roman" w:hAnsi="Times New Roman" w:cs="Times New Roman"/>
          <w:sz w:val="28"/>
          <w:szCs w:val="28"/>
        </w:rPr>
        <w:t>ган</w:t>
      </w:r>
      <w:r w:rsidR="001108B6" w:rsidRPr="004C60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08B6" w:rsidRPr="004C606C">
        <w:rPr>
          <w:rFonts w:ascii="Times New Roman" w:hAnsi="Times New Roman" w:cs="Times New Roman"/>
          <w:sz w:val="28"/>
          <w:szCs w:val="28"/>
        </w:rPr>
        <w:t>в течение 30 дней возвращает Исполнителю.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3E2" w:rsidRPr="004C606C" w:rsidRDefault="00BE63E2" w:rsidP="001108B6">
      <w:pPr>
        <w:ind w:firstLine="709"/>
        <w:jc w:val="center"/>
        <w:rPr>
          <w:sz w:val="28"/>
          <w:szCs w:val="28"/>
          <w:lang w:eastAsia="en-US"/>
        </w:rPr>
      </w:pPr>
      <w:bookmarkStart w:id="9" w:name="sub_1043"/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Ответственность должностных лиц за решения и действия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(бездействие), принимаемые (осущ</w:t>
      </w:r>
      <w:r w:rsidRPr="004C606C">
        <w:rPr>
          <w:sz w:val="28"/>
          <w:szCs w:val="28"/>
          <w:lang w:eastAsia="en-US"/>
        </w:rPr>
        <w:t>е</w:t>
      </w:r>
      <w:r w:rsidRPr="004C606C">
        <w:rPr>
          <w:sz w:val="28"/>
          <w:szCs w:val="28"/>
          <w:lang w:eastAsia="en-US"/>
        </w:rPr>
        <w:t>ствляемые) ими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в ходе предоставления муниципал</w:t>
      </w:r>
      <w:r w:rsidRPr="004C606C">
        <w:rPr>
          <w:sz w:val="28"/>
          <w:szCs w:val="28"/>
          <w:lang w:eastAsia="en-US"/>
        </w:rPr>
        <w:t>ь</w:t>
      </w:r>
      <w:r w:rsidRPr="004C606C">
        <w:rPr>
          <w:sz w:val="28"/>
          <w:szCs w:val="28"/>
          <w:lang w:eastAsia="en-US"/>
        </w:rPr>
        <w:t>ной услуги</w:t>
      </w:r>
    </w:p>
    <w:p w:rsidR="001108B6" w:rsidRPr="004C606C" w:rsidRDefault="001108B6" w:rsidP="00BE63E2">
      <w:pPr>
        <w:jc w:val="center"/>
        <w:rPr>
          <w:sz w:val="28"/>
          <w:szCs w:val="28"/>
        </w:rPr>
      </w:pPr>
      <w:bookmarkStart w:id="10" w:name="sub_1044"/>
      <w:bookmarkEnd w:id="9"/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76</w:t>
      </w:r>
      <w:r w:rsidR="001108B6" w:rsidRPr="004C606C">
        <w:rPr>
          <w:sz w:val="28"/>
          <w:szCs w:val="28"/>
        </w:rPr>
        <w:t>. Ответственность должностных лиц определяется в соответствии с дейс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>вующим законодательством. По результатам проведенных проверок в случае в</w:t>
      </w:r>
      <w:r w:rsidR="001108B6" w:rsidRPr="004C606C">
        <w:rPr>
          <w:sz w:val="28"/>
          <w:szCs w:val="28"/>
        </w:rPr>
        <w:t>ы</w:t>
      </w:r>
      <w:r w:rsidR="001108B6" w:rsidRPr="004C606C">
        <w:rPr>
          <w:sz w:val="28"/>
          <w:szCs w:val="28"/>
        </w:rPr>
        <w:t>явления нарушений прав заявителей, порядка и сроков предоставления муниц</w:t>
      </w:r>
      <w:r w:rsidR="001108B6" w:rsidRPr="004C606C">
        <w:rPr>
          <w:sz w:val="28"/>
          <w:szCs w:val="28"/>
        </w:rPr>
        <w:t>и</w:t>
      </w:r>
      <w:r w:rsidR="001108B6" w:rsidRPr="004C606C">
        <w:rPr>
          <w:sz w:val="28"/>
          <w:szCs w:val="28"/>
        </w:rPr>
        <w:t>пальной услуги виновные лица привлекаются к ответственности в порядке, уст</w:t>
      </w:r>
      <w:r w:rsidR="001108B6" w:rsidRPr="004C606C">
        <w:rPr>
          <w:sz w:val="28"/>
          <w:szCs w:val="28"/>
        </w:rPr>
        <w:t>а</w:t>
      </w:r>
      <w:r w:rsidR="001108B6" w:rsidRPr="004C606C">
        <w:rPr>
          <w:sz w:val="28"/>
          <w:szCs w:val="28"/>
        </w:rPr>
        <w:t>новленном законодательством Росси</w:t>
      </w:r>
      <w:r w:rsidR="001108B6" w:rsidRPr="004C606C">
        <w:rPr>
          <w:sz w:val="28"/>
          <w:szCs w:val="28"/>
        </w:rPr>
        <w:t>й</w:t>
      </w:r>
      <w:r w:rsidR="001108B6" w:rsidRPr="004C606C">
        <w:rPr>
          <w:sz w:val="28"/>
          <w:szCs w:val="28"/>
        </w:rPr>
        <w:t>ской Федерации.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77</w:t>
      </w:r>
      <w:r w:rsidR="001108B6" w:rsidRPr="004C606C">
        <w:rPr>
          <w:rFonts w:ascii="Times New Roman" w:hAnsi="Times New Roman" w:cs="Times New Roman"/>
          <w:sz w:val="28"/>
          <w:szCs w:val="28"/>
        </w:rPr>
        <w:t>. Персональная ответственность должностных лиц за несоблюдение п</w:t>
      </w:r>
      <w:r w:rsidR="001108B6" w:rsidRPr="004C606C">
        <w:rPr>
          <w:rFonts w:ascii="Times New Roman" w:hAnsi="Times New Roman" w:cs="Times New Roman"/>
          <w:sz w:val="28"/>
          <w:szCs w:val="28"/>
        </w:rPr>
        <w:t>о</w:t>
      </w:r>
      <w:r w:rsidR="001108B6" w:rsidRPr="004C606C">
        <w:rPr>
          <w:rFonts w:ascii="Times New Roman" w:hAnsi="Times New Roman" w:cs="Times New Roman"/>
          <w:sz w:val="28"/>
          <w:szCs w:val="28"/>
        </w:rPr>
        <w:t>рядка осуществления административных процедур в ходе предоставления муниц</w:t>
      </w:r>
      <w:r w:rsidR="001108B6" w:rsidRPr="004C606C">
        <w:rPr>
          <w:rFonts w:ascii="Times New Roman" w:hAnsi="Times New Roman" w:cs="Times New Roman"/>
          <w:sz w:val="28"/>
          <w:szCs w:val="28"/>
        </w:rPr>
        <w:t>и</w:t>
      </w:r>
      <w:r w:rsidR="001108B6" w:rsidRPr="004C606C">
        <w:rPr>
          <w:rFonts w:ascii="Times New Roman" w:hAnsi="Times New Roman" w:cs="Times New Roman"/>
          <w:sz w:val="28"/>
          <w:szCs w:val="28"/>
        </w:rPr>
        <w:t>пальной услуги закрепляется в их должностных  инс</w:t>
      </w:r>
      <w:r w:rsidR="001108B6" w:rsidRPr="004C606C">
        <w:rPr>
          <w:rFonts w:ascii="Times New Roman" w:hAnsi="Times New Roman" w:cs="Times New Roman"/>
          <w:sz w:val="28"/>
          <w:szCs w:val="28"/>
        </w:rPr>
        <w:t>т</w:t>
      </w:r>
      <w:r w:rsidR="001108B6" w:rsidRPr="004C606C">
        <w:rPr>
          <w:rFonts w:ascii="Times New Roman" w:hAnsi="Times New Roman" w:cs="Times New Roman"/>
          <w:sz w:val="28"/>
          <w:szCs w:val="28"/>
        </w:rPr>
        <w:t>рукциях.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Требования к порядку и формам ко</w:t>
      </w:r>
      <w:r w:rsidRPr="004C606C">
        <w:rPr>
          <w:sz w:val="28"/>
          <w:szCs w:val="28"/>
          <w:lang w:eastAsia="en-US"/>
        </w:rPr>
        <w:t>н</w:t>
      </w:r>
      <w:r w:rsidRPr="004C606C">
        <w:rPr>
          <w:sz w:val="28"/>
          <w:szCs w:val="28"/>
          <w:lang w:eastAsia="en-US"/>
        </w:rPr>
        <w:t>троля за предоставлением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муниципальной услуги, в том числе со стороны граждан,</w:t>
      </w:r>
    </w:p>
    <w:p w:rsidR="001108B6" w:rsidRPr="004C606C" w:rsidRDefault="001108B6" w:rsidP="00BE63E2">
      <w:pPr>
        <w:jc w:val="center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lastRenderedPageBreak/>
        <w:t>их объединений и организаций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</w:p>
    <w:bookmarkEnd w:id="10"/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78</w:t>
      </w:r>
      <w:r w:rsidR="001108B6" w:rsidRPr="004C606C">
        <w:rPr>
          <w:sz w:val="28"/>
          <w:szCs w:val="28"/>
        </w:rPr>
        <w:t>. Заявители могут сообщить о нарушении своих прав и законных интер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сов, противоправных решениях, действиях или бездействии должностных лиц, н</w:t>
      </w:r>
      <w:r w:rsidR="001108B6" w:rsidRPr="004C606C">
        <w:rPr>
          <w:sz w:val="28"/>
          <w:szCs w:val="28"/>
        </w:rPr>
        <w:t>а</w:t>
      </w:r>
      <w:r w:rsidR="001108B6" w:rsidRPr="004C606C">
        <w:rPr>
          <w:sz w:val="28"/>
          <w:szCs w:val="28"/>
        </w:rPr>
        <w:t>рушении положений Административного регламента, некорректном поведении или нарушении служебной этики.</w:t>
      </w:r>
    </w:p>
    <w:p w:rsidR="001108B6" w:rsidRPr="004C606C" w:rsidRDefault="00BE63E2" w:rsidP="001108B6">
      <w:pPr>
        <w:ind w:firstLine="709"/>
        <w:jc w:val="both"/>
        <w:rPr>
          <w:sz w:val="28"/>
          <w:szCs w:val="28"/>
          <w:lang w:eastAsia="en-US"/>
        </w:rPr>
      </w:pPr>
      <w:r w:rsidRPr="004C606C">
        <w:rPr>
          <w:sz w:val="28"/>
          <w:szCs w:val="28"/>
        </w:rPr>
        <w:t>79</w:t>
      </w:r>
      <w:r w:rsidR="001108B6" w:rsidRPr="004C606C">
        <w:rPr>
          <w:sz w:val="28"/>
          <w:szCs w:val="28"/>
        </w:rPr>
        <w:t>. </w:t>
      </w:r>
      <w:r w:rsidR="001108B6" w:rsidRPr="004C606C">
        <w:rPr>
          <w:sz w:val="28"/>
          <w:szCs w:val="28"/>
          <w:lang w:eastAsia="en-US"/>
        </w:rPr>
        <w:t>Контроль за предоставлением муниципальной услуги со стороны гра</w:t>
      </w:r>
      <w:r w:rsidR="001108B6" w:rsidRPr="004C606C">
        <w:rPr>
          <w:sz w:val="28"/>
          <w:szCs w:val="28"/>
          <w:lang w:eastAsia="en-US"/>
        </w:rPr>
        <w:t>ж</w:t>
      </w:r>
      <w:r w:rsidR="001108B6" w:rsidRPr="004C606C">
        <w:rPr>
          <w:sz w:val="28"/>
          <w:szCs w:val="28"/>
          <w:lang w:eastAsia="en-US"/>
        </w:rPr>
        <w:t>дан, их объединений и организаций осуществляется с использованием соответс</w:t>
      </w:r>
      <w:r w:rsidR="001108B6" w:rsidRPr="004C606C">
        <w:rPr>
          <w:sz w:val="28"/>
          <w:szCs w:val="28"/>
          <w:lang w:eastAsia="en-US"/>
        </w:rPr>
        <w:t>т</w:t>
      </w:r>
      <w:r w:rsidR="001108B6" w:rsidRPr="004C606C">
        <w:rPr>
          <w:sz w:val="28"/>
          <w:szCs w:val="28"/>
          <w:lang w:eastAsia="en-US"/>
        </w:rPr>
        <w:t xml:space="preserve">вующей информации, размещенной на официальном сайте </w:t>
      </w:r>
      <w:r w:rsidR="00B251ED">
        <w:rPr>
          <w:sz w:val="28"/>
          <w:szCs w:val="28"/>
          <w:lang w:eastAsia="en-US"/>
        </w:rPr>
        <w:t xml:space="preserve">Администрации </w:t>
      </w:r>
      <w:r w:rsidR="00B251ED">
        <w:rPr>
          <w:sz w:val="28"/>
          <w:szCs w:val="28"/>
        </w:rPr>
        <w:t>мун</w:t>
      </w:r>
      <w:r w:rsidR="00B251ED">
        <w:rPr>
          <w:sz w:val="28"/>
          <w:szCs w:val="28"/>
        </w:rPr>
        <w:t>и</w:t>
      </w:r>
      <w:r w:rsidR="00B251ED">
        <w:rPr>
          <w:sz w:val="28"/>
          <w:szCs w:val="28"/>
        </w:rPr>
        <w:t>ципального района</w:t>
      </w:r>
      <w:r w:rsidR="001108B6" w:rsidRPr="004C606C">
        <w:rPr>
          <w:sz w:val="28"/>
          <w:szCs w:val="28"/>
          <w:lang w:eastAsia="en-US"/>
        </w:rPr>
        <w:t>, а также в порядке и формах, установленных законодательс</w:t>
      </w:r>
      <w:r w:rsidR="001108B6" w:rsidRPr="004C606C">
        <w:rPr>
          <w:sz w:val="28"/>
          <w:szCs w:val="28"/>
          <w:lang w:eastAsia="en-US"/>
        </w:rPr>
        <w:t>т</w:t>
      </w:r>
      <w:r w:rsidR="001108B6" w:rsidRPr="004C606C">
        <w:rPr>
          <w:sz w:val="28"/>
          <w:szCs w:val="28"/>
          <w:lang w:eastAsia="en-US"/>
        </w:rPr>
        <w:t>вом Росси</w:t>
      </w:r>
      <w:r w:rsidR="001108B6" w:rsidRPr="004C606C">
        <w:rPr>
          <w:sz w:val="28"/>
          <w:szCs w:val="28"/>
          <w:lang w:eastAsia="en-US"/>
        </w:rPr>
        <w:t>й</w:t>
      </w:r>
      <w:r w:rsidR="001108B6" w:rsidRPr="004C606C">
        <w:rPr>
          <w:sz w:val="28"/>
          <w:szCs w:val="28"/>
          <w:lang w:eastAsia="en-US"/>
        </w:rPr>
        <w:t>ской Федерации.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</w:p>
    <w:p w:rsidR="00BE63E2" w:rsidRPr="004C606C" w:rsidRDefault="00BE63E2" w:rsidP="00BE63E2">
      <w:pPr>
        <w:numPr>
          <w:ilvl w:val="0"/>
          <w:numId w:val="8"/>
        </w:numPr>
        <w:ind w:left="0" w:firstLine="0"/>
        <w:jc w:val="center"/>
        <w:rPr>
          <w:b/>
          <w:bCs/>
          <w:sz w:val="28"/>
          <w:szCs w:val="28"/>
        </w:rPr>
      </w:pPr>
      <w:r w:rsidRPr="004C606C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(БЕЗДЕЙСТВИЙ) ИСПООЛНИТЕЛЯ, А ТАКЖЕ ЕГО ДОЛЖНОСТНЫХ ЛИЦ</w:t>
      </w:r>
    </w:p>
    <w:p w:rsidR="00BE63E2" w:rsidRPr="004C606C" w:rsidRDefault="00BE63E2" w:rsidP="00BE63E2">
      <w:pPr>
        <w:jc w:val="center"/>
        <w:rPr>
          <w:b/>
          <w:bCs/>
          <w:sz w:val="28"/>
          <w:szCs w:val="28"/>
        </w:rPr>
      </w:pPr>
    </w:p>
    <w:p w:rsidR="001108B6" w:rsidRPr="004C606C" w:rsidRDefault="001108B6" w:rsidP="00B251ED">
      <w:pPr>
        <w:pStyle w:val="ConsPlusNormal"/>
        <w:widowControl/>
        <w:tabs>
          <w:tab w:val="left" w:pos="46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 xml:space="preserve">Информация для заявителя о его </w:t>
      </w:r>
      <w:r w:rsidR="00B251ED">
        <w:rPr>
          <w:rFonts w:ascii="Times New Roman" w:hAnsi="Times New Roman" w:cs="Times New Roman"/>
          <w:sz w:val="28"/>
          <w:szCs w:val="28"/>
        </w:rPr>
        <w:t xml:space="preserve"> </w:t>
      </w:r>
      <w:r w:rsidRPr="004C606C">
        <w:rPr>
          <w:rFonts w:ascii="Times New Roman" w:hAnsi="Times New Roman" w:cs="Times New Roman"/>
          <w:sz w:val="28"/>
          <w:szCs w:val="28"/>
        </w:rPr>
        <w:t>праве на досудебное (внесудебное)</w:t>
      </w:r>
    </w:p>
    <w:p w:rsidR="001108B6" w:rsidRPr="004C606C" w:rsidRDefault="001108B6" w:rsidP="00B251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обжалование действий (бездействия) и решений, принятых</w:t>
      </w:r>
    </w:p>
    <w:p w:rsidR="001108B6" w:rsidRPr="004C606C" w:rsidRDefault="001108B6" w:rsidP="00B251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(осуществляемых) в ходе предоста</w:t>
      </w:r>
      <w:r w:rsidRPr="004C606C">
        <w:rPr>
          <w:rFonts w:ascii="Times New Roman" w:hAnsi="Times New Roman" w:cs="Times New Roman"/>
          <w:sz w:val="28"/>
          <w:szCs w:val="28"/>
        </w:rPr>
        <w:t>в</w:t>
      </w:r>
      <w:r w:rsidRPr="004C606C">
        <w:rPr>
          <w:rFonts w:ascii="Times New Roman" w:hAnsi="Times New Roman" w:cs="Times New Roman"/>
          <w:sz w:val="28"/>
          <w:szCs w:val="28"/>
        </w:rPr>
        <w:t>ления муниципальной услуги</w:t>
      </w:r>
    </w:p>
    <w:p w:rsidR="001108B6" w:rsidRPr="004C606C" w:rsidRDefault="001108B6" w:rsidP="00B251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bookmarkStart w:id="11" w:name="sub_51"/>
      <w:r w:rsidRPr="004C606C">
        <w:rPr>
          <w:sz w:val="28"/>
          <w:szCs w:val="28"/>
        </w:rPr>
        <w:t>80</w:t>
      </w:r>
      <w:r w:rsidR="001108B6" w:rsidRPr="004C606C">
        <w:rPr>
          <w:sz w:val="28"/>
          <w:szCs w:val="28"/>
        </w:rPr>
        <w:t>. Заявитель имеет право на досудебное (внесудебное) обжалование дейс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>вий (бездействия) и решений, принятых (осуществляемых) в ходе пр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доставления муниципальной услуги.</w:t>
      </w: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 xml:space="preserve">81. </w:t>
      </w:r>
      <w:r w:rsidR="001108B6" w:rsidRPr="004C606C">
        <w:rPr>
          <w:sz w:val="28"/>
          <w:szCs w:val="28"/>
        </w:rPr>
        <w:t>Жалоба подается в письменной форме на бумажном носителе либо в электронном виде в форме эле</w:t>
      </w:r>
      <w:r w:rsidR="001108B6" w:rsidRPr="004C606C">
        <w:rPr>
          <w:sz w:val="28"/>
          <w:szCs w:val="28"/>
        </w:rPr>
        <w:t>к</w:t>
      </w:r>
      <w:r w:rsidR="001108B6" w:rsidRPr="004C606C">
        <w:rPr>
          <w:sz w:val="28"/>
          <w:szCs w:val="28"/>
        </w:rPr>
        <w:t>тронного документа.</w:t>
      </w: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 xml:space="preserve">82. </w:t>
      </w:r>
      <w:r w:rsidR="001108B6" w:rsidRPr="004C606C">
        <w:rPr>
          <w:sz w:val="28"/>
          <w:szCs w:val="28"/>
        </w:rPr>
        <w:t>Жалобы на решения, принятые руководителем Исполнителя подаются в вышестоящий орган (при его наличии) либо в случае его отсутствия рассматрив</w:t>
      </w:r>
      <w:r w:rsidR="001108B6" w:rsidRPr="004C606C">
        <w:rPr>
          <w:sz w:val="28"/>
          <w:szCs w:val="28"/>
        </w:rPr>
        <w:t>а</w:t>
      </w:r>
      <w:r w:rsidR="001108B6" w:rsidRPr="004C606C">
        <w:rPr>
          <w:sz w:val="28"/>
          <w:szCs w:val="28"/>
        </w:rPr>
        <w:t>ются непосредственно руководителем Исполнителя.</w:t>
      </w: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 xml:space="preserve">83. </w:t>
      </w:r>
      <w:r w:rsidR="001108B6" w:rsidRPr="004C606C">
        <w:rPr>
          <w:sz w:val="28"/>
          <w:szCs w:val="28"/>
        </w:rPr>
        <w:t>Жалоба может быть направлена по почте,  с использованием официал</w:t>
      </w:r>
      <w:r w:rsidR="001108B6" w:rsidRPr="004C606C">
        <w:rPr>
          <w:sz w:val="28"/>
          <w:szCs w:val="28"/>
        </w:rPr>
        <w:t>ь</w:t>
      </w:r>
      <w:r w:rsidR="001108B6" w:rsidRPr="004C606C">
        <w:rPr>
          <w:sz w:val="28"/>
          <w:szCs w:val="28"/>
        </w:rPr>
        <w:t>ного сайта</w:t>
      </w:r>
      <w:r w:rsidR="00D94994">
        <w:rPr>
          <w:sz w:val="28"/>
          <w:szCs w:val="28"/>
        </w:rPr>
        <w:t xml:space="preserve"> Администрации</w:t>
      </w:r>
      <w:r w:rsidR="001108B6" w:rsidRPr="004C606C">
        <w:rPr>
          <w:sz w:val="28"/>
          <w:szCs w:val="28"/>
        </w:rPr>
        <w:t xml:space="preserve"> </w:t>
      </w:r>
      <w:r w:rsidR="00D94994">
        <w:rPr>
          <w:sz w:val="28"/>
          <w:szCs w:val="28"/>
        </w:rPr>
        <w:t>муниципального района</w:t>
      </w:r>
      <w:r w:rsidR="001108B6" w:rsidRPr="004C606C">
        <w:rPr>
          <w:sz w:val="28"/>
          <w:szCs w:val="28"/>
        </w:rPr>
        <w:t>, Портала г</w:t>
      </w:r>
      <w:r w:rsidR="001108B6" w:rsidRPr="004C606C">
        <w:rPr>
          <w:sz w:val="28"/>
          <w:szCs w:val="28"/>
        </w:rPr>
        <w:t>о</w:t>
      </w:r>
      <w:r w:rsidR="001108B6" w:rsidRPr="004C606C">
        <w:rPr>
          <w:sz w:val="28"/>
          <w:szCs w:val="28"/>
        </w:rPr>
        <w:t>сударственных и муниципальных у</w:t>
      </w:r>
      <w:r w:rsidR="001108B6" w:rsidRPr="004C606C">
        <w:rPr>
          <w:sz w:val="28"/>
          <w:szCs w:val="28"/>
        </w:rPr>
        <w:t>с</w:t>
      </w:r>
      <w:r w:rsidR="001108B6" w:rsidRPr="004C606C">
        <w:rPr>
          <w:sz w:val="28"/>
          <w:szCs w:val="28"/>
        </w:rPr>
        <w:t>луг, а также может быть принята при личном приеме заявителя.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1108B6" w:rsidP="00BE63E2">
      <w:pPr>
        <w:jc w:val="center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Предмет досудебного (внесудебного) обжалования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1108B6" w:rsidP="001108B6">
      <w:pPr>
        <w:ind w:firstLine="709"/>
        <w:jc w:val="both"/>
        <w:outlineLvl w:val="1"/>
        <w:rPr>
          <w:rFonts w:ascii="Courier New" w:hAnsi="Courier New" w:cs="Courier New"/>
          <w:sz w:val="2"/>
          <w:szCs w:val="2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bookmarkStart w:id="12" w:name="sub_110101"/>
      <w:r w:rsidRPr="004C606C">
        <w:rPr>
          <w:sz w:val="28"/>
          <w:szCs w:val="28"/>
        </w:rPr>
        <w:t>84</w:t>
      </w:r>
      <w:r w:rsidR="001108B6" w:rsidRPr="004C606C">
        <w:rPr>
          <w:sz w:val="28"/>
          <w:szCs w:val="28"/>
        </w:rPr>
        <w:t>. Предметом досудебного (внесудебного) обжалования являю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>ся: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r w:rsidRPr="004C606C">
        <w:rPr>
          <w:sz w:val="28"/>
          <w:szCs w:val="28"/>
          <w:lang w:eastAsia="en-US"/>
        </w:rPr>
        <w:t>нарушение срока регистрации заявления</w:t>
      </w:r>
      <w:r w:rsidRPr="004C606C">
        <w:rPr>
          <w:sz w:val="28"/>
          <w:szCs w:val="28"/>
        </w:rPr>
        <w:t xml:space="preserve"> о предоставлении муниципальной услуги</w:t>
      </w:r>
      <w:r w:rsidRPr="004C606C">
        <w:rPr>
          <w:sz w:val="28"/>
          <w:szCs w:val="28"/>
          <w:lang w:eastAsia="en-US"/>
        </w:rPr>
        <w:t>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13" w:name="sub_110102"/>
      <w:bookmarkEnd w:id="12"/>
      <w:r w:rsidRPr="004C606C">
        <w:rPr>
          <w:sz w:val="28"/>
          <w:szCs w:val="28"/>
          <w:lang w:eastAsia="en-US"/>
        </w:rPr>
        <w:t>нарушение срока предоставл</w:t>
      </w:r>
      <w:r w:rsidRPr="004C606C">
        <w:rPr>
          <w:sz w:val="28"/>
          <w:szCs w:val="28"/>
          <w:lang w:eastAsia="en-US"/>
        </w:rPr>
        <w:t>е</w:t>
      </w:r>
      <w:r w:rsidRPr="004C606C">
        <w:rPr>
          <w:sz w:val="28"/>
          <w:szCs w:val="28"/>
          <w:lang w:eastAsia="en-US"/>
        </w:rPr>
        <w:t xml:space="preserve">ния </w:t>
      </w:r>
      <w:r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  <w:lang w:eastAsia="en-US"/>
        </w:rPr>
        <w:t>услуги;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14" w:name="sub_110103"/>
      <w:bookmarkEnd w:id="13"/>
      <w:r w:rsidRPr="004C606C">
        <w:rPr>
          <w:sz w:val="28"/>
          <w:szCs w:val="28"/>
          <w:lang w:eastAsia="en-US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З</w:t>
      </w:r>
      <w:r w:rsidRPr="004C606C">
        <w:rPr>
          <w:sz w:val="28"/>
          <w:szCs w:val="28"/>
          <w:lang w:eastAsia="en-US"/>
        </w:rPr>
        <w:t>а</w:t>
      </w:r>
      <w:r w:rsidRPr="004C606C">
        <w:rPr>
          <w:sz w:val="28"/>
          <w:szCs w:val="28"/>
          <w:lang w:eastAsia="en-US"/>
        </w:rPr>
        <w:t xml:space="preserve">байкальского края, муниципальными нормативными правовыми актами </w:t>
      </w:r>
      <w:r w:rsidR="00D94994">
        <w:rPr>
          <w:sz w:val="28"/>
          <w:szCs w:val="28"/>
        </w:rPr>
        <w:t>муниц</w:t>
      </w:r>
      <w:r w:rsidR="00D94994">
        <w:rPr>
          <w:sz w:val="28"/>
          <w:szCs w:val="28"/>
        </w:rPr>
        <w:t>и</w:t>
      </w:r>
      <w:r w:rsidR="00D94994">
        <w:rPr>
          <w:sz w:val="28"/>
          <w:szCs w:val="28"/>
        </w:rPr>
        <w:t>пального района «Могочинский район»</w:t>
      </w:r>
      <w:r w:rsidRPr="004C606C">
        <w:rPr>
          <w:sz w:val="28"/>
          <w:szCs w:val="28"/>
          <w:lang w:eastAsia="en-US"/>
        </w:rPr>
        <w:t xml:space="preserve"> для предоставления </w:t>
      </w:r>
      <w:r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  <w:lang w:eastAsia="en-US"/>
        </w:rPr>
        <w:t>усл</w:t>
      </w:r>
      <w:r w:rsidRPr="004C606C">
        <w:rPr>
          <w:sz w:val="28"/>
          <w:szCs w:val="28"/>
          <w:lang w:eastAsia="en-US"/>
        </w:rPr>
        <w:t>у</w:t>
      </w:r>
      <w:r w:rsidRPr="004C606C">
        <w:rPr>
          <w:sz w:val="28"/>
          <w:szCs w:val="28"/>
          <w:lang w:eastAsia="en-US"/>
        </w:rPr>
        <w:t>ги;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15" w:name="sub_110104"/>
      <w:bookmarkEnd w:id="14"/>
      <w:r w:rsidRPr="004C606C">
        <w:rPr>
          <w:sz w:val="28"/>
          <w:szCs w:val="28"/>
          <w:lang w:eastAsia="en-US"/>
        </w:rPr>
        <w:t>отказ в приеме документов, представление которых предусмотрено норм</w:t>
      </w:r>
      <w:r w:rsidRPr="004C606C">
        <w:rPr>
          <w:sz w:val="28"/>
          <w:szCs w:val="28"/>
          <w:lang w:eastAsia="en-US"/>
        </w:rPr>
        <w:t>а</w:t>
      </w:r>
      <w:r w:rsidRPr="004C606C">
        <w:rPr>
          <w:sz w:val="28"/>
          <w:szCs w:val="28"/>
          <w:lang w:eastAsia="en-US"/>
        </w:rPr>
        <w:t>тивными правовыми актами Российской Федерации, нормативными правовыми а</w:t>
      </w:r>
      <w:r w:rsidRPr="004C606C">
        <w:rPr>
          <w:sz w:val="28"/>
          <w:szCs w:val="28"/>
          <w:lang w:eastAsia="en-US"/>
        </w:rPr>
        <w:t>к</w:t>
      </w:r>
      <w:r w:rsidRPr="004C606C">
        <w:rPr>
          <w:sz w:val="28"/>
          <w:szCs w:val="28"/>
          <w:lang w:eastAsia="en-US"/>
        </w:rPr>
        <w:lastRenderedPageBreak/>
        <w:t xml:space="preserve">тами Забайкальского края, муниципальными нормативными правовыми актами </w:t>
      </w:r>
      <w:r w:rsidR="00D94994">
        <w:rPr>
          <w:sz w:val="28"/>
          <w:szCs w:val="28"/>
        </w:rPr>
        <w:t>муниципального района «Могочинский район»</w:t>
      </w:r>
      <w:r w:rsidR="00D94994" w:rsidRPr="004C606C">
        <w:rPr>
          <w:i/>
          <w:iCs/>
          <w:sz w:val="28"/>
          <w:szCs w:val="28"/>
        </w:rPr>
        <w:t xml:space="preserve"> </w:t>
      </w:r>
      <w:r w:rsidRPr="004C606C">
        <w:rPr>
          <w:sz w:val="28"/>
          <w:szCs w:val="28"/>
          <w:lang w:eastAsia="en-US"/>
        </w:rPr>
        <w:t xml:space="preserve">для предоставления </w:t>
      </w:r>
      <w:r w:rsidRPr="004C606C">
        <w:rPr>
          <w:sz w:val="28"/>
          <w:szCs w:val="28"/>
        </w:rPr>
        <w:t>муниципал</w:t>
      </w:r>
      <w:r w:rsidRPr="004C606C">
        <w:rPr>
          <w:sz w:val="28"/>
          <w:szCs w:val="28"/>
        </w:rPr>
        <w:t>ь</w:t>
      </w:r>
      <w:r w:rsidRPr="004C606C">
        <w:rPr>
          <w:sz w:val="28"/>
          <w:szCs w:val="28"/>
        </w:rPr>
        <w:t xml:space="preserve">ной </w:t>
      </w:r>
      <w:r w:rsidRPr="004C606C">
        <w:rPr>
          <w:sz w:val="28"/>
          <w:szCs w:val="28"/>
          <w:lang w:eastAsia="en-US"/>
        </w:rPr>
        <w:t>усл</w:t>
      </w:r>
      <w:r w:rsidRPr="004C606C">
        <w:rPr>
          <w:sz w:val="28"/>
          <w:szCs w:val="28"/>
          <w:lang w:eastAsia="en-US"/>
        </w:rPr>
        <w:t>у</w:t>
      </w:r>
      <w:r w:rsidRPr="004C606C">
        <w:rPr>
          <w:sz w:val="28"/>
          <w:szCs w:val="28"/>
          <w:lang w:eastAsia="en-US"/>
        </w:rPr>
        <w:t>ги, у заявителя;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16" w:name="sub_110105"/>
      <w:bookmarkEnd w:id="15"/>
      <w:r w:rsidRPr="004C606C">
        <w:rPr>
          <w:sz w:val="28"/>
          <w:szCs w:val="28"/>
          <w:lang w:eastAsia="en-US"/>
        </w:rPr>
        <w:t xml:space="preserve">отказ в предоставлении </w:t>
      </w:r>
      <w:r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ин</w:t>
      </w:r>
      <w:r w:rsidRPr="004C606C">
        <w:rPr>
          <w:sz w:val="28"/>
          <w:szCs w:val="28"/>
          <w:lang w:eastAsia="en-US"/>
        </w:rPr>
        <w:t>ы</w:t>
      </w:r>
      <w:r w:rsidRPr="004C606C">
        <w:rPr>
          <w:sz w:val="28"/>
          <w:szCs w:val="28"/>
          <w:lang w:eastAsia="en-US"/>
        </w:rPr>
        <w:t>ми нормативными правовыми актами Российской Федерации, нормативными пр</w:t>
      </w:r>
      <w:r w:rsidRPr="004C606C">
        <w:rPr>
          <w:sz w:val="28"/>
          <w:szCs w:val="28"/>
          <w:lang w:eastAsia="en-US"/>
        </w:rPr>
        <w:t>а</w:t>
      </w:r>
      <w:r w:rsidRPr="004C606C">
        <w:rPr>
          <w:sz w:val="28"/>
          <w:szCs w:val="28"/>
          <w:lang w:eastAsia="en-US"/>
        </w:rPr>
        <w:t>вовыми актами З</w:t>
      </w:r>
      <w:r w:rsidRPr="004C606C">
        <w:rPr>
          <w:sz w:val="28"/>
          <w:szCs w:val="28"/>
          <w:lang w:eastAsia="en-US"/>
        </w:rPr>
        <w:t>а</w:t>
      </w:r>
      <w:r w:rsidRPr="004C606C">
        <w:rPr>
          <w:sz w:val="28"/>
          <w:szCs w:val="28"/>
          <w:lang w:eastAsia="en-US"/>
        </w:rPr>
        <w:t xml:space="preserve">байкальского края, муниципальными нормативными правовыми актами </w:t>
      </w:r>
      <w:r w:rsidR="00D94994">
        <w:rPr>
          <w:sz w:val="28"/>
          <w:szCs w:val="28"/>
        </w:rPr>
        <w:t>м</w:t>
      </w:r>
      <w:r w:rsidR="00D94994">
        <w:rPr>
          <w:sz w:val="28"/>
          <w:szCs w:val="28"/>
        </w:rPr>
        <w:t>у</w:t>
      </w:r>
      <w:r w:rsidR="00D94994">
        <w:rPr>
          <w:sz w:val="28"/>
          <w:szCs w:val="28"/>
        </w:rPr>
        <w:t>ниципального района «Могочинский район»</w:t>
      </w:r>
      <w:r w:rsidRPr="004C606C">
        <w:rPr>
          <w:sz w:val="28"/>
          <w:szCs w:val="28"/>
          <w:lang w:eastAsia="en-US"/>
        </w:rPr>
        <w:t>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17" w:name="sub_110106"/>
      <w:bookmarkEnd w:id="16"/>
      <w:r w:rsidRPr="004C606C">
        <w:rPr>
          <w:sz w:val="28"/>
          <w:szCs w:val="28"/>
          <w:lang w:eastAsia="en-US"/>
        </w:rPr>
        <w:t xml:space="preserve">затребование с заявителя при предоставлении </w:t>
      </w:r>
      <w:r w:rsidRPr="004C606C">
        <w:rPr>
          <w:sz w:val="28"/>
          <w:szCs w:val="28"/>
        </w:rPr>
        <w:t xml:space="preserve">муниципальной </w:t>
      </w:r>
      <w:r w:rsidRPr="004C606C">
        <w:rPr>
          <w:sz w:val="28"/>
          <w:szCs w:val="28"/>
          <w:lang w:eastAsia="en-US"/>
        </w:rPr>
        <w:t>усл</w:t>
      </w:r>
      <w:r w:rsidRPr="004C606C">
        <w:rPr>
          <w:sz w:val="28"/>
          <w:szCs w:val="28"/>
          <w:lang w:eastAsia="en-US"/>
        </w:rPr>
        <w:t>у</w:t>
      </w:r>
      <w:r w:rsidRPr="004C606C">
        <w:rPr>
          <w:sz w:val="28"/>
          <w:szCs w:val="28"/>
          <w:lang w:eastAsia="en-US"/>
        </w:rPr>
        <w:t>ги платы, не предусмотренной нормативными правовыми актами Российской Федерации, нормативными правовыми актами Забайкальского края, муниципальными норм</w:t>
      </w:r>
      <w:r w:rsidRPr="004C606C">
        <w:rPr>
          <w:sz w:val="28"/>
          <w:szCs w:val="28"/>
          <w:lang w:eastAsia="en-US"/>
        </w:rPr>
        <w:t>а</w:t>
      </w:r>
      <w:r w:rsidRPr="004C606C">
        <w:rPr>
          <w:sz w:val="28"/>
          <w:szCs w:val="28"/>
          <w:lang w:eastAsia="en-US"/>
        </w:rPr>
        <w:t xml:space="preserve">тивными правовыми актами </w:t>
      </w:r>
      <w:r w:rsidR="00D94994">
        <w:rPr>
          <w:sz w:val="28"/>
          <w:szCs w:val="28"/>
        </w:rPr>
        <w:t>муниципального ра</w:t>
      </w:r>
      <w:r w:rsidR="00D94994">
        <w:rPr>
          <w:sz w:val="28"/>
          <w:szCs w:val="28"/>
        </w:rPr>
        <w:t>й</w:t>
      </w:r>
      <w:r w:rsidR="00D94994">
        <w:rPr>
          <w:sz w:val="28"/>
          <w:szCs w:val="28"/>
        </w:rPr>
        <w:t>она «Могочинский район</w:t>
      </w:r>
      <w:r w:rsidRPr="004C606C">
        <w:rPr>
          <w:sz w:val="28"/>
          <w:szCs w:val="28"/>
          <w:lang w:eastAsia="en-US"/>
        </w:rPr>
        <w:t>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  <w:lang w:eastAsia="en-US"/>
        </w:rPr>
      </w:pPr>
      <w:bookmarkStart w:id="18" w:name="sub_110107"/>
      <w:bookmarkEnd w:id="17"/>
      <w:r w:rsidRPr="004C606C">
        <w:rPr>
          <w:sz w:val="28"/>
          <w:szCs w:val="28"/>
          <w:lang w:eastAsia="en-US"/>
        </w:rPr>
        <w:t>отказ Исполнителя, его должностного лица в исправлении допущенных оп</w:t>
      </w:r>
      <w:r w:rsidRPr="004C606C">
        <w:rPr>
          <w:sz w:val="28"/>
          <w:szCs w:val="28"/>
          <w:lang w:eastAsia="en-US"/>
        </w:rPr>
        <w:t>е</w:t>
      </w:r>
      <w:r w:rsidRPr="004C606C">
        <w:rPr>
          <w:sz w:val="28"/>
          <w:szCs w:val="28"/>
          <w:lang w:eastAsia="en-US"/>
        </w:rPr>
        <w:t xml:space="preserve">чаток и ошибок в выданных в результате предоставления </w:t>
      </w:r>
      <w:r w:rsidRPr="004C606C">
        <w:rPr>
          <w:sz w:val="28"/>
          <w:szCs w:val="28"/>
        </w:rPr>
        <w:t>муниц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 xml:space="preserve">пальной </w:t>
      </w:r>
      <w:r w:rsidRPr="004C606C">
        <w:rPr>
          <w:sz w:val="28"/>
          <w:szCs w:val="28"/>
          <w:lang w:eastAsia="en-US"/>
        </w:rPr>
        <w:t>услуги документах либо н</w:t>
      </w:r>
      <w:r w:rsidRPr="004C606C">
        <w:rPr>
          <w:sz w:val="28"/>
          <w:szCs w:val="28"/>
          <w:lang w:eastAsia="en-US"/>
        </w:rPr>
        <w:t>а</w:t>
      </w:r>
      <w:r w:rsidRPr="004C606C">
        <w:rPr>
          <w:sz w:val="28"/>
          <w:szCs w:val="28"/>
          <w:lang w:eastAsia="en-US"/>
        </w:rPr>
        <w:t>рушение установленного срока таких исправлений</w:t>
      </w:r>
      <w:bookmarkEnd w:id="18"/>
      <w:r w:rsidRPr="004C606C">
        <w:rPr>
          <w:sz w:val="28"/>
          <w:szCs w:val="28"/>
          <w:lang w:eastAsia="en-US"/>
        </w:rPr>
        <w:t>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некорректное поведение должностных лиц, нарушение ими служебной эт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ки.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1108B6" w:rsidP="00BE63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1108B6" w:rsidRPr="004C606C" w:rsidRDefault="001108B6" w:rsidP="00BE63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рассмотрения жалобы (претензии) и случаев, в которых</w:t>
      </w:r>
    </w:p>
    <w:p w:rsidR="001108B6" w:rsidRPr="004C606C" w:rsidRDefault="001108B6" w:rsidP="00BE63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ответ на жалобу (претензию) не дае</w:t>
      </w:r>
      <w:r w:rsidRPr="004C606C">
        <w:rPr>
          <w:rFonts w:ascii="Times New Roman" w:hAnsi="Times New Roman" w:cs="Times New Roman"/>
          <w:sz w:val="28"/>
          <w:szCs w:val="28"/>
        </w:rPr>
        <w:t>т</w:t>
      </w:r>
      <w:r w:rsidRPr="004C606C">
        <w:rPr>
          <w:rFonts w:ascii="Times New Roman" w:hAnsi="Times New Roman" w:cs="Times New Roman"/>
          <w:sz w:val="28"/>
          <w:szCs w:val="28"/>
        </w:rPr>
        <w:t>ся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85</w:t>
      </w:r>
      <w:r w:rsidR="001108B6" w:rsidRPr="004C606C">
        <w:rPr>
          <w:rFonts w:ascii="Times New Roman" w:hAnsi="Times New Roman" w:cs="Times New Roman"/>
          <w:sz w:val="28"/>
          <w:szCs w:val="28"/>
        </w:rPr>
        <w:t>. Ответ на жалобу не дается в следующих случаях: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если в письменном обращении не указаны фамилия (наименование) заявит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ля, и почтовый адрес, по кот</w:t>
      </w:r>
      <w:r w:rsidRPr="004C606C">
        <w:rPr>
          <w:rFonts w:ascii="Times New Roman" w:hAnsi="Times New Roman" w:cs="Times New Roman"/>
          <w:sz w:val="28"/>
          <w:szCs w:val="28"/>
        </w:rPr>
        <w:t>о</w:t>
      </w:r>
      <w:r w:rsidRPr="004C606C">
        <w:rPr>
          <w:rFonts w:ascii="Times New Roman" w:hAnsi="Times New Roman" w:cs="Times New Roman"/>
          <w:sz w:val="28"/>
          <w:szCs w:val="28"/>
        </w:rPr>
        <w:t>рому должен быть направлен ответ;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если в обращении обжалуется судебное решение. При этом в течение 7 дней со дня регистрации жалоба (претензия) возвращается заявителю с разъяснением порядка обжалования данного судебного решения;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если в письменном обращении содержатся нецензурные либо оскорбител</w:t>
      </w:r>
      <w:r w:rsidRPr="004C606C">
        <w:rPr>
          <w:rFonts w:ascii="Times New Roman" w:hAnsi="Times New Roman" w:cs="Times New Roman"/>
          <w:sz w:val="28"/>
          <w:szCs w:val="28"/>
        </w:rPr>
        <w:t>ь</w:t>
      </w:r>
      <w:r w:rsidRPr="004C606C">
        <w:rPr>
          <w:rFonts w:ascii="Times New Roman" w:hAnsi="Times New Roman" w:cs="Times New Roman"/>
          <w:sz w:val="28"/>
          <w:szCs w:val="28"/>
        </w:rPr>
        <w:t>ные выражения, угрозы жизни, здоровью и имуществу должностного лица, а также членов его семьи (заявителю сообщается о недопустимости злоупотребления пр</w:t>
      </w:r>
      <w:r w:rsidRPr="004C606C">
        <w:rPr>
          <w:rFonts w:ascii="Times New Roman" w:hAnsi="Times New Roman" w:cs="Times New Roman"/>
          <w:sz w:val="28"/>
          <w:szCs w:val="28"/>
        </w:rPr>
        <w:t>а</w:t>
      </w:r>
      <w:r w:rsidRPr="004C606C">
        <w:rPr>
          <w:rFonts w:ascii="Times New Roman" w:hAnsi="Times New Roman" w:cs="Times New Roman"/>
          <w:sz w:val="28"/>
          <w:szCs w:val="28"/>
        </w:rPr>
        <w:t>вом);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 и оно не подл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жит направлению на рассмотрение в государственный орган, орган местного сам</w:t>
      </w:r>
      <w:r w:rsidRPr="004C606C">
        <w:rPr>
          <w:rFonts w:ascii="Times New Roman" w:hAnsi="Times New Roman" w:cs="Times New Roman"/>
          <w:sz w:val="28"/>
          <w:szCs w:val="28"/>
        </w:rPr>
        <w:t>о</w:t>
      </w:r>
      <w:r w:rsidRPr="004C606C">
        <w:rPr>
          <w:rFonts w:ascii="Times New Roman" w:hAnsi="Times New Roman" w:cs="Times New Roman"/>
          <w:sz w:val="28"/>
          <w:szCs w:val="28"/>
        </w:rPr>
        <w:t>управления или должностному лицу в соответствии с их компетенцией, о чем в т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чение 7 дней со дня регистрации обращения сообщается заявителю, если его ф</w:t>
      </w:r>
      <w:r w:rsidRPr="004C606C">
        <w:rPr>
          <w:rFonts w:ascii="Times New Roman" w:hAnsi="Times New Roman" w:cs="Times New Roman"/>
          <w:sz w:val="28"/>
          <w:szCs w:val="28"/>
        </w:rPr>
        <w:t>а</w:t>
      </w:r>
      <w:r w:rsidRPr="004C606C">
        <w:rPr>
          <w:rFonts w:ascii="Times New Roman" w:hAnsi="Times New Roman" w:cs="Times New Roman"/>
          <w:sz w:val="28"/>
          <w:szCs w:val="28"/>
        </w:rPr>
        <w:t>милия (наименование) и почтовый а</w:t>
      </w:r>
      <w:r w:rsidRPr="004C606C">
        <w:rPr>
          <w:rFonts w:ascii="Times New Roman" w:hAnsi="Times New Roman" w:cs="Times New Roman"/>
          <w:sz w:val="28"/>
          <w:szCs w:val="28"/>
        </w:rPr>
        <w:t>д</w:t>
      </w:r>
      <w:r w:rsidRPr="004C606C">
        <w:rPr>
          <w:rFonts w:ascii="Times New Roman" w:hAnsi="Times New Roman" w:cs="Times New Roman"/>
          <w:sz w:val="28"/>
          <w:szCs w:val="28"/>
        </w:rPr>
        <w:t>рес поддаются прочтению;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если в письменном обращении заявителя содержится вопрос, на к</w:t>
      </w:r>
      <w:r w:rsidRPr="004C606C">
        <w:rPr>
          <w:rFonts w:ascii="Times New Roman" w:hAnsi="Times New Roman" w:cs="Times New Roman"/>
          <w:sz w:val="28"/>
          <w:szCs w:val="28"/>
        </w:rPr>
        <w:t>о</w:t>
      </w:r>
      <w:r w:rsidRPr="004C606C">
        <w:rPr>
          <w:rFonts w:ascii="Times New Roman" w:hAnsi="Times New Roman" w:cs="Times New Roman"/>
          <w:sz w:val="28"/>
          <w:szCs w:val="28"/>
        </w:rPr>
        <w:t>торый ему многократно давались письменные ответы по существу в связи с ранее направля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мыми обращениями, и при этом в обращении не приводятся новые доводы или о</w:t>
      </w:r>
      <w:r w:rsidRPr="004C606C">
        <w:rPr>
          <w:rFonts w:ascii="Times New Roman" w:hAnsi="Times New Roman" w:cs="Times New Roman"/>
          <w:sz w:val="28"/>
          <w:szCs w:val="28"/>
        </w:rPr>
        <w:t>б</w:t>
      </w:r>
      <w:r w:rsidRPr="004C606C">
        <w:rPr>
          <w:rFonts w:ascii="Times New Roman" w:hAnsi="Times New Roman" w:cs="Times New Roman"/>
          <w:sz w:val="28"/>
          <w:szCs w:val="28"/>
        </w:rPr>
        <w:t>стоятельства, руководитель Исполнителя, должностное лицо либо уполном</w:t>
      </w:r>
      <w:r w:rsidRPr="004C606C">
        <w:rPr>
          <w:rFonts w:ascii="Times New Roman" w:hAnsi="Times New Roman" w:cs="Times New Roman"/>
          <w:sz w:val="28"/>
          <w:szCs w:val="28"/>
        </w:rPr>
        <w:t>о</w:t>
      </w:r>
      <w:r w:rsidRPr="004C606C">
        <w:rPr>
          <w:rFonts w:ascii="Times New Roman" w:hAnsi="Times New Roman" w:cs="Times New Roman"/>
          <w:sz w:val="28"/>
          <w:szCs w:val="28"/>
        </w:rPr>
        <w:t>ченное на то лицо вправе принять решение о безосновательности очере</w:t>
      </w:r>
      <w:r w:rsidRPr="004C606C">
        <w:rPr>
          <w:rFonts w:ascii="Times New Roman" w:hAnsi="Times New Roman" w:cs="Times New Roman"/>
          <w:sz w:val="28"/>
          <w:szCs w:val="28"/>
        </w:rPr>
        <w:t>д</w:t>
      </w:r>
      <w:r w:rsidRPr="004C606C">
        <w:rPr>
          <w:rFonts w:ascii="Times New Roman" w:hAnsi="Times New Roman" w:cs="Times New Roman"/>
          <w:sz w:val="28"/>
          <w:szCs w:val="28"/>
        </w:rPr>
        <w:t>ного обращения и прекращении переписки с заявителем по данному вопросу при условии, что ук</w:t>
      </w:r>
      <w:r w:rsidRPr="004C606C">
        <w:rPr>
          <w:rFonts w:ascii="Times New Roman" w:hAnsi="Times New Roman" w:cs="Times New Roman"/>
          <w:sz w:val="28"/>
          <w:szCs w:val="28"/>
        </w:rPr>
        <w:t>а</w:t>
      </w:r>
      <w:r w:rsidRPr="004C606C">
        <w:rPr>
          <w:rFonts w:ascii="Times New Roman" w:hAnsi="Times New Roman" w:cs="Times New Roman"/>
          <w:sz w:val="28"/>
          <w:szCs w:val="28"/>
        </w:rPr>
        <w:t>занное обращение и ранее направляемые обращ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 xml:space="preserve">ния направлялись Исполнителю </w:t>
      </w:r>
      <w:r w:rsidRPr="004C606C">
        <w:rPr>
          <w:rFonts w:ascii="Times New Roman" w:hAnsi="Times New Roman" w:cs="Times New Roman"/>
          <w:sz w:val="28"/>
          <w:szCs w:val="28"/>
        </w:rPr>
        <w:lastRenderedPageBreak/>
        <w:t>или одному и тому же должностному лицу. О данном решении уведомляется за</w:t>
      </w:r>
      <w:r w:rsidRPr="004C606C">
        <w:rPr>
          <w:rFonts w:ascii="Times New Roman" w:hAnsi="Times New Roman" w:cs="Times New Roman"/>
          <w:sz w:val="28"/>
          <w:szCs w:val="28"/>
        </w:rPr>
        <w:t>я</w:t>
      </w:r>
      <w:r w:rsidRPr="004C606C">
        <w:rPr>
          <w:rFonts w:ascii="Times New Roman" w:hAnsi="Times New Roman" w:cs="Times New Roman"/>
          <w:sz w:val="28"/>
          <w:szCs w:val="28"/>
        </w:rPr>
        <w:t>витель;</w:t>
      </w:r>
    </w:p>
    <w:p w:rsidR="001108B6" w:rsidRPr="004C606C" w:rsidRDefault="001108B6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</w:t>
      </w:r>
      <w:r w:rsidRPr="004C606C">
        <w:rPr>
          <w:rFonts w:ascii="Times New Roman" w:hAnsi="Times New Roman" w:cs="Times New Roman"/>
          <w:sz w:val="28"/>
          <w:szCs w:val="28"/>
        </w:rPr>
        <w:t>а</w:t>
      </w:r>
      <w:r w:rsidRPr="004C606C">
        <w:rPr>
          <w:rFonts w:ascii="Times New Roman" w:hAnsi="Times New Roman" w:cs="Times New Roman"/>
          <w:sz w:val="28"/>
          <w:szCs w:val="28"/>
        </w:rPr>
        <w:t>няемую федеральным законом тайну (заявителю сообщается о невозможности дать ответ по существу поставленного в нем вопроса в связи с недопустимостью ра</w:t>
      </w:r>
      <w:r w:rsidRPr="004C606C">
        <w:rPr>
          <w:rFonts w:ascii="Times New Roman" w:hAnsi="Times New Roman" w:cs="Times New Roman"/>
          <w:sz w:val="28"/>
          <w:szCs w:val="28"/>
        </w:rPr>
        <w:t>з</w:t>
      </w:r>
      <w:r w:rsidRPr="004C606C">
        <w:rPr>
          <w:rFonts w:ascii="Times New Roman" w:hAnsi="Times New Roman" w:cs="Times New Roman"/>
          <w:sz w:val="28"/>
          <w:szCs w:val="28"/>
        </w:rPr>
        <w:t>глашения указанных сведений).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 xml:space="preserve">86. </w:t>
      </w:r>
      <w:r w:rsidR="001108B6" w:rsidRPr="004C606C">
        <w:rPr>
          <w:rFonts w:ascii="Times New Roman" w:hAnsi="Times New Roman" w:cs="Times New Roman"/>
          <w:sz w:val="28"/>
          <w:szCs w:val="28"/>
        </w:rPr>
        <w:t> Основания для приостановления рассмотрения жалобы (претензии) о</w:t>
      </w:r>
      <w:r w:rsidR="001108B6" w:rsidRPr="004C606C">
        <w:rPr>
          <w:rFonts w:ascii="Times New Roman" w:hAnsi="Times New Roman" w:cs="Times New Roman"/>
          <w:sz w:val="28"/>
          <w:szCs w:val="28"/>
        </w:rPr>
        <w:t>т</w:t>
      </w:r>
      <w:r w:rsidR="001108B6" w:rsidRPr="004C606C">
        <w:rPr>
          <w:rFonts w:ascii="Times New Roman" w:hAnsi="Times New Roman" w:cs="Times New Roman"/>
          <w:sz w:val="28"/>
          <w:szCs w:val="28"/>
        </w:rPr>
        <w:t>сутствуют.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Основания для начала процедуры</w:t>
      </w: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досудебного (внесудебного) обжал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вания</w:t>
      </w:r>
    </w:p>
    <w:p w:rsidR="001108B6" w:rsidRPr="004C606C" w:rsidRDefault="001108B6" w:rsidP="00BE63E2">
      <w:pPr>
        <w:jc w:val="center"/>
        <w:rPr>
          <w:sz w:val="28"/>
          <w:szCs w:val="28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87</w:t>
      </w:r>
      <w:r w:rsidR="001108B6" w:rsidRPr="004C606C">
        <w:rPr>
          <w:sz w:val="28"/>
          <w:szCs w:val="28"/>
        </w:rPr>
        <w:t>. Основанием для начала процедуры досудебного (внесудебного) обжал</w:t>
      </w:r>
      <w:r w:rsidR="001108B6" w:rsidRPr="004C606C">
        <w:rPr>
          <w:sz w:val="28"/>
          <w:szCs w:val="28"/>
        </w:rPr>
        <w:t>о</w:t>
      </w:r>
      <w:r w:rsidR="001108B6" w:rsidRPr="004C606C">
        <w:rPr>
          <w:sz w:val="28"/>
          <w:szCs w:val="28"/>
        </w:rPr>
        <w:t>вания является поступление письменного обращения (в том числе, в форме эле</w:t>
      </w:r>
      <w:r w:rsidR="001108B6" w:rsidRPr="004C606C">
        <w:rPr>
          <w:sz w:val="28"/>
          <w:szCs w:val="28"/>
        </w:rPr>
        <w:t>к</w:t>
      </w:r>
      <w:r w:rsidR="001108B6" w:rsidRPr="004C606C">
        <w:rPr>
          <w:sz w:val="28"/>
          <w:szCs w:val="28"/>
        </w:rPr>
        <w:t>тронного документа) с жалобой на действия (бездействие) и решения, принятые (осуществляемые) в ходе предоставления муниципальной услуги на основании Админис</w:t>
      </w:r>
      <w:r w:rsidR="001108B6" w:rsidRPr="004C606C">
        <w:rPr>
          <w:sz w:val="28"/>
          <w:szCs w:val="28"/>
        </w:rPr>
        <w:t>т</w:t>
      </w:r>
      <w:r w:rsidR="001108B6" w:rsidRPr="004C606C">
        <w:rPr>
          <w:sz w:val="28"/>
          <w:szCs w:val="28"/>
        </w:rPr>
        <w:t>ративного регламента.</w:t>
      </w: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88</w:t>
      </w:r>
      <w:r w:rsidR="001108B6" w:rsidRPr="004C606C">
        <w:rPr>
          <w:sz w:val="28"/>
          <w:szCs w:val="28"/>
        </w:rPr>
        <w:t>. Жалоба (претензия) должна содержать: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наименование Исполнителя, фамилию, имя, отчество (последнее – при нал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чии) его должностного лица, решения и действия (бездействие) которых обжал</w:t>
      </w:r>
      <w:r w:rsidRPr="004C606C">
        <w:rPr>
          <w:sz w:val="28"/>
          <w:szCs w:val="28"/>
        </w:rPr>
        <w:t>у</w:t>
      </w:r>
      <w:r w:rsidRPr="004C606C">
        <w:rPr>
          <w:sz w:val="28"/>
          <w:szCs w:val="28"/>
        </w:rPr>
        <w:t>ются;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фамилию, имя, отчество (последнее – при наличии), сведения о месте ж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тельства заявителя – физического лица либо наименование, сведения о месте н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хождения заявителя – юридического лица, а также номер (номера) контактного т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лефона, адрес (адреса) электронной почты (при наличии) и почтовый адрес, по к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торым должен быть направлен ответ заявит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лю;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сведения об обжалуемых решениях и действиях (бездействии) И</w:t>
      </w:r>
      <w:r w:rsidRPr="004C606C">
        <w:rPr>
          <w:sz w:val="28"/>
          <w:szCs w:val="28"/>
        </w:rPr>
        <w:t>с</w:t>
      </w:r>
      <w:r w:rsidRPr="004C606C">
        <w:rPr>
          <w:sz w:val="28"/>
          <w:szCs w:val="28"/>
        </w:rPr>
        <w:t>полнителя, его должностного лица;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доводы, на основании которых заявитель не согласен с решением и действ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ем (бездействием) Исполнителя, его должностного лица. Заявит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лем могут быть представлены документы (при наличии), подтвержда</w:t>
      </w:r>
      <w:r w:rsidRPr="004C606C">
        <w:rPr>
          <w:sz w:val="28"/>
          <w:szCs w:val="28"/>
        </w:rPr>
        <w:t>ю</w:t>
      </w:r>
      <w:r w:rsidRPr="004C606C">
        <w:rPr>
          <w:sz w:val="28"/>
          <w:szCs w:val="28"/>
        </w:rPr>
        <w:t>щие доводы заявителя, либо их копии.</w:t>
      </w: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89</w:t>
      </w:r>
      <w:r w:rsidR="001108B6" w:rsidRPr="004C606C">
        <w:rPr>
          <w:rFonts w:ascii="Times New Roman" w:hAnsi="Times New Roman" w:cs="Times New Roman"/>
          <w:sz w:val="28"/>
          <w:szCs w:val="28"/>
        </w:rPr>
        <w:t>. Если в результате рассмотрения жалоба (претензия) признана обоснова</w:t>
      </w:r>
      <w:r w:rsidR="001108B6" w:rsidRPr="004C606C">
        <w:rPr>
          <w:rFonts w:ascii="Times New Roman" w:hAnsi="Times New Roman" w:cs="Times New Roman"/>
          <w:sz w:val="28"/>
          <w:szCs w:val="28"/>
        </w:rPr>
        <w:t>н</w:t>
      </w:r>
      <w:r w:rsidR="001108B6" w:rsidRPr="004C606C">
        <w:rPr>
          <w:rFonts w:ascii="Times New Roman" w:hAnsi="Times New Roman" w:cs="Times New Roman"/>
          <w:sz w:val="28"/>
          <w:szCs w:val="28"/>
        </w:rPr>
        <w:t>ной, то принимается решение о применении мер ответственн</w:t>
      </w:r>
      <w:r w:rsidR="001108B6" w:rsidRPr="004C606C">
        <w:rPr>
          <w:rFonts w:ascii="Times New Roman" w:hAnsi="Times New Roman" w:cs="Times New Roman"/>
          <w:sz w:val="28"/>
          <w:szCs w:val="28"/>
        </w:rPr>
        <w:t>о</w:t>
      </w:r>
      <w:r w:rsidR="001108B6" w:rsidRPr="004C606C">
        <w:rPr>
          <w:rFonts w:ascii="Times New Roman" w:hAnsi="Times New Roman" w:cs="Times New Roman"/>
          <w:sz w:val="28"/>
          <w:szCs w:val="28"/>
        </w:rPr>
        <w:t>сти, установленных действующим законодательством, к должностному лицу, ответственному за дейс</w:t>
      </w:r>
      <w:r w:rsidR="001108B6" w:rsidRPr="004C606C">
        <w:rPr>
          <w:rFonts w:ascii="Times New Roman" w:hAnsi="Times New Roman" w:cs="Times New Roman"/>
          <w:sz w:val="28"/>
          <w:szCs w:val="28"/>
        </w:rPr>
        <w:t>т</w:t>
      </w:r>
      <w:r w:rsidR="001108B6" w:rsidRPr="004C606C">
        <w:rPr>
          <w:rFonts w:ascii="Times New Roman" w:hAnsi="Times New Roman" w:cs="Times New Roman"/>
          <w:sz w:val="28"/>
          <w:szCs w:val="28"/>
        </w:rPr>
        <w:t>вия (бездействие) и решения, принятые (ос</w:t>
      </w:r>
      <w:r w:rsidR="001108B6" w:rsidRPr="004C606C">
        <w:rPr>
          <w:rFonts w:ascii="Times New Roman" w:hAnsi="Times New Roman" w:cs="Times New Roman"/>
          <w:sz w:val="28"/>
          <w:szCs w:val="28"/>
        </w:rPr>
        <w:t>у</w:t>
      </w:r>
      <w:r w:rsidR="001108B6" w:rsidRPr="004C606C">
        <w:rPr>
          <w:rFonts w:ascii="Times New Roman" w:hAnsi="Times New Roman" w:cs="Times New Roman"/>
          <w:sz w:val="28"/>
          <w:szCs w:val="28"/>
        </w:rPr>
        <w:t>ществляемые) в ходе предоставления муниципальной услуги на основании Административного регламента и п</w:t>
      </w:r>
      <w:r w:rsidR="001108B6" w:rsidRPr="004C606C">
        <w:rPr>
          <w:rFonts w:ascii="Times New Roman" w:hAnsi="Times New Roman" w:cs="Times New Roman"/>
          <w:sz w:val="28"/>
          <w:szCs w:val="28"/>
        </w:rPr>
        <w:t>о</w:t>
      </w:r>
      <w:r w:rsidR="001108B6" w:rsidRPr="004C606C">
        <w:rPr>
          <w:rFonts w:ascii="Times New Roman" w:hAnsi="Times New Roman" w:cs="Times New Roman"/>
          <w:sz w:val="28"/>
          <w:szCs w:val="28"/>
        </w:rPr>
        <w:t>влекшие за собой жалобу (претензию) заявителя.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Право заявителя на получение инфо</w:t>
      </w:r>
      <w:r w:rsidRPr="004C606C">
        <w:rPr>
          <w:sz w:val="28"/>
          <w:szCs w:val="28"/>
        </w:rPr>
        <w:t>р</w:t>
      </w:r>
      <w:r w:rsidRPr="004C606C">
        <w:rPr>
          <w:sz w:val="28"/>
          <w:szCs w:val="28"/>
        </w:rPr>
        <w:t>мации и документов, необходимых</w:t>
      </w: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для обоснования и рассмотрения ж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лобы (претензии)</w:t>
      </w:r>
    </w:p>
    <w:p w:rsidR="001108B6" w:rsidRPr="004C606C" w:rsidRDefault="001108B6" w:rsidP="00BE63E2">
      <w:pPr>
        <w:jc w:val="both"/>
        <w:rPr>
          <w:sz w:val="28"/>
          <w:szCs w:val="28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90</w:t>
      </w:r>
      <w:r w:rsidR="001108B6" w:rsidRPr="004C606C">
        <w:rPr>
          <w:sz w:val="28"/>
          <w:szCs w:val="28"/>
        </w:rPr>
        <w:t>. Заявитель имеет право по письменному заявлению, в том числе поданн</w:t>
      </w:r>
      <w:r w:rsidR="001108B6" w:rsidRPr="004C606C">
        <w:rPr>
          <w:sz w:val="28"/>
          <w:szCs w:val="28"/>
        </w:rPr>
        <w:t>о</w:t>
      </w:r>
      <w:r w:rsidR="001108B6" w:rsidRPr="004C606C">
        <w:rPr>
          <w:sz w:val="28"/>
          <w:szCs w:val="28"/>
        </w:rPr>
        <w:t>му в электронном виде, на получение информации и документов, необх</w:t>
      </w:r>
      <w:r w:rsidR="001108B6" w:rsidRPr="004C606C">
        <w:rPr>
          <w:sz w:val="28"/>
          <w:szCs w:val="28"/>
        </w:rPr>
        <w:t>о</w:t>
      </w:r>
      <w:r w:rsidR="001108B6" w:rsidRPr="004C606C">
        <w:rPr>
          <w:sz w:val="28"/>
          <w:szCs w:val="28"/>
        </w:rPr>
        <w:t>димых для обоснования и ра</w:t>
      </w:r>
      <w:r w:rsidR="001108B6" w:rsidRPr="004C606C">
        <w:rPr>
          <w:sz w:val="28"/>
          <w:szCs w:val="28"/>
        </w:rPr>
        <w:t>с</w:t>
      </w:r>
      <w:r w:rsidR="001108B6" w:rsidRPr="004C606C">
        <w:rPr>
          <w:sz w:val="28"/>
          <w:szCs w:val="28"/>
        </w:rPr>
        <w:t>смотрения жалобы (претензии).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Органы государственной власти, о</w:t>
      </w:r>
      <w:r w:rsidRPr="004C606C">
        <w:rPr>
          <w:sz w:val="28"/>
          <w:szCs w:val="28"/>
        </w:rPr>
        <w:t>р</w:t>
      </w:r>
      <w:r w:rsidRPr="004C606C">
        <w:rPr>
          <w:sz w:val="28"/>
          <w:szCs w:val="28"/>
        </w:rPr>
        <w:t>ганы местного самоуправления</w:t>
      </w: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и должностные лица, которым может быть направлена жалоба</w:t>
      </w:r>
    </w:p>
    <w:p w:rsidR="001108B6" w:rsidRPr="004C606C" w:rsidRDefault="001108B6" w:rsidP="00BE63E2">
      <w:pPr>
        <w:jc w:val="center"/>
        <w:rPr>
          <w:sz w:val="28"/>
          <w:szCs w:val="28"/>
        </w:rPr>
      </w:pPr>
      <w:r w:rsidRPr="004C606C">
        <w:rPr>
          <w:sz w:val="28"/>
          <w:szCs w:val="28"/>
        </w:rPr>
        <w:t>(претензия) заявителя в досудебном (внесудебном) порядке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91</w:t>
      </w:r>
      <w:r w:rsidR="001108B6" w:rsidRPr="004C606C">
        <w:rPr>
          <w:sz w:val="28"/>
          <w:szCs w:val="28"/>
        </w:rPr>
        <w:t>. Жалоба (претензия) может быть направлена следующим органам и дол</w:t>
      </w:r>
      <w:r w:rsidR="001108B6" w:rsidRPr="004C606C">
        <w:rPr>
          <w:sz w:val="28"/>
          <w:szCs w:val="28"/>
        </w:rPr>
        <w:t>ж</w:t>
      </w:r>
      <w:r w:rsidR="001108B6" w:rsidRPr="004C606C">
        <w:rPr>
          <w:sz w:val="28"/>
          <w:szCs w:val="28"/>
        </w:rPr>
        <w:t>ностным лицам: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руководителю Исполнителя;</w:t>
      </w:r>
    </w:p>
    <w:p w:rsidR="002F01EC" w:rsidRPr="00843E59" w:rsidRDefault="002F01EC" w:rsidP="002F01EC">
      <w:pPr>
        <w:ind w:firstLine="720"/>
        <w:jc w:val="both"/>
        <w:rPr>
          <w:sz w:val="28"/>
          <w:szCs w:val="28"/>
        </w:rPr>
      </w:pPr>
      <w:r w:rsidRPr="00843E59">
        <w:rPr>
          <w:sz w:val="28"/>
          <w:szCs w:val="28"/>
        </w:rPr>
        <w:t xml:space="preserve">заместителю </w:t>
      </w:r>
      <w:r>
        <w:rPr>
          <w:sz w:val="28"/>
          <w:szCs w:val="28"/>
        </w:rPr>
        <w:t>главы  муниципального района «Могочинский район»</w:t>
      </w:r>
      <w:r w:rsidRPr="00843E59">
        <w:rPr>
          <w:sz w:val="28"/>
          <w:szCs w:val="28"/>
        </w:rPr>
        <w:t>, кур</w:t>
      </w:r>
      <w:r w:rsidRPr="00843E59">
        <w:rPr>
          <w:sz w:val="28"/>
          <w:szCs w:val="28"/>
        </w:rPr>
        <w:t>и</w:t>
      </w:r>
      <w:r w:rsidRPr="00843E59">
        <w:rPr>
          <w:sz w:val="28"/>
          <w:szCs w:val="28"/>
        </w:rPr>
        <w:t>рующему соответствующее направление деятельности;</w:t>
      </w:r>
    </w:p>
    <w:p w:rsidR="002F01EC" w:rsidRPr="00843E59" w:rsidRDefault="002F01EC" w:rsidP="002F01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главе  муниципального района «Могочинский район».</w:t>
      </w: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92</w:t>
      </w:r>
      <w:r w:rsidR="001108B6" w:rsidRPr="004C606C">
        <w:rPr>
          <w:sz w:val="28"/>
          <w:szCs w:val="28"/>
        </w:rPr>
        <w:t>. Рассмотрение жалобы (претензии) не может быть поручено лицу, чьи р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шения и (или) действия (бе</w:t>
      </w:r>
      <w:r w:rsidR="001108B6" w:rsidRPr="004C606C">
        <w:rPr>
          <w:sz w:val="28"/>
          <w:szCs w:val="28"/>
        </w:rPr>
        <w:t>з</w:t>
      </w:r>
      <w:r w:rsidR="001108B6" w:rsidRPr="004C606C">
        <w:rPr>
          <w:sz w:val="28"/>
          <w:szCs w:val="28"/>
        </w:rPr>
        <w:t>действие) обжалуются.</w:t>
      </w:r>
    </w:p>
    <w:p w:rsidR="001108B6" w:rsidRPr="004C606C" w:rsidRDefault="00BE63E2" w:rsidP="001108B6">
      <w:pPr>
        <w:ind w:firstLine="709"/>
        <w:jc w:val="both"/>
        <w:rPr>
          <w:sz w:val="28"/>
          <w:szCs w:val="28"/>
        </w:rPr>
      </w:pPr>
      <w:bookmarkStart w:id="19" w:name="sub_55"/>
      <w:r w:rsidRPr="004C606C">
        <w:rPr>
          <w:sz w:val="28"/>
          <w:szCs w:val="28"/>
        </w:rPr>
        <w:t>93</w:t>
      </w:r>
      <w:r w:rsidR="001108B6" w:rsidRPr="004C606C">
        <w:rPr>
          <w:sz w:val="28"/>
          <w:szCs w:val="28"/>
        </w:rPr>
        <w:t>. Должностное лицо, уполномоченное на рассмотрение жалобы (прете</w:t>
      </w:r>
      <w:r w:rsidR="001108B6" w:rsidRPr="004C606C">
        <w:rPr>
          <w:sz w:val="28"/>
          <w:szCs w:val="28"/>
        </w:rPr>
        <w:t>н</w:t>
      </w:r>
      <w:r w:rsidR="001108B6" w:rsidRPr="004C606C">
        <w:rPr>
          <w:sz w:val="28"/>
          <w:szCs w:val="28"/>
        </w:rPr>
        <w:t>зии), обязано:</w:t>
      </w:r>
    </w:p>
    <w:bookmarkEnd w:id="19"/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обеспечить объективное, всестороннее и своевременное рассмотрение жал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бы (претензии), при желании заявителя – с участием заявителя или его представ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теля;</w:t>
      </w:r>
    </w:p>
    <w:p w:rsidR="001108B6" w:rsidRPr="004C606C" w:rsidRDefault="001108B6" w:rsidP="001108B6">
      <w:pPr>
        <w:ind w:firstLine="709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по результатам рассмотрения жалобы (претензии) принять меры, направле</w:t>
      </w:r>
      <w:r w:rsidRPr="004C606C">
        <w:rPr>
          <w:sz w:val="28"/>
          <w:szCs w:val="28"/>
        </w:rPr>
        <w:t>н</w:t>
      </w:r>
      <w:r w:rsidRPr="004C606C">
        <w:rPr>
          <w:sz w:val="28"/>
          <w:szCs w:val="28"/>
        </w:rPr>
        <w:t>ные на восстановление или защиту нарушенных прав, свобод и законных интер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сов заявителя, дать письменный ответ по существу поставленных в жалобе (пр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тензии) в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просов.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1108B6" w:rsidP="00BE63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Сроки рассмотрения жалобы (пр</w:t>
      </w:r>
      <w:r w:rsidRPr="004C606C">
        <w:rPr>
          <w:rFonts w:ascii="Times New Roman" w:hAnsi="Times New Roman" w:cs="Times New Roman"/>
          <w:sz w:val="28"/>
          <w:szCs w:val="28"/>
        </w:rPr>
        <w:t>е</w:t>
      </w:r>
      <w:r w:rsidRPr="004C606C">
        <w:rPr>
          <w:rFonts w:ascii="Times New Roman" w:hAnsi="Times New Roman" w:cs="Times New Roman"/>
          <w:sz w:val="28"/>
          <w:szCs w:val="28"/>
        </w:rPr>
        <w:t>тензии)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94</w:t>
      </w:r>
      <w:r w:rsidR="001108B6" w:rsidRPr="004C606C">
        <w:rPr>
          <w:sz w:val="28"/>
          <w:szCs w:val="28"/>
        </w:rPr>
        <w:t>. Жалоба (претензия) подлежит рассмотрению должностным лицом, над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ленным полномочиями по рассмотрению жалоб, в течение пятнадцати рабочих дней со дня ее регистрации, а в случае обжалования отк</w:t>
      </w:r>
      <w:r w:rsidR="001108B6" w:rsidRPr="004C606C">
        <w:rPr>
          <w:sz w:val="28"/>
          <w:szCs w:val="28"/>
        </w:rPr>
        <w:t>а</w:t>
      </w:r>
      <w:r w:rsidR="001108B6" w:rsidRPr="004C606C">
        <w:rPr>
          <w:sz w:val="28"/>
          <w:szCs w:val="28"/>
        </w:rPr>
        <w:t>за Исполнителя в приеме документов у заявителя либо в исправлении д</w:t>
      </w:r>
      <w:r w:rsidR="001108B6" w:rsidRPr="004C606C">
        <w:rPr>
          <w:sz w:val="28"/>
          <w:szCs w:val="28"/>
        </w:rPr>
        <w:t>о</w:t>
      </w:r>
      <w:r w:rsidR="001108B6" w:rsidRPr="004C606C">
        <w:rPr>
          <w:sz w:val="28"/>
          <w:szCs w:val="28"/>
        </w:rPr>
        <w:t>пущенных опечаток и ошибок или в случае обжалования нарушения установленного срока таких исправлений – в теч</w:t>
      </w:r>
      <w:r w:rsidR="001108B6" w:rsidRPr="004C606C">
        <w:rPr>
          <w:sz w:val="28"/>
          <w:szCs w:val="28"/>
        </w:rPr>
        <w:t>е</w:t>
      </w:r>
      <w:r w:rsidR="001108B6" w:rsidRPr="004C606C">
        <w:rPr>
          <w:sz w:val="28"/>
          <w:szCs w:val="28"/>
        </w:rPr>
        <w:t>ние пяти рабочих дней со дня ее регистрации.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1108B6" w:rsidP="00BE63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1108B6" w:rsidRPr="004C606C" w:rsidRDefault="001108B6" w:rsidP="00BE63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p w:rsidR="001108B6" w:rsidRPr="004C606C" w:rsidRDefault="00BE63E2" w:rsidP="001108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95</w:t>
      </w:r>
      <w:r w:rsidR="001108B6" w:rsidRPr="004C606C">
        <w:rPr>
          <w:rFonts w:ascii="Times New Roman" w:hAnsi="Times New Roman" w:cs="Times New Roman"/>
          <w:sz w:val="28"/>
          <w:szCs w:val="28"/>
        </w:rPr>
        <w:t>. Результатом досудебного (внесудебного) обжалования является принятие необходимых мер и (или) применение установленных действующим законодател</w:t>
      </w:r>
      <w:r w:rsidR="001108B6" w:rsidRPr="004C606C">
        <w:rPr>
          <w:rFonts w:ascii="Times New Roman" w:hAnsi="Times New Roman" w:cs="Times New Roman"/>
          <w:sz w:val="28"/>
          <w:szCs w:val="28"/>
        </w:rPr>
        <w:t>ь</w:t>
      </w:r>
      <w:r w:rsidR="001108B6" w:rsidRPr="004C606C">
        <w:rPr>
          <w:rFonts w:ascii="Times New Roman" w:hAnsi="Times New Roman" w:cs="Times New Roman"/>
          <w:sz w:val="28"/>
          <w:szCs w:val="28"/>
        </w:rPr>
        <w:t>ством мер ответственности к сотруднику, ответственному за действие (бездейс</w:t>
      </w:r>
      <w:r w:rsidR="001108B6" w:rsidRPr="004C606C">
        <w:rPr>
          <w:rFonts w:ascii="Times New Roman" w:hAnsi="Times New Roman" w:cs="Times New Roman"/>
          <w:sz w:val="28"/>
          <w:szCs w:val="28"/>
        </w:rPr>
        <w:t>т</w:t>
      </w:r>
      <w:r w:rsidR="001108B6" w:rsidRPr="004C606C">
        <w:rPr>
          <w:rFonts w:ascii="Times New Roman" w:hAnsi="Times New Roman" w:cs="Times New Roman"/>
          <w:sz w:val="28"/>
          <w:szCs w:val="28"/>
        </w:rPr>
        <w:t>вие) и решение, принятое (осуществляемое) в ходе предоставления муниципал</w:t>
      </w:r>
      <w:r w:rsidR="001108B6" w:rsidRPr="004C606C">
        <w:rPr>
          <w:rFonts w:ascii="Times New Roman" w:hAnsi="Times New Roman" w:cs="Times New Roman"/>
          <w:sz w:val="28"/>
          <w:szCs w:val="28"/>
        </w:rPr>
        <w:t>ь</w:t>
      </w:r>
      <w:r w:rsidR="001108B6" w:rsidRPr="004C606C">
        <w:rPr>
          <w:rFonts w:ascii="Times New Roman" w:hAnsi="Times New Roman" w:cs="Times New Roman"/>
          <w:sz w:val="28"/>
          <w:szCs w:val="28"/>
        </w:rPr>
        <w:t>ной услуги, и направление письме</w:t>
      </w:r>
      <w:r w:rsidR="001108B6" w:rsidRPr="004C606C">
        <w:rPr>
          <w:rFonts w:ascii="Times New Roman" w:hAnsi="Times New Roman" w:cs="Times New Roman"/>
          <w:sz w:val="28"/>
          <w:szCs w:val="28"/>
        </w:rPr>
        <w:t>н</w:t>
      </w:r>
      <w:r w:rsidR="001108B6" w:rsidRPr="004C606C">
        <w:rPr>
          <w:rFonts w:ascii="Times New Roman" w:hAnsi="Times New Roman" w:cs="Times New Roman"/>
          <w:sz w:val="28"/>
          <w:szCs w:val="28"/>
        </w:rPr>
        <w:t>ного ответа заявителю.</w:t>
      </w: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96</w:t>
      </w:r>
      <w:r w:rsidR="001108B6" w:rsidRPr="004C606C">
        <w:rPr>
          <w:sz w:val="28"/>
          <w:szCs w:val="28"/>
        </w:rPr>
        <w:t>. По результатам рассмотрения жалобы (претензии) принимается одно из следующих решений: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lastRenderedPageBreak/>
        <w:t>удовлетворяется жалоба (пр</w:t>
      </w:r>
      <w:r w:rsidRPr="004C606C">
        <w:rPr>
          <w:sz w:val="28"/>
          <w:szCs w:val="28"/>
        </w:rPr>
        <w:t>е</w:t>
      </w:r>
      <w:r w:rsidRPr="004C606C">
        <w:rPr>
          <w:sz w:val="28"/>
          <w:szCs w:val="28"/>
        </w:rPr>
        <w:t>тензия), в том числе в форме отмены принятого решения, исправления д</w:t>
      </w:r>
      <w:r w:rsidRPr="004C606C">
        <w:rPr>
          <w:sz w:val="28"/>
          <w:szCs w:val="28"/>
        </w:rPr>
        <w:t>о</w:t>
      </w:r>
      <w:r w:rsidRPr="004C606C">
        <w:rPr>
          <w:sz w:val="28"/>
          <w:szCs w:val="28"/>
        </w:rPr>
        <w:t>пущенных Исполнителем опечаток и ошибок в выданных в результате предоставления муниципальной услуги документах, во</w:t>
      </w:r>
      <w:r w:rsidRPr="004C606C">
        <w:rPr>
          <w:sz w:val="28"/>
          <w:szCs w:val="28"/>
        </w:rPr>
        <w:t>з</w:t>
      </w:r>
      <w:r w:rsidRPr="004C606C">
        <w:rPr>
          <w:sz w:val="28"/>
          <w:szCs w:val="28"/>
        </w:rPr>
        <w:t>врата заявителю денежных средств, взимание которых не предусмотрено норм</w:t>
      </w:r>
      <w:r w:rsidRPr="004C606C">
        <w:rPr>
          <w:sz w:val="28"/>
          <w:szCs w:val="28"/>
        </w:rPr>
        <w:t>а</w:t>
      </w:r>
      <w:r w:rsidRPr="004C606C">
        <w:rPr>
          <w:sz w:val="28"/>
          <w:szCs w:val="28"/>
        </w:rPr>
        <w:t>тивными правовыми актами Российской Федерации, нормативными правовыми а</w:t>
      </w:r>
      <w:r w:rsidRPr="004C606C">
        <w:rPr>
          <w:sz w:val="28"/>
          <w:szCs w:val="28"/>
        </w:rPr>
        <w:t>к</w:t>
      </w:r>
      <w:r w:rsidRPr="004C606C">
        <w:rPr>
          <w:sz w:val="28"/>
          <w:szCs w:val="28"/>
        </w:rPr>
        <w:t xml:space="preserve">тами Забайкальского края, муниципальными нормативными правовыми актами </w:t>
      </w:r>
      <w:r w:rsidR="002F01EC">
        <w:rPr>
          <w:sz w:val="28"/>
          <w:szCs w:val="28"/>
        </w:rPr>
        <w:t>муниципал</w:t>
      </w:r>
      <w:r w:rsidR="002F01EC">
        <w:rPr>
          <w:sz w:val="28"/>
          <w:szCs w:val="28"/>
        </w:rPr>
        <w:t>ь</w:t>
      </w:r>
      <w:r w:rsidR="002F01EC">
        <w:rPr>
          <w:sz w:val="28"/>
          <w:szCs w:val="28"/>
        </w:rPr>
        <w:t>ного района «Могочинский район»</w:t>
      </w:r>
      <w:r w:rsidRPr="004C606C">
        <w:rPr>
          <w:sz w:val="28"/>
          <w:szCs w:val="28"/>
        </w:rPr>
        <w:t>, а также в иных формах;</w:t>
      </w: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отказывается в удовлетворении жалобы (претензии).</w:t>
      </w:r>
    </w:p>
    <w:p w:rsidR="001108B6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97</w:t>
      </w:r>
      <w:r w:rsidR="001108B6" w:rsidRPr="004C606C">
        <w:rPr>
          <w:sz w:val="28"/>
          <w:szCs w:val="28"/>
        </w:rPr>
        <w:t xml:space="preserve">. Не позднее дня, следующего за днем принятия решения, указанного в подпункте </w:t>
      </w:r>
      <w:r w:rsidRPr="004C606C">
        <w:rPr>
          <w:sz w:val="28"/>
          <w:szCs w:val="28"/>
        </w:rPr>
        <w:t>96</w:t>
      </w:r>
      <w:r w:rsidR="001108B6" w:rsidRPr="004C606C">
        <w:rPr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</w:t>
      </w:r>
      <w:r w:rsidR="001108B6" w:rsidRPr="004C606C">
        <w:rPr>
          <w:sz w:val="28"/>
          <w:szCs w:val="28"/>
        </w:rPr>
        <w:t>и</w:t>
      </w:r>
      <w:r w:rsidR="001108B6" w:rsidRPr="004C606C">
        <w:rPr>
          <w:sz w:val="28"/>
          <w:szCs w:val="28"/>
        </w:rPr>
        <w:t>рованный ответ о результатах ра</w:t>
      </w:r>
      <w:r w:rsidR="001108B6" w:rsidRPr="004C606C">
        <w:rPr>
          <w:sz w:val="28"/>
          <w:szCs w:val="28"/>
        </w:rPr>
        <w:t>с</w:t>
      </w:r>
      <w:r w:rsidR="001108B6" w:rsidRPr="004C606C">
        <w:rPr>
          <w:sz w:val="28"/>
          <w:szCs w:val="28"/>
        </w:rPr>
        <w:t>смотрения жалобы (претензии).</w:t>
      </w:r>
    </w:p>
    <w:p w:rsidR="004C606C" w:rsidRPr="004C606C" w:rsidRDefault="00BE63E2" w:rsidP="001108B6">
      <w:pPr>
        <w:ind w:firstLine="709"/>
        <w:jc w:val="both"/>
        <w:outlineLvl w:val="1"/>
        <w:rPr>
          <w:sz w:val="28"/>
          <w:szCs w:val="28"/>
        </w:rPr>
      </w:pPr>
      <w:r w:rsidRPr="004C606C">
        <w:rPr>
          <w:sz w:val="28"/>
          <w:szCs w:val="28"/>
        </w:rPr>
        <w:t>98</w:t>
      </w:r>
      <w:r w:rsidR="001108B6" w:rsidRPr="004C606C">
        <w:rPr>
          <w:sz w:val="28"/>
          <w:szCs w:val="28"/>
        </w:rPr>
        <w:t>. </w:t>
      </w:r>
      <w:r w:rsidR="004C606C" w:rsidRPr="004C606C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</w:t>
      </w:r>
      <w:r w:rsidR="004C606C" w:rsidRPr="004C606C">
        <w:rPr>
          <w:sz w:val="28"/>
          <w:szCs w:val="28"/>
        </w:rPr>
        <w:t>о</w:t>
      </w:r>
      <w:r w:rsidR="004C606C" w:rsidRPr="004C606C">
        <w:rPr>
          <w:sz w:val="28"/>
          <w:szCs w:val="28"/>
        </w:rPr>
        <w:t>стное лицо, наделенное полномочиями по рассмотр</w:t>
      </w:r>
      <w:r w:rsidR="004C606C" w:rsidRPr="004C606C">
        <w:rPr>
          <w:sz w:val="28"/>
          <w:szCs w:val="28"/>
        </w:rPr>
        <w:t>е</w:t>
      </w:r>
      <w:r w:rsidR="004C606C" w:rsidRPr="004C606C">
        <w:rPr>
          <w:sz w:val="28"/>
          <w:szCs w:val="28"/>
        </w:rPr>
        <w:t>нию жалоб, незамедлительно напра</w:t>
      </w:r>
      <w:r w:rsidR="004C606C" w:rsidRPr="004C606C">
        <w:rPr>
          <w:sz w:val="28"/>
          <w:szCs w:val="28"/>
        </w:rPr>
        <w:t>в</w:t>
      </w:r>
      <w:r w:rsidR="004C606C" w:rsidRPr="004C606C">
        <w:rPr>
          <w:sz w:val="28"/>
          <w:szCs w:val="28"/>
        </w:rPr>
        <w:t>ляет имеющиеся материалы в органы следствия (дознания) в соответствии с правилами подследственности, уст</w:t>
      </w:r>
      <w:r w:rsidR="004C606C" w:rsidRPr="004C606C">
        <w:rPr>
          <w:sz w:val="28"/>
          <w:szCs w:val="28"/>
        </w:rPr>
        <w:t>а</w:t>
      </w:r>
      <w:r w:rsidR="004C606C" w:rsidRPr="004C606C">
        <w:rPr>
          <w:sz w:val="28"/>
          <w:szCs w:val="28"/>
        </w:rPr>
        <w:t>новленной статьей 151 Уголовно-процессуального кодекса Российской Федерации, или в органы прокурат</w:t>
      </w:r>
      <w:r w:rsidR="004C606C" w:rsidRPr="004C606C">
        <w:rPr>
          <w:sz w:val="28"/>
          <w:szCs w:val="28"/>
        </w:rPr>
        <w:t>у</w:t>
      </w:r>
      <w:r w:rsidR="004C606C" w:rsidRPr="004C606C">
        <w:rPr>
          <w:sz w:val="28"/>
          <w:szCs w:val="28"/>
        </w:rPr>
        <w:t>ры.</w:t>
      </w:r>
    </w:p>
    <w:p w:rsidR="004C606C" w:rsidRPr="004C606C" w:rsidRDefault="004C606C" w:rsidP="004C606C">
      <w:pPr>
        <w:ind w:left="2880" w:firstLine="720"/>
        <w:jc w:val="right"/>
        <w:rPr>
          <w:sz w:val="28"/>
          <w:szCs w:val="28"/>
        </w:rPr>
      </w:pPr>
      <w:r w:rsidRPr="004C606C">
        <w:rPr>
          <w:sz w:val="28"/>
          <w:szCs w:val="28"/>
        </w:rPr>
        <w:br w:type="page"/>
      </w:r>
      <w:r w:rsidRPr="004C606C">
        <w:rPr>
          <w:sz w:val="28"/>
          <w:szCs w:val="28"/>
        </w:rPr>
        <w:lastRenderedPageBreak/>
        <w:t>Пр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ложение № 1</w:t>
      </w:r>
    </w:p>
    <w:p w:rsidR="004C606C" w:rsidRPr="004C606C" w:rsidRDefault="004C606C" w:rsidP="004C606C">
      <w:pPr>
        <w:ind w:left="5040"/>
        <w:jc w:val="right"/>
        <w:rPr>
          <w:sz w:val="28"/>
          <w:szCs w:val="28"/>
        </w:rPr>
      </w:pPr>
      <w:r w:rsidRPr="004C606C">
        <w:rPr>
          <w:sz w:val="28"/>
          <w:szCs w:val="28"/>
        </w:rPr>
        <w:t>к административному регламенту по предоставлению муниципальной услуги «Подготовка и выдача разрешений на строительство, реконструкцию, кап</w:t>
      </w:r>
      <w:r w:rsidRPr="004C606C">
        <w:rPr>
          <w:sz w:val="28"/>
          <w:szCs w:val="28"/>
        </w:rPr>
        <w:t>и</w:t>
      </w:r>
      <w:r w:rsidRPr="004C606C">
        <w:rPr>
          <w:sz w:val="28"/>
          <w:szCs w:val="28"/>
        </w:rPr>
        <w:t>тальный ремонт объектов капитального строительства»</w:t>
      </w:r>
    </w:p>
    <w:p w:rsidR="004C606C" w:rsidRPr="004C606C" w:rsidRDefault="004C606C" w:rsidP="004C606C">
      <w:pPr>
        <w:ind w:left="5040"/>
        <w:jc w:val="both"/>
        <w:rPr>
          <w:sz w:val="28"/>
          <w:szCs w:val="28"/>
        </w:rPr>
      </w:pPr>
    </w:p>
    <w:p w:rsidR="004C606C" w:rsidRPr="004C606C" w:rsidRDefault="004C606C" w:rsidP="004C606C">
      <w:pPr>
        <w:ind w:left="5040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Руководителю (</w:t>
      </w:r>
      <w:r w:rsidRPr="004C606C">
        <w:rPr>
          <w:i/>
          <w:iCs/>
          <w:sz w:val="28"/>
          <w:szCs w:val="28"/>
        </w:rPr>
        <w:t>указывается наименов</w:t>
      </w:r>
      <w:r w:rsidRPr="004C606C">
        <w:rPr>
          <w:i/>
          <w:iCs/>
          <w:sz w:val="28"/>
          <w:szCs w:val="28"/>
        </w:rPr>
        <w:t>а</w:t>
      </w:r>
      <w:r w:rsidRPr="004C606C">
        <w:rPr>
          <w:i/>
          <w:iCs/>
          <w:sz w:val="28"/>
          <w:szCs w:val="28"/>
        </w:rPr>
        <w:t>ние структурного подразделения (отд</w:t>
      </w:r>
      <w:r w:rsidRPr="004C606C">
        <w:rPr>
          <w:i/>
          <w:iCs/>
          <w:sz w:val="28"/>
          <w:szCs w:val="28"/>
        </w:rPr>
        <w:t>е</w:t>
      </w:r>
      <w:r w:rsidRPr="004C606C">
        <w:rPr>
          <w:i/>
          <w:iCs/>
          <w:sz w:val="28"/>
          <w:szCs w:val="28"/>
        </w:rPr>
        <w:t>ла) органа местного самоуправления м</w:t>
      </w:r>
      <w:r w:rsidRPr="004C606C">
        <w:rPr>
          <w:i/>
          <w:iCs/>
          <w:sz w:val="28"/>
          <w:szCs w:val="28"/>
        </w:rPr>
        <w:t>у</w:t>
      </w:r>
      <w:r w:rsidRPr="004C606C">
        <w:rPr>
          <w:i/>
          <w:iCs/>
          <w:sz w:val="28"/>
          <w:szCs w:val="28"/>
        </w:rPr>
        <w:t>ниципального образования, или наимен</w:t>
      </w:r>
      <w:r w:rsidRPr="004C606C">
        <w:rPr>
          <w:i/>
          <w:iCs/>
          <w:sz w:val="28"/>
          <w:szCs w:val="28"/>
        </w:rPr>
        <w:t>о</w:t>
      </w:r>
      <w:r w:rsidRPr="004C606C">
        <w:rPr>
          <w:i/>
          <w:iCs/>
          <w:sz w:val="28"/>
          <w:szCs w:val="28"/>
        </w:rPr>
        <w:t>вание специализированной службы (м</w:t>
      </w:r>
      <w:r w:rsidRPr="004C606C">
        <w:rPr>
          <w:i/>
          <w:iCs/>
          <w:sz w:val="28"/>
          <w:szCs w:val="28"/>
        </w:rPr>
        <w:t>у</w:t>
      </w:r>
      <w:r w:rsidRPr="004C606C">
        <w:rPr>
          <w:i/>
          <w:iCs/>
          <w:sz w:val="28"/>
          <w:szCs w:val="28"/>
        </w:rPr>
        <w:t>ниципального учреждения или предпр</w:t>
      </w:r>
      <w:r w:rsidRPr="004C606C">
        <w:rPr>
          <w:i/>
          <w:iCs/>
          <w:sz w:val="28"/>
          <w:szCs w:val="28"/>
        </w:rPr>
        <w:t>и</w:t>
      </w:r>
      <w:r w:rsidRPr="004C606C">
        <w:rPr>
          <w:i/>
          <w:iCs/>
          <w:sz w:val="28"/>
          <w:szCs w:val="28"/>
        </w:rPr>
        <w:t>ятия), предоставляющего  муниципал</w:t>
      </w:r>
      <w:r w:rsidRPr="004C606C">
        <w:rPr>
          <w:i/>
          <w:iCs/>
          <w:sz w:val="28"/>
          <w:szCs w:val="28"/>
        </w:rPr>
        <w:t>ь</w:t>
      </w:r>
      <w:r w:rsidRPr="004C606C">
        <w:rPr>
          <w:i/>
          <w:iCs/>
          <w:sz w:val="28"/>
          <w:szCs w:val="28"/>
        </w:rPr>
        <w:t>ную услугу)</w:t>
      </w:r>
    </w:p>
    <w:p w:rsidR="004C606C" w:rsidRPr="004C606C" w:rsidRDefault="004C606C" w:rsidP="004C606C">
      <w:pPr>
        <w:ind w:left="5103"/>
        <w:jc w:val="both"/>
        <w:rPr>
          <w:sz w:val="28"/>
          <w:szCs w:val="28"/>
        </w:rPr>
      </w:pPr>
    </w:p>
    <w:p w:rsidR="004C606C" w:rsidRPr="004C606C" w:rsidRDefault="004C606C" w:rsidP="004C606C">
      <w:pPr>
        <w:ind w:left="5103"/>
        <w:jc w:val="both"/>
        <w:rPr>
          <w:sz w:val="28"/>
          <w:szCs w:val="28"/>
        </w:rPr>
      </w:pPr>
      <w:r w:rsidRPr="004C606C">
        <w:rPr>
          <w:sz w:val="28"/>
          <w:szCs w:val="28"/>
        </w:rPr>
        <w:t>От ___________________________</w:t>
      </w:r>
    </w:p>
    <w:p w:rsidR="004C606C" w:rsidRPr="004C606C" w:rsidRDefault="004C606C" w:rsidP="004C606C">
      <w:pPr>
        <w:ind w:left="5103"/>
        <w:jc w:val="center"/>
        <w:rPr>
          <w:sz w:val="28"/>
          <w:szCs w:val="28"/>
          <w:vertAlign w:val="subscript"/>
        </w:rPr>
      </w:pPr>
      <w:r w:rsidRPr="004C606C">
        <w:rPr>
          <w:sz w:val="28"/>
          <w:szCs w:val="28"/>
          <w:vertAlign w:val="subscript"/>
        </w:rPr>
        <w:t>Фамилия Имя Отчество</w:t>
      </w:r>
    </w:p>
    <w:p w:rsidR="004C606C" w:rsidRPr="004C606C" w:rsidRDefault="004C606C" w:rsidP="004C606C">
      <w:pPr>
        <w:ind w:left="5103"/>
        <w:jc w:val="both"/>
        <w:rPr>
          <w:sz w:val="28"/>
          <w:szCs w:val="28"/>
        </w:rPr>
      </w:pPr>
    </w:p>
    <w:p w:rsidR="004C606C" w:rsidRPr="004C606C" w:rsidRDefault="004C606C" w:rsidP="004C606C">
      <w:pPr>
        <w:ind w:left="5103"/>
        <w:jc w:val="both"/>
        <w:rPr>
          <w:sz w:val="28"/>
          <w:szCs w:val="28"/>
          <w:vertAlign w:val="subscript"/>
        </w:rPr>
      </w:pPr>
      <w:r w:rsidRPr="004C606C">
        <w:rPr>
          <w:sz w:val="28"/>
          <w:szCs w:val="28"/>
        </w:rPr>
        <w:t xml:space="preserve">______________________________ </w:t>
      </w:r>
    </w:p>
    <w:p w:rsidR="004C606C" w:rsidRPr="004C606C" w:rsidRDefault="004C606C" w:rsidP="004C606C">
      <w:pPr>
        <w:ind w:left="5103"/>
        <w:jc w:val="center"/>
        <w:rPr>
          <w:sz w:val="28"/>
          <w:szCs w:val="28"/>
          <w:vertAlign w:val="subscript"/>
        </w:rPr>
      </w:pPr>
      <w:r w:rsidRPr="004C606C">
        <w:rPr>
          <w:sz w:val="28"/>
          <w:szCs w:val="28"/>
          <w:vertAlign w:val="subscript"/>
        </w:rPr>
        <w:t>адрес проживания</w:t>
      </w:r>
    </w:p>
    <w:p w:rsidR="004C606C" w:rsidRPr="004C606C" w:rsidRDefault="004C606C" w:rsidP="004C606C">
      <w:pPr>
        <w:ind w:left="5103"/>
        <w:jc w:val="both"/>
        <w:rPr>
          <w:sz w:val="28"/>
          <w:szCs w:val="28"/>
        </w:rPr>
      </w:pPr>
    </w:p>
    <w:p w:rsidR="004C606C" w:rsidRPr="004C606C" w:rsidRDefault="004C606C" w:rsidP="004C606C">
      <w:pPr>
        <w:ind w:left="5103"/>
        <w:jc w:val="both"/>
        <w:rPr>
          <w:sz w:val="28"/>
          <w:szCs w:val="28"/>
          <w:vertAlign w:val="subscript"/>
        </w:rPr>
      </w:pPr>
      <w:r w:rsidRPr="004C606C">
        <w:rPr>
          <w:sz w:val="28"/>
          <w:szCs w:val="28"/>
        </w:rPr>
        <w:t xml:space="preserve">_____________________________ </w:t>
      </w:r>
    </w:p>
    <w:p w:rsidR="004C606C" w:rsidRPr="004C606C" w:rsidRDefault="004C606C" w:rsidP="004C606C">
      <w:pPr>
        <w:ind w:left="5103"/>
        <w:jc w:val="center"/>
        <w:rPr>
          <w:sz w:val="28"/>
          <w:szCs w:val="28"/>
          <w:vertAlign w:val="subscript"/>
        </w:rPr>
      </w:pPr>
      <w:r w:rsidRPr="004C606C">
        <w:rPr>
          <w:sz w:val="28"/>
          <w:szCs w:val="28"/>
          <w:vertAlign w:val="subscript"/>
        </w:rPr>
        <w:t>телефон</w:t>
      </w:r>
    </w:p>
    <w:p w:rsidR="004C606C" w:rsidRPr="004C606C" w:rsidRDefault="004C606C" w:rsidP="004C606C">
      <w:pPr>
        <w:ind w:left="5103"/>
        <w:jc w:val="both"/>
        <w:rPr>
          <w:sz w:val="28"/>
          <w:szCs w:val="28"/>
        </w:rPr>
      </w:pPr>
    </w:p>
    <w:p w:rsidR="004C606C" w:rsidRPr="004C606C" w:rsidRDefault="004C606C" w:rsidP="004C606C">
      <w:pPr>
        <w:spacing w:before="480" w:after="240"/>
        <w:jc w:val="center"/>
        <w:rPr>
          <w:b/>
          <w:bCs/>
        </w:rPr>
      </w:pPr>
      <w:r w:rsidRPr="004C606C">
        <w:rPr>
          <w:b/>
          <w:bCs/>
        </w:rPr>
        <w:t>Заявление</w:t>
      </w:r>
      <w:r w:rsidRPr="004C606C">
        <w:rPr>
          <w:b/>
          <w:bCs/>
        </w:rPr>
        <w:br/>
        <w:t>о выдаче разрешения на строительство</w:t>
      </w:r>
    </w:p>
    <w:p w:rsidR="004C606C" w:rsidRPr="004C606C" w:rsidRDefault="004C606C" w:rsidP="004C606C">
      <w:pPr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>Прошу выдать разрешение на (строительство, реконструкцию, капитальный ремонт объектов кап</w:t>
      </w:r>
      <w:r w:rsidRPr="004C606C">
        <w:rPr>
          <w:sz w:val="22"/>
          <w:szCs w:val="22"/>
        </w:rPr>
        <w:t>и</w:t>
      </w:r>
      <w:r w:rsidRPr="004C606C">
        <w:rPr>
          <w:sz w:val="22"/>
          <w:szCs w:val="22"/>
        </w:rPr>
        <w:t>тального строительства)</w:t>
      </w:r>
    </w:p>
    <w:p w:rsidR="004C606C" w:rsidRPr="004C606C" w:rsidRDefault="004C606C" w:rsidP="004C606C">
      <w:pPr>
        <w:ind w:right="-1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(нужное подчеркнуть)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объекта)</w:t>
      </w:r>
    </w:p>
    <w:p w:rsidR="004C606C" w:rsidRPr="004C606C" w:rsidRDefault="004C606C" w:rsidP="004C606C">
      <w:pPr>
        <w:rPr>
          <w:sz w:val="22"/>
          <w:szCs w:val="22"/>
        </w:rPr>
      </w:pPr>
      <w:r w:rsidRPr="004C606C">
        <w:rPr>
          <w:sz w:val="22"/>
          <w:szCs w:val="22"/>
        </w:rPr>
        <w:t xml:space="preserve">на земельном участке по адресу:  </w:t>
      </w:r>
    </w:p>
    <w:p w:rsidR="004C606C" w:rsidRPr="004C606C" w:rsidRDefault="004C606C" w:rsidP="004C606C">
      <w:pPr>
        <w:pBdr>
          <w:top w:val="single" w:sz="4" w:space="1" w:color="auto"/>
        </w:pBdr>
        <w:ind w:left="3175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(город, район, улица, номер уч</w:t>
      </w:r>
      <w:r w:rsidRPr="004C606C">
        <w:rPr>
          <w:sz w:val="18"/>
          <w:szCs w:val="18"/>
        </w:rPr>
        <w:t>а</w:t>
      </w:r>
      <w:r w:rsidRPr="004C606C">
        <w:rPr>
          <w:sz w:val="18"/>
          <w:szCs w:val="18"/>
        </w:rPr>
        <w:t>стка)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rPr>
          <w:sz w:val="2"/>
          <w:szCs w:val="2"/>
        </w:rPr>
      </w:pP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rPr>
          <w:sz w:val="2"/>
          <w:szCs w:val="2"/>
        </w:rPr>
      </w:pPr>
    </w:p>
    <w:p w:rsidR="004C606C" w:rsidRPr="004C606C" w:rsidRDefault="004C606C" w:rsidP="004C606C">
      <w:pPr>
        <w:tabs>
          <w:tab w:val="center" w:pos="2474"/>
          <w:tab w:val="left" w:pos="3969"/>
        </w:tabs>
        <w:spacing w:before="120"/>
        <w:rPr>
          <w:sz w:val="22"/>
          <w:szCs w:val="22"/>
        </w:rPr>
      </w:pPr>
      <w:r w:rsidRPr="004C606C">
        <w:rPr>
          <w:sz w:val="22"/>
          <w:szCs w:val="22"/>
        </w:rPr>
        <w:t>сроком на</w:t>
      </w:r>
      <w:r w:rsidRPr="004C606C">
        <w:rPr>
          <w:sz w:val="22"/>
          <w:szCs w:val="22"/>
        </w:rPr>
        <w:tab/>
      </w:r>
      <w:r w:rsidRPr="004C606C">
        <w:rPr>
          <w:sz w:val="22"/>
          <w:szCs w:val="22"/>
        </w:rPr>
        <w:tab/>
        <w:t>мес</w:t>
      </w:r>
      <w:r w:rsidRPr="004C606C">
        <w:rPr>
          <w:sz w:val="22"/>
          <w:szCs w:val="22"/>
        </w:rPr>
        <w:t>я</w:t>
      </w:r>
      <w:r w:rsidRPr="004C606C">
        <w:rPr>
          <w:sz w:val="22"/>
          <w:szCs w:val="22"/>
        </w:rPr>
        <w:t>ца(ев).</w:t>
      </w:r>
    </w:p>
    <w:p w:rsidR="004C606C" w:rsidRPr="004C606C" w:rsidRDefault="004C606C" w:rsidP="004C606C">
      <w:pPr>
        <w:pBdr>
          <w:top w:val="single" w:sz="4" w:space="1" w:color="auto"/>
        </w:pBdr>
        <w:ind w:left="1077" w:right="6039"/>
        <w:rPr>
          <w:sz w:val="2"/>
          <w:szCs w:val="2"/>
        </w:rPr>
      </w:pPr>
    </w:p>
    <w:p w:rsidR="004C606C" w:rsidRPr="004C606C" w:rsidRDefault="004C606C" w:rsidP="004C606C">
      <w:pPr>
        <w:spacing w:before="120"/>
        <w:ind w:firstLine="567"/>
        <w:jc w:val="both"/>
        <w:rPr>
          <w:sz w:val="2"/>
          <w:szCs w:val="2"/>
        </w:rPr>
      </w:pPr>
      <w:r w:rsidRPr="004C606C">
        <w:rPr>
          <w:sz w:val="22"/>
          <w:szCs w:val="22"/>
        </w:rPr>
        <w:t>Строительство (реконструкция, капитал</w:t>
      </w:r>
      <w:r w:rsidRPr="004C606C">
        <w:rPr>
          <w:sz w:val="22"/>
          <w:szCs w:val="22"/>
        </w:rPr>
        <w:t>ь</w:t>
      </w:r>
      <w:r w:rsidRPr="004C606C">
        <w:rPr>
          <w:sz w:val="22"/>
          <w:szCs w:val="22"/>
        </w:rPr>
        <w:t>ный ремонт) будет осуществляться на основании</w:t>
      </w:r>
      <w:r w:rsidRPr="004C606C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  <w:r w:rsidRPr="004C606C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606C" w:rsidRPr="004C606C" w:rsidRDefault="004C606C" w:rsidP="004C606C">
      <w:pPr>
        <w:spacing w:before="120"/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 xml:space="preserve">Право на пользование землей закреплено  </w:t>
      </w:r>
    </w:p>
    <w:p w:rsidR="004C606C" w:rsidRPr="004C606C" w:rsidRDefault="004C606C" w:rsidP="004C606C">
      <w:pPr>
        <w:pBdr>
          <w:top w:val="single" w:sz="4" w:space="1" w:color="auto"/>
        </w:pBdr>
        <w:ind w:left="4564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06C" w:rsidRPr="004C606C" w:rsidRDefault="004C606C" w:rsidP="004C606C">
      <w:pPr>
        <w:spacing w:before="120"/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 xml:space="preserve">Проектная документация на строительство объекта разработана  </w:t>
      </w:r>
    </w:p>
    <w:p w:rsidR="004C606C" w:rsidRPr="004C606C" w:rsidRDefault="004C606C" w:rsidP="004C606C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проектной организации, ИНН, юридический и почтовый адреса,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Ф.И.О. руководителя, номер телефона, банковские реквиз</w:t>
      </w:r>
      <w:r w:rsidRPr="004C606C">
        <w:rPr>
          <w:sz w:val="18"/>
          <w:szCs w:val="18"/>
        </w:rPr>
        <w:t>и</w:t>
      </w:r>
      <w:r w:rsidRPr="004C606C">
        <w:rPr>
          <w:sz w:val="18"/>
          <w:szCs w:val="18"/>
        </w:rPr>
        <w:t>ты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банка, р/с, к/с, БИК))</w:t>
      </w:r>
    </w:p>
    <w:p w:rsidR="004C606C" w:rsidRPr="004C606C" w:rsidRDefault="004C606C" w:rsidP="004C606C">
      <w:pPr>
        <w:rPr>
          <w:sz w:val="22"/>
          <w:szCs w:val="22"/>
        </w:rPr>
      </w:pPr>
      <w:r w:rsidRPr="004C606C">
        <w:rPr>
          <w:sz w:val="22"/>
          <w:szCs w:val="22"/>
        </w:rPr>
        <w:t>имеющей право на выполнение проектных р</w:t>
      </w:r>
      <w:r w:rsidRPr="004C606C">
        <w:rPr>
          <w:sz w:val="22"/>
          <w:szCs w:val="22"/>
        </w:rPr>
        <w:t>а</w:t>
      </w:r>
      <w:r w:rsidRPr="004C606C">
        <w:rPr>
          <w:sz w:val="22"/>
          <w:szCs w:val="22"/>
        </w:rPr>
        <w:t xml:space="preserve">бот, закрепленное  </w:t>
      </w:r>
    </w:p>
    <w:p w:rsidR="004C606C" w:rsidRPr="004C606C" w:rsidRDefault="004C606C" w:rsidP="004C606C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, и согласована в установленном порядке с</w:t>
            </w:r>
          </w:p>
        </w:tc>
      </w:tr>
    </w:tbl>
    <w:p w:rsidR="004C606C" w:rsidRPr="004C606C" w:rsidRDefault="004C606C" w:rsidP="004C606C">
      <w:pPr>
        <w:spacing w:after="60"/>
        <w:rPr>
          <w:sz w:val="22"/>
          <w:szCs w:val="22"/>
        </w:rPr>
      </w:pPr>
      <w:r w:rsidRPr="004C606C">
        <w:rPr>
          <w:sz w:val="22"/>
          <w:szCs w:val="22"/>
        </w:rPr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firstLine="56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  <w:tr w:rsidR="004C606C" w:rsidRPr="004C606C">
        <w:tblPrEx>
          <w:tblCellMar>
            <w:top w:w="0" w:type="dxa"/>
            <w:bottom w:w="0" w:type="dxa"/>
          </w:tblCellMar>
        </w:tblPrEx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left="5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</w:t>
            </w:r>
          </w:p>
        </w:tc>
      </w:tr>
    </w:tbl>
    <w:p w:rsidR="004C606C" w:rsidRPr="004C606C" w:rsidRDefault="004C606C" w:rsidP="004C606C">
      <w:pPr>
        <w:spacing w:before="60"/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>– схема планировочной организации з</w:t>
      </w:r>
      <w:r w:rsidRPr="004C606C">
        <w:rPr>
          <w:sz w:val="22"/>
          <w:szCs w:val="22"/>
        </w:rPr>
        <w:t>е</w:t>
      </w:r>
      <w:r w:rsidRPr="004C606C">
        <w:rPr>
          <w:sz w:val="22"/>
          <w:szCs w:val="22"/>
        </w:rPr>
        <w:t xml:space="preserve">мельного участка согласована  </w:t>
      </w:r>
    </w:p>
    <w:p w:rsidR="004C606C" w:rsidRPr="004C606C" w:rsidRDefault="004C606C" w:rsidP="004C606C">
      <w:pPr>
        <w:pBdr>
          <w:top w:val="single" w:sz="4" w:space="1" w:color="auto"/>
        </w:pBdr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left="5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</w:t>
            </w:r>
          </w:p>
        </w:tc>
      </w:tr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  <w:r w:rsidRPr="004C606C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606C" w:rsidRPr="004C606C" w:rsidRDefault="004C606C" w:rsidP="004C606C">
      <w:pPr>
        <w:spacing w:before="120"/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>Проектно-сметная документация утве</w:t>
      </w:r>
      <w:r w:rsidRPr="004C606C">
        <w:rPr>
          <w:sz w:val="22"/>
          <w:szCs w:val="22"/>
        </w:rPr>
        <w:t>р</w:t>
      </w:r>
      <w:r w:rsidRPr="004C606C">
        <w:rPr>
          <w:sz w:val="22"/>
          <w:szCs w:val="22"/>
        </w:rPr>
        <w:t xml:space="preserve">ждена  </w:t>
      </w:r>
    </w:p>
    <w:p w:rsidR="004C606C" w:rsidRPr="004C606C" w:rsidRDefault="004C606C" w:rsidP="004C606C">
      <w:pPr>
        <w:pBdr>
          <w:top w:val="single" w:sz="4" w:space="1" w:color="auto"/>
        </w:pBdr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left="5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</w:t>
            </w:r>
          </w:p>
        </w:tc>
      </w:tr>
    </w:tbl>
    <w:p w:rsidR="004C606C" w:rsidRPr="004C606C" w:rsidRDefault="004C606C" w:rsidP="004C606C">
      <w:pPr>
        <w:spacing w:before="120"/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>Дополнительно информируем:</w:t>
      </w:r>
    </w:p>
    <w:p w:rsidR="004C606C" w:rsidRPr="004C606C" w:rsidRDefault="004C606C" w:rsidP="004C606C">
      <w:pPr>
        <w:spacing w:before="120"/>
        <w:ind w:firstLine="567"/>
        <w:jc w:val="both"/>
        <w:rPr>
          <w:sz w:val="22"/>
          <w:szCs w:val="22"/>
        </w:rPr>
      </w:pPr>
      <w:r w:rsidRPr="004C606C">
        <w:rPr>
          <w:sz w:val="22"/>
          <w:szCs w:val="22"/>
        </w:rPr>
        <w:t>Финансирование строительства (реконструкции, капитального ремонта) застройщиком будет ос</w:t>
      </w:r>
      <w:r w:rsidRPr="004C606C">
        <w:rPr>
          <w:sz w:val="22"/>
          <w:szCs w:val="22"/>
        </w:rPr>
        <w:t>у</w:t>
      </w:r>
      <w:r w:rsidRPr="004C606C">
        <w:rPr>
          <w:sz w:val="22"/>
          <w:szCs w:val="22"/>
        </w:rPr>
        <w:t xml:space="preserve">ществляться  </w:t>
      </w:r>
    </w:p>
    <w:p w:rsidR="004C606C" w:rsidRPr="004C606C" w:rsidRDefault="004C606C" w:rsidP="004C606C">
      <w:pPr>
        <w:pBdr>
          <w:top w:val="single" w:sz="4" w:space="1" w:color="auto"/>
        </w:pBdr>
        <w:ind w:left="1636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(банковские реквизиты и номер счета)</w:t>
      </w:r>
    </w:p>
    <w:p w:rsidR="004C606C" w:rsidRPr="004C606C" w:rsidRDefault="004C606C" w:rsidP="004C606C">
      <w:pPr>
        <w:ind w:firstLine="567"/>
        <w:jc w:val="both"/>
        <w:rPr>
          <w:sz w:val="2"/>
          <w:szCs w:val="2"/>
        </w:rPr>
      </w:pPr>
      <w:r w:rsidRPr="004C606C">
        <w:rPr>
          <w:sz w:val="22"/>
          <w:szCs w:val="22"/>
        </w:rPr>
        <w:t xml:space="preserve">Работы будут производиться подрядным (хозяйственным) способом в соответствии </w:t>
      </w:r>
      <w:r w:rsidRPr="004C606C"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с  договором 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 xml:space="preserve">(наименование организации, ИНН, 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банковские реквизиты (наименование банка, р/с, к/с, БИК))</w:t>
      </w:r>
    </w:p>
    <w:p w:rsidR="004C606C" w:rsidRPr="004C606C" w:rsidRDefault="004C606C" w:rsidP="004C606C">
      <w:pPr>
        <w:ind w:firstLine="567"/>
        <w:rPr>
          <w:sz w:val="22"/>
          <w:szCs w:val="22"/>
        </w:rPr>
      </w:pPr>
      <w:r w:rsidRPr="004C606C">
        <w:rPr>
          <w:sz w:val="22"/>
          <w:szCs w:val="22"/>
        </w:rPr>
        <w:t xml:space="preserve">Право выполнения строительно-монтажных работ закреплено  </w:t>
      </w:r>
    </w:p>
    <w:p w:rsidR="004C606C" w:rsidRPr="004C606C" w:rsidRDefault="004C606C" w:rsidP="004C606C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документа и уполномоченной организации, его выдавшей)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06C" w:rsidRPr="004C606C" w:rsidRDefault="004C606C" w:rsidP="004C606C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1446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firstLine="56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06C" w:rsidRPr="004C606C" w:rsidRDefault="004C606C" w:rsidP="004C606C">
      <w:pPr>
        <w:rPr>
          <w:sz w:val="22"/>
          <w:szCs w:val="22"/>
        </w:rPr>
      </w:pPr>
      <w:r w:rsidRPr="004C606C">
        <w:rPr>
          <w:sz w:val="22"/>
          <w:szCs w:val="22"/>
        </w:rPr>
        <w:t xml:space="preserve">назначен  </w:t>
      </w:r>
    </w:p>
    <w:p w:rsidR="004C606C" w:rsidRPr="004C606C" w:rsidRDefault="004C606C" w:rsidP="004C606C">
      <w:pPr>
        <w:pBdr>
          <w:top w:val="single" w:sz="4" w:space="1" w:color="auto"/>
        </w:pBdr>
        <w:ind w:left="964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(должность, фамилия, имя, отчество)</w:t>
      </w:r>
    </w:p>
    <w:p w:rsidR="004C606C" w:rsidRPr="004C606C" w:rsidRDefault="004C606C" w:rsidP="004C606C">
      <w:pPr>
        <w:tabs>
          <w:tab w:val="center" w:pos="2835"/>
          <w:tab w:val="left" w:pos="4536"/>
        </w:tabs>
        <w:rPr>
          <w:sz w:val="22"/>
          <w:szCs w:val="22"/>
        </w:rPr>
      </w:pPr>
      <w:r w:rsidRPr="004C606C">
        <w:rPr>
          <w:sz w:val="22"/>
          <w:szCs w:val="22"/>
        </w:rPr>
        <w:t xml:space="preserve">имеющий  </w:t>
      </w:r>
      <w:r w:rsidRPr="004C606C">
        <w:rPr>
          <w:sz w:val="22"/>
          <w:szCs w:val="22"/>
        </w:rPr>
        <w:tab/>
      </w:r>
      <w:r w:rsidRPr="004C606C">
        <w:rPr>
          <w:sz w:val="22"/>
          <w:szCs w:val="22"/>
        </w:rPr>
        <w:tab/>
        <w:t>специальное образование и стаж работы в стро</w:t>
      </w:r>
      <w:r w:rsidRPr="004C606C">
        <w:rPr>
          <w:sz w:val="22"/>
          <w:szCs w:val="22"/>
        </w:rPr>
        <w:t>и</w:t>
      </w:r>
      <w:r w:rsidRPr="004C606C">
        <w:rPr>
          <w:sz w:val="22"/>
          <w:szCs w:val="22"/>
        </w:rPr>
        <w:t>тельстве</w:t>
      </w:r>
    </w:p>
    <w:p w:rsidR="004C606C" w:rsidRPr="004C606C" w:rsidRDefault="004C606C" w:rsidP="004C606C">
      <w:pPr>
        <w:pBdr>
          <w:top w:val="single" w:sz="4" w:space="1" w:color="auto"/>
        </w:pBdr>
        <w:ind w:left="1077" w:right="5500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(высшее, среднее)</w:t>
      </w:r>
    </w:p>
    <w:p w:rsidR="004C606C" w:rsidRPr="004C606C" w:rsidRDefault="004C606C" w:rsidP="004C606C">
      <w:pPr>
        <w:tabs>
          <w:tab w:val="left" w:pos="3402"/>
        </w:tabs>
        <w:rPr>
          <w:sz w:val="22"/>
          <w:szCs w:val="22"/>
        </w:rPr>
      </w:pPr>
      <w:r w:rsidRPr="004C606C">
        <w:rPr>
          <w:sz w:val="22"/>
          <w:szCs w:val="22"/>
        </w:rPr>
        <w:tab/>
        <w:t>лет.</w:t>
      </w:r>
    </w:p>
    <w:p w:rsidR="004C606C" w:rsidRPr="004C606C" w:rsidRDefault="004C606C" w:rsidP="004C606C">
      <w:pPr>
        <w:pBdr>
          <w:top w:val="single" w:sz="4" w:space="1" w:color="auto"/>
        </w:pBdr>
        <w:spacing w:after="60"/>
        <w:ind w:right="66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firstLine="56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606C" w:rsidRPr="004C606C" w:rsidRDefault="004C606C" w:rsidP="004C606C">
      <w:pPr>
        <w:rPr>
          <w:sz w:val="22"/>
          <w:szCs w:val="22"/>
        </w:rPr>
      </w:pPr>
      <w:r w:rsidRPr="004C606C">
        <w:rPr>
          <w:sz w:val="22"/>
          <w:szCs w:val="22"/>
        </w:rPr>
        <w:t>будет осуществляться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 xml:space="preserve">(наименование организации, ИНН, юридический и 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 xml:space="preserve">почтовый адреса, Ф.И.О. руководителя, номер телефона, банковские 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реквизиты (наименование банка, р/с, к/с, БИК))</w:t>
      </w:r>
    </w:p>
    <w:p w:rsidR="004C606C" w:rsidRPr="004C606C" w:rsidRDefault="004C606C" w:rsidP="004C606C">
      <w:pPr>
        <w:rPr>
          <w:sz w:val="22"/>
          <w:szCs w:val="22"/>
        </w:rPr>
      </w:pPr>
      <w:r w:rsidRPr="004C606C">
        <w:rPr>
          <w:sz w:val="22"/>
          <w:szCs w:val="22"/>
        </w:rPr>
        <w:t>право выполнения функций заказчика (застро</w:t>
      </w:r>
      <w:r w:rsidRPr="004C606C">
        <w:rPr>
          <w:sz w:val="22"/>
          <w:szCs w:val="22"/>
        </w:rPr>
        <w:t>й</w:t>
      </w:r>
      <w:r w:rsidRPr="004C606C">
        <w:rPr>
          <w:sz w:val="22"/>
          <w:szCs w:val="22"/>
        </w:rPr>
        <w:t xml:space="preserve">щика) закреплено  </w:t>
      </w:r>
    </w:p>
    <w:p w:rsidR="004C606C" w:rsidRPr="004C606C" w:rsidRDefault="004C606C" w:rsidP="004C606C">
      <w:pPr>
        <w:pBdr>
          <w:top w:val="single" w:sz="4" w:space="1" w:color="auto"/>
        </w:pBdr>
        <w:ind w:left="6209"/>
        <w:rPr>
          <w:sz w:val="2"/>
          <w:szCs w:val="2"/>
        </w:rPr>
      </w:pP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left="5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</w:t>
            </w:r>
          </w:p>
        </w:tc>
      </w:tr>
    </w:tbl>
    <w:p w:rsidR="004C606C" w:rsidRPr="004C606C" w:rsidRDefault="004C606C" w:rsidP="004C606C">
      <w:pPr>
        <w:spacing w:before="240"/>
        <w:ind w:firstLine="567"/>
        <w:jc w:val="both"/>
        <w:rPr>
          <w:sz w:val="22"/>
          <w:szCs w:val="22"/>
        </w:rPr>
      </w:pPr>
      <w:r w:rsidRPr="004C606C">
        <w:rPr>
          <w:sz w:val="22"/>
          <w:szCs w:val="22"/>
        </w:rPr>
        <w:lastRenderedPageBreak/>
        <w:t>Обязуюсь обо всех изменениях, связанных с приведенными в настоящем заявлении сведениями, с</w:t>
      </w:r>
      <w:r w:rsidRPr="004C606C">
        <w:rPr>
          <w:sz w:val="22"/>
          <w:szCs w:val="22"/>
        </w:rPr>
        <w:t>о</w:t>
      </w:r>
      <w:r w:rsidRPr="004C606C">
        <w:rPr>
          <w:sz w:val="22"/>
          <w:szCs w:val="22"/>
        </w:rPr>
        <w:t xml:space="preserve">общать в  </w:t>
      </w:r>
    </w:p>
    <w:p w:rsidR="004C606C" w:rsidRPr="004C606C" w:rsidRDefault="004C606C" w:rsidP="004C606C">
      <w:pPr>
        <w:pBdr>
          <w:top w:val="single" w:sz="4" w:space="1" w:color="auto"/>
        </w:pBdr>
        <w:ind w:left="1191"/>
        <w:jc w:val="center"/>
        <w:rPr>
          <w:sz w:val="18"/>
          <w:szCs w:val="18"/>
        </w:rPr>
      </w:pPr>
      <w:r w:rsidRPr="004C606C">
        <w:rPr>
          <w:sz w:val="18"/>
          <w:szCs w:val="18"/>
        </w:rPr>
        <w:t>(наименование уполномоченного органа)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134"/>
        <w:gridCol w:w="1928"/>
        <w:gridCol w:w="1134"/>
        <w:gridCol w:w="2778"/>
      </w:tblGrid>
      <w:tr w:rsidR="004C606C" w:rsidRPr="004C606C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</w:tr>
      <w:tr w:rsidR="004C606C" w:rsidRPr="004C606C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  <w:r w:rsidRPr="004C606C">
              <w:rPr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  <w:r w:rsidRPr="004C606C"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C606C" w:rsidRPr="004C606C" w:rsidRDefault="004C606C" w:rsidP="00987F53">
            <w:pPr>
              <w:jc w:val="center"/>
              <w:rPr>
                <w:sz w:val="18"/>
                <w:szCs w:val="18"/>
              </w:rPr>
            </w:pPr>
            <w:r w:rsidRPr="004C606C">
              <w:rPr>
                <w:sz w:val="18"/>
                <w:szCs w:val="18"/>
              </w:rPr>
              <w:t>(Ф.И.О.)</w:t>
            </w:r>
          </w:p>
        </w:tc>
      </w:tr>
    </w:tbl>
    <w:p w:rsidR="004C606C" w:rsidRPr="004C606C" w:rsidRDefault="004C606C" w:rsidP="004C606C">
      <w:pPr>
        <w:spacing w:after="24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4C606C" w:rsidRPr="004C6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jc w:val="right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06C" w:rsidRPr="004C606C" w:rsidRDefault="004C606C" w:rsidP="00987F5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06C" w:rsidRPr="004C606C" w:rsidRDefault="004C606C" w:rsidP="00987F53">
            <w:pPr>
              <w:ind w:left="57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г.</w:t>
            </w:r>
          </w:p>
        </w:tc>
      </w:tr>
    </w:tbl>
    <w:p w:rsidR="004C606C" w:rsidRPr="004C606C" w:rsidRDefault="004C606C" w:rsidP="004C606C">
      <w:pPr>
        <w:spacing w:before="240"/>
        <w:ind w:left="4820"/>
        <w:rPr>
          <w:sz w:val="22"/>
          <w:szCs w:val="22"/>
        </w:rPr>
      </w:pPr>
      <w:r w:rsidRPr="004C606C">
        <w:rPr>
          <w:sz w:val="22"/>
          <w:szCs w:val="22"/>
        </w:rPr>
        <w:t>М.П.</w:t>
      </w:r>
    </w:p>
    <w:p w:rsidR="004C606C" w:rsidRPr="004C606C" w:rsidRDefault="004C606C" w:rsidP="004C606C">
      <w:pPr>
        <w:rPr>
          <w:sz w:val="22"/>
          <w:szCs w:val="22"/>
        </w:rPr>
      </w:pPr>
    </w:p>
    <w:p w:rsidR="004C606C" w:rsidRPr="004C606C" w:rsidRDefault="004C606C" w:rsidP="004C60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606C" w:rsidRPr="004C606C" w:rsidRDefault="004C606C" w:rsidP="004C60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606C" w:rsidRPr="004C606C" w:rsidRDefault="004C606C" w:rsidP="004C60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4C606C" w:rsidRPr="004C606C" w:rsidRDefault="004C606C" w:rsidP="004C606C">
      <w:pPr>
        <w:pStyle w:val="ConsPlusNonformat"/>
        <w:widowControl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C606C" w:rsidRPr="004C606C" w:rsidRDefault="004C606C" w:rsidP="004C60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i/>
          <w:iCs/>
          <w:sz w:val="28"/>
          <w:szCs w:val="28"/>
        </w:rPr>
        <w:t>(Ф.И.О. должностного лица, уполн</w:t>
      </w:r>
      <w:r w:rsidRPr="004C606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4C606C">
        <w:rPr>
          <w:rFonts w:ascii="Times New Roman" w:hAnsi="Times New Roman" w:cs="Times New Roman"/>
          <w:i/>
          <w:iCs/>
          <w:sz w:val="28"/>
          <w:szCs w:val="28"/>
        </w:rPr>
        <w:t>моченного на прием заявления)</w:t>
      </w:r>
    </w:p>
    <w:p w:rsidR="004C606C" w:rsidRPr="004C606C" w:rsidRDefault="004C606C" w:rsidP="004C60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C606C" w:rsidRPr="004C606C" w:rsidRDefault="004C606C" w:rsidP="004C60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>Подпись</w:t>
      </w:r>
    </w:p>
    <w:p w:rsidR="004C606C" w:rsidRPr="004C606C" w:rsidRDefault="004C606C" w:rsidP="004C60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sz w:val="28"/>
          <w:szCs w:val="28"/>
        </w:rPr>
        <w:t xml:space="preserve">______________________                     </w:t>
      </w:r>
    </w:p>
    <w:p w:rsidR="004C606C" w:rsidRPr="004C606C" w:rsidRDefault="004C606C" w:rsidP="004C606C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C606C">
        <w:rPr>
          <w:rFonts w:ascii="Times New Roman" w:hAnsi="Times New Roman" w:cs="Times New Roman"/>
          <w:i/>
          <w:iCs/>
          <w:sz w:val="28"/>
          <w:szCs w:val="28"/>
        </w:rPr>
        <w:t xml:space="preserve">(расшифровка подписи) </w:t>
      </w:r>
      <w:r w:rsidRPr="004C606C">
        <w:rPr>
          <w:rFonts w:ascii="Times New Roman" w:hAnsi="Times New Roman" w:cs="Times New Roman"/>
          <w:sz w:val="28"/>
          <w:szCs w:val="28"/>
        </w:rPr>
        <w:t>».</w:t>
      </w:r>
    </w:p>
    <w:p w:rsidR="004C606C" w:rsidRPr="004C606C" w:rsidRDefault="004C606C" w:rsidP="004C606C">
      <w:pPr>
        <w:ind w:firstLine="708"/>
        <w:rPr>
          <w:sz w:val="28"/>
          <w:szCs w:val="28"/>
          <w:vertAlign w:val="subscript"/>
        </w:rPr>
      </w:pPr>
    </w:p>
    <w:p w:rsidR="001108B6" w:rsidRPr="004C606C" w:rsidRDefault="001108B6" w:rsidP="001108B6">
      <w:pPr>
        <w:ind w:firstLine="709"/>
        <w:jc w:val="both"/>
        <w:outlineLvl w:val="1"/>
        <w:rPr>
          <w:sz w:val="28"/>
          <w:szCs w:val="28"/>
        </w:rPr>
      </w:pPr>
    </w:p>
    <w:bookmarkEnd w:id="11"/>
    <w:p w:rsidR="008A1621" w:rsidRPr="004C606C" w:rsidRDefault="008A1621" w:rsidP="004C606C"/>
    <w:p w:rsidR="004536BB" w:rsidRPr="004C606C" w:rsidRDefault="004536BB" w:rsidP="00F962C5">
      <w:pPr>
        <w:jc w:val="right"/>
        <w:sectPr w:rsidR="004536BB" w:rsidRPr="004C606C" w:rsidSect="00C3683F">
          <w:headerReference w:type="default" r:id="rId18"/>
          <w:footerReference w:type="default" r:id="rId19"/>
          <w:pgSz w:w="11906" w:h="16838"/>
          <w:pgMar w:top="1079" w:right="567" w:bottom="851" w:left="1300" w:header="709" w:footer="709" w:gutter="0"/>
          <w:cols w:space="720"/>
          <w:titlePg/>
          <w:rtlGutter/>
          <w:docGrid w:linePitch="272"/>
        </w:sectPr>
      </w:pPr>
    </w:p>
    <w:tbl>
      <w:tblPr>
        <w:tblW w:w="9356" w:type="dxa"/>
        <w:tblInd w:w="108" w:type="dxa"/>
        <w:tblLook w:val="01E0"/>
      </w:tblPr>
      <w:tblGrid>
        <w:gridCol w:w="4678"/>
        <w:gridCol w:w="4678"/>
      </w:tblGrid>
      <w:tr w:rsidR="008A1621" w:rsidRPr="004C606C">
        <w:tc>
          <w:tcPr>
            <w:tcW w:w="4678" w:type="dxa"/>
          </w:tcPr>
          <w:p w:rsidR="008A1621" w:rsidRPr="004C606C" w:rsidRDefault="008A1621">
            <w:pPr>
              <w:jc w:val="both"/>
              <w:rPr>
                <w:sz w:val="22"/>
                <w:szCs w:val="22"/>
              </w:rPr>
            </w:pPr>
          </w:p>
          <w:p w:rsidR="008A1621" w:rsidRPr="004C606C" w:rsidRDefault="008A1621">
            <w:pPr>
              <w:jc w:val="both"/>
              <w:rPr>
                <w:sz w:val="22"/>
                <w:szCs w:val="22"/>
              </w:rPr>
            </w:pPr>
          </w:p>
          <w:p w:rsidR="008A1621" w:rsidRPr="004C606C" w:rsidRDefault="008A16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36BB" w:rsidRPr="004C606C" w:rsidRDefault="004536BB" w:rsidP="004536BB">
            <w:pPr>
              <w:jc w:val="center"/>
              <w:rPr>
                <w:sz w:val="28"/>
                <w:szCs w:val="28"/>
              </w:rPr>
            </w:pPr>
            <w:r w:rsidRPr="004C606C">
              <w:rPr>
                <w:sz w:val="28"/>
                <w:szCs w:val="28"/>
              </w:rPr>
              <w:t>Приложение № 2</w:t>
            </w:r>
          </w:p>
          <w:p w:rsidR="008A1621" w:rsidRPr="004C606C" w:rsidRDefault="004536BB" w:rsidP="004536BB">
            <w:pPr>
              <w:jc w:val="center"/>
              <w:rPr>
                <w:sz w:val="28"/>
                <w:szCs w:val="28"/>
              </w:rPr>
            </w:pPr>
            <w:r w:rsidRPr="004C606C">
              <w:rPr>
                <w:sz w:val="28"/>
                <w:szCs w:val="28"/>
              </w:rPr>
              <w:t>к административному регламенту по предоставлению муниципальной у</w:t>
            </w:r>
            <w:r w:rsidRPr="004C606C">
              <w:rPr>
                <w:sz w:val="28"/>
                <w:szCs w:val="28"/>
              </w:rPr>
              <w:t>с</w:t>
            </w:r>
            <w:r w:rsidRPr="004C606C">
              <w:rPr>
                <w:sz w:val="28"/>
                <w:szCs w:val="28"/>
              </w:rPr>
              <w:t>луги «Подготовка и выдача разр</w:t>
            </w:r>
            <w:r w:rsidRPr="004C606C">
              <w:rPr>
                <w:sz w:val="28"/>
                <w:szCs w:val="28"/>
              </w:rPr>
              <w:t>е</w:t>
            </w:r>
            <w:r w:rsidRPr="004C606C">
              <w:rPr>
                <w:sz w:val="28"/>
                <w:szCs w:val="28"/>
              </w:rPr>
              <w:t>шений на строительство, реконс</w:t>
            </w:r>
            <w:r w:rsidRPr="004C606C">
              <w:rPr>
                <w:sz w:val="28"/>
                <w:szCs w:val="28"/>
              </w:rPr>
              <w:t>т</w:t>
            </w:r>
            <w:r w:rsidRPr="004C606C">
              <w:rPr>
                <w:sz w:val="28"/>
                <w:szCs w:val="28"/>
              </w:rPr>
              <w:t>рукцию, капитальный ремонт объе</w:t>
            </w:r>
            <w:r w:rsidRPr="004C606C">
              <w:rPr>
                <w:sz w:val="28"/>
                <w:szCs w:val="28"/>
              </w:rPr>
              <w:t>к</w:t>
            </w:r>
            <w:r w:rsidRPr="004C606C">
              <w:rPr>
                <w:sz w:val="28"/>
                <w:szCs w:val="28"/>
              </w:rPr>
              <w:t>тов капитального строительства»</w:t>
            </w:r>
          </w:p>
          <w:p w:rsidR="004536BB" w:rsidRPr="004C606C" w:rsidRDefault="004536BB" w:rsidP="004536BB">
            <w:pPr>
              <w:jc w:val="both"/>
              <w:rPr>
                <w:sz w:val="22"/>
                <w:szCs w:val="22"/>
              </w:rPr>
            </w:pPr>
          </w:p>
        </w:tc>
      </w:tr>
    </w:tbl>
    <w:p w:rsidR="00075622" w:rsidRDefault="00075622" w:rsidP="00F962C5">
      <w:pPr>
        <w:jc w:val="center"/>
        <w:rPr>
          <w:b/>
          <w:bCs/>
          <w:sz w:val="28"/>
          <w:szCs w:val="28"/>
        </w:rPr>
      </w:pPr>
    </w:p>
    <w:p w:rsidR="008A1621" w:rsidRPr="004C606C" w:rsidRDefault="008A1621" w:rsidP="00F962C5">
      <w:pPr>
        <w:jc w:val="center"/>
        <w:rPr>
          <w:b/>
          <w:bCs/>
          <w:sz w:val="28"/>
          <w:szCs w:val="28"/>
        </w:rPr>
      </w:pPr>
      <w:r w:rsidRPr="004C606C">
        <w:rPr>
          <w:b/>
          <w:bCs/>
          <w:sz w:val="28"/>
          <w:szCs w:val="28"/>
        </w:rPr>
        <w:t>Блок-схема</w:t>
      </w:r>
    </w:p>
    <w:p w:rsidR="008A1621" w:rsidRPr="004C606C" w:rsidRDefault="008A1621" w:rsidP="00F962C5">
      <w:pPr>
        <w:jc w:val="center"/>
        <w:rPr>
          <w:b/>
          <w:bCs/>
          <w:sz w:val="28"/>
          <w:szCs w:val="28"/>
        </w:rPr>
      </w:pPr>
      <w:r w:rsidRPr="004C606C">
        <w:rPr>
          <w:b/>
          <w:bCs/>
          <w:sz w:val="28"/>
          <w:szCs w:val="28"/>
        </w:rPr>
        <w:t xml:space="preserve">порядка предоставления </w:t>
      </w:r>
      <w:r w:rsidR="00074B9A" w:rsidRPr="004C606C">
        <w:rPr>
          <w:b/>
          <w:bCs/>
          <w:sz w:val="28"/>
          <w:szCs w:val="28"/>
        </w:rPr>
        <w:t>муниципальной</w:t>
      </w:r>
      <w:r w:rsidR="001458D7" w:rsidRPr="004C606C">
        <w:rPr>
          <w:b/>
          <w:bCs/>
          <w:sz w:val="28"/>
          <w:szCs w:val="28"/>
        </w:rPr>
        <w:t xml:space="preserve"> </w:t>
      </w:r>
      <w:r w:rsidRPr="004C606C">
        <w:rPr>
          <w:b/>
          <w:bCs/>
          <w:sz w:val="28"/>
          <w:szCs w:val="28"/>
        </w:rPr>
        <w:t>услуги</w:t>
      </w:r>
    </w:p>
    <w:p w:rsidR="008A1621" w:rsidRPr="004C606C" w:rsidRDefault="008A1621" w:rsidP="00F962C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9"/>
        <w:gridCol w:w="806"/>
        <w:gridCol w:w="4487"/>
      </w:tblGrid>
      <w:tr w:rsidR="008A1621" w:rsidRPr="004C606C">
        <w:tc>
          <w:tcPr>
            <w:tcW w:w="9462" w:type="dxa"/>
            <w:gridSpan w:val="3"/>
          </w:tcPr>
          <w:p w:rsidR="008A1621" w:rsidRPr="004C606C" w:rsidRDefault="008A1621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Начало предоставления услуги:</w:t>
            </w:r>
          </w:p>
          <w:p w:rsidR="008A1621" w:rsidRPr="004C606C" w:rsidRDefault="00A07F2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6" style="position:absolute;left:0;text-align:left;z-index:251651072" from="234.2pt,10.95pt" to="234.2pt,28.95pt">
                  <v:stroke endarrow="block"/>
                </v:line>
              </w:pict>
            </w:r>
            <w:r w:rsidR="008A1621" w:rsidRPr="004C606C">
              <w:rPr>
                <w:sz w:val="22"/>
                <w:szCs w:val="22"/>
              </w:rPr>
              <w:t>Заявитель (застройщик) обращается с заявлением и пакетом необходимых документов</w:t>
            </w:r>
          </w:p>
        </w:tc>
      </w:tr>
      <w:tr w:rsidR="008A1621" w:rsidRPr="004C606C">
        <w:tc>
          <w:tcPr>
            <w:tcW w:w="9462" w:type="dxa"/>
            <w:gridSpan w:val="3"/>
            <w:tcBorders>
              <w:left w:val="nil"/>
              <w:right w:val="nil"/>
            </w:tcBorders>
          </w:tcPr>
          <w:p w:rsidR="008A1621" w:rsidRPr="004C606C" w:rsidRDefault="008A1621">
            <w:pPr>
              <w:jc w:val="center"/>
              <w:rPr>
                <w:sz w:val="22"/>
                <w:szCs w:val="22"/>
              </w:rPr>
            </w:pPr>
          </w:p>
        </w:tc>
      </w:tr>
      <w:tr w:rsidR="008A1621" w:rsidRPr="004C606C">
        <w:tc>
          <w:tcPr>
            <w:tcW w:w="9462" w:type="dxa"/>
            <w:gridSpan w:val="3"/>
          </w:tcPr>
          <w:p w:rsidR="00893286" w:rsidRPr="004C606C" w:rsidRDefault="008A1621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Заявление с необходимыми для предоставления </w:t>
            </w:r>
            <w:r w:rsidR="00074B9A" w:rsidRPr="004C606C">
              <w:rPr>
                <w:sz w:val="22"/>
                <w:szCs w:val="22"/>
              </w:rPr>
              <w:t>муниципальной</w:t>
            </w:r>
            <w:r w:rsidR="001458D7" w:rsidRPr="004C606C">
              <w:rPr>
                <w:sz w:val="22"/>
                <w:szCs w:val="22"/>
              </w:rPr>
              <w:t xml:space="preserve"> </w:t>
            </w:r>
            <w:r w:rsidRPr="004C606C">
              <w:rPr>
                <w:sz w:val="22"/>
                <w:szCs w:val="22"/>
              </w:rPr>
              <w:t>услуги документами</w:t>
            </w:r>
          </w:p>
          <w:p w:rsidR="008A1621" w:rsidRPr="004C606C" w:rsidRDefault="008A1621" w:rsidP="005E214A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принимается и регистрируется </w:t>
            </w:r>
            <w:r w:rsidR="002F7C99" w:rsidRPr="004C606C">
              <w:rPr>
                <w:sz w:val="22"/>
                <w:szCs w:val="22"/>
              </w:rPr>
              <w:t xml:space="preserve">начальником </w:t>
            </w:r>
            <w:r w:rsidRPr="004C606C">
              <w:rPr>
                <w:sz w:val="22"/>
                <w:szCs w:val="22"/>
              </w:rPr>
              <w:t xml:space="preserve">отдела </w:t>
            </w:r>
            <w:r w:rsidR="008E3B22">
              <w:rPr>
                <w:sz w:val="22"/>
                <w:szCs w:val="22"/>
              </w:rPr>
              <w:t>имущественных и земельных отношений а</w:t>
            </w:r>
            <w:r w:rsidR="008E3B22">
              <w:rPr>
                <w:sz w:val="22"/>
                <w:szCs w:val="22"/>
              </w:rPr>
              <w:t>д</w:t>
            </w:r>
            <w:r w:rsidR="008E3B22">
              <w:rPr>
                <w:sz w:val="22"/>
                <w:szCs w:val="22"/>
              </w:rPr>
              <w:t>министрации муниципального района «Могочинский район» либо</w:t>
            </w:r>
            <w:r w:rsidRPr="004C606C">
              <w:rPr>
                <w:sz w:val="22"/>
                <w:szCs w:val="22"/>
              </w:rPr>
              <w:t xml:space="preserve"> иным должностным лицом, исполняющим обязанности </w:t>
            </w:r>
            <w:r w:rsidR="002F7C99" w:rsidRPr="004C606C">
              <w:rPr>
                <w:sz w:val="22"/>
                <w:szCs w:val="22"/>
              </w:rPr>
              <w:t xml:space="preserve"> начальника </w:t>
            </w:r>
            <w:r w:rsidRPr="004C606C">
              <w:rPr>
                <w:sz w:val="22"/>
                <w:szCs w:val="22"/>
              </w:rPr>
              <w:t>отдела  на период</w:t>
            </w:r>
            <w:r w:rsidR="005E214A" w:rsidRPr="004C606C">
              <w:rPr>
                <w:sz w:val="22"/>
                <w:szCs w:val="22"/>
              </w:rPr>
              <w:t xml:space="preserve"> его отсутствия (далее – начальник о</w:t>
            </w:r>
            <w:r w:rsidR="005E214A" w:rsidRPr="004C606C">
              <w:rPr>
                <w:sz w:val="22"/>
                <w:szCs w:val="22"/>
              </w:rPr>
              <w:t>т</w:t>
            </w:r>
            <w:r w:rsidR="005E214A" w:rsidRPr="004C606C">
              <w:rPr>
                <w:sz w:val="22"/>
                <w:szCs w:val="22"/>
              </w:rPr>
              <w:t>дела</w:t>
            </w:r>
            <w:r w:rsidRPr="004C606C">
              <w:rPr>
                <w:sz w:val="22"/>
                <w:szCs w:val="22"/>
              </w:rPr>
              <w:t xml:space="preserve">) в Журнале регистрации заявлений, направляется для визирования </w:t>
            </w:r>
            <w:r w:rsidR="002F7C99" w:rsidRPr="004C606C">
              <w:rPr>
                <w:sz w:val="22"/>
                <w:szCs w:val="22"/>
              </w:rPr>
              <w:t xml:space="preserve"> </w:t>
            </w:r>
            <w:r w:rsidR="008E3B22">
              <w:rPr>
                <w:sz w:val="22"/>
                <w:szCs w:val="22"/>
              </w:rPr>
              <w:t xml:space="preserve">главе муниципального района «Могочинский район» </w:t>
            </w:r>
            <w:r w:rsidRPr="004C606C">
              <w:rPr>
                <w:sz w:val="22"/>
                <w:szCs w:val="22"/>
              </w:rPr>
              <w:t xml:space="preserve">или лицу, его замещаемому </w:t>
            </w:r>
            <w:r w:rsidR="00B12DC5" w:rsidRPr="004C606C">
              <w:rPr>
                <w:sz w:val="22"/>
                <w:szCs w:val="22"/>
              </w:rPr>
              <w:t xml:space="preserve"> </w:t>
            </w:r>
            <w:r w:rsidRPr="004C606C">
              <w:rPr>
                <w:sz w:val="22"/>
                <w:szCs w:val="22"/>
              </w:rPr>
              <w:t>в течение одного рабочего дня</w:t>
            </w:r>
          </w:p>
        </w:tc>
      </w:tr>
      <w:tr w:rsidR="008A1621" w:rsidRPr="004C606C">
        <w:tc>
          <w:tcPr>
            <w:tcW w:w="9462" w:type="dxa"/>
            <w:gridSpan w:val="3"/>
            <w:tcBorders>
              <w:left w:val="nil"/>
              <w:right w:val="nil"/>
            </w:tcBorders>
          </w:tcPr>
          <w:p w:rsidR="008A1621" w:rsidRPr="004C606C" w:rsidRDefault="00A07F2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7" style="position:absolute;left:0;text-align:left;z-index:251652096;mso-position-horizontal-relative:text;mso-position-vertical-relative:text" from="229.35pt,0" to="229.35pt,18pt">
                  <v:stroke endarrow="block"/>
                </v:line>
              </w:pict>
            </w:r>
          </w:p>
        </w:tc>
      </w:tr>
      <w:tr w:rsidR="00B12DC5" w:rsidRPr="004C606C">
        <w:tc>
          <w:tcPr>
            <w:tcW w:w="9462" w:type="dxa"/>
            <w:gridSpan w:val="3"/>
          </w:tcPr>
          <w:p w:rsidR="00B12DC5" w:rsidRPr="004C606C" w:rsidRDefault="00A07F2F" w:rsidP="0013143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line id="_x0000_s1028" style="position:absolute;left:0;text-align:left;z-index:251658240;mso-position-horizontal-relative:text;mso-position-vertical-relative:text" from="359.85pt,34.9pt" to="359.85pt,52.9pt">
                  <v:stroke endarrow="block"/>
                </v:line>
              </w:pict>
            </w:r>
            <w:r>
              <w:rPr>
                <w:noProof/>
              </w:rPr>
              <w:pict>
                <v:line id="_x0000_s1029" style="position:absolute;left:0;text-align:left;flip:x;z-index:251657216;mso-position-horizontal-relative:text;mso-position-vertical-relative:text" from="109.85pt,34.9pt" to="110.1pt,52.95pt">
                  <v:stroke endarrow="block"/>
                </v:line>
              </w:pict>
            </w:r>
            <w:r w:rsidR="00B12DC5" w:rsidRPr="004C606C">
              <w:rPr>
                <w:noProof/>
                <w:sz w:val="22"/>
                <w:szCs w:val="22"/>
              </w:rPr>
              <w:t>Эксперт проводит проверку наличия документов, необходимых для принятия решения о выдаче разрешения на строительство, реконструкцию объектов капитального строительства</w:t>
            </w:r>
            <w:r w:rsidR="00131434" w:rsidRPr="004C606C">
              <w:rPr>
                <w:sz w:val="28"/>
                <w:szCs w:val="28"/>
              </w:rPr>
              <w:t xml:space="preserve">, </w:t>
            </w:r>
            <w:r w:rsidR="00131434" w:rsidRPr="004C606C">
              <w:rPr>
                <w:sz w:val="22"/>
                <w:szCs w:val="22"/>
              </w:rPr>
              <w:t>а также на ввод объектов в эксплуатацию</w:t>
            </w:r>
            <w:r w:rsidR="00B35820" w:rsidRPr="004C606C">
              <w:rPr>
                <w:sz w:val="22"/>
                <w:szCs w:val="22"/>
              </w:rPr>
              <w:t xml:space="preserve"> (далее – выдача разрешения)</w:t>
            </w:r>
            <w:r w:rsidR="002A22A7" w:rsidRPr="004C606C">
              <w:rPr>
                <w:noProof/>
                <w:sz w:val="22"/>
                <w:szCs w:val="22"/>
              </w:rPr>
              <w:t xml:space="preserve"> в течение одного рабочего дня</w:t>
            </w:r>
          </w:p>
        </w:tc>
      </w:tr>
      <w:tr w:rsidR="00293A50" w:rsidRPr="004C606C">
        <w:tc>
          <w:tcPr>
            <w:tcW w:w="9462" w:type="dxa"/>
            <w:gridSpan w:val="3"/>
            <w:tcBorders>
              <w:left w:val="nil"/>
              <w:bottom w:val="nil"/>
              <w:right w:val="nil"/>
            </w:tcBorders>
          </w:tcPr>
          <w:p w:rsidR="00293A50" w:rsidRPr="004C606C" w:rsidRDefault="002A0684" w:rsidP="002A0684">
            <w:pPr>
              <w:tabs>
                <w:tab w:val="left" w:pos="2100"/>
                <w:tab w:val="center" w:pos="4623"/>
              </w:tabs>
              <w:rPr>
                <w:noProof/>
              </w:rPr>
            </w:pPr>
            <w:r w:rsidRPr="004C606C">
              <w:rPr>
                <w:noProof/>
              </w:rPr>
              <w:tab/>
            </w:r>
            <w:r w:rsidRPr="004C606C">
              <w:rPr>
                <w:noProof/>
              </w:rPr>
              <w:tab/>
            </w:r>
          </w:p>
        </w:tc>
      </w:tr>
      <w:tr w:rsidR="00363A56" w:rsidRPr="004C606C">
        <w:trPr>
          <w:trHeight w:val="1035"/>
        </w:trPr>
        <w:tc>
          <w:tcPr>
            <w:tcW w:w="4169" w:type="dxa"/>
            <w:vMerge w:val="restart"/>
          </w:tcPr>
          <w:p w:rsidR="00363A56" w:rsidRPr="004C606C" w:rsidRDefault="00363A56" w:rsidP="0058706C">
            <w:pPr>
              <w:rPr>
                <w:sz w:val="22"/>
                <w:szCs w:val="22"/>
              </w:rPr>
            </w:pPr>
          </w:p>
          <w:p w:rsidR="0058706C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Эксперт проводит проверку </w:t>
            </w:r>
          </w:p>
          <w:p w:rsidR="0058706C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представленных документов </w:t>
            </w:r>
          </w:p>
          <w:p w:rsidR="0058706C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на соответствие требованиям </w:t>
            </w:r>
          </w:p>
          <w:p w:rsidR="0058706C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действующего законодательства </w:t>
            </w:r>
          </w:p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с оценкой их полноты и достоверности в течение </w:t>
            </w:r>
            <w:r w:rsidR="00553AA8" w:rsidRPr="004C606C">
              <w:rPr>
                <w:sz w:val="22"/>
                <w:szCs w:val="22"/>
              </w:rPr>
              <w:t xml:space="preserve">трех </w:t>
            </w:r>
            <w:r w:rsidRPr="004C606C">
              <w:rPr>
                <w:sz w:val="22"/>
                <w:szCs w:val="22"/>
              </w:rPr>
              <w:t xml:space="preserve">рабочих дней </w:t>
            </w:r>
          </w:p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со дня поступления Заявления </w:t>
            </w:r>
          </w:p>
          <w:p w:rsidR="00363A56" w:rsidRPr="004C606C" w:rsidRDefault="00363A56" w:rsidP="0058706C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в администрацию МО</w:t>
            </w:r>
          </w:p>
          <w:p w:rsidR="00363A56" w:rsidRPr="004C606C" w:rsidRDefault="00A07F2F" w:rsidP="00495DB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0" style="position:absolute;left:0;text-align:left;z-index:251660288" from="99.85pt,23.05pt" to="100.1pt,41.4pt">
                  <v:stroke endarrow="block"/>
                </v:line>
              </w:pict>
            </w:r>
          </w:p>
        </w:tc>
        <w:tc>
          <w:tcPr>
            <w:tcW w:w="806" w:type="dxa"/>
            <w:tcBorders>
              <w:top w:val="nil"/>
            </w:tcBorders>
          </w:tcPr>
          <w:p w:rsidR="00363A56" w:rsidRPr="004C606C" w:rsidRDefault="00363A56" w:rsidP="00A45827">
            <w:pPr>
              <w:jc w:val="center"/>
              <w:rPr>
                <w:sz w:val="22"/>
                <w:szCs w:val="22"/>
              </w:rPr>
            </w:pPr>
          </w:p>
          <w:p w:rsidR="00363A56" w:rsidRPr="004C606C" w:rsidRDefault="00A07F2F" w:rsidP="00A45827">
            <w:pPr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1" style="position:absolute;flip:x;z-index:251661312" from="-3.65pt,38.75pt" to="6.15pt,39.1pt">
                  <v:stroke endarrow="block"/>
                </v:line>
              </w:pict>
            </w:r>
          </w:p>
        </w:tc>
        <w:tc>
          <w:tcPr>
            <w:tcW w:w="4487" w:type="dxa"/>
            <w:vMerge w:val="restart"/>
          </w:tcPr>
          <w:p w:rsidR="00FE2D2C" w:rsidRPr="004C606C" w:rsidRDefault="00363A56" w:rsidP="00DF2C72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Эксперт направляет</w:t>
            </w:r>
          </w:p>
          <w:p w:rsidR="00FE2D2C" w:rsidRPr="004C606C" w:rsidRDefault="00363A56" w:rsidP="00FE2D2C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запрос необходимых документов</w:t>
            </w:r>
          </w:p>
          <w:p w:rsidR="00FE2D2C" w:rsidRPr="004C606C" w:rsidRDefault="00363A56" w:rsidP="00DF2C72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для предоставления муниципальной услуги, находящихся в распоряжении государстве</w:t>
            </w:r>
            <w:r w:rsidRPr="004C606C">
              <w:rPr>
                <w:sz w:val="22"/>
                <w:szCs w:val="22"/>
              </w:rPr>
              <w:t>н</w:t>
            </w:r>
            <w:r w:rsidRPr="004C606C">
              <w:rPr>
                <w:sz w:val="22"/>
                <w:szCs w:val="22"/>
              </w:rPr>
              <w:t xml:space="preserve">ных органов и органов местного </w:t>
            </w:r>
          </w:p>
          <w:p w:rsidR="00FE2D2C" w:rsidRPr="004C606C" w:rsidRDefault="00363A56" w:rsidP="00DF2C72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самоуправления и получает ответ на запрос</w:t>
            </w:r>
          </w:p>
          <w:p w:rsidR="00363A56" w:rsidRPr="004C606C" w:rsidRDefault="00363A56" w:rsidP="00DF2C72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в течение трех рабочих дней</w:t>
            </w:r>
          </w:p>
        </w:tc>
      </w:tr>
      <w:tr w:rsidR="00363A56" w:rsidRPr="004C606C">
        <w:trPr>
          <w:trHeight w:val="673"/>
        </w:trPr>
        <w:tc>
          <w:tcPr>
            <w:tcW w:w="4169" w:type="dxa"/>
            <w:vMerge/>
          </w:tcPr>
          <w:p w:rsidR="00363A56" w:rsidRPr="004C606C" w:rsidRDefault="00363A56" w:rsidP="00495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:rsidR="00363A56" w:rsidRPr="004C606C" w:rsidRDefault="00363A56" w:rsidP="00A45827">
            <w:pPr>
              <w:rPr>
                <w:sz w:val="22"/>
                <w:szCs w:val="22"/>
              </w:rPr>
            </w:pPr>
          </w:p>
        </w:tc>
        <w:tc>
          <w:tcPr>
            <w:tcW w:w="4487" w:type="dxa"/>
            <w:vMerge/>
          </w:tcPr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</w:p>
        </w:tc>
      </w:tr>
      <w:tr w:rsidR="00363A56" w:rsidRPr="004C606C">
        <w:tc>
          <w:tcPr>
            <w:tcW w:w="4169" w:type="dxa"/>
            <w:vMerge/>
          </w:tcPr>
          <w:p w:rsidR="00363A56" w:rsidRPr="004C606C" w:rsidRDefault="00363A56" w:rsidP="00495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3" w:type="dxa"/>
            <w:gridSpan w:val="2"/>
            <w:tcBorders>
              <w:top w:val="nil"/>
              <w:bottom w:val="nil"/>
              <w:right w:val="nil"/>
            </w:tcBorders>
          </w:tcPr>
          <w:p w:rsidR="00363A56" w:rsidRPr="004C606C" w:rsidRDefault="00363A56" w:rsidP="00363A56">
            <w:pPr>
              <w:tabs>
                <w:tab w:val="center" w:pos="2538"/>
                <w:tab w:val="left" w:pos="2955"/>
              </w:tabs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ab/>
            </w:r>
            <w:r w:rsidR="00A07F2F">
              <w:rPr>
                <w:noProof/>
              </w:rPr>
              <w:pict>
                <v:line id="_x0000_s1032" style="position:absolute;z-index:251659264;mso-position-horizontal-relative:text;mso-position-vertical-relative:text" from="363.8pt,.65pt" to="363.8pt,9.65pt">
                  <v:stroke endarrow="block"/>
                </v:line>
              </w:pict>
            </w:r>
            <w:r w:rsidRPr="004C606C">
              <w:rPr>
                <w:sz w:val="22"/>
                <w:szCs w:val="22"/>
              </w:rPr>
              <w:tab/>
            </w:r>
          </w:p>
        </w:tc>
      </w:tr>
      <w:tr w:rsidR="00363A56" w:rsidRPr="004C606C">
        <w:trPr>
          <w:trHeight w:val="83"/>
        </w:trPr>
        <w:tc>
          <w:tcPr>
            <w:tcW w:w="4169" w:type="dxa"/>
            <w:vMerge/>
          </w:tcPr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7" w:type="dxa"/>
            <w:vMerge w:val="restart"/>
          </w:tcPr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</w:p>
          <w:p w:rsidR="005E214A" w:rsidRPr="004C606C" w:rsidRDefault="00A07F2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3" style="position:absolute;left:0;text-align:left;flip:x;z-index:251662336" from="115.85pt,127.8pt" to="116.1pt,145.85pt">
                  <v:stroke endarrow="block"/>
                </v:line>
              </w:pict>
            </w:r>
            <w:r w:rsidR="00363A56" w:rsidRPr="004C606C">
              <w:rPr>
                <w:sz w:val="22"/>
                <w:szCs w:val="22"/>
              </w:rPr>
              <w:t xml:space="preserve">При наличии оснований </w:t>
            </w:r>
          </w:p>
          <w:p w:rsidR="00553AA8" w:rsidRPr="004C606C" w:rsidRDefault="00363A56" w:rsidP="005E214A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для отказа</w:t>
            </w:r>
            <w:r w:rsidR="005E214A" w:rsidRPr="004C606C">
              <w:rPr>
                <w:sz w:val="22"/>
                <w:szCs w:val="22"/>
              </w:rPr>
              <w:t xml:space="preserve"> </w:t>
            </w:r>
            <w:r w:rsidRPr="004C606C">
              <w:rPr>
                <w:sz w:val="22"/>
                <w:szCs w:val="22"/>
              </w:rPr>
              <w:t xml:space="preserve">в выдаче разрешения, </w:t>
            </w:r>
          </w:p>
          <w:p w:rsidR="00553AA8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предусмотренных </w:t>
            </w:r>
            <w:r w:rsidR="00BE63E2" w:rsidRPr="004C606C">
              <w:rPr>
                <w:sz w:val="22"/>
                <w:szCs w:val="22"/>
              </w:rPr>
              <w:t>в пункте 22</w:t>
            </w:r>
            <w:r w:rsidRPr="004C606C">
              <w:rPr>
                <w:sz w:val="22"/>
                <w:szCs w:val="22"/>
              </w:rPr>
              <w:t xml:space="preserve"> Регламента, </w:t>
            </w:r>
          </w:p>
          <w:p w:rsidR="00FE2D2C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Экспертом в течение </w:t>
            </w:r>
            <w:r w:rsidR="00553AA8" w:rsidRPr="004C606C">
              <w:rPr>
                <w:sz w:val="22"/>
                <w:szCs w:val="22"/>
              </w:rPr>
              <w:t xml:space="preserve"> трех </w:t>
            </w:r>
            <w:r w:rsidRPr="004C606C">
              <w:rPr>
                <w:sz w:val="22"/>
                <w:szCs w:val="22"/>
              </w:rPr>
              <w:t xml:space="preserve">рабочих дней со дня </w:t>
            </w:r>
            <w:r w:rsidR="00FE2D2C" w:rsidRPr="004C606C">
              <w:rPr>
                <w:sz w:val="22"/>
                <w:szCs w:val="22"/>
              </w:rPr>
              <w:t xml:space="preserve">поступления </w:t>
            </w:r>
            <w:r w:rsidRPr="004C606C">
              <w:rPr>
                <w:sz w:val="22"/>
                <w:szCs w:val="22"/>
              </w:rPr>
              <w:t>Заявления готовится проект уведомления застройщика об отказе</w:t>
            </w:r>
          </w:p>
          <w:p w:rsidR="00363A56" w:rsidRPr="004C606C" w:rsidRDefault="00363A56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в выдаче разрешения на строительство с указанием причин отказа</w:t>
            </w:r>
          </w:p>
        </w:tc>
      </w:tr>
      <w:tr w:rsidR="00FE2D2C" w:rsidRPr="004C606C">
        <w:trPr>
          <w:trHeight w:val="475"/>
        </w:trPr>
        <w:tc>
          <w:tcPr>
            <w:tcW w:w="4169" w:type="dxa"/>
            <w:vMerge/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vMerge w:val="restart"/>
          </w:tcPr>
          <w:p w:rsidR="00FE2D2C" w:rsidRPr="004C606C" w:rsidRDefault="00A07F2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4" style="position:absolute;left:0;text-align:left;z-index:251664384;mso-position-horizontal-relative:text;mso-position-vertical-relative:text" from="16.35pt,.95pt" to="31.35pt,.95pt">
                  <v:stroke endarrow="block"/>
                </v:line>
              </w:pict>
            </w:r>
          </w:p>
        </w:tc>
        <w:tc>
          <w:tcPr>
            <w:tcW w:w="4487" w:type="dxa"/>
            <w:vMerge/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</w:tr>
      <w:tr w:rsidR="00FE2D2C" w:rsidRPr="004C606C">
        <w:trPr>
          <w:trHeight w:val="180"/>
        </w:trPr>
        <w:tc>
          <w:tcPr>
            <w:tcW w:w="4169" w:type="dxa"/>
            <w:tcBorders>
              <w:left w:val="nil"/>
              <w:right w:val="nil"/>
            </w:tcBorders>
          </w:tcPr>
          <w:p w:rsidR="00FE2D2C" w:rsidRPr="004C606C" w:rsidRDefault="00FE2D2C" w:rsidP="00293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left w:val="nil"/>
            </w:tcBorders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7" w:type="dxa"/>
            <w:vMerge/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</w:tr>
      <w:tr w:rsidR="00FE2D2C" w:rsidRPr="004C606C">
        <w:trPr>
          <w:trHeight w:val="1590"/>
        </w:trPr>
        <w:tc>
          <w:tcPr>
            <w:tcW w:w="4169" w:type="dxa"/>
            <w:tcBorders>
              <w:bottom w:val="nil"/>
            </w:tcBorders>
          </w:tcPr>
          <w:p w:rsidR="005E214A" w:rsidRPr="004C606C" w:rsidRDefault="00FE2D2C" w:rsidP="00FE2D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При отсутствии оснований</w:t>
            </w:r>
          </w:p>
          <w:p w:rsidR="005E214A" w:rsidRPr="004C606C" w:rsidRDefault="00FE2D2C" w:rsidP="00FE2D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для отказа в выдаче разрешения, </w:t>
            </w:r>
          </w:p>
          <w:p w:rsidR="00FE2D2C" w:rsidRPr="004C606C" w:rsidRDefault="00FE2D2C" w:rsidP="00FE2D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предусмотренных </w:t>
            </w:r>
            <w:r w:rsidR="00BE63E2" w:rsidRPr="004C606C">
              <w:rPr>
                <w:sz w:val="22"/>
                <w:szCs w:val="22"/>
              </w:rPr>
              <w:t xml:space="preserve"> в пункте 22</w:t>
            </w:r>
            <w:r w:rsidRPr="004C606C">
              <w:rPr>
                <w:sz w:val="22"/>
                <w:szCs w:val="22"/>
              </w:rPr>
              <w:t xml:space="preserve"> Регламе</w:t>
            </w:r>
            <w:r w:rsidRPr="004C606C">
              <w:rPr>
                <w:sz w:val="22"/>
                <w:szCs w:val="22"/>
              </w:rPr>
              <w:t>н</w:t>
            </w:r>
            <w:r w:rsidRPr="004C606C">
              <w:rPr>
                <w:sz w:val="22"/>
                <w:szCs w:val="22"/>
              </w:rPr>
              <w:t xml:space="preserve">та, Экспертом в течение одного рабочего дня со дня поступления Заявления </w:t>
            </w:r>
          </w:p>
          <w:p w:rsidR="00FE2D2C" w:rsidRPr="004C606C" w:rsidRDefault="00FE2D2C" w:rsidP="00FE2D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готовится проект разрешения</w:t>
            </w:r>
          </w:p>
          <w:p w:rsidR="00FE2D2C" w:rsidRPr="004C606C" w:rsidRDefault="00FE2D2C" w:rsidP="00FE2D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6" w:type="dxa"/>
            <w:vMerge/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7" w:type="dxa"/>
            <w:vMerge/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</w:tr>
      <w:tr w:rsidR="00FE2D2C" w:rsidRPr="004C606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FE2D2C" w:rsidRPr="004C606C" w:rsidRDefault="00A07F2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5" style="position:absolute;left:0;text-align:left;z-index:251663360;mso-position-horizontal-relative:text;mso-position-vertical-relative:text" from="99.6pt,.4pt" to="99.6pt,9.4pt">
                  <v:stroke endarrow="block"/>
                </v:line>
              </w:pic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FE2D2C" w:rsidRPr="004C606C" w:rsidRDefault="00FE2D2C">
            <w:pPr>
              <w:rPr>
                <w:sz w:val="22"/>
                <w:szCs w:val="22"/>
              </w:rPr>
            </w:pPr>
          </w:p>
        </w:tc>
        <w:tc>
          <w:tcPr>
            <w:tcW w:w="4487" w:type="dxa"/>
            <w:tcBorders>
              <w:left w:val="nil"/>
              <w:bottom w:val="nil"/>
              <w:right w:val="nil"/>
            </w:tcBorders>
          </w:tcPr>
          <w:p w:rsidR="00FE2D2C" w:rsidRPr="004C606C" w:rsidRDefault="00FE2D2C">
            <w:pPr>
              <w:jc w:val="center"/>
              <w:rPr>
                <w:sz w:val="22"/>
                <w:szCs w:val="22"/>
              </w:rPr>
            </w:pPr>
          </w:p>
        </w:tc>
      </w:tr>
      <w:tr w:rsidR="008A1621" w:rsidRPr="004C606C">
        <w:tc>
          <w:tcPr>
            <w:tcW w:w="9462" w:type="dxa"/>
            <w:gridSpan w:val="3"/>
          </w:tcPr>
          <w:p w:rsidR="0058706C" w:rsidRPr="004C606C" w:rsidRDefault="00A07F2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6" style="position:absolute;left:0;text-align:left;z-index:251653120;mso-position-horizontal-relative:text;mso-position-vertical-relative:text" from="99.35pt,20pt" to="99.6pt,38.05pt">
                  <v:stroke endarrow="block"/>
                </v:line>
              </w:pict>
            </w:r>
            <w:r w:rsidR="008A1621" w:rsidRPr="004C606C">
              <w:rPr>
                <w:sz w:val="22"/>
                <w:szCs w:val="22"/>
              </w:rPr>
              <w:t xml:space="preserve">Оформленные разрешение или уведомление застройщика об отказе в его </w:t>
            </w:r>
          </w:p>
          <w:p w:rsidR="008A1621" w:rsidRPr="004C606C" w:rsidRDefault="008A1621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получении проверяются </w:t>
            </w:r>
            <w:r w:rsidR="005E214A" w:rsidRPr="004C606C">
              <w:rPr>
                <w:sz w:val="22"/>
                <w:szCs w:val="22"/>
              </w:rPr>
              <w:t>глав</w:t>
            </w:r>
            <w:r w:rsidR="00075622">
              <w:rPr>
                <w:sz w:val="22"/>
                <w:szCs w:val="22"/>
              </w:rPr>
              <w:t>ой муниципального района «Могочинский район»</w:t>
            </w:r>
            <w:r w:rsidR="005E214A" w:rsidRPr="004C606C">
              <w:rPr>
                <w:sz w:val="22"/>
                <w:szCs w:val="22"/>
              </w:rPr>
              <w:t xml:space="preserve"> </w:t>
            </w:r>
            <w:r w:rsidR="0058706C" w:rsidRPr="004C606C">
              <w:rPr>
                <w:sz w:val="22"/>
                <w:szCs w:val="22"/>
              </w:rPr>
              <w:t>в течение того же</w:t>
            </w:r>
            <w:r w:rsidRPr="004C606C">
              <w:rPr>
                <w:sz w:val="22"/>
                <w:szCs w:val="22"/>
              </w:rPr>
              <w:t xml:space="preserve"> рабочего дня</w:t>
            </w:r>
          </w:p>
        </w:tc>
      </w:tr>
      <w:tr w:rsidR="008A1621" w:rsidRPr="004C606C">
        <w:tc>
          <w:tcPr>
            <w:tcW w:w="9462" w:type="dxa"/>
            <w:gridSpan w:val="3"/>
            <w:tcBorders>
              <w:left w:val="nil"/>
              <w:bottom w:val="nil"/>
              <w:right w:val="nil"/>
            </w:tcBorders>
          </w:tcPr>
          <w:p w:rsidR="00075622" w:rsidRDefault="00A07F2F">
            <w:pPr>
              <w:tabs>
                <w:tab w:val="left" w:pos="1978"/>
                <w:tab w:val="left" w:pos="7363"/>
              </w:tabs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7" style="position:absolute;flip:y;z-index:251655168;mso-position-horizontal-relative:text;mso-position-vertical-relative:text" from="382.05pt,.2pt" to="382.05pt,18.2pt">
                  <v:stroke endarrow="block"/>
                </v:line>
              </w:pict>
            </w:r>
            <w:r>
              <w:rPr>
                <w:noProof/>
              </w:rPr>
              <w:pict>
                <v:line id="_x0000_s1038" style="position:absolute;z-index:251654144;mso-position-horizontal-relative:text;mso-position-vertical-relative:text" from="363.8pt,-.15pt" to="363.8pt,17.85pt">
                  <v:stroke endarrow="block"/>
                </v:line>
              </w:pict>
            </w:r>
            <w:r w:rsidR="008A1621" w:rsidRPr="004C606C">
              <w:rPr>
                <w:sz w:val="22"/>
                <w:szCs w:val="22"/>
              </w:rPr>
              <w:tab/>
            </w:r>
          </w:p>
          <w:p w:rsidR="008A1621" w:rsidRPr="004C606C" w:rsidRDefault="008A1621">
            <w:pPr>
              <w:tabs>
                <w:tab w:val="left" w:pos="1978"/>
                <w:tab w:val="left" w:pos="7363"/>
              </w:tabs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ab/>
            </w:r>
          </w:p>
        </w:tc>
      </w:tr>
      <w:tr w:rsidR="008A1621" w:rsidRPr="004C606C">
        <w:tc>
          <w:tcPr>
            <w:tcW w:w="4169" w:type="dxa"/>
          </w:tcPr>
          <w:p w:rsidR="005E214A" w:rsidRPr="004C606C" w:rsidRDefault="008A1621" w:rsidP="00553AA8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При отсутствии недостатков разрешение или уведомление застройщика об отказе в его получении в тот же день</w:t>
            </w:r>
          </w:p>
          <w:p w:rsidR="005E214A" w:rsidRPr="004C606C" w:rsidRDefault="008A1621" w:rsidP="00553AA8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lastRenderedPageBreak/>
              <w:t xml:space="preserve"> направляются на подпись </w:t>
            </w:r>
          </w:p>
          <w:p w:rsidR="008A1621" w:rsidRPr="004C606C" w:rsidRDefault="005E214A" w:rsidP="00553AA8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главе </w:t>
            </w:r>
            <w:r w:rsidR="00075622">
              <w:rPr>
                <w:sz w:val="22"/>
                <w:szCs w:val="22"/>
              </w:rPr>
              <w:t>муниципального района «Могочи</w:t>
            </w:r>
            <w:r w:rsidR="00075622">
              <w:rPr>
                <w:sz w:val="22"/>
                <w:szCs w:val="22"/>
              </w:rPr>
              <w:t>н</w:t>
            </w:r>
            <w:r w:rsidR="00075622">
              <w:rPr>
                <w:sz w:val="22"/>
                <w:szCs w:val="22"/>
              </w:rPr>
              <w:t>ский район»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8A1621" w:rsidRPr="004C606C" w:rsidRDefault="008A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7" w:type="dxa"/>
          </w:tcPr>
          <w:p w:rsidR="008A1621" w:rsidRPr="004C606C" w:rsidRDefault="008A1621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В случае выявления недостатков в офор</w:t>
            </w:r>
            <w:r w:rsidRPr="004C606C">
              <w:rPr>
                <w:sz w:val="22"/>
                <w:szCs w:val="22"/>
              </w:rPr>
              <w:t>м</w:t>
            </w:r>
            <w:r w:rsidRPr="004C606C">
              <w:rPr>
                <w:sz w:val="22"/>
                <w:szCs w:val="22"/>
              </w:rPr>
              <w:t>ленных разрешении или уведомлении з</w:t>
            </w:r>
            <w:r w:rsidRPr="004C606C">
              <w:rPr>
                <w:sz w:val="22"/>
                <w:szCs w:val="22"/>
              </w:rPr>
              <w:t>а</w:t>
            </w:r>
            <w:r w:rsidRPr="004C606C">
              <w:rPr>
                <w:sz w:val="22"/>
                <w:szCs w:val="22"/>
              </w:rPr>
              <w:t xml:space="preserve">стройщика об отказе в его получении они </w:t>
            </w:r>
            <w:r w:rsidRPr="004C606C">
              <w:rPr>
                <w:sz w:val="22"/>
                <w:szCs w:val="22"/>
              </w:rPr>
              <w:lastRenderedPageBreak/>
              <w:t>возвращаются для устранения недостатков в течение того же рабочего дня</w:t>
            </w:r>
          </w:p>
        </w:tc>
      </w:tr>
      <w:tr w:rsidR="008A1621" w:rsidRPr="004C606C">
        <w:tc>
          <w:tcPr>
            <w:tcW w:w="9462" w:type="dxa"/>
            <w:gridSpan w:val="3"/>
            <w:tcBorders>
              <w:top w:val="nil"/>
              <w:left w:val="nil"/>
              <w:right w:val="nil"/>
            </w:tcBorders>
          </w:tcPr>
          <w:p w:rsidR="008A1621" w:rsidRPr="004C606C" w:rsidRDefault="00A07F2F">
            <w:pPr>
              <w:tabs>
                <w:tab w:val="left" w:pos="1853"/>
              </w:tabs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pict>
                <v:line id="_x0000_s1039" style="position:absolute;z-index:251656192;mso-position-horizontal-relative:text;mso-position-vertical-relative:text" from="99.2pt,.5pt" to="99.45pt,18.85pt">
                  <v:stroke endarrow="block"/>
                </v:line>
              </w:pict>
            </w:r>
            <w:r w:rsidR="008A1621" w:rsidRPr="004C606C">
              <w:rPr>
                <w:sz w:val="22"/>
                <w:szCs w:val="22"/>
              </w:rPr>
              <w:tab/>
            </w:r>
          </w:p>
        </w:tc>
      </w:tr>
      <w:tr w:rsidR="008A1621" w:rsidRPr="004C606C">
        <w:tc>
          <w:tcPr>
            <w:tcW w:w="9462" w:type="dxa"/>
            <w:gridSpan w:val="3"/>
          </w:tcPr>
          <w:p w:rsidR="00B35820" w:rsidRPr="004C606C" w:rsidRDefault="008A1621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 xml:space="preserve">Подписанные разрешение либо уведомление застройщика об отказе в его получении в течение одного рабочего дня регистрируются Экспертом в Журнале учета выданных разрешений. </w:t>
            </w:r>
          </w:p>
          <w:p w:rsidR="008A1621" w:rsidRPr="004C606C" w:rsidRDefault="008A1621">
            <w:pPr>
              <w:jc w:val="center"/>
              <w:rPr>
                <w:sz w:val="22"/>
                <w:szCs w:val="22"/>
              </w:rPr>
            </w:pPr>
            <w:r w:rsidRPr="004C606C">
              <w:rPr>
                <w:sz w:val="22"/>
                <w:szCs w:val="22"/>
              </w:rPr>
              <w:t>Один экземпляр разрешения либо  уведомления застройщика об отказе в его получении выдается под подпись  заявителю (застройщику), второй экземпляр хранится в</w:t>
            </w:r>
            <w:r w:rsidR="0058706C" w:rsidRPr="004C606C">
              <w:rPr>
                <w:sz w:val="22"/>
                <w:szCs w:val="22"/>
              </w:rPr>
              <w:t xml:space="preserve"> администрации</w:t>
            </w:r>
            <w:r w:rsidRPr="004C606C">
              <w:rPr>
                <w:sz w:val="22"/>
                <w:szCs w:val="22"/>
              </w:rPr>
              <w:t xml:space="preserve"> </w:t>
            </w:r>
            <w:r w:rsidR="001458D7" w:rsidRPr="004C606C">
              <w:rPr>
                <w:sz w:val="22"/>
                <w:szCs w:val="22"/>
              </w:rPr>
              <w:t>МО</w:t>
            </w:r>
          </w:p>
        </w:tc>
      </w:tr>
    </w:tbl>
    <w:p w:rsidR="004536BB" w:rsidRPr="004C606C" w:rsidRDefault="004536BB" w:rsidP="00F962C5">
      <w:pPr>
        <w:sectPr w:rsidR="004536BB" w:rsidRPr="004C606C" w:rsidSect="000A6113">
          <w:pgSz w:w="11906" w:h="16838"/>
          <w:pgMar w:top="1079" w:right="567" w:bottom="851" w:left="1985" w:header="709" w:footer="709" w:gutter="0"/>
          <w:cols w:space="720"/>
          <w:titlePg/>
          <w:rtlGutter/>
          <w:docGrid w:linePitch="272"/>
        </w:sectPr>
      </w:pPr>
    </w:p>
    <w:p w:rsidR="004536BB" w:rsidRPr="004C606C" w:rsidRDefault="004536BB" w:rsidP="004536BB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4C606C">
        <w:rPr>
          <w:i/>
          <w:iCs/>
          <w:sz w:val="28"/>
          <w:szCs w:val="28"/>
        </w:rPr>
        <w:lastRenderedPageBreak/>
        <w:t>Экспертизу модельного административного регламента провел:</w:t>
      </w:r>
    </w:p>
    <w:p w:rsidR="004536BB" w:rsidRPr="004C606C" w:rsidRDefault="004536BB" w:rsidP="004536BB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4C606C">
        <w:rPr>
          <w:i/>
          <w:iCs/>
          <w:sz w:val="28"/>
          <w:szCs w:val="28"/>
        </w:rPr>
        <w:t>консультант отдела управления организационной работы и развития мес</w:t>
      </w:r>
      <w:r w:rsidRPr="004C606C">
        <w:rPr>
          <w:i/>
          <w:iCs/>
          <w:sz w:val="28"/>
          <w:szCs w:val="28"/>
        </w:rPr>
        <w:t>т</w:t>
      </w:r>
      <w:r w:rsidRPr="004C606C">
        <w:rPr>
          <w:i/>
          <w:iCs/>
          <w:sz w:val="28"/>
          <w:szCs w:val="28"/>
        </w:rPr>
        <w:t xml:space="preserve">ного самоуправления Губернатора Забайкальского края </w:t>
      </w:r>
    </w:p>
    <w:p w:rsidR="004536BB" w:rsidRPr="004C606C" w:rsidRDefault="004536BB" w:rsidP="004536BB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4C606C">
        <w:rPr>
          <w:i/>
          <w:iCs/>
          <w:sz w:val="28"/>
          <w:szCs w:val="28"/>
        </w:rPr>
        <w:t>Батовкина Марина Викторовна тел. 8(3022) 23-36-18</w:t>
      </w:r>
    </w:p>
    <w:p w:rsidR="008A1621" w:rsidRPr="004C606C" w:rsidRDefault="008A1621" w:rsidP="00F962C5"/>
    <w:sectPr w:rsidR="008A1621" w:rsidRPr="004C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D56" w:rsidRDefault="00862D56">
      <w:r>
        <w:separator/>
      </w:r>
    </w:p>
  </w:endnote>
  <w:endnote w:type="continuationSeparator" w:id="0">
    <w:p w:rsidR="00862D56" w:rsidRDefault="00862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D56" w:rsidRDefault="00862D5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D56" w:rsidRDefault="00862D56">
      <w:r>
        <w:separator/>
      </w:r>
    </w:p>
  </w:footnote>
  <w:footnote w:type="continuationSeparator" w:id="0">
    <w:p w:rsidR="00862D56" w:rsidRDefault="00862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D56" w:rsidRDefault="00862D56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7F2F">
      <w:rPr>
        <w:rStyle w:val="a8"/>
        <w:noProof/>
      </w:rPr>
      <w:t>2</w:t>
    </w:r>
    <w:r>
      <w:rPr>
        <w:rStyle w:val="a8"/>
      </w:rPr>
      <w:fldChar w:fldCharType="end"/>
    </w:r>
  </w:p>
  <w:p w:rsidR="00862D56" w:rsidRDefault="00862D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24C1"/>
    <w:multiLevelType w:val="hybridMultilevel"/>
    <w:tmpl w:val="5BD68A00"/>
    <w:lvl w:ilvl="0" w:tplc="6DC46D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352451"/>
    <w:multiLevelType w:val="hybridMultilevel"/>
    <w:tmpl w:val="06BA6C3C"/>
    <w:lvl w:ilvl="0" w:tplc="A70C0D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C461CA5"/>
    <w:multiLevelType w:val="hybridMultilevel"/>
    <w:tmpl w:val="BF8AA408"/>
    <w:lvl w:ilvl="0" w:tplc="1012DE38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FE03FC7"/>
    <w:multiLevelType w:val="hybridMultilevel"/>
    <w:tmpl w:val="163C42BE"/>
    <w:lvl w:ilvl="0" w:tplc="34B8F04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5B907593"/>
    <w:multiLevelType w:val="multilevel"/>
    <w:tmpl w:val="6AE41394"/>
    <w:lvl w:ilvl="0">
      <w:start w:val="16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632019D6"/>
    <w:multiLevelType w:val="hybridMultilevel"/>
    <w:tmpl w:val="DCA428E4"/>
    <w:lvl w:ilvl="0" w:tplc="E3B65A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682B76E5"/>
    <w:multiLevelType w:val="hybridMultilevel"/>
    <w:tmpl w:val="7A36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D25909"/>
    <w:multiLevelType w:val="multilevel"/>
    <w:tmpl w:val="11449A32"/>
    <w:lvl w:ilvl="0">
      <w:start w:val="1"/>
      <w:numFmt w:val="upperRoman"/>
      <w:lvlText w:val="%1."/>
      <w:lvlJc w:val="left"/>
      <w:pPr>
        <w:ind w:left="1789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9">
    <w:nsid w:val="7F0C43E3"/>
    <w:multiLevelType w:val="hybridMultilevel"/>
    <w:tmpl w:val="9B687AB0"/>
    <w:lvl w:ilvl="0" w:tplc="ACD28DAC">
      <w:start w:val="1"/>
      <w:numFmt w:val="decimal"/>
      <w:lvlText w:val="%1)"/>
      <w:lvlJc w:val="left"/>
      <w:pPr>
        <w:ind w:left="1848" w:hanging="112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2090"/>
    <w:rsid w:val="00000CBD"/>
    <w:rsid w:val="00001A1B"/>
    <w:rsid w:val="00004D4A"/>
    <w:rsid w:val="00011E46"/>
    <w:rsid w:val="00014C40"/>
    <w:rsid w:val="00015530"/>
    <w:rsid w:val="00017C59"/>
    <w:rsid w:val="00023BDC"/>
    <w:rsid w:val="00031AE5"/>
    <w:rsid w:val="00031D15"/>
    <w:rsid w:val="000330FF"/>
    <w:rsid w:val="00033129"/>
    <w:rsid w:val="0003446E"/>
    <w:rsid w:val="00035629"/>
    <w:rsid w:val="000365CA"/>
    <w:rsid w:val="00037F09"/>
    <w:rsid w:val="000404C1"/>
    <w:rsid w:val="00042582"/>
    <w:rsid w:val="00042746"/>
    <w:rsid w:val="00044D55"/>
    <w:rsid w:val="000470C7"/>
    <w:rsid w:val="00047AC8"/>
    <w:rsid w:val="00050248"/>
    <w:rsid w:val="00050485"/>
    <w:rsid w:val="0005180E"/>
    <w:rsid w:val="00052190"/>
    <w:rsid w:val="0005323F"/>
    <w:rsid w:val="00056127"/>
    <w:rsid w:val="00057B01"/>
    <w:rsid w:val="00062269"/>
    <w:rsid w:val="00062695"/>
    <w:rsid w:val="00062814"/>
    <w:rsid w:val="00063B86"/>
    <w:rsid w:val="00064108"/>
    <w:rsid w:val="00064F7B"/>
    <w:rsid w:val="0007277D"/>
    <w:rsid w:val="00072F3E"/>
    <w:rsid w:val="00073065"/>
    <w:rsid w:val="00073760"/>
    <w:rsid w:val="00073D0D"/>
    <w:rsid w:val="00074B9A"/>
    <w:rsid w:val="00075622"/>
    <w:rsid w:val="00076BF0"/>
    <w:rsid w:val="00080D1D"/>
    <w:rsid w:val="000810F6"/>
    <w:rsid w:val="00081251"/>
    <w:rsid w:val="00081CD6"/>
    <w:rsid w:val="000834EC"/>
    <w:rsid w:val="000839BA"/>
    <w:rsid w:val="00084164"/>
    <w:rsid w:val="00084A12"/>
    <w:rsid w:val="000859D6"/>
    <w:rsid w:val="00090BF9"/>
    <w:rsid w:val="00091D3E"/>
    <w:rsid w:val="0009279B"/>
    <w:rsid w:val="00094869"/>
    <w:rsid w:val="00096E76"/>
    <w:rsid w:val="00097363"/>
    <w:rsid w:val="000A0257"/>
    <w:rsid w:val="000A1C6D"/>
    <w:rsid w:val="000A23BF"/>
    <w:rsid w:val="000A270C"/>
    <w:rsid w:val="000A2CF6"/>
    <w:rsid w:val="000A3E73"/>
    <w:rsid w:val="000A6113"/>
    <w:rsid w:val="000B06FD"/>
    <w:rsid w:val="000B2F49"/>
    <w:rsid w:val="000B4D68"/>
    <w:rsid w:val="000B59F7"/>
    <w:rsid w:val="000B70B3"/>
    <w:rsid w:val="000C226A"/>
    <w:rsid w:val="000C3B56"/>
    <w:rsid w:val="000C555B"/>
    <w:rsid w:val="000C58F2"/>
    <w:rsid w:val="000C64E1"/>
    <w:rsid w:val="000C67CF"/>
    <w:rsid w:val="000C765C"/>
    <w:rsid w:val="000C795A"/>
    <w:rsid w:val="000D07BF"/>
    <w:rsid w:val="000D242F"/>
    <w:rsid w:val="000D24EF"/>
    <w:rsid w:val="000D3F9A"/>
    <w:rsid w:val="000D743C"/>
    <w:rsid w:val="000E05B3"/>
    <w:rsid w:val="000E210C"/>
    <w:rsid w:val="000E375A"/>
    <w:rsid w:val="000F3CE2"/>
    <w:rsid w:val="000F4426"/>
    <w:rsid w:val="000F5B96"/>
    <w:rsid w:val="000F7EF3"/>
    <w:rsid w:val="00100195"/>
    <w:rsid w:val="0010345C"/>
    <w:rsid w:val="00104909"/>
    <w:rsid w:val="00105617"/>
    <w:rsid w:val="00106F6B"/>
    <w:rsid w:val="00107EA7"/>
    <w:rsid w:val="0011007D"/>
    <w:rsid w:val="001100F0"/>
    <w:rsid w:val="001103F0"/>
    <w:rsid w:val="001108B6"/>
    <w:rsid w:val="001110CF"/>
    <w:rsid w:val="00111927"/>
    <w:rsid w:val="00114DC8"/>
    <w:rsid w:val="001174FC"/>
    <w:rsid w:val="00117E56"/>
    <w:rsid w:val="001204EF"/>
    <w:rsid w:val="001207B5"/>
    <w:rsid w:val="0012329E"/>
    <w:rsid w:val="0012359E"/>
    <w:rsid w:val="001241AE"/>
    <w:rsid w:val="0012431D"/>
    <w:rsid w:val="001266E1"/>
    <w:rsid w:val="001269BC"/>
    <w:rsid w:val="0012716E"/>
    <w:rsid w:val="00131434"/>
    <w:rsid w:val="001318DE"/>
    <w:rsid w:val="00133B08"/>
    <w:rsid w:val="0014256B"/>
    <w:rsid w:val="001439A9"/>
    <w:rsid w:val="001458D7"/>
    <w:rsid w:val="00152ADC"/>
    <w:rsid w:val="001558F6"/>
    <w:rsid w:val="0015632F"/>
    <w:rsid w:val="00156AFB"/>
    <w:rsid w:val="00157585"/>
    <w:rsid w:val="00157B09"/>
    <w:rsid w:val="00161AEF"/>
    <w:rsid w:val="0016233E"/>
    <w:rsid w:val="00162E5C"/>
    <w:rsid w:val="00163D46"/>
    <w:rsid w:val="001643BA"/>
    <w:rsid w:val="00164B09"/>
    <w:rsid w:val="00164CC1"/>
    <w:rsid w:val="001655AE"/>
    <w:rsid w:val="001663BC"/>
    <w:rsid w:val="00170CB4"/>
    <w:rsid w:val="001718CD"/>
    <w:rsid w:val="001766FC"/>
    <w:rsid w:val="0018048C"/>
    <w:rsid w:val="0018064B"/>
    <w:rsid w:val="001810A3"/>
    <w:rsid w:val="0018187B"/>
    <w:rsid w:val="00185488"/>
    <w:rsid w:val="0018660A"/>
    <w:rsid w:val="001903AC"/>
    <w:rsid w:val="00190CFA"/>
    <w:rsid w:val="00193C74"/>
    <w:rsid w:val="00193D07"/>
    <w:rsid w:val="00197C77"/>
    <w:rsid w:val="00197F18"/>
    <w:rsid w:val="001A0CD8"/>
    <w:rsid w:val="001A2EE9"/>
    <w:rsid w:val="001A4D1B"/>
    <w:rsid w:val="001A69BE"/>
    <w:rsid w:val="001B09D2"/>
    <w:rsid w:val="001B2382"/>
    <w:rsid w:val="001B2CF6"/>
    <w:rsid w:val="001B3342"/>
    <w:rsid w:val="001B3490"/>
    <w:rsid w:val="001B3E5C"/>
    <w:rsid w:val="001B5E87"/>
    <w:rsid w:val="001B7F28"/>
    <w:rsid w:val="001C014F"/>
    <w:rsid w:val="001C15B2"/>
    <w:rsid w:val="001C2981"/>
    <w:rsid w:val="001C3967"/>
    <w:rsid w:val="001C540E"/>
    <w:rsid w:val="001D06A0"/>
    <w:rsid w:val="001D2773"/>
    <w:rsid w:val="001D347E"/>
    <w:rsid w:val="001D34FB"/>
    <w:rsid w:val="001D3A1A"/>
    <w:rsid w:val="001D3ADB"/>
    <w:rsid w:val="001D466F"/>
    <w:rsid w:val="001D5FF0"/>
    <w:rsid w:val="001D7E69"/>
    <w:rsid w:val="001E3BDF"/>
    <w:rsid w:val="001E67FB"/>
    <w:rsid w:val="001F1122"/>
    <w:rsid w:val="001F32BD"/>
    <w:rsid w:val="001F5D0F"/>
    <w:rsid w:val="001F611C"/>
    <w:rsid w:val="001F6D81"/>
    <w:rsid w:val="001F7003"/>
    <w:rsid w:val="001F79E1"/>
    <w:rsid w:val="00200732"/>
    <w:rsid w:val="00203D76"/>
    <w:rsid w:val="00206813"/>
    <w:rsid w:val="00206FD2"/>
    <w:rsid w:val="002072B1"/>
    <w:rsid w:val="002157A0"/>
    <w:rsid w:val="002200B3"/>
    <w:rsid w:val="00222B9C"/>
    <w:rsid w:val="00223694"/>
    <w:rsid w:val="00236182"/>
    <w:rsid w:val="002423B6"/>
    <w:rsid w:val="00243942"/>
    <w:rsid w:val="002451C8"/>
    <w:rsid w:val="002466C9"/>
    <w:rsid w:val="00247731"/>
    <w:rsid w:val="00247C80"/>
    <w:rsid w:val="002507DE"/>
    <w:rsid w:val="00252427"/>
    <w:rsid w:val="002546CC"/>
    <w:rsid w:val="002552A3"/>
    <w:rsid w:val="002568A3"/>
    <w:rsid w:val="002576BF"/>
    <w:rsid w:val="002656B0"/>
    <w:rsid w:val="00265D3F"/>
    <w:rsid w:val="002730BA"/>
    <w:rsid w:val="00275F22"/>
    <w:rsid w:val="00281187"/>
    <w:rsid w:val="0028242A"/>
    <w:rsid w:val="0028254C"/>
    <w:rsid w:val="00283872"/>
    <w:rsid w:val="002839B6"/>
    <w:rsid w:val="00285289"/>
    <w:rsid w:val="00287140"/>
    <w:rsid w:val="00291822"/>
    <w:rsid w:val="00292C75"/>
    <w:rsid w:val="00293590"/>
    <w:rsid w:val="00293A50"/>
    <w:rsid w:val="00294852"/>
    <w:rsid w:val="00295794"/>
    <w:rsid w:val="002A0684"/>
    <w:rsid w:val="002A07C8"/>
    <w:rsid w:val="002A0B12"/>
    <w:rsid w:val="002A1368"/>
    <w:rsid w:val="002A1DB0"/>
    <w:rsid w:val="002A22A7"/>
    <w:rsid w:val="002A47D5"/>
    <w:rsid w:val="002A5B6B"/>
    <w:rsid w:val="002A7B3C"/>
    <w:rsid w:val="002B19F3"/>
    <w:rsid w:val="002B2F6B"/>
    <w:rsid w:val="002B459C"/>
    <w:rsid w:val="002B65C9"/>
    <w:rsid w:val="002C0020"/>
    <w:rsid w:val="002C0803"/>
    <w:rsid w:val="002C0E02"/>
    <w:rsid w:val="002C1CE3"/>
    <w:rsid w:val="002C1F6A"/>
    <w:rsid w:val="002C2118"/>
    <w:rsid w:val="002C5B72"/>
    <w:rsid w:val="002D22CE"/>
    <w:rsid w:val="002D3256"/>
    <w:rsid w:val="002D6C9C"/>
    <w:rsid w:val="002D6E78"/>
    <w:rsid w:val="002E0530"/>
    <w:rsid w:val="002E060D"/>
    <w:rsid w:val="002E0C80"/>
    <w:rsid w:val="002E7D57"/>
    <w:rsid w:val="002F01EC"/>
    <w:rsid w:val="002F03AD"/>
    <w:rsid w:val="002F0C97"/>
    <w:rsid w:val="002F204D"/>
    <w:rsid w:val="002F20A7"/>
    <w:rsid w:val="002F7C99"/>
    <w:rsid w:val="00306324"/>
    <w:rsid w:val="00306371"/>
    <w:rsid w:val="00306871"/>
    <w:rsid w:val="0030691F"/>
    <w:rsid w:val="00307334"/>
    <w:rsid w:val="0031067C"/>
    <w:rsid w:val="00310F90"/>
    <w:rsid w:val="00311733"/>
    <w:rsid w:val="003162A0"/>
    <w:rsid w:val="00320624"/>
    <w:rsid w:val="00320762"/>
    <w:rsid w:val="00321E7C"/>
    <w:rsid w:val="00323507"/>
    <w:rsid w:val="00323F80"/>
    <w:rsid w:val="00327DAD"/>
    <w:rsid w:val="003313A0"/>
    <w:rsid w:val="00332AF0"/>
    <w:rsid w:val="003337B3"/>
    <w:rsid w:val="003351B4"/>
    <w:rsid w:val="003352CB"/>
    <w:rsid w:val="00335880"/>
    <w:rsid w:val="00335BAA"/>
    <w:rsid w:val="00335C2D"/>
    <w:rsid w:val="003378BC"/>
    <w:rsid w:val="00337A62"/>
    <w:rsid w:val="00337BCB"/>
    <w:rsid w:val="00340E1E"/>
    <w:rsid w:val="00342ABB"/>
    <w:rsid w:val="00343BC9"/>
    <w:rsid w:val="0034669E"/>
    <w:rsid w:val="00347156"/>
    <w:rsid w:val="00347BA9"/>
    <w:rsid w:val="00350B6B"/>
    <w:rsid w:val="003518C5"/>
    <w:rsid w:val="00351C77"/>
    <w:rsid w:val="0035260C"/>
    <w:rsid w:val="00355905"/>
    <w:rsid w:val="00356828"/>
    <w:rsid w:val="00356B8D"/>
    <w:rsid w:val="00363A56"/>
    <w:rsid w:val="00364A38"/>
    <w:rsid w:val="00364B63"/>
    <w:rsid w:val="0036558D"/>
    <w:rsid w:val="00365FF9"/>
    <w:rsid w:val="003672C8"/>
    <w:rsid w:val="00372755"/>
    <w:rsid w:val="00372E38"/>
    <w:rsid w:val="00373AE5"/>
    <w:rsid w:val="00376887"/>
    <w:rsid w:val="003779EE"/>
    <w:rsid w:val="003807AE"/>
    <w:rsid w:val="00380F57"/>
    <w:rsid w:val="00384370"/>
    <w:rsid w:val="00384EFD"/>
    <w:rsid w:val="00390BB4"/>
    <w:rsid w:val="00393529"/>
    <w:rsid w:val="00396854"/>
    <w:rsid w:val="00396D24"/>
    <w:rsid w:val="003A0B72"/>
    <w:rsid w:val="003A3D6C"/>
    <w:rsid w:val="003A62E7"/>
    <w:rsid w:val="003A7361"/>
    <w:rsid w:val="003B0C3D"/>
    <w:rsid w:val="003B209B"/>
    <w:rsid w:val="003B349A"/>
    <w:rsid w:val="003B42CD"/>
    <w:rsid w:val="003C3176"/>
    <w:rsid w:val="003C3E65"/>
    <w:rsid w:val="003C7AC8"/>
    <w:rsid w:val="003D0CC3"/>
    <w:rsid w:val="003D125F"/>
    <w:rsid w:val="003D16BE"/>
    <w:rsid w:val="003D2CBE"/>
    <w:rsid w:val="003D2EE8"/>
    <w:rsid w:val="003D62C3"/>
    <w:rsid w:val="003D7639"/>
    <w:rsid w:val="003D7FA9"/>
    <w:rsid w:val="003E4060"/>
    <w:rsid w:val="003E5162"/>
    <w:rsid w:val="003E70E5"/>
    <w:rsid w:val="003F0162"/>
    <w:rsid w:val="003F2EF2"/>
    <w:rsid w:val="003F329D"/>
    <w:rsid w:val="003F32A5"/>
    <w:rsid w:val="003F4B0A"/>
    <w:rsid w:val="003F4BDD"/>
    <w:rsid w:val="003F6804"/>
    <w:rsid w:val="004022E4"/>
    <w:rsid w:val="0040322B"/>
    <w:rsid w:val="00403B49"/>
    <w:rsid w:val="00404A1B"/>
    <w:rsid w:val="0040606B"/>
    <w:rsid w:val="0040636C"/>
    <w:rsid w:val="00410516"/>
    <w:rsid w:val="00411CA4"/>
    <w:rsid w:val="004133A3"/>
    <w:rsid w:val="00413BC1"/>
    <w:rsid w:val="00414585"/>
    <w:rsid w:val="00415253"/>
    <w:rsid w:val="00416FF5"/>
    <w:rsid w:val="004174F9"/>
    <w:rsid w:val="004251A8"/>
    <w:rsid w:val="00427AA4"/>
    <w:rsid w:val="0043191C"/>
    <w:rsid w:val="00432AE5"/>
    <w:rsid w:val="00434F07"/>
    <w:rsid w:val="004362EE"/>
    <w:rsid w:val="00436CA2"/>
    <w:rsid w:val="004416A0"/>
    <w:rsid w:val="00441F31"/>
    <w:rsid w:val="00442676"/>
    <w:rsid w:val="00443680"/>
    <w:rsid w:val="004445F0"/>
    <w:rsid w:val="00446F27"/>
    <w:rsid w:val="0044775B"/>
    <w:rsid w:val="004506F1"/>
    <w:rsid w:val="00450E13"/>
    <w:rsid w:val="00450F5D"/>
    <w:rsid w:val="00451094"/>
    <w:rsid w:val="00452487"/>
    <w:rsid w:val="004536BB"/>
    <w:rsid w:val="00454668"/>
    <w:rsid w:val="004552E9"/>
    <w:rsid w:val="0046687E"/>
    <w:rsid w:val="00466C6E"/>
    <w:rsid w:val="00466F24"/>
    <w:rsid w:val="00470DE6"/>
    <w:rsid w:val="0047103F"/>
    <w:rsid w:val="00472104"/>
    <w:rsid w:val="00475381"/>
    <w:rsid w:val="00475A8B"/>
    <w:rsid w:val="00480819"/>
    <w:rsid w:val="00481304"/>
    <w:rsid w:val="00481549"/>
    <w:rsid w:val="00484BCD"/>
    <w:rsid w:val="00495DBF"/>
    <w:rsid w:val="00497ACB"/>
    <w:rsid w:val="004A0907"/>
    <w:rsid w:val="004A4C79"/>
    <w:rsid w:val="004A71F4"/>
    <w:rsid w:val="004B1BCE"/>
    <w:rsid w:val="004B6266"/>
    <w:rsid w:val="004C3C76"/>
    <w:rsid w:val="004C45D3"/>
    <w:rsid w:val="004C4EB5"/>
    <w:rsid w:val="004C606C"/>
    <w:rsid w:val="004C6086"/>
    <w:rsid w:val="004C6B78"/>
    <w:rsid w:val="004D14B4"/>
    <w:rsid w:val="004D19F2"/>
    <w:rsid w:val="004D31C0"/>
    <w:rsid w:val="004D3225"/>
    <w:rsid w:val="004D35E9"/>
    <w:rsid w:val="004D4528"/>
    <w:rsid w:val="004D5994"/>
    <w:rsid w:val="004D7493"/>
    <w:rsid w:val="004E043A"/>
    <w:rsid w:val="004E0706"/>
    <w:rsid w:val="004E0912"/>
    <w:rsid w:val="004E2247"/>
    <w:rsid w:val="004E29C5"/>
    <w:rsid w:val="004E3BDB"/>
    <w:rsid w:val="004E50FD"/>
    <w:rsid w:val="004E5246"/>
    <w:rsid w:val="004F1ABA"/>
    <w:rsid w:val="004F1AF8"/>
    <w:rsid w:val="005038F9"/>
    <w:rsid w:val="00504197"/>
    <w:rsid w:val="00505485"/>
    <w:rsid w:val="00507F84"/>
    <w:rsid w:val="00510F49"/>
    <w:rsid w:val="0051321D"/>
    <w:rsid w:val="00520F77"/>
    <w:rsid w:val="005213AF"/>
    <w:rsid w:val="00521FF9"/>
    <w:rsid w:val="00522FA0"/>
    <w:rsid w:val="00523F8A"/>
    <w:rsid w:val="0052490B"/>
    <w:rsid w:val="00524993"/>
    <w:rsid w:val="00527433"/>
    <w:rsid w:val="00530383"/>
    <w:rsid w:val="0053076D"/>
    <w:rsid w:val="005326C0"/>
    <w:rsid w:val="00534BB1"/>
    <w:rsid w:val="005354EF"/>
    <w:rsid w:val="00537C9F"/>
    <w:rsid w:val="00540B60"/>
    <w:rsid w:val="00541258"/>
    <w:rsid w:val="005434A1"/>
    <w:rsid w:val="00543A4B"/>
    <w:rsid w:val="005475BB"/>
    <w:rsid w:val="00551F11"/>
    <w:rsid w:val="0055247F"/>
    <w:rsid w:val="00552826"/>
    <w:rsid w:val="00553AA8"/>
    <w:rsid w:val="005543AC"/>
    <w:rsid w:val="00554D8A"/>
    <w:rsid w:val="00555366"/>
    <w:rsid w:val="00556213"/>
    <w:rsid w:val="005564C3"/>
    <w:rsid w:val="005579AF"/>
    <w:rsid w:val="00561FD4"/>
    <w:rsid w:val="00564154"/>
    <w:rsid w:val="005645C8"/>
    <w:rsid w:val="00564EB7"/>
    <w:rsid w:val="005663B5"/>
    <w:rsid w:val="00566B05"/>
    <w:rsid w:val="00571D27"/>
    <w:rsid w:val="00571EA2"/>
    <w:rsid w:val="00573A89"/>
    <w:rsid w:val="0057428C"/>
    <w:rsid w:val="0057538B"/>
    <w:rsid w:val="00576985"/>
    <w:rsid w:val="00580281"/>
    <w:rsid w:val="00582BE1"/>
    <w:rsid w:val="00585578"/>
    <w:rsid w:val="0058652B"/>
    <w:rsid w:val="0058706C"/>
    <w:rsid w:val="0058753B"/>
    <w:rsid w:val="00587EA7"/>
    <w:rsid w:val="0059009B"/>
    <w:rsid w:val="005923BD"/>
    <w:rsid w:val="0059421B"/>
    <w:rsid w:val="00596581"/>
    <w:rsid w:val="0059679A"/>
    <w:rsid w:val="00597A68"/>
    <w:rsid w:val="005A79F4"/>
    <w:rsid w:val="005B2738"/>
    <w:rsid w:val="005B31BA"/>
    <w:rsid w:val="005B447E"/>
    <w:rsid w:val="005B7213"/>
    <w:rsid w:val="005B740E"/>
    <w:rsid w:val="005C1049"/>
    <w:rsid w:val="005C1B4D"/>
    <w:rsid w:val="005C6B73"/>
    <w:rsid w:val="005C75AC"/>
    <w:rsid w:val="005D158A"/>
    <w:rsid w:val="005D1874"/>
    <w:rsid w:val="005D35BC"/>
    <w:rsid w:val="005D46B8"/>
    <w:rsid w:val="005D56AE"/>
    <w:rsid w:val="005D6897"/>
    <w:rsid w:val="005D7073"/>
    <w:rsid w:val="005E08DA"/>
    <w:rsid w:val="005E1FE8"/>
    <w:rsid w:val="005E214A"/>
    <w:rsid w:val="005E7CB8"/>
    <w:rsid w:val="005F3D4F"/>
    <w:rsid w:val="005F4C8B"/>
    <w:rsid w:val="005F7867"/>
    <w:rsid w:val="005F7C87"/>
    <w:rsid w:val="00602D75"/>
    <w:rsid w:val="00602DFD"/>
    <w:rsid w:val="006036DB"/>
    <w:rsid w:val="0060481F"/>
    <w:rsid w:val="006049E2"/>
    <w:rsid w:val="0060715A"/>
    <w:rsid w:val="0060786E"/>
    <w:rsid w:val="0061147B"/>
    <w:rsid w:val="00615ACC"/>
    <w:rsid w:val="006172E3"/>
    <w:rsid w:val="00617DF8"/>
    <w:rsid w:val="006209D1"/>
    <w:rsid w:val="00622828"/>
    <w:rsid w:val="00623748"/>
    <w:rsid w:val="006238EF"/>
    <w:rsid w:val="00626F13"/>
    <w:rsid w:val="00627B6B"/>
    <w:rsid w:val="0063028D"/>
    <w:rsid w:val="00631EFA"/>
    <w:rsid w:val="00633721"/>
    <w:rsid w:val="006341AF"/>
    <w:rsid w:val="006352A8"/>
    <w:rsid w:val="0063598B"/>
    <w:rsid w:val="00637E38"/>
    <w:rsid w:val="00640DD5"/>
    <w:rsid w:val="0064175E"/>
    <w:rsid w:val="0064266B"/>
    <w:rsid w:val="0064491C"/>
    <w:rsid w:val="0064499D"/>
    <w:rsid w:val="0065029E"/>
    <w:rsid w:val="00650904"/>
    <w:rsid w:val="00653537"/>
    <w:rsid w:val="00653CA6"/>
    <w:rsid w:val="00655901"/>
    <w:rsid w:val="00655AF4"/>
    <w:rsid w:val="00656C1E"/>
    <w:rsid w:val="0065737B"/>
    <w:rsid w:val="0066024B"/>
    <w:rsid w:val="006614AF"/>
    <w:rsid w:val="00663A6E"/>
    <w:rsid w:val="00663FBB"/>
    <w:rsid w:val="00664685"/>
    <w:rsid w:val="006646A0"/>
    <w:rsid w:val="00664F9C"/>
    <w:rsid w:val="00666261"/>
    <w:rsid w:val="00666A00"/>
    <w:rsid w:val="00666EC1"/>
    <w:rsid w:val="006708B3"/>
    <w:rsid w:val="006709AB"/>
    <w:rsid w:val="00675D32"/>
    <w:rsid w:val="00675DA6"/>
    <w:rsid w:val="006776E4"/>
    <w:rsid w:val="00681AA8"/>
    <w:rsid w:val="006859D4"/>
    <w:rsid w:val="00690FAE"/>
    <w:rsid w:val="006941F3"/>
    <w:rsid w:val="00697B1A"/>
    <w:rsid w:val="006A0D09"/>
    <w:rsid w:val="006A0ED7"/>
    <w:rsid w:val="006A2185"/>
    <w:rsid w:val="006A6C28"/>
    <w:rsid w:val="006B0D4C"/>
    <w:rsid w:val="006B18C2"/>
    <w:rsid w:val="006B384F"/>
    <w:rsid w:val="006B3EFB"/>
    <w:rsid w:val="006B578D"/>
    <w:rsid w:val="006B650E"/>
    <w:rsid w:val="006B66FD"/>
    <w:rsid w:val="006B75BF"/>
    <w:rsid w:val="006C0201"/>
    <w:rsid w:val="006C2699"/>
    <w:rsid w:val="006C46D4"/>
    <w:rsid w:val="006C488E"/>
    <w:rsid w:val="006C48AC"/>
    <w:rsid w:val="006D09C6"/>
    <w:rsid w:val="006D0A9B"/>
    <w:rsid w:val="006D1F46"/>
    <w:rsid w:val="006E0930"/>
    <w:rsid w:val="006E119F"/>
    <w:rsid w:val="006E194B"/>
    <w:rsid w:val="006E1AF2"/>
    <w:rsid w:val="006E1CC5"/>
    <w:rsid w:val="006E1DE2"/>
    <w:rsid w:val="006E2E70"/>
    <w:rsid w:val="006E3545"/>
    <w:rsid w:val="006E390D"/>
    <w:rsid w:val="006E45AB"/>
    <w:rsid w:val="006E74E1"/>
    <w:rsid w:val="006E7D45"/>
    <w:rsid w:val="006F6AF3"/>
    <w:rsid w:val="007003EA"/>
    <w:rsid w:val="00701212"/>
    <w:rsid w:val="0070138B"/>
    <w:rsid w:val="00701CB0"/>
    <w:rsid w:val="0070699A"/>
    <w:rsid w:val="00707C24"/>
    <w:rsid w:val="007100CB"/>
    <w:rsid w:val="007104CC"/>
    <w:rsid w:val="007110BA"/>
    <w:rsid w:val="007120C5"/>
    <w:rsid w:val="00713B3D"/>
    <w:rsid w:val="00714FE4"/>
    <w:rsid w:val="00717389"/>
    <w:rsid w:val="0071747D"/>
    <w:rsid w:val="007176BB"/>
    <w:rsid w:val="007204CB"/>
    <w:rsid w:val="007220C6"/>
    <w:rsid w:val="0072291C"/>
    <w:rsid w:val="00723B6A"/>
    <w:rsid w:val="00730044"/>
    <w:rsid w:val="00731850"/>
    <w:rsid w:val="0073525D"/>
    <w:rsid w:val="00735C7D"/>
    <w:rsid w:val="00735EF3"/>
    <w:rsid w:val="00736063"/>
    <w:rsid w:val="00736E59"/>
    <w:rsid w:val="007413EF"/>
    <w:rsid w:val="0074395B"/>
    <w:rsid w:val="00744C4B"/>
    <w:rsid w:val="00745605"/>
    <w:rsid w:val="00753C01"/>
    <w:rsid w:val="00757DF3"/>
    <w:rsid w:val="0076030D"/>
    <w:rsid w:val="00760724"/>
    <w:rsid w:val="00763DD6"/>
    <w:rsid w:val="00763FE3"/>
    <w:rsid w:val="00764CDF"/>
    <w:rsid w:val="00765B88"/>
    <w:rsid w:val="00766792"/>
    <w:rsid w:val="0076743D"/>
    <w:rsid w:val="00770048"/>
    <w:rsid w:val="00770468"/>
    <w:rsid w:val="00771128"/>
    <w:rsid w:val="00772FE8"/>
    <w:rsid w:val="00773908"/>
    <w:rsid w:val="00782E65"/>
    <w:rsid w:val="00785C65"/>
    <w:rsid w:val="0079075D"/>
    <w:rsid w:val="00791966"/>
    <w:rsid w:val="007921B9"/>
    <w:rsid w:val="007939C2"/>
    <w:rsid w:val="00793F97"/>
    <w:rsid w:val="007948DB"/>
    <w:rsid w:val="007951CD"/>
    <w:rsid w:val="007A13A0"/>
    <w:rsid w:val="007A14C1"/>
    <w:rsid w:val="007A25FE"/>
    <w:rsid w:val="007A438E"/>
    <w:rsid w:val="007A4FAC"/>
    <w:rsid w:val="007A57D7"/>
    <w:rsid w:val="007A7ED6"/>
    <w:rsid w:val="007B0F84"/>
    <w:rsid w:val="007B17A2"/>
    <w:rsid w:val="007B286E"/>
    <w:rsid w:val="007B396C"/>
    <w:rsid w:val="007B4ACF"/>
    <w:rsid w:val="007B4D9D"/>
    <w:rsid w:val="007C1A55"/>
    <w:rsid w:val="007C1F9F"/>
    <w:rsid w:val="007C35E0"/>
    <w:rsid w:val="007C480B"/>
    <w:rsid w:val="007C5F8F"/>
    <w:rsid w:val="007C5F96"/>
    <w:rsid w:val="007D3CB5"/>
    <w:rsid w:val="007D5A04"/>
    <w:rsid w:val="007D66EF"/>
    <w:rsid w:val="007D67D1"/>
    <w:rsid w:val="007D6806"/>
    <w:rsid w:val="007D6BFF"/>
    <w:rsid w:val="007E09DF"/>
    <w:rsid w:val="007E2040"/>
    <w:rsid w:val="007E3B08"/>
    <w:rsid w:val="007E490B"/>
    <w:rsid w:val="007E7C29"/>
    <w:rsid w:val="007F28FC"/>
    <w:rsid w:val="007F53CE"/>
    <w:rsid w:val="00800963"/>
    <w:rsid w:val="00804946"/>
    <w:rsid w:val="00805771"/>
    <w:rsid w:val="00806D53"/>
    <w:rsid w:val="008124F8"/>
    <w:rsid w:val="00816B81"/>
    <w:rsid w:val="00816D34"/>
    <w:rsid w:val="008170C1"/>
    <w:rsid w:val="00817746"/>
    <w:rsid w:val="00820882"/>
    <w:rsid w:val="00820DD3"/>
    <w:rsid w:val="00822F26"/>
    <w:rsid w:val="00825451"/>
    <w:rsid w:val="00825783"/>
    <w:rsid w:val="008378D2"/>
    <w:rsid w:val="00840E76"/>
    <w:rsid w:val="0084181F"/>
    <w:rsid w:val="00842617"/>
    <w:rsid w:val="00843E59"/>
    <w:rsid w:val="00844BAC"/>
    <w:rsid w:val="00845081"/>
    <w:rsid w:val="008463EE"/>
    <w:rsid w:val="008470A5"/>
    <w:rsid w:val="00852681"/>
    <w:rsid w:val="00852BC1"/>
    <w:rsid w:val="008543C0"/>
    <w:rsid w:val="008610A4"/>
    <w:rsid w:val="0086218C"/>
    <w:rsid w:val="00862D56"/>
    <w:rsid w:val="00864031"/>
    <w:rsid w:val="0086581F"/>
    <w:rsid w:val="00866919"/>
    <w:rsid w:val="00870E76"/>
    <w:rsid w:val="008720E5"/>
    <w:rsid w:val="00873E3A"/>
    <w:rsid w:val="0087586C"/>
    <w:rsid w:val="00877C52"/>
    <w:rsid w:val="008800DE"/>
    <w:rsid w:val="00883B0C"/>
    <w:rsid w:val="008854B9"/>
    <w:rsid w:val="00890EA1"/>
    <w:rsid w:val="00893286"/>
    <w:rsid w:val="00897456"/>
    <w:rsid w:val="008978AC"/>
    <w:rsid w:val="008A0501"/>
    <w:rsid w:val="008A1621"/>
    <w:rsid w:val="008A3F0A"/>
    <w:rsid w:val="008A4837"/>
    <w:rsid w:val="008A6089"/>
    <w:rsid w:val="008B005A"/>
    <w:rsid w:val="008B23FA"/>
    <w:rsid w:val="008B330E"/>
    <w:rsid w:val="008B5849"/>
    <w:rsid w:val="008B5D99"/>
    <w:rsid w:val="008C0CD0"/>
    <w:rsid w:val="008C1B89"/>
    <w:rsid w:val="008C2039"/>
    <w:rsid w:val="008C36C8"/>
    <w:rsid w:val="008C79D4"/>
    <w:rsid w:val="008D2F92"/>
    <w:rsid w:val="008D5763"/>
    <w:rsid w:val="008D5AD4"/>
    <w:rsid w:val="008D5F78"/>
    <w:rsid w:val="008D5FC2"/>
    <w:rsid w:val="008D7A1F"/>
    <w:rsid w:val="008E0623"/>
    <w:rsid w:val="008E1C4B"/>
    <w:rsid w:val="008E3864"/>
    <w:rsid w:val="008E3B22"/>
    <w:rsid w:val="008E3C90"/>
    <w:rsid w:val="008E6F73"/>
    <w:rsid w:val="008F06B3"/>
    <w:rsid w:val="008F0989"/>
    <w:rsid w:val="008F222B"/>
    <w:rsid w:val="008F2235"/>
    <w:rsid w:val="008F2B88"/>
    <w:rsid w:val="008F305F"/>
    <w:rsid w:val="008F3845"/>
    <w:rsid w:val="008F3E8C"/>
    <w:rsid w:val="008F7029"/>
    <w:rsid w:val="00900954"/>
    <w:rsid w:val="0090457F"/>
    <w:rsid w:val="00904DF7"/>
    <w:rsid w:val="009067B5"/>
    <w:rsid w:val="00906BD5"/>
    <w:rsid w:val="00906C99"/>
    <w:rsid w:val="00912C53"/>
    <w:rsid w:val="0091552C"/>
    <w:rsid w:val="00916EAE"/>
    <w:rsid w:val="009170FD"/>
    <w:rsid w:val="00917FF5"/>
    <w:rsid w:val="00920352"/>
    <w:rsid w:val="009208F6"/>
    <w:rsid w:val="00921AB9"/>
    <w:rsid w:val="0092286C"/>
    <w:rsid w:val="00926A58"/>
    <w:rsid w:val="0092718A"/>
    <w:rsid w:val="0093175B"/>
    <w:rsid w:val="00931E13"/>
    <w:rsid w:val="00932A33"/>
    <w:rsid w:val="009338EF"/>
    <w:rsid w:val="00936EF0"/>
    <w:rsid w:val="00937771"/>
    <w:rsid w:val="009410B6"/>
    <w:rsid w:val="009446F6"/>
    <w:rsid w:val="00944C4D"/>
    <w:rsid w:val="0094520A"/>
    <w:rsid w:val="009459C9"/>
    <w:rsid w:val="00947B2F"/>
    <w:rsid w:val="00951D7C"/>
    <w:rsid w:val="00952245"/>
    <w:rsid w:val="00953C45"/>
    <w:rsid w:val="00954AF1"/>
    <w:rsid w:val="00954F5F"/>
    <w:rsid w:val="00955AE3"/>
    <w:rsid w:val="00956945"/>
    <w:rsid w:val="00961817"/>
    <w:rsid w:val="0096241E"/>
    <w:rsid w:val="00962C32"/>
    <w:rsid w:val="00963816"/>
    <w:rsid w:val="00964944"/>
    <w:rsid w:val="009650CB"/>
    <w:rsid w:val="00965BA4"/>
    <w:rsid w:val="00972943"/>
    <w:rsid w:val="00974FFC"/>
    <w:rsid w:val="00980A03"/>
    <w:rsid w:val="009839E9"/>
    <w:rsid w:val="009850C2"/>
    <w:rsid w:val="00987500"/>
    <w:rsid w:val="009879EC"/>
    <w:rsid w:val="00987F53"/>
    <w:rsid w:val="00991B0E"/>
    <w:rsid w:val="00991E8E"/>
    <w:rsid w:val="009965BF"/>
    <w:rsid w:val="009A0730"/>
    <w:rsid w:val="009A0EB8"/>
    <w:rsid w:val="009A3890"/>
    <w:rsid w:val="009B5920"/>
    <w:rsid w:val="009C0B4B"/>
    <w:rsid w:val="009C352E"/>
    <w:rsid w:val="009C3EAA"/>
    <w:rsid w:val="009C42DE"/>
    <w:rsid w:val="009C4459"/>
    <w:rsid w:val="009C639D"/>
    <w:rsid w:val="009C66CC"/>
    <w:rsid w:val="009D0C14"/>
    <w:rsid w:val="009D322A"/>
    <w:rsid w:val="009D52F2"/>
    <w:rsid w:val="009D58E6"/>
    <w:rsid w:val="009D7018"/>
    <w:rsid w:val="009E5CDE"/>
    <w:rsid w:val="009F100C"/>
    <w:rsid w:val="009F734D"/>
    <w:rsid w:val="00A006A4"/>
    <w:rsid w:val="00A0132D"/>
    <w:rsid w:val="00A04B9F"/>
    <w:rsid w:val="00A07F2F"/>
    <w:rsid w:val="00A10631"/>
    <w:rsid w:val="00A111AD"/>
    <w:rsid w:val="00A112AF"/>
    <w:rsid w:val="00A1261E"/>
    <w:rsid w:val="00A13F4C"/>
    <w:rsid w:val="00A144F4"/>
    <w:rsid w:val="00A16491"/>
    <w:rsid w:val="00A1669B"/>
    <w:rsid w:val="00A364B5"/>
    <w:rsid w:val="00A36EED"/>
    <w:rsid w:val="00A4082B"/>
    <w:rsid w:val="00A408CE"/>
    <w:rsid w:val="00A42B70"/>
    <w:rsid w:val="00A4379A"/>
    <w:rsid w:val="00A4393C"/>
    <w:rsid w:val="00A45827"/>
    <w:rsid w:val="00A45B26"/>
    <w:rsid w:val="00A45D35"/>
    <w:rsid w:val="00A4652E"/>
    <w:rsid w:val="00A47F7D"/>
    <w:rsid w:val="00A500A1"/>
    <w:rsid w:val="00A51E90"/>
    <w:rsid w:val="00A521C6"/>
    <w:rsid w:val="00A535D8"/>
    <w:rsid w:val="00A53B5F"/>
    <w:rsid w:val="00A54F0A"/>
    <w:rsid w:val="00A5522D"/>
    <w:rsid w:val="00A55B2E"/>
    <w:rsid w:val="00A62FEF"/>
    <w:rsid w:val="00A637F1"/>
    <w:rsid w:val="00A6554C"/>
    <w:rsid w:val="00A657D2"/>
    <w:rsid w:val="00A71612"/>
    <w:rsid w:val="00A71BA8"/>
    <w:rsid w:val="00A72625"/>
    <w:rsid w:val="00A7531D"/>
    <w:rsid w:val="00A778B3"/>
    <w:rsid w:val="00A83581"/>
    <w:rsid w:val="00A83688"/>
    <w:rsid w:val="00A84576"/>
    <w:rsid w:val="00A87846"/>
    <w:rsid w:val="00A97C14"/>
    <w:rsid w:val="00AA1598"/>
    <w:rsid w:val="00AA1D19"/>
    <w:rsid w:val="00AA3437"/>
    <w:rsid w:val="00AA363A"/>
    <w:rsid w:val="00AA3C99"/>
    <w:rsid w:val="00AA51D5"/>
    <w:rsid w:val="00AB08CF"/>
    <w:rsid w:val="00AC0A67"/>
    <w:rsid w:val="00AC270B"/>
    <w:rsid w:val="00AC4872"/>
    <w:rsid w:val="00AC64D3"/>
    <w:rsid w:val="00AD0825"/>
    <w:rsid w:val="00AD1808"/>
    <w:rsid w:val="00AD20CE"/>
    <w:rsid w:val="00AD36DE"/>
    <w:rsid w:val="00AD4B0E"/>
    <w:rsid w:val="00AD5CA2"/>
    <w:rsid w:val="00AD6103"/>
    <w:rsid w:val="00AE083D"/>
    <w:rsid w:val="00AE31DF"/>
    <w:rsid w:val="00AE4044"/>
    <w:rsid w:val="00AE4D48"/>
    <w:rsid w:val="00AE7900"/>
    <w:rsid w:val="00AE7E51"/>
    <w:rsid w:val="00AF734E"/>
    <w:rsid w:val="00B0132C"/>
    <w:rsid w:val="00B01EDE"/>
    <w:rsid w:val="00B02419"/>
    <w:rsid w:val="00B04138"/>
    <w:rsid w:val="00B04F44"/>
    <w:rsid w:val="00B12DC5"/>
    <w:rsid w:val="00B14C2E"/>
    <w:rsid w:val="00B17BAD"/>
    <w:rsid w:val="00B20C4E"/>
    <w:rsid w:val="00B2114B"/>
    <w:rsid w:val="00B21E9D"/>
    <w:rsid w:val="00B231EA"/>
    <w:rsid w:val="00B2473E"/>
    <w:rsid w:val="00B251ED"/>
    <w:rsid w:val="00B30487"/>
    <w:rsid w:val="00B35820"/>
    <w:rsid w:val="00B35DAB"/>
    <w:rsid w:val="00B41B30"/>
    <w:rsid w:val="00B41F67"/>
    <w:rsid w:val="00B4299B"/>
    <w:rsid w:val="00B43F90"/>
    <w:rsid w:val="00B444CE"/>
    <w:rsid w:val="00B44A32"/>
    <w:rsid w:val="00B45174"/>
    <w:rsid w:val="00B45FB9"/>
    <w:rsid w:val="00B469A1"/>
    <w:rsid w:val="00B50F6C"/>
    <w:rsid w:val="00B53F1B"/>
    <w:rsid w:val="00B56CCE"/>
    <w:rsid w:val="00B56E26"/>
    <w:rsid w:val="00B576D7"/>
    <w:rsid w:val="00B600E4"/>
    <w:rsid w:val="00B62816"/>
    <w:rsid w:val="00B62848"/>
    <w:rsid w:val="00B66891"/>
    <w:rsid w:val="00B67AA0"/>
    <w:rsid w:val="00B740E0"/>
    <w:rsid w:val="00B74459"/>
    <w:rsid w:val="00B773E6"/>
    <w:rsid w:val="00B80262"/>
    <w:rsid w:val="00B81C55"/>
    <w:rsid w:val="00B81DB5"/>
    <w:rsid w:val="00B8323C"/>
    <w:rsid w:val="00B8332D"/>
    <w:rsid w:val="00B84B83"/>
    <w:rsid w:val="00B852A8"/>
    <w:rsid w:val="00B85CD8"/>
    <w:rsid w:val="00B86209"/>
    <w:rsid w:val="00B86455"/>
    <w:rsid w:val="00B8688B"/>
    <w:rsid w:val="00B9497C"/>
    <w:rsid w:val="00B94F4D"/>
    <w:rsid w:val="00B95B95"/>
    <w:rsid w:val="00B95C16"/>
    <w:rsid w:val="00B961F2"/>
    <w:rsid w:val="00B97681"/>
    <w:rsid w:val="00BA15DC"/>
    <w:rsid w:val="00BA2084"/>
    <w:rsid w:val="00BA2C89"/>
    <w:rsid w:val="00BA33B3"/>
    <w:rsid w:val="00BA3D40"/>
    <w:rsid w:val="00BA5163"/>
    <w:rsid w:val="00BA5612"/>
    <w:rsid w:val="00BB0AD1"/>
    <w:rsid w:val="00BB12DE"/>
    <w:rsid w:val="00BB3BC2"/>
    <w:rsid w:val="00BB71A1"/>
    <w:rsid w:val="00BB79BC"/>
    <w:rsid w:val="00BC3154"/>
    <w:rsid w:val="00BC322C"/>
    <w:rsid w:val="00BC5319"/>
    <w:rsid w:val="00BC70DA"/>
    <w:rsid w:val="00BC7BDF"/>
    <w:rsid w:val="00BD0195"/>
    <w:rsid w:val="00BD3545"/>
    <w:rsid w:val="00BD3B0D"/>
    <w:rsid w:val="00BD5BD5"/>
    <w:rsid w:val="00BD7BC9"/>
    <w:rsid w:val="00BE02D7"/>
    <w:rsid w:val="00BE1948"/>
    <w:rsid w:val="00BE32FA"/>
    <w:rsid w:val="00BE3EA8"/>
    <w:rsid w:val="00BE4CFC"/>
    <w:rsid w:val="00BE4EF2"/>
    <w:rsid w:val="00BE5ADC"/>
    <w:rsid w:val="00BE5DE6"/>
    <w:rsid w:val="00BE5F93"/>
    <w:rsid w:val="00BE63E2"/>
    <w:rsid w:val="00BE6588"/>
    <w:rsid w:val="00BF3E7E"/>
    <w:rsid w:val="00BF7743"/>
    <w:rsid w:val="00C013CD"/>
    <w:rsid w:val="00C03FD7"/>
    <w:rsid w:val="00C04F17"/>
    <w:rsid w:val="00C10159"/>
    <w:rsid w:val="00C12641"/>
    <w:rsid w:val="00C12C49"/>
    <w:rsid w:val="00C13B3C"/>
    <w:rsid w:val="00C156A8"/>
    <w:rsid w:val="00C16E40"/>
    <w:rsid w:val="00C20DA0"/>
    <w:rsid w:val="00C21002"/>
    <w:rsid w:val="00C213F1"/>
    <w:rsid w:val="00C22B65"/>
    <w:rsid w:val="00C24889"/>
    <w:rsid w:val="00C27697"/>
    <w:rsid w:val="00C34C6D"/>
    <w:rsid w:val="00C35826"/>
    <w:rsid w:val="00C3683F"/>
    <w:rsid w:val="00C424F5"/>
    <w:rsid w:val="00C425F6"/>
    <w:rsid w:val="00C42962"/>
    <w:rsid w:val="00C4608B"/>
    <w:rsid w:val="00C47386"/>
    <w:rsid w:val="00C51DF1"/>
    <w:rsid w:val="00C553B4"/>
    <w:rsid w:val="00C60A63"/>
    <w:rsid w:val="00C622A1"/>
    <w:rsid w:val="00C6459A"/>
    <w:rsid w:val="00C66759"/>
    <w:rsid w:val="00C6745D"/>
    <w:rsid w:val="00C761C1"/>
    <w:rsid w:val="00C77433"/>
    <w:rsid w:val="00C823C7"/>
    <w:rsid w:val="00C85BAF"/>
    <w:rsid w:val="00C9080B"/>
    <w:rsid w:val="00C95593"/>
    <w:rsid w:val="00C959A8"/>
    <w:rsid w:val="00C97A52"/>
    <w:rsid w:val="00CA5861"/>
    <w:rsid w:val="00CB2D82"/>
    <w:rsid w:val="00CC13A3"/>
    <w:rsid w:val="00CC3D68"/>
    <w:rsid w:val="00CC4E69"/>
    <w:rsid w:val="00CC5457"/>
    <w:rsid w:val="00CD2FB3"/>
    <w:rsid w:val="00CD3215"/>
    <w:rsid w:val="00CD3990"/>
    <w:rsid w:val="00CD447B"/>
    <w:rsid w:val="00CD46BA"/>
    <w:rsid w:val="00CD6162"/>
    <w:rsid w:val="00CD6D36"/>
    <w:rsid w:val="00CE1CB1"/>
    <w:rsid w:val="00CE3AD9"/>
    <w:rsid w:val="00CF6196"/>
    <w:rsid w:val="00CF68DC"/>
    <w:rsid w:val="00CF6B70"/>
    <w:rsid w:val="00D02A53"/>
    <w:rsid w:val="00D02B87"/>
    <w:rsid w:val="00D02F41"/>
    <w:rsid w:val="00D0406D"/>
    <w:rsid w:val="00D0569B"/>
    <w:rsid w:val="00D10509"/>
    <w:rsid w:val="00D1575F"/>
    <w:rsid w:val="00D16F95"/>
    <w:rsid w:val="00D21A33"/>
    <w:rsid w:val="00D2231E"/>
    <w:rsid w:val="00D2266E"/>
    <w:rsid w:val="00D23578"/>
    <w:rsid w:val="00D235D7"/>
    <w:rsid w:val="00D24999"/>
    <w:rsid w:val="00D267A4"/>
    <w:rsid w:val="00D27071"/>
    <w:rsid w:val="00D306F9"/>
    <w:rsid w:val="00D30BF8"/>
    <w:rsid w:val="00D30CB6"/>
    <w:rsid w:val="00D31146"/>
    <w:rsid w:val="00D35ACC"/>
    <w:rsid w:val="00D3789E"/>
    <w:rsid w:val="00D43122"/>
    <w:rsid w:val="00D447C2"/>
    <w:rsid w:val="00D458FE"/>
    <w:rsid w:val="00D4622B"/>
    <w:rsid w:val="00D4745A"/>
    <w:rsid w:val="00D50D6C"/>
    <w:rsid w:val="00D50E3E"/>
    <w:rsid w:val="00D52824"/>
    <w:rsid w:val="00D52FC3"/>
    <w:rsid w:val="00D53887"/>
    <w:rsid w:val="00D54112"/>
    <w:rsid w:val="00D556BB"/>
    <w:rsid w:val="00D572CC"/>
    <w:rsid w:val="00D60B9B"/>
    <w:rsid w:val="00D611FA"/>
    <w:rsid w:val="00D62934"/>
    <w:rsid w:val="00D65A0E"/>
    <w:rsid w:val="00D662AB"/>
    <w:rsid w:val="00D748B2"/>
    <w:rsid w:val="00D76163"/>
    <w:rsid w:val="00D8125B"/>
    <w:rsid w:val="00D81491"/>
    <w:rsid w:val="00D84F65"/>
    <w:rsid w:val="00D85715"/>
    <w:rsid w:val="00D8628C"/>
    <w:rsid w:val="00D90893"/>
    <w:rsid w:val="00D9117B"/>
    <w:rsid w:val="00D92413"/>
    <w:rsid w:val="00D927F5"/>
    <w:rsid w:val="00D93AD7"/>
    <w:rsid w:val="00D94994"/>
    <w:rsid w:val="00DA040A"/>
    <w:rsid w:val="00DA0642"/>
    <w:rsid w:val="00DA27B9"/>
    <w:rsid w:val="00DA3DAB"/>
    <w:rsid w:val="00DA4D9F"/>
    <w:rsid w:val="00DA75A3"/>
    <w:rsid w:val="00DB21CB"/>
    <w:rsid w:val="00DB305E"/>
    <w:rsid w:val="00DB369A"/>
    <w:rsid w:val="00DB3887"/>
    <w:rsid w:val="00DB5AB7"/>
    <w:rsid w:val="00DB5B5B"/>
    <w:rsid w:val="00DB7209"/>
    <w:rsid w:val="00DB7EDC"/>
    <w:rsid w:val="00DC18E7"/>
    <w:rsid w:val="00DC1F8F"/>
    <w:rsid w:val="00DC2BD2"/>
    <w:rsid w:val="00DC2C7E"/>
    <w:rsid w:val="00DC4F05"/>
    <w:rsid w:val="00DD0E57"/>
    <w:rsid w:val="00DD3088"/>
    <w:rsid w:val="00DD3D7B"/>
    <w:rsid w:val="00DD41C0"/>
    <w:rsid w:val="00DD52CD"/>
    <w:rsid w:val="00DD55F4"/>
    <w:rsid w:val="00DD6A41"/>
    <w:rsid w:val="00DD7A0D"/>
    <w:rsid w:val="00DE015F"/>
    <w:rsid w:val="00DE0A70"/>
    <w:rsid w:val="00DE14AA"/>
    <w:rsid w:val="00DE483E"/>
    <w:rsid w:val="00DE4AA2"/>
    <w:rsid w:val="00DE5F57"/>
    <w:rsid w:val="00DE61AD"/>
    <w:rsid w:val="00DE61CF"/>
    <w:rsid w:val="00DE68B8"/>
    <w:rsid w:val="00DE7401"/>
    <w:rsid w:val="00DE7ADA"/>
    <w:rsid w:val="00DF2839"/>
    <w:rsid w:val="00DF2C72"/>
    <w:rsid w:val="00DF3BA5"/>
    <w:rsid w:val="00DF47FB"/>
    <w:rsid w:val="00DF67F9"/>
    <w:rsid w:val="00DF796D"/>
    <w:rsid w:val="00DF7BD0"/>
    <w:rsid w:val="00E00320"/>
    <w:rsid w:val="00E00499"/>
    <w:rsid w:val="00E01CC0"/>
    <w:rsid w:val="00E022A7"/>
    <w:rsid w:val="00E024F3"/>
    <w:rsid w:val="00E039D2"/>
    <w:rsid w:val="00E0659E"/>
    <w:rsid w:val="00E11D3A"/>
    <w:rsid w:val="00E12A29"/>
    <w:rsid w:val="00E13FBB"/>
    <w:rsid w:val="00E1508F"/>
    <w:rsid w:val="00E2219E"/>
    <w:rsid w:val="00E22420"/>
    <w:rsid w:val="00E24169"/>
    <w:rsid w:val="00E24582"/>
    <w:rsid w:val="00E25075"/>
    <w:rsid w:val="00E25DDC"/>
    <w:rsid w:val="00E26CED"/>
    <w:rsid w:val="00E27A5D"/>
    <w:rsid w:val="00E307E7"/>
    <w:rsid w:val="00E32B71"/>
    <w:rsid w:val="00E34249"/>
    <w:rsid w:val="00E348DB"/>
    <w:rsid w:val="00E36F07"/>
    <w:rsid w:val="00E4371F"/>
    <w:rsid w:val="00E438A5"/>
    <w:rsid w:val="00E443A8"/>
    <w:rsid w:val="00E473A7"/>
    <w:rsid w:val="00E519ED"/>
    <w:rsid w:val="00E53A04"/>
    <w:rsid w:val="00E54E70"/>
    <w:rsid w:val="00E5605C"/>
    <w:rsid w:val="00E62770"/>
    <w:rsid w:val="00E63A37"/>
    <w:rsid w:val="00E66FA7"/>
    <w:rsid w:val="00E67B77"/>
    <w:rsid w:val="00E71394"/>
    <w:rsid w:val="00E7151D"/>
    <w:rsid w:val="00E71F69"/>
    <w:rsid w:val="00E73C6F"/>
    <w:rsid w:val="00E748EE"/>
    <w:rsid w:val="00E74B49"/>
    <w:rsid w:val="00E836F7"/>
    <w:rsid w:val="00E85A33"/>
    <w:rsid w:val="00E936D5"/>
    <w:rsid w:val="00E938E8"/>
    <w:rsid w:val="00E94ADF"/>
    <w:rsid w:val="00E94B80"/>
    <w:rsid w:val="00E9685D"/>
    <w:rsid w:val="00EA4C1A"/>
    <w:rsid w:val="00EA50F7"/>
    <w:rsid w:val="00EA5848"/>
    <w:rsid w:val="00EA6A61"/>
    <w:rsid w:val="00EB32F9"/>
    <w:rsid w:val="00EB3524"/>
    <w:rsid w:val="00EB4613"/>
    <w:rsid w:val="00EB6B0C"/>
    <w:rsid w:val="00EB7C4D"/>
    <w:rsid w:val="00EC18BE"/>
    <w:rsid w:val="00EC203E"/>
    <w:rsid w:val="00ED0CD3"/>
    <w:rsid w:val="00ED235F"/>
    <w:rsid w:val="00ED6F4B"/>
    <w:rsid w:val="00ED6FBC"/>
    <w:rsid w:val="00ED7469"/>
    <w:rsid w:val="00EE0286"/>
    <w:rsid w:val="00EE2926"/>
    <w:rsid w:val="00EE3155"/>
    <w:rsid w:val="00EE5057"/>
    <w:rsid w:val="00EF027D"/>
    <w:rsid w:val="00EF6E15"/>
    <w:rsid w:val="00EF79B9"/>
    <w:rsid w:val="00F01186"/>
    <w:rsid w:val="00F0504E"/>
    <w:rsid w:val="00F107E1"/>
    <w:rsid w:val="00F118A8"/>
    <w:rsid w:val="00F11F8C"/>
    <w:rsid w:val="00F123AF"/>
    <w:rsid w:val="00F1242C"/>
    <w:rsid w:val="00F12571"/>
    <w:rsid w:val="00F12753"/>
    <w:rsid w:val="00F12F56"/>
    <w:rsid w:val="00F14685"/>
    <w:rsid w:val="00F16A47"/>
    <w:rsid w:val="00F1705B"/>
    <w:rsid w:val="00F1772B"/>
    <w:rsid w:val="00F17FD2"/>
    <w:rsid w:val="00F207A6"/>
    <w:rsid w:val="00F21798"/>
    <w:rsid w:val="00F21FDA"/>
    <w:rsid w:val="00F22282"/>
    <w:rsid w:val="00F229B8"/>
    <w:rsid w:val="00F251BB"/>
    <w:rsid w:val="00F25E3D"/>
    <w:rsid w:val="00F275C2"/>
    <w:rsid w:val="00F30FD1"/>
    <w:rsid w:val="00F4163E"/>
    <w:rsid w:val="00F43151"/>
    <w:rsid w:val="00F46381"/>
    <w:rsid w:val="00F46423"/>
    <w:rsid w:val="00F46653"/>
    <w:rsid w:val="00F46B4A"/>
    <w:rsid w:val="00F47425"/>
    <w:rsid w:val="00F52394"/>
    <w:rsid w:val="00F525FF"/>
    <w:rsid w:val="00F558E6"/>
    <w:rsid w:val="00F57CE8"/>
    <w:rsid w:val="00F60FA4"/>
    <w:rsid w:val="00F61941"/>
    <w:rsid w:val="00F61EC9"/>
    <w:rsid w:val="00F62F09"/>
    <w:rsid w:val="00F63389"/>
    <w:rsid w:val="00F64271"/>
    <w:rsid w:val="00F64443"/>
    <w:rsid w:val="00F72B87"/>
    <w:rsid w:val="00F73A98"/>
    <w:rsid w:val="00F75891"/>
    <w:rsid w:val="00F75A05"/>
    <w:rsid w:val="00F777AB"/>
    <w:rsid w:val="00F814EF"/>
    <w:rsid w:val="00F816EA"/>
    <w:rsid w:val="00F81934"/>
    <w:rsid w:val="00F82076"/>
    <w:rsid w:val="00F865A7"/>
    <w:rsid w:val="00F86988"/>
    <w:rsid w:val="00F95B2A"/>
    <w:rsid w:val="00F962C5"/>
    <w:rsid w:val="00F96FCC"/>
    <w:rsid w:val="00FA209A"/>
    <w:rsid w:val="00FA219A"/>
    <w:rsid w:val="00FA4129"/>
    <w:rsid w:val="00FA421A"/>
    <w:rsid w:val="00FB226F"/>
    <w:rsid w:val="00FB2980"/>
    <w:rsid w:val="00FB3232"/>
    <w:rsid w:val="00FB3FC3"/>
    <w:rsid w:val="00FB55E6"/>
    <w:rsid w:val="00FC1109"/>
    <w:rsid w:val="00FC2090"/>
    <w:rsid w:val="00FC264F"/>
    <w:rsid w:val="00FC2BAC"/>
    <w:rsid w:val="00FC2E32"/>
    <w:rsid w:val="00FC31E0"/>
    <w:rsid w:val="00FC385A"/>
    <w:rsid w:val="00FC49E4"/>
    <w:rsid w:val="00FD2AE6"/>
    <w:rsid w:val="00FD4B3A"/>
    <w:rsid w:val="00FD69F8"/>
    <w:rsid w:val="00FD6EE0"/>
    <w:rsid w:val="00FD73AD"/>
    <w:rsid w:val="00FD7F5E"/>
    <w:rsid w:val="00FE293E"/>
    <w:rsid w:val="00FE2997"/>
    <w:rsid w:val="00FE2D2C"/>
    <w:rsid w:val="00FE42F6"/>
    <w:rsid w:val="00FE4DEF"/>
    <w:rsid w:val="00FE7BCA"/>
    <w:rsid w:val="00FF5C17"/>
    <w:rsid w:val="00FF5DBE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A3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810A3"/>
    <w:pPr>
      <w:keepNext/>
      <w:spacing w:before="240" w:after="60" w:line="36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810A3"/>
    <w:pPr>
      <w:keepNext/>
      <w:ind w:firstLine="720"/>
      <w:jc w:val="center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028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2718A"/>
    <w:rPr>
      <w:rFonts w:cs="Times New Roman"/>
      <w:b/>
      <w:bCs/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1810A3"/>
    <w:pPr>
      <w:jc w:val="both"/>
    </w:pPr>
    <w:rPr>
      <w:color w:val="00000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E0286"/>
    <w:rPr>
      <w:rFonts w:cs="Times New Roman"/>
    </w:rPr>
  </w:style>
  <w:style w:type="paragraph" w:styleId="3">
    <w:name w:val="Body Text 3"/>
    <w:basedOn w:val="a"/>
    <w:link w:val="30"/>
    <w:uiPriority w:val="99"/>
    <w:rsid w:val="001810A3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EE0286"/>
    <w:rPr>
      <w:rFonts w:cs="Times New Roman"/>
      <w:sz w:val="16"/>
      <w:szCs w:val="16"/>
    </w:rPr>
  </w:style>
  <w:style w:type="paragraph" w:styleId="a6">
    <w:name w:val="Body Text Indent"/>
    <w:basedOn w:val="a"/>
    <w:link w:val="a7"/>
    <w:uiPriority w:val="99"/>
    <w:rsid w:val="001810A3"/>
    <w:pPr>
      <w:spacing w:line="360" w:lineRule="auto"/>
      <w:ind w:firstLine="720"/>
    </w:pPr>
    <w:rPr>
      <w:b/>
      <w:bCs/>
      <w:color w:val="00000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E0286"/>
    <w:rPr>
      <w:rFonts w:cs="Times New Roman"/>
    </w:rPr>
  </w:style>
  <w:style w:type="paragraph" w:styleId="31">
    <w:name w:val="Body Text Indent 3"/>
    <w:basedOn w:val="a"/>
    <w:link w:val="32"/>
    <w:uiPriority w:val="99"/>
    <w:rsid w:val="001810A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E0286"/>
    <w:rPr>
      <w:rFonts w:cs="Times New Roman"/>
      <w:sz w:val="16"/>
      <w:szCs w:val="16"/>
    </w:rPr>
  </w:style>
  <w:style w:type="paragraph" w:styleId="21">
    <w:name w:val="Body Text Indent 2"/>
    <w:aliases w:val="Основной текст с отступом 2 Знак Знак"/>
    <w:basedOn w:val="a"/>
    <w:link w:val="22"/>
    <w:uiPriority w:val="99"/>
    <w:rsid w:val="001810A3"/>
    <w:pPr>
      <w:spacing w:line="360" w:lineRule="auto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aliases w:val="Основной текст с отступом 2 Знак Знак Знак"/>
    <w:basedOn w:val="a0"/>
    <w:link w:val="21"/>
    <w:uiPriority w:val="99"/>
    <w:semiHidden/>
    <w:locked/>
    <w:rsid w:val="00EE0286"/>
    <w:rPr>
      <w:rFonts w:cs="Times New Roman"/>
    </w:rPr>
  </w:style>
  <w:style w:type="paragraph" w:styleId="23">
    <w:name w:val="Body Text 2"/>
    <w:basedOn w:val="a"/>
    <w:link w:val="24"/>
    <w:uiPriority w:val="99"/>
    <w:rsid w:val="001810A3"/>
    <w:pPr>
      <w:jc w:val="both"/>
    </w:pPr>
    <w:rPr>
      <w:b/>
      <w:bCs/>
      <w:i/>
      <w:iCs/>
      <w:color w:val="000000"/>
      <w:sz w:val="28"/>
      <w:szCs w:val="28"/>
      <w:u w:val="single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E0286"/>
    <w:rPr>
      <w:rFonts w:cs="Times New Roman"/>
    </w:rPr>
  </w:style>
  <w:style w:type="character" w:styleId="a8">
    <w:name w:val="page number"/>
    <w:basedOn w:val="a0"/>
    <w:uiPriority w:val="99"/>
    <w:rsid w:val="001810A3"/>
    <w:rPr>
      <w:rFonts w:cs="Times New Roman"/>
    </w:rPr>
  </w:style>
  <w:style w:type="paragraph" w:styleId="a9">
    <w:name w:val="header"/>
    <w:basedOn w:val="a"/>
    <w:link w:val="aa"/>
    <w:uiPriority w:val="99"/>
    <w:rsid w:val="001810A3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EE0286"/>
    <w:rPr>
      <w:rFonts w:cs="Times New Roman"/>
    </w:rPr>
  </w:style>
  <w:style w:type="paragraph" w:styleId="ab">
    <w:name w:val="footer"/>
    <w:basedOn w:val="a"/>
    <w:link w:val="ac"/>
    <w:uiPriority w:val="99"/>
    <w:rsid w:val="001810A3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E0286"/>
    <w:rPr>
      <w:rFonts w:cs="Times New Roman"/>
    </w:rPr>
  </w:style>
  <w:style w:type="paragraph" w:customStyle="1" w:styleId="ad">
    <w:name w:val="Таблицы (моноширинный)"/>
    <w:basedOn w:val="a"/>
    <w:next w:val="a"/>
    <w:uiPriority w:val="99"/>
    <w:rsid w:val="001810A3"/>
    <w:pPr>
      <w:widowControl w:val="0"/>
      <w:jc w:val="both"/>
    </w:pPr>
    <w:rPr>
      <w:rFonts w:ascii="Courier New" w:hAnsi="Courier New" w:cs="Courier New"/>
    </w:rPr>
  </w:style>
  <w:style w:type="table" w:styleId="ae">
    <w:name w:val="Table Grid"/>
    <w:basedOn w:val="a2"/>
    <w:uiPriority w:val="99"/>
    <w:rsid w:val="00566B0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4D19F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C0B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0">
    <w:name w:val="Emphasis"/>
    <w:basedOn w:val="a0"/>
    <w:uiPriority w:val="99"/>
    <w:qFormat/>
    <w:rsid w:val="002A07C8"/>
    <w:rPr>
      <w:rFonts w:cs="Times New Roman"/>
      <w:i/>
      <w:iCs/>
    </w:rPr>
  </w:style>
  <w:style w:type="paragraph" w:styleId="af1">
    <w:name w:val="Document Map"/>
    <w:basedOn w:val="a"/>
    <w:link w:val="af2"/>
    <w:uiPriority w:val="99"/>
    <w:semiHidden/>
    <w:rsid w:val="001F32BD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cs="Times New Roman"/>
      <w:sz w:val="2"/>
      <w:szCs w:val="2"/>
    </w:rPr>
  </w:style>
  <w:style w:type="paragraph" w:customStyle="1" w:styleId="ConsPlusTitle">
    <w:name w:val="ConsPlusTitle"/>
    <w:uiPriority w:val="99"/>
    <w:rsid w:val="008D2F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3">
    <w:name w:val="Normal (Web)"/>
    <w:basedOn w:val="a"/>
    <w:uiPriority w:val="99"/>
    <w:rsid w:val="00193D0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4C6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91552C"/>
    <w:rPr>
      <w:rFonts w:cs="Times New Roman"/>
      <w:b/>
      <w:bCs/>
      <w:color w:val="008000"/>
    </w:rPr>
  </w:style>
  <w:style w:type="paragraph" w:customStyle="1" w:styleId="a1">
    <w:name w:val="Знак"/>
    <w:basedOn w:val="a"/>
    <w:link w:val="a0"/>
    <w:uiPriority w:val="99"/>
    <w:rsid w:val="0091552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"/>
    <w:basedOn w:val="a"/>
    <w:uiPriority w:val="99"/>
    <w:rsid w:val="00C429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a"/>
    <w:uiPriority w:val="99"/>
    <w:rsid w:val="00C66759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6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consultantplus://offline/ref=44190608EB41F65EF599E520592DD05500FAEDE918EAC08D23F44B68C9RF65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190608EB41F65EF599E520592DD05500F9ECEB19EAC08D23F44B68C9F5B50AB601FADC1BA41BE2R76CA" TargetMode="External"/><Relationship Id="rId17" Type="http://schemas.openxmlformats.org/officeDocument/2006/relationships/hyperlink" Target="consultantplus://offline/ref=6C6305F6D5F00AFB386A5ADB1C2CDFFF98CF17EF451CA0FD4A8EC3E095FF86B07B797453653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E6320C3742F96F6427B77F31392BD1CCBD0CB148A0305CB4748038338246ECCF786C670A38LB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190608EB41F65EF599E520592DD05500F9ECEB19EAC08D23F44B68C9F5B50AB601FADC1BA41BE2R76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190608EB41F65EF599E520592DD05500F9E9E11AE8C08D23F44B68C9F5B50AB601FARD69A" TargetMode="External"/><Relationship Id="rId10" Type="http://schemas.openxmlformats.org/officeDocument/2006/relationships/hyperlink" Target="consultantplus://offline/ref=44190608EB41F65EF599E520592DD05500F9ECEB19EAC08D23F44B68C9F5B50AB601FADC1BA41AE4R76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44190608EB41F65EF599E520592DD05500F9E9E11AE8C08D23F44B68C9F5B50AB601FARD6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4FCC-89CD-4241-8B7C-EFFA4C30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10232</Words>
  <Characters>58327</Characters>
  <Application>Microsoft Office Word</Application>
  <DocSecurity>0</DocSecurity>
  <Lines>486</Lines>
  <Paragraphs>136</Paragraphs>
  <ScaleCrop>false</ScaleCrop>
  <Company>1</Company>
  <LinksUpToDate>false</LinksUpToDate>
  <CharactersWithSpaces>68423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1</dc:creator>
  <cp:lastModifiedBy>Sekretar</cp:lastModifiedBy>
  <cp:revision>2</cp:revision>
  <cp:lastPrinted>2013-08-27T02:04:00Z</cp:lastPrinted>
  <dcterms:created xsi:type="dcterms:W3CDTF">2015-04-24T06:16:00Z</dcterms:created>
  <dcterms:modified xsi:type="dcterms:W3CDTF">2015-04-24T06:16:00Z</dcterms:modified>
</cp:coreProperties>
</file>