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AF" w:rsidRDefault="002E2528" w:rsidP="00444C4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АДМИНИСТРАЦИЯ СЕЛЬСКОГО ПОСЕЛЕНИЯ «СБЕГИНСКОЕ»</w:t>
      </w:r>
    </w:p>
    <w:p w:rsidR="002E2528" w:rsidRDefault="002E2528" w:rsidP="00444C4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403AF" w:rsidRPr="002E2528" w:rsidRDefault="002E2528" w:rsidP="00444C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2528"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:rsidR="002E2528" w:rsidRDefault="002E2528" w:rsidP="00444C4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403AF" w:rsidRPr="00706E8C" w:rsidRDefault="00CB32BD" w:rsidP="00F403AF">
      <w:pPr>
        <w:tabs>
          <w:tab w:val="left" w:pos="28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 xml:space="preserve">22 июня 2015 года </w:t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2E2528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>№</w:t>
      </w:r>
      <w:r w:rsidR="002E2528">
        <w:rPr>
          <w:rFonts w:eastAsiaTheme="minorHAnsi"/>
          <w:bCs/>
          <w:sz w:val="28"/>
          <w:szCs w:val="28"/>
          <w:lang w:eastAsia="en-US"/>
        </w:rPr>
        <w:t xml:space="preserve"> 45</w:t>
      </w:r>
    </w:p>
    <w:p w:rsidR="00444C46" w:rsidRDefault="00444C46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03AF" w:rsidRDefault="00F403AF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03AF" w:rsidRPr="00706E8C" w:rsidRDefault="00F403AF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2E2528" w:rsidRDefault="00706E8C" w:rsidP="00444C4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E2528">
        <w:rPr>
          <w:rFonts w:eastAsiaTheme="minorHAnsi"/>
          <w:b/>
          <w:sz w:val="28"/>
          <w:szCs w:val="28"/>
          <w:lang w:eastAsia="en-US"/>
        </w:rPr>
        <w:t>Об утверждении Положения о порядке предоставления в аренду,</w:t>
      </w:r>
    </w:p>
    <w:p w:rsidR="00706E8C" w:rsidRPr="002E2528" w:rsidRDefault="00706E8C" w:rsidP="00444C4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E2528">
        <w:rPr>
          <w:rFonts w:eastAsiaTheme="minorHAnsi"/>
          <w:b/>
          <w:sz w:val="28"/>
          <w:szCs w:val="28"/>
          <w:lang w:eastAsia="en-US"/>
        </w:rPr>
        <w:t>субаренду объектов недвижимости муниципальной собственности</w:t>
      </w:r>
    </w:p>
    <w:p w:rsidR="00706E8C" w:rsidRPr="002E2528" w:rsidRDefault="0000327B" w:rsidP="00444C4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E2528">
        <w:rPr>
          <w:rFonts w:eastAsiaTheme="minorHAnsi"/>
          <w:b/>
          <w:sz w:val="28"/>
          <w:szCs w:val="28"/>
          <w:lang w:eastAsia="en-US"/>
        </w:rPr>
        <w:t>сельского поселения «Сбегинское»</w:t>
      </w:r>
    </w:p>
    <w:p w:rsidR="00444C46" w:rsidRPr="00706E8C" w:rsidRDefault="00444C46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03AF" w:rsidRPr="00706E8C" w:rsidRDefault="00F403AF" w:rsidP="00F403A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706E8C" w:rsidRPr="00706E8C">
        <w:rPr>
          <w:rFonts w:eastAsiaTheme="minorHAnsi"/>
          <w:sz w:val="28"/>
          <w:szCs w:val="28"/>
          <w:lang w:eastAsia="en-US"/>
        </w:rPr>
        <w:t>уководствуясь ст. 606-625, 650-655 Гражданского кодекса Российской Федерации, 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законом от 06.10.2003 </w:t>
      </w:r>
      <w:r w:rsidR="00CB32BD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местного самоуправления в Российской Федерации»,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от 29.07.1998</w:t>
      </w:r>
      <w:r w:rsidR="00CB32BD">
        <w:rPr>
          <w:rFonts w:eastAsiaTheme="minorHAnsi"/>
          <w:sz w:val="28"/>
          <w:szCs w:val="28"/>
          <w:lang w:eastAsia="en-US"/>
        </w:rPr>
        <w:t xml:space="preserve"> года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№ 135-ФЗ «Об оценочной деятельности в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Федерации», Федеральным законом от 26.07.2006 </w:t>
      </w:r>
      <w:r w:rsidR="00CB32BD">
        <w:rPr>
          <w:rFonts w:eastAsiaTheme="minorHAnsi"/>
          <w:sz w:val="28"/>
          <w:szCs w:val="28"/>
          <w:lang w:eastAsia="en-US"/>
        </w:rPr>
        <w:t xml:space="preserve">года </w:t>
      </w:r>
      <w:r w:rsidR="00706E8C" w:rsidRPr="00706E8C">
        <w:rPr>
          <w:rFonts w:eastAsiaTheme="minorHAnsi"/>
          <w:sz w:val="28"/>
          <w:szCs w:val="28"/>
          <w:lang w:eastAsia="en-US"/>
        </w:rPr>
        <w:t>№ 135-ФЗ «О защите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конкуренции»,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Приказом Федеральной антимонопольной службы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10.02.2010 </w:t>
      </w:r>
      <w:r w:rsidR="00CB32BD">
        <w:rPr>
          <w:rFonts w:eastAsiaTheme="minorHAnsi"/>
          <w:sz w:val="28"/>
          <w:szCs w:val="28"/>
          <w:lang w:eastAsia="en-US"/>
        </w:rPr>
        <w:t xml:space="preserve"> года </w:t>
      </w:r>
      <w:r w:rsidR="00706E8C" w:rsidRPr="00706E8C">
        <w:rPr>
          <w:rFonts w:eastAsiaTheme="minorHAnsi"/>
          <w:sz w:val="28"/>
          <w:szCs w:val="28"/>
          <w:lang w:eastAsia="en-US"/>
        </w:rPr>
        <w:t>№ 67 «О порядке проведения конкурсов или аукционов на право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заключения договоров аренды, договоров безвозмездного пользования,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договоров доверительного управления имуществом, иных договоров,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предусматривающих переход прав владения и (или) пользования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отношении государственного или муниципального имущества, и перечне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видов имущества, в отношении которого заключение указанных договоров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может осуществляться путем проведения торгов в форме конкурса»,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Уставом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>
        <w:rPr>
          <w:rFonts w:eastAsiaTheme="minorHAnsi"/>
          <w:sz w:val="28"/>
          <w:szCs w:val="28"/>
          <w:lang w:eastAsia="en-US"/>
        </w:rPr>
        <w:t xml:space="preserve"> постановляет</w:t>
      </w:r>
      <w:r w:rsidR="006D5E43">
        <w:rPr>
          <w:rFonts w:eastAsiaTheme="minorHAnsi"/>
          <w:sz w:val="28"/>
          <w:szCs w:val="28"/>
          <w:lang w:eastAsia="en-US"/>
        </w:rPr>
        <w:t>:</w:t>
      </w:r>
    </w:p>
    <w:p w:rsidR="00706E8C" w:rsidRPr="00706E8C" w:rsidRDefault="00706E8C" w:rsidP="00F403A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 Утвердить Положение о порядке предоставления в аренду, субаренду</w:t>
      </w:r>
      <w:r w:rsidR="00F403A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объектов недвижимости муниципальной собственности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AA688E" w:rsidRDefault="00AA688E" w:rsidP="00AA6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D2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</w:t>
      </w:r>
      <w:r w:rsidR="005910FB">
        <w:rPr>
          <w:sz w:val="28"/>
          <w:szCs w:val="28"/>
        </w:rPr>
        <w:t>м</w:t>
      </w:r>
      <w:r>
        <w:rPr>
          <w:sz w:val="28"/>
          <w:szCs w:val="28"/>
        </w:rPr>
        <w:t xml:space="preserve"> силу постановление главы </w:t>
      </w:r>
      <w:r w:rsidR="0000327B">
        <w:rPr>
          <w:sz w:val="28"/>
          <w:szCs w:val="28"/>
        </w:rPr>
        <w:t>сельского поселения «Сбегинское»</w:t>
      </w:r>
      <w:r>
        <w:rPr>
          <w:sz w:val="28"/>
          <w:szCs w:val="28"/>
        </w:rPr>
        <w:t xml:space="preserve"> </w:t>
      </w:r>
      <w:r w:rsidRPr="002E2528">
        <w:rPr>
          <w:color w:val="000000" w:themeColor="text1"/>
          <w:sz w:val="28"/>
          <w:szCs w:val="28"/>
        </w:rPr>
        <w:t xml:space="preserve">от 24.04.2006 г. № 88 «Об утверждении Положения  порядке сдачи в аренду объектов </w:t>
      </w:r>
      <w:r w:rsidR="005910FB" w:rsidRPr="002E2528">
        <w:rPr>
          <w:color w:val="000000" w:themeColor="text1"/>
          <w:sz w:val="28"/>
          <w:szCs w:val="28"/>
        </w:rPr>
        <w:t>муниципальной</w:t>
      </w:r>
      <w:r w:rsidRPr="002E2528">
        <w:rPr>
          <w:color w:val="000000" w:themeColor="text1"/>
          <w:sz w:val="28"/>
          <w:szCs w:val="28"/>
        </w:rPr>
        <w:t xml:space="preserve"> собственности </w:t>
      </w:r>
      <w:r w:rsidR="0000327B" w:rsidRPr="002E2528">
        <w:rPr>
          <w:color w:val="000000" w:themeColor="text1"/>
          <w:sz w:val="28"/>
          <w:szCs w:val="28"/>
        </w:rPr>
        <w:t>сельского поселения «Сбегинское»</w:t>
      </w:r>
      <w:r w:rsidRPr="002E2528">
        <w:rPr>
          <w:color w:val="000000" w:themeColor="text1"/>
          <w:sz w:val="28"/>
          <w:szCs w:val="28"/>
        </w:rPr>
        <w:t xml:space="preserve"> и оформление договоров аренды».</w:t>
      </w:r>
    </w:p>
    <w:p w:rsidR="00444C46" w:rsidRDefault="005910FB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B32BD">
        <w:rPr>
          <w:sz w:val="28"/>
          <w:szCs w:val="28"/>
        </w:rPr>
        <w:t xml:space="preserve">     </w:t>
      </w:r>
      <w:r w:rsidR="00AA688E" w:rsidRPr="00CB32BD">
        <w:rPr>
          <w:sz w:val="28"/>
          <w:szCs w:val="28"/>
        </w:rPr>
        <w:t xml:space="preserve"> </w:t>
      </w:r>
      <w:r w:rsidRPr="00CB32BD">
        <w:rPr>
          <w:sz w:val="28"/>
          <w:szCs w:val="28"/>
        </w:rPr>
        <w:t xml:space="preserve">  3. Настоящее постановление</w:t>
      </w:r>
      <w:r w:rsidR="00AA688E" w:rsidRPr="00CB32BD">
        <w:rPr>
          <w:sz w:val="28"/>
          <w:szCs w:val="28"/>
        </w:rPr>
        <w:t xml:space="preserve"> подлежит официальному обнародованию  на </w:t>
      </w:r>
      <w:r w:rsidR="00AA688E" w:rsidRPr="003C1D20">
        <w:rPr>
          <w:sz w:val="28"/>
          <w:szCs w:val="28"/>
        </w:rPr>
        <w:t xml:space="preserve">официальном сайте администрации </w:t>
      </w:r>
      <w:r w:rsidR="0000327B">
        <w:rPr>
          <w:sz w:val="28"/>
          <w:szCs w:val="28"/>
        </w:rPr>
        <w:t>сельского поселения «Сбегинское»</w:t>
      </w:r>
      <w:r w:rsidR="00AA688E" w:rsidRPr="003C1D20">
        <w:rPr>
          <w:sz w:val="28"/>
          <w:szCs w:val="28"/>
        </w:rPr>
        <w:t xml:space="preserve"> в информационно- коммуникационной сети Интернет, размещенном по адресу: </w:t>
      </w:r>
      <w:hyperlink r:id="rId8" w:history="1">
        <w:r w:rsidR="00AA688E" w:rsidRPr="002E2528">
          <w:rPr>
            <w:rStyle w:val="a5"/>
            <w:color w:val="000000" w:themeColor="text1"/>
            <w:sz w:val="28"/>
            <w:szCs w:val="28"/>
            <w:lang w:val="en-US"/>
          </w:rPr>
          <w:t>http</w:t>
        </w:r>
        <w:r w:rsidR="00AA688E" w:rsidRPr="002E2528">
          <w:rPr>
            <w:rStyle w:val="a5"/>
            <w:color w:val="000000" w:themeColor="text1"/>
            <w:sz w:val="28"/>
            <w:szCs w:val="28"/>
          </w:rPr>
          <w:t>://могоча.забайкальский</w:t>
        </w:r>
      </w:hyperlink>
      <w:r w:rsidR="00AA688E" w:rsidRPr="002E2528">
        <w:rPr>
          <w:color w:val="000000" w:themeColor="text1"/>
          <w:sz w:val="28"/>
          <w:szCs w:val="28"/>
        </w:rPr>
        <w:t>край.рф/.</w:t>
      </w:r>
    </w:p>
    <w:p w:rsidR="00AA688E" w:rsidRPr="0000327B" w:rsidRDefault="00AA688E" w:rsidP="00AA68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4AA">
        <w:rPr>
          <w:sz w:val="28"/>
          <w:szCs w:val="28"/>
        </w:rPr>
        <w:t xml:space="preserve">4. Контроль за исполнением данного постановления </w:t>
      </w:r>
      <w:r w:rsidR="005E31BA">
        <w:rPr>
          <w:sz w:val="28"/>
          <w:szCs w:val="28"/>
        </w:rPr>
        <w:t>возложить</w:t>
      </w:r>
      <w:r w:rsidR="00A60A49">
        <w:rPr>
          <w:sz w:val="28"/>
          <w:szCs w:val="28"/>
        </w:rPr>
        <w:t xml:space="preserve"> за собой</w:t>
      </w:r>
      <w:r w:rsidRPr="0000327B">
        <w:rPr>
          <w:sz w:val="28"/>
          <w:szCs w:val="28"/>
        </w:rPr>
        <w:t>.</w:t>
      </w:r>
    </w:p>
    <w:p w:rsidR="00F403AF" w:rsidRDefault="00F403AF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03AF" w:rsidRDefault="00F403AF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32BD" w:rsidRDefault="00CB32BD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44C46" w:rsidRDefault="005910FB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232D15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5910FB" w:rsidRDefault="005910FB" w:rsidP="005910FB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32D15">
        <w:rPr>
          <w:rFonts w:eastAsiaTheme="minorHAnsi"/>
          <w:sz w:val="28"/>
          <w:szCs w:val="28"/>
          <w:lang w:eastAsia="en-US"/>
        </w:rPr>
        <w:t>Сбегинское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00327B">
        <w:rPr>
          <w:rFonts w:eastAsiaTheme="minorHAnsi"/>
          <w:sz w:val="28"/>
          <w:szCs w:val="28"/>
          <w:lang w:eastAsia="en-US"/>
        </w:rPr>
        <w:t>С.М. Куприянов</w:t>
      </w:r>
    </w:p>
    <w:p w:rsidR="0000327B" w:rsidRDefault="0000327B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60A49" w:rsidRDefault="00A60A49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A688E" w:rsidRDefault="00706E8C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AA688E" w:rsidRDefault="00706E8C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 к </w:t>
      </w:r>
      <w:r w:rsidR="00AA688E">
        <w:rPr>
          <w:rFonts w:eastAsiaTheme="minorHAnsi"/>
          <w:sz w:val="28"/>
          <w:szCs w:val="28"/>
          <w:lang w:eastAsia="en-US"/>
        </w:rPr>
        <w:t>постановлению администрации</w:t>
      </w:r>
    </w:p>
    <w:p w:rsidR="005910FB" w:rsidRDefault="00AA688E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32D15">
        <w:rPr>
          <w:rFonts w:eastAsiaTheme="minorHAnsi"/>
          <w:sz w:val="28"/>
          <w:szCs w:val="28"/>
          <w:lang w:eastAsia="en-US"/>
        </w:rPr>
        <w:t>сельского поселения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</w:t>
      </w:r>
    </w:p>
    <w:p w:rsidR="00AA688E" w:rsidRDefault="00AA688E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32D15">
        <w:rPr>
          <w:rFonts w:eastAsiaTheme="minorHAnsi"/>
          <w:sz w:val="28"/>
          <w:szCs w:val="28"/>
          <w:lang w:eastAsia="en-US"/>
        </w:rPr>
        <w:t>Сбегинское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706E8C" w:rsidRPr="00706E8C" w:rsidRDefault="00AA688E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706E8C" w:rsidRPr="00706E8C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2E2528">
        <w:rPr>
          <w:rFonts w:eastAsiaTheme="minorHAnsi"/>
          <w:sz w:val="28"/>
          <w:szCs w:val="28"/>
          <w:lang w:eastAsia="en-US"/>
        </w:rPr>
        <w:t>22.06.2015 г. №45</w:t>
      </w:r>
    </w:p>
    <w:p w:rsidR="00AA688E" w:rsidRDefault="00AA688E" w:rsidP="00444C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A688E" w:rsidRDefault="00AA688E" w:rsidP="005910F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06E8C" w:rsidRPr="00706E8C" w:rsidRDefault="00706E8C" w:rsidP="005910F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06E8C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706E8C" w:rsidRDefault="005910FB" w:rsidP="005910F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 порядке предоставления в аренду, субаренду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объектов недвижимости муниципальной собственности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</w:p>
    <w:p w:rsidR="005910FB" w:rsidRPr="005910FB" w:rsidRDefault="005910FB" w:rsidP="005910F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06E8C" w:rsidRPr="005910FB" w:rsidRDefault="00706E8C" w:rsidP="005910FB">
      <w:pPr>
        <w:pStyle w:val="ae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0F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5910FB" w:rsidRPr="005910FB" w:rsidRDefault="005910FB" w:rsidP="005910FB">
      <w:pPr>
        <w:pStyle w:val="ae"/>
        <w:autoSpaceDE w:val="0"/>
        <w:autoSpaceDN w:val="0"/>
        <w:adjustRightInd w:val="0"/>
        <w:ind w:left="1068"/>
        <w:rPr>
          <w:bCs/>
          <w:sz w:val="28"/>
          <w:szCs w:val="28"/>
        </w:rPr>
      </w:pPr>
    </w:p>
    <w:p w:rsidR="00706E8C" w:rsidRPr="00584ECA" w:rsidRDefault="00706E8C" w:rsidP="00051758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AA688E">
        <w:rPr>
          <w:rFonts w:eastAsiaTheme="minorHAnsi"/>
          <w:sz w:val="28"/>
          <w:szCs w:val="28"/>
        </w:rPr>
        <w:t>1.1 Настоящее Положение разработано в соответствии с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Гражданским кодексом Российской Федерации, Бюджетным кодексом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Российской Федерации, Федеральным законом от 06.10.2003</w:t>
      </w:r>
      <w:r w:rsidR="00D64F68">
        <w:rPr>
          <w:rFonts w:eastAsiaTheme="minorHAnsi"/>
          <w:sz w:val="28"/>
          <w:szCs w:val="28"/>
        </w:rPr>
        <w:t xml:space="preserve"> года</w:t>
      </w:r>
      <w:r w:rsidRPr="00AA688E">
        <w:rPr>
          <w:rFonts w:eastAsiaTheme="minorHAnsi"/>
          <w:sz w:val="28"/>
          <w:szCs w:val="28"/>
        </w:rPr>
        <w:t xml:space="preserve"> № 131-ФЗ «Об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общих принципах организации местного самоуправления в Российской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 xml:space="preserve">Федерации», Федеральным законом от 26.07.2006 </w:t>
      </w:r>
      <w:r w:rsidR="00D64F68">
        <w:rPr>
          <w:rFonts w:eastAsiaTheme="minorHAnsi"/>
          <w:sz w:val="28"/>
          <w:szCs w:val="28"/>
        </w:rPr>
        <w:t xml:space="preserve">года </w:t>
      </w:r>
      <w:r w:rsidRPr="00AA688E">
        <w:rPr>
          <w:rFonts w:eastAsiaTheme="minorHAnsi"/>
          <w:sz w:val="28"/>
          <w:szCs w:val="28"/>
        </w:rPr>
        <w:t>№ 135-ФЗ «О защите</w:t>
      </w:r>
      <w:r w:rsidR="005910FB">
        <w:rPr>
          <w:rFonts w:eastAsiaTheme="minorHAnsi"/>
          <w:sz w:val="28"/>
          <w:szCs w:val="28"/>
        </w:rPr>
        <w:t xml:space="preserve">  </w:t>
      </w:r>
      <w:r w:rsidRPr="00AA688E">
        <w:rPr>
          <w:rFonts w:eastAsiaTheme="minorHAnsi"/>
          <w:sz w:val="28"/>
          <w:szCs w:val="28"/>
        </w:rPr>
        <w:t>конкуренции», Федеральным законом от 29.07.1998 г</w:t>
      </w:r>
      <w:r w:rsidR="00D64F68">
        <w:rPr>
          <w:rFonts w:eastAsiaTheme="minorHAnsi"/>
          <w:sz w:val="28"/>
          <w:szCs w:val="28"/>
        </w:rPr>
        <w:t xml:space="preserve">ода </w:t>
      </w:r>
      <w:r w:rsidRPr="00AA688E">
        <w:rPr>
          <w:rFonts w:eastAsiaTheme="minorHAnsi"/>
          <w:sz w:val="28"/>
          <w:szCs w:val="28"/>
        </w:rPr>
        <w:t xml:space="preserve"> № 135-ФЗ «Об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оценочной деятельности в Российской Федерации», Приказом Федеральной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 xml:space="preserve">антимонопольной службы от 10.02.2010 </w:t>
      </w:r>
      <w:r w:rsidR="00D64F68">
        <w:rPr>
          <w:rFonts w:eastAsiaTheme="minorHAnsi"/>
          <w:sz w:val="28"/>
          <w:szCs w:val="28"/>
        </w:rPr>
        <w:t xml:space="preserve">года </w:t>
      </w:r>
      <w:r w:rsidRPr="00AA688E">
        <w:rPr>
          <w:rFonts w:eastAsiaTheme="minorHAnsi"/>
          <w:sz w:val="28"/>
          <w:szCs w:val="28"/>
        </w:rPr>
        <w:t>№</w:t>
      </w:r>
      <w:r w:rsidR="00D64F68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67 «О порядке проведения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конкурсов или аукционов на право заключения договоров аренды, договоров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безвозмездного пользования, договоров доверительного управления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имуществом, иных договоров, предусматривающих переход</w:t>
      </w:r>
      <w:r w:rsidRPr="00AA688E">
        <w:rPr>
          <w:rFonts w:eastAsiaTheme="minorHAnsi"/>
          <w:sz w:val="28"/>
          <w:szCs w:val="28"/>
          <w:lang w:eastAsia="en-US"/>
        </w:rPr>
        <w:t xml:space="preserve"> </w:t>
      </w:r>
      <w:r w:rsidRPr="00232D15">
        <w:rPr>
          <w:rFonts w:eastAsiaTheme="minorHAnsi"/>
          <w:sz w:val="28"/>
          <w:szCs w:val="28"/>
          <w:lang w:eastAsia="en-US"/>
        </w:rPr>
        <w:t>прав владения</w:t>
      </w:r>
      <w:r w:rsidRPr="00706E8C">
        <w:rPr>
          <w:rFonts w:eastAsiaTheme="minorHAnsi"/>
          <w:lang w:eastAsia="en-US"/>
        </w:rPr>
        <w:t xml:space="preserve"> и</w:t>
      </w:r>
      <w:r w:rsidR="005910FB">
        <w:rPr>
          <w:rFonts w:eastAsiaTheme="minorHAnsi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(или) пользования в отношении государственного или муниципального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имущества, и перечне видов имущества, в отношении которого заключение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указанных договоров может осуществляться путем проведения торгов в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форме конкурса», Уставом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="00CB32BD">
        <w:rPr>
          <w:rFonts w:eastAsiaTheme="minorHAnsi"/>
          <w:sz w:val="28"/>
          <w:szCs w:val="28"/>
          <w:lang w:eastAsia="en-US"/>
        </w:rPr>
        <w:t xml:space="preserve"> и другими нормативными правовыми актами Российской Федерации, Забайкальского края,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="00CB32BD">
        <w:rPr>
          <w:rFonts w:eastAsiaTheme="minorHAnsi"/>
          <w:sz w:val="28"/>
          <w:szCs w:val="28"/>
          <w:lang w:eastAsia="en-US"/>
        </w:rPr>
        <w:t>.</w:t>
      </w:r>
      <w:r w:rsidRPr="00706E8C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051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Настоящее Положение определяет порядок предоставления в аренду и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субаренду объектов недвижимого имущества, находящихся в муниципальной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="00051758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 (далее по тексту –</w:t>
      </w:r>
      <w:r w:rsidR="00232D15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Pr="00706E8C">
        <w:rPr>
          <w:rFonts w:eastAsiaTheme="minorHAnsi"/>
          <w:sz w:val="28"/>
          <w:szCs w:val="28"/>
          <w:lang w:eastAsia="en-US"/>
        </w:rPr>
        <w:t>).</w:t>
      </w:r>
    </w:p>
    <w:p w:rsidR="00706E8C" w:rsidRPr="00706E8C" w:rsidRDefault="00706E8C" w:rsidP="00232D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1.2. К</w:t>
      </w:r>
      <w:r w:rsidR="0021536E">
        <w:rPr>
          <w:rFonts w:eastAsiaTheme="minorHAnsi"/>
          <w:sz w:val="28"/>
          <w:szCs w:val="28"/>
          <w:lang w:eastAsia="en-US"/>
        </w:rPr>
        <w:t xml:space="preserve">  </w:t>
      </w:r>
      <w:r w:rsidRPr="00706E8C">
        <w:rPr>
          <w:rFonts w:eastAsiaTheme="minorHAnsi"/>
          <w:sz w:val="28"/>
          <w:szCs w:val="28"/>
          <w:lang w:eastAsia="en-US"/>
        </w:rPr>
        <w:t xml:space="preserve"> объектам муниципальной собственности </w:t>
      </w:r>
      <w:r w:rsidR="00232D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,</w:t>
      </w:r>
      <w:r w:rsidR="00232D1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порядок предоставления которых в аренду и субаренду регулируется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настоящим Положением, относятся находящиеся в муниципальной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собственности нежилые отдельно стоящие здания, строения, сооружения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помещения в них, а также встроенно-пристроенные помещения в жилых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домах, подвалы.</w:t>
      </w:r>
    </w:p>
    <w:p w:rsidR="0021536E" w:rsidRDefault="00706E8C" w:rsidP="00591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1.3. Полномочия арендодателя при сдаче в аренду объектов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муниципальной собственности </w:t>
      </w:r>
      <w:r w:rsidR="00232D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либо передачу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прав арендодателя осуществляет Администраци</w:t>
      </w:r>
      <w:r w:rsidR="00051758">
        <w:rPr>
          <w:rFonts w:eastAsiaTheme="minorHAnsi"/>
          <w:sz w:val="28"/>
          <w:szCs w:val="28"/>
          <w:lang w:eastAsia="en-US"/>
        </w:rPr>
        <w:t>я</w:t>
      </w:r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 xml:space="preserve"> (далее – </w:t>
      </w:r>
      <w:r w:rsidR="00051758" w:rsidRPr="00706E8C">
        <w:rPr>
          <w:rFonts w:eastAsiaTheme="minorHAnsi"/>
          <w:sz w:val="28"/>
          <w:szCs w:val="28"/>
          <w:lang w:eastAsia="en-US"/>
        </w:rPr>
        <w:t>Администраци</w:t>
      </w:r>
      <w:r w:rsidR="00051758">
        <w:rPr>
          <w:rFonts w:eastAsiaTheme="minorHAnsi"/>
          <w:sz w:val="28"/>
          <w:szCs w:val="28"/>
          <w:lang w:eastAsia="en-US"/>
        </w:rPr>
        <w:t>я</w:t>
      </w:r>
      <w:r w:rsidR="00051758"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232D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)</w:t>
      </w:r>
      <w:r w:rsidR="0021536E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591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1.4. Рассмотрение вопроса о возможности сдачи в аренду временно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свободных от уставной деятельности нежилых помещений, находящихся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оперативном управлении и безвозмездном пользовании муниципальных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учреждений, хозяйственном ведении муниципальных предприятий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производится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руководителями этих учреждений и предприятий по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согласованию с</w:t>
      </w:r>
      <w:r w:rsidR="00F94773" w:rsidRPr="00F94773">
        <w:rPr>
          <w:rFonts w:eastAsiaTheme="minorHAnsi"/>
          <w:sz w:val="28"/>
          <w:szCs w:val="28"/>
          <w:lang w:eastAsia="en-US"/>
        </w:rPr>
        <w:t xml:space="preserve"> </w:t>
      </w:r>
      <w:r w:rsidR="00F94773" w:rsidRPr="00706E8C">
        <w:rPr>
          <w:rFonts w:eastAsiaTheme="minorHAnsi"/>
          <w:sz w:val="28"/>
          <w:szCs w:val="28"/>
          <w:lang w:eastAsia="en-US"/>
        </w:rPr>
        <w:t>Администраци</w:t>
      </w:r>
      <w:r w:rsidR="00F94773">
        <w:rPr>
          <w:rFonts w:eastAsiaTheme="minorHAnsi"/>
          <w:sz w:val="28"/>
          <w:szCs w:val="28"/>
          <w:lang w:eastAsia="en-US"/>
        </w:rPr>
        <w:t>ей</w:t>
      </w:r>
      <w:r w:rsidR="00F94773"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232D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1.5. Договор аренды заключается на объект муниципальной собственности</w:t>
      </w:r>
    </w:p>
    <w:p w:rsidR="00706E8C" w:rsidRPr="00706E8C" w:rsidRDefault="00232D15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одновременно с оформлением договора аренды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земельного участка, который занят этим объектом и необходим для его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использования.</w:t>
      </w: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1.6. Если в передаваемом в аренду помещении находится муниципальное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движимое имущество, то одновременно с договором на аренду помещения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заключается договор на аренду указанного имущества.</w:t>
      </w:r>
    </w:p>
    <w:p w:rsidR="005910FB" w:rsidRPr="0011456F" w:rsidRDefault="00706E8C" w:rsidP="00591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1.7. Контроль за своевременностью и полнотой уплаты арендаторами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арендной платы осуществляется </w:t>
      </w:r>
      <w:r w:rsidR="00F94773" w:rsidRPr="0011456F">
        <w:rPr>
          <w:rFonts w:eastAsiaTheme="minorHAnsi"/>
          <w:sz w:val="28"/>
          <w:szCs w:val="28"/>
          <w:lang w:eastAsia="en-US"/>
        </w:rPr>
        <w:t>администраци</w:t>
      </w:r>
      <w:r w:rsidR="0011456F" w:rsidRPr="0011456F">
        <w:rPr>
          <w:rFonts w:eastAsiaTheme="minorHAnsi"/>
          <w:sz w:val="28"/>
          <w:szCs w:val="28"/>
          <w:lang w:eastAsia="en-US"/>
        </w:rPr>
        <w:t>ей</w:t>
      </w:r>
      <w:r w:rsidR="00F94773" w:rsidRPr="0011456F">
        <w:rPr>
          <w:rFonts w:eastAsiaTheme="minorHAnsi"/>
          <w:sz w:val="28"/>
          <w:szCs w:val="28"/>
          <w:lang w:eastAsia="en-US"/>
        </w:rPr>
        <w:t xml:space="preserve"> </w:t>
      </w:r>
      <w:r w:rsidR="0000327B" w:rsidRPr="0011456F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="00F94773" w:rsidRPr="0011456F">
        <w:rPr>
          <w:rFonts w:eastAsiaTheme="minorHAnsi"/>
          <w:sz w:val="28"/>
          <w:szCs w:val="28"/>
          <w:lang w:eastAsia="en-US"/>
        </w:rPr>
        <w:t xml:space="preserve"> (далее </w:t>
      </w:r>
      <w:r w:rsidR="0011456F" w:rsidRPr="0011456F">
        <w:rPr>
          <w:rFonts w:eastAsiaTheme="minorHAnsi"/>
          <w:sz w:val="28"/>
          <w:szCs w:val="28"/>
          <w:lang w:eastAsia="en-US"/>
        </w:rPr>
        <w:t>администрация сельского поселения</w:t>
      </w:r>
      <w:r w:rsidR="00F94773" w:rsidRPr="0011456F">
        <w:rPr>
          <w:rFonts w:eastAsiaTheme="minorHAnsi"/>
          <w:sz w:val="28"/>
          <w:szCs w:val="28"/>
          <w:lang w:eastAsia="en-US"/>
        </w:rPr>
        <w:t>)</w:t>
      </w:r>
      <w:r w:rsidRPr="0011456F">
        <w:rPr>
          <w:rFonts w:eastAsiaTheme="minorHAnsi"/>
          <w:sz w:val="28"/>
          <w:szCs w:val="28"/>
          <w:lang w:eastAsia="en-US"/>
        </w:rPr>
        <w:t>.</w:t>
      </w:r>
      <w:r w:rsidR="005910FB" w:rsidRPr="0011456F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8D4D80" w:rsidP="00F947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32D15">
        <w:rPr>
          <w:rFonts w:eastAsiaTheme="minorHAnsi"/>
          <w:sz w:val="28"/>
          <w:szCs w:val="28"/>
          <w:lang w:eastAsia="en-US"/>
        </w:rPr>
        <w:t>сельского поселения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вправе по своему усмотрению принять решение о</w:t>
      </w:r>
      <w:r w:rsidR="00F94773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дополнительном обеспечении исполнения обязательств по договору аренды</w:t>
      </w:r>
      <w:r w:rsidR="00F94773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способами, предусмотренными гражданским законодательством Российской</w:t>
      </w:r>
      <w:r w:rsidR="00F94773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Федерации.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1.8. Арендная плата за объекты муниципальной собственности 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муниципальное имущество </w:t>
      </w:r>
      <w:r w:rsidR="005E31BA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перечисляется в бюджет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="005A294F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1.9.Арендная плата за временно свободные от уставной деятельности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помещения, находящиеся в оперативном управлении муниципальных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бюджетных </w:t>
      </w:r>
      <w:r w:rsidRPr="00706E8C">
        <w:rPr>
          <w:rFonts w:eastAsiaTheme="minorHAnsi"/>
          <w:sz w:val="28"/>
          <w:szCs w:val="28"/>
          <w:lang w:eastAsia="en-US"/>
        </w:rPr>
        <w:t>учреждений, является доходом данных муниципальных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бюджетных </w:t>
      </w:r>
      <w:r w:rsidRPr="00706E8C">
        <w:rPr>
          <w:rFonts w:eastAsiaTheme="minorHAnsi"/>
          <w:sz w:val="28"/>
          <w:szCs w:val="28"/>
          <w:lang w:eastAsia="en-US"/>
        </w:rPr>
        <w:t>учреждений и используется ими в соответствии с уставной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деятельностью.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1.10. Муниципальные предприятия, не финансируемые из бюджета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="001145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A294F" w:rsidRPr="0011456F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5A294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не выполняющие муниципальный заказ,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пользуются объектами муниципальной собственности, не находящимися в их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хозяйственном ведении, на праве аренды.</w:t>
      </w: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1.11. Сверхнормативные площади </w:t>
      </w:r>
      <w:r w:rsidR="005E31BA">
        <w:rPr>
          <w:rFonts w:eastAsiaTheme="minorHAnsi"/>
          <w:sz w:val="28"/>
          <w:szCs w:val="28"/>
          <w:lang w:eastAsia="en-US"/>
        </w:rPr>
        <w:t>государственных</w:t>
      </w:r>
      <w:r w:rsidRPr="00706E8C">
        <w:rPr>
          <w:rFonts w:eastAsiaTheme="minorHAnsi"/>
          <w:sz w:val="28"/>
          <w:szCs w:val="28"/>
          <w:lang w:eastAsia="en-US"/>
        </w:rPr>
        <w:t xml:space="preserve"> учреждений подлежат</w:t>
      </w:r>
    </w:p>
    <w:p w:rsid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изъятию и передаче в казну </w:t>
      </w:r>
      <w:r w:rsidR="005A294F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для последующего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предоставления в аренду на общих основаниях.</w:t>
      </w:r>
    </w:p>
    <w:p w:rsidR="008D4D80" w:rsidRPr="00706E8C" w:rsidRDefault="008D4D80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 ПОРЯДОК СДАЧИ В АРЕНДУ ОБЪЕКТОВ</w:t>
      </w:r>
    </w:p>
    <w:p w:rsidR="00706E8C" w:rsidRPr="00706E8C" w:rsidRDefault="00706E8C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НЕДВИЖИМОСТИ МУНИЦИПАЛЬНОЙ СОБСТВЕННОСТИ</w:t>
      </w:r>
    </w:p>
    <w:p w:rsidR="00706E8C" w:rsidRDefault="00C81831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8D4D80" w:rsidRPr="00706E8C" w:rsidRDefault="008D4D80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 Действие положений настоящего раздела распространяется на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правоотношения, возникающие при передаче в аренду и субаренду объектов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недвижимого имущества, находящегося в муниципальной собственности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, и входящего в состав муниципальной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казны </w:t>
      </w:r>
      <w:r w:rsidR="0067585E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, а также переданного в установленном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 порядке в хозяйственное ведение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муниципальных предприятий и оперативное управление муниципальных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="005E31BA">
        <w:rPr>
          <w:rFonts w:eastAsiaTheme="minorHAnsi"/>
          <w:sz w:val="28"/>
          <w:szCs w:val="28"/>
          <w:lang w:eastAsia="en-US"/>
        </w:rPr>
        <w:t>предприятий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Порядок проведения торгов определяется в соответствии с нормативными правовыми актами,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регулирующими порядок проведения торгов (аукционов, конкурсов) по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продаже права на заключение договоров аренды нежилых помещений,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зданий, строений и сооружений, находящихся в муниципальной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67585E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, утверждаемыми Администрацией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="0067585E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в форме постановлений.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Решение о проведении торгов (аукциона, конкурса) в отношении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конкретного объекта муниципальной собственности принимается</w:t>
      </w:r>
      <w:r w:rsidR="008D4D80">
        <w:rPr>
          <w:rFonts w:eastAsiaTheme="minorHAnsi"/>
          <w:sz w:val="28"/>
          <w:szCs w:val="28"/>
          <w:lang w:eastAsia="en-US"/>
        </w:rPr>
        <w:t xml:space="preserve"> ад</w:t>
      </w:r>
      <w:r w:rsidRPr="00706E8C">
        <w:rPr>
          <w:rFonts w:eastAsiaTheme="minorHAnsi"/>
          <w:sz w:val="28"/>
          <w:szCs w:val="28"/>
          <w:lang w:eastAsia="en-US"/>
        </w:rPr>
        <w:t xml:space="preserve">министрацией </w:t>
      </w:r>
      <w:r w:rsidR="0067585E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в форме распоряжения.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После принятия Администрацией </w:t>
      </w:r>
      <w:r w:rsidR="0067585E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распоряжения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 проведении торгов (аукционов, конкурсов) на право аренды конкретного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объекта муниципальной собственности, полномочия по определению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порядка проведения торгов переходят к конкурсной комиссии в соответствии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 нормативными правовыми актами, регулирующими порядок проведения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 (аукционов, конкурсов) по продаже права на заключение договоров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нежилых помещений, зданий, строений и сооружений, находящихся 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муниципальной собственности </w:t>
      </w:r>
      <w:r w:rsidR="0067585E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2.1. Заключение договоров аренды в отношении муниципального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имущества, не закрепленного на </w:t>
      </w:r>
      <w:r w:rsidR="00C81831">
        <w:rPr>
          <w:rFonts w:eastAsiaTheme="minorHAnsi"/>
          <w:sz w:val="28"/>
          <w:szCs w:val="28"/>
          <w:lang w:eastAsia="en-US"/>
        </w:rPr>
        <w:t>праве хозяйственного ведения</w:t>
      </w:r>
      <w:r w:rsidRPr="00706E8C">
        <w:rPr>
          <w:rFonts w:eastAsiaTheme="minorHAnsi"/>
          <w:sz w:val="28"/>
          <w:szCs w:val="28"/>
          <w:lang w:eastAsia="en-US"/>
        </w:rPr>
        <w:t>, может быть осуществлено только по результатам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проведения конкурсов или аукционов на право заключения этих договоров,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 исключением предоставления указанных прав на такое имущество: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на основании международных договоров Российской Федерации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(в том числе межправительственных соглашений), федеральных законов,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устанавливающих иной порядок распоряжения этим имуществом, актов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Президента Российской Федерации, актов Правительства Российской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Федерации, решений суда, вступивших в законную силу;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государственным органам, органам местного самоуправления, а также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государственным внебюджетным фондам, Центральному банку Российской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3) государственным и муниципальным учреждениям;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4) некоммерческим организациям, созданным в форме ассоциаций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союзов, религиозных и общественных организаций (объединений)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(в том числе политическим партиям, общественным движениям,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общественным фондам, общественным учреждениям, органам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общественной самодеятельности, профессиональным союзам, их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объединениям (ассоциациям), первичным профсоюзным организациям),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объединений работодателей, товариществ собственников жилья,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социально ориентированным некоммерческим организациям при условии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осуществления ими деятельности, направленной на решение социальных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проблем, развитие гражданского общества в Российской Федерации, а также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других видов деятельности, предусмотренных статьей 31.1 Федерального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="00B745C6">
        <w:rPr>
          <w:rFonts w:eastAsiaTheme="minorHAnsi"/>
          <w:sz w:val="28"/>
          <w:szCs w:val="28"/>
          <w:lang w:eastAsia="en-US"/>
        </w:rPr>
        <w:t>закона от 12 января 1996 года №</w:t>
      </w:r>
      <w:r w:rsidRPr="00706E8C">
        <w:rPr>
          <w:rFonts w:eastAsiaTheme="minorHAnsi"/>
          <w:sz w:val="28"/>
          <w:szCs w:val="28"/>
          <w:lang w:eastAsia="en-US"/>
        </w:rPr>
        <w:t xml:space="preserve"> 7-ФЗ «О некоммерческих организациях»;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5) адвокатским, нотариальным, торгово-промышленным палатам;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6) медицинским организациям, организациям, осуществляющим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образовательную деятельность;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7) для размещения сетей связи, объектов почтовой связи;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8) лицу, обладающему правами владения и (или) пользования сетью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инженерно-технического обеспечения, в случае, если передаваемое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 является частью соответствующей сети инженерно-технического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обеспечения и данные часть сети и сеть являются технологически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связанными в соответствии с законодательством о градостроительной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деятельности;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9) в случае предоставления муниципальных преференций, в порядке,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предусмотренном действующим законодательством Российской Федерации;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10) лицу, с</w:t>
      </w:r>
      <w:r w:rsidR="00D64F68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 которым заключен муниципальный контракт по результатам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конкурса или аукциона, проведенных в соответствии с Федеральным законом</w:t>
      </w:r>
      <w:r w:rsidR="00B745C6">
        <w:rPr>
          <w:rFonts w:eastAsiaTheme="minorHAnsi"/>
          <w:sz w:val="28"/>
          <w:szCs w:val="28"/>
          <w:lang w:eastAsia="en-US"/>
        </w:rPr>
        <w:t xml:space="preserve"> от 5 апреля 2013 года №</w:t>
      </w:r>
      <w:r w:rsidRPr="00706E8C">
        <w:rPr>
          <w:rFonts w:eastAsiaTheme="minorHAnsi"/>
          <w:sz w:val="28"/>
          <w:szCs w:val="28"/>
          <w:lang w:eastAsia="en-US"/>
        </w:rPr>
        <w:t xml:space="preserve"> 44-ФЗ «О контрактной системе в сфере закупок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товаров, работ, услуг для обеспечения государственных и муниципальных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нужд», если предоставление указанных прав было предусмотрено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конкурсной документацией, документацией об аукционе для целей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исполнения этого государственного или муниципального контракта. Срок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предоставления указанных прав на такое имущество не может превышать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срок исполнения государственного или муниципального контракта;</w:t>
      </w:r>
    </w:p>
    <w:p w:rsidR="00B745C6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11) на срок не более чем тридцать календарных дней в течение шести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последовательных календарных месяцев (предоставление указанных прав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такое имущество одному лицу на совокупный срок более чем тридцать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календарных дней в течение шести последовательных календарных месяцев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проведения конкурсов или аукционов запрещается);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12) взамен недвижимого имущества, права в отношении которого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прекращаются в связи со сносом или с реконструкцией здания, строения,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сооружения, которыми или частью которых является такое недвижимое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имущество, либо в связи с предоставлением прав на такое недвижимое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 государственным или муниципальным организациям,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осуществляющим образовательную деятельность, медицинским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организациям. При этом недвижимое имущество, права на которое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предоставляются, должно быть равнозначным ранее имевшемуся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недвижимому имуществу по месту расположения, площади и определяемой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Федерации, регулирующим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оценочную деятельность, стоимости. Условия, при которых недвижимое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 признается равнозначным ранее имевшемуся недвижимому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имуществу, устанавливаются федеральным антимонопольным органом;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13) правопреемнику приватизированного унитарного предприятия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случае, если такое имущество не включено в состав подлежащих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приватизации активов приватизированного унитарного предприятия, но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технологически и функционально связано с приватизированным имуществом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отнесено федеральными законами к объектам гражданских прав, оборот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которых не допускается, или к объектам, которые могут находиться только 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государственной или муниципальной собственности;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14) являющееся частью или частями помещения, здания, строения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сооружения, если общая площадь передаваемого имущества составляет не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более чем двадцать квадратных метров и не превышает десять процентов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площади соответствующего помещения, здания, строения или сооружения,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права на которые принадлежат муниципальному образованию;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15) лицу, подавшему единственную заявку на участие в конкурсе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аукционе, в случае, если указанная заявка соответствует требованиям 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условиям, предусмотренным конкурсной документацией или документацией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 аукционе, а также лицу, признанному единственным участником конкурса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или аукциона, на условиях и по цене, которые предусмотрены заявкой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участие в конкурсе или аукционе и конкурсной документацией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документацией об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аукционе, но по цене не менее начальной (минимальной)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цены договора (лота), указанной в извещении о проведении конкурса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аукциона. При этом для организатора торгов заключение предусмотренных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настоящей частью договоров в этих случаях является обязательным;</w:t>
      </w:r>
    </w:p>
    <w:p w:rsidR="00B745C6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16) передаваемое в субаренду лицом, которому права владения и (или)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пользования в отношении муниципального имущества предоставлены по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результатам проведения торгов или в случае, если такие торги признаны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несостоявшимися, либо в случае, если указанные права предоставлены на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основании муниципального контракта или на основании международных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договоров Российской Федерации (в том числе межправительственных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соглашений), федеральных законов, устанавливающих иной порядок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распоряжения этим имуществом, актов Президента Российской Федерации,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актов Правительства Российской Федерации, решений суда, вступивших 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законную силу.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2.2. Указанный в пункте 2.1. настоящего Положения порядок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договоров не распространяется на имущество, распоряжение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которым осуществляется в соответствии с Земельным кодексом Российской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Федерации, Водным кодексом Российской Федерации, Лесным кодексом</w:t>
      </w:r>
      <w:r w:rsidR="00B745C6">
        <w:rPr>
          <w:rFonts w:eastAsiaTheme="minorHAnsi"/>
          <w:sz w:val="28"/>
          <w:szCs w:val="28"/>
          <w:lang w:eastAsia="en-US"/>
        </w:rPr>
        <w:t xml:space="preserve"> 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Федерации, законодательством Российской Федерации о недрах,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 о концессионных соглашениях.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2.3. В порядке, предусмотренном пунктом 2.1. настоящего Положения,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осуществляется заключение договоров аренды и иных договоров,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предусматривающих переход прав владения и (или) пользования 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отношении: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муниципального недвижимого имущества, которое принадлежит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праве хозяйственного ведения муниципальным унитарным предприятиям;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2.3.1. Заключение договоров аренды в отношении муниципального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муниципальных образовательных организаций, являющихся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бюджетными учреждениями, осуществляется без проведения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конкурсов или аукционов в порядке и на условиях, которые определяются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Правительством Российской Федерации, при одновременном соблюдении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следующих требований: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арендаторами являются хозяйственные общества, созданные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учреждениями, указанными в абзаце первом настоящей части;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деятельность арендаторов заключается в практическом применении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(внедрении) результатов интеллектуальной деятельности (программ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для электронных вычислительных машин, баз данных, изобретений,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полезных моделей, промышленных образцов, селекционных достижений,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топологий интегральных микросхем, секретов производства (ноу-хау), право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использования которых внесено в качестве вклада в их уставные капиталы;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3) договорами аренды устанавливается запрет на сдачу в субаренду этого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имущества, предоставленного хозяйственным обществам по таким договорам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аренды, передачу хозяйственными обществами своих прав и обязанностей по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таким договорам аренды другим лицам, предоставление этого имущества 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безвозмездное пользование, залог таких арендных прав.</w:t>
      </w:r>
    </w:p>
    <w:p w:rsidR="00706E8C" w:rsidRPr="00D64F68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4F68">
        <w:rPr>
          <w:rFonts w:eastAsiaTheme="minorHAnsi"/>
          <w:sz w:val="28"/>
          <w:szCs w:val="28"/>
          <w:lang w:eastAsia="en-US"/>
        </w:rPr>
        <w:t>2.3.2. Заключение договоров аренды</w:t>
      </w:r>
      <w:r w:rsidR="00D64F68" w:rsidRPr="00D64F68">
        <w:rPr>
          <w:rFonts w:eastAsiaTheme="minorHAnsi"/>
          <w:sz w:val="28"/>
          <w:szCs w:val="28"/>
          <w:lang w:eastAsia="en-US"/>
        </w:rPr>
        <w:t xml:space="preserve">, договор безвозмездного пользования </w:t>
      </w:r>
      <w:r w:rsidRPr="00D64F68">
        <w:rPr>
          <w:rFonts w:eastAsiaTheme="minorHAnsi"/>
          <w:sz w:val="28"/>
          <w:szCs w:val="28"/>
          <w:lang w:eastAsia="en-US"/>
        </w:rPr>
        <w:t xml:space="preserve"> в отношении муниципального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 xml:space="preserve">имущества муниципальных организаций, </w:t>
      </w:r>
      <w:r w:rsidRPr="00D64F68">
        <w:rPr>
          <w:rFonts w:eastAsiaTheme="minorHAnsi"/>
          <w:sz w:val="28"/>
          <w:szCs w:val="28"/>
          <w:lang w:eastAsia="en-US"/>
        </w:rPr>
        <w:lastRenderedPageBreak/>
        <w:t>осуществляющих образовательную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деятельность, осуществляется без проведения конкурсов или аукционов в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случае заключения этих договоров:</w:t>
      </w:r>
    </w:p>
    <w:p w:rsidR="00706E8C" w:rsidRPr="00D64F68" w:rsidRDefault="008F4C3E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64F68">
        <w:rPr>
          <w:rFonts w:eastAsiaTheme="minorHAnsi"/>
          <w:sz w:val="28"/>
          <w:szCs w:val="28"/>
          <w:lang w:eastAsia="en-US"/>
        </w:rPr>
        <w:t xml:space="preserve">         1) </w:t>
      </w:r>
      <w:r w:rsidR="00D64F68">
        <w:rPr>
          <w:rFonts w:eastAsiaTheme="minorHAnsi"/>
          <w:sz w:val="28"/>
          <w:szCs w:val="28"/>
          <w:lang w:eastAsia="en-US"/>
        </w:rPr>
        <w:t xml:space="preserve">медицинскими организациями для охраны здоровья обучающихся и </w:t>
      </w:r>
      <w:r w:rsidR="00706E8C" w:rsidRPr="00D64F68">
        <w:rPr>
          <w:rFonts w:eastAsiaTheme="minorHAnsi"/>
          <w:sz w:val="28"/>
          <w:szCs w:val="28"/>
          <w:lang w:eastAsia="en-US"/>
        </w:rPr>
        <w:t>работников организаций, осуществляющих образовательную деятельность;</w:t>
      </w:r>
    </w:p>
    <w:p w:rsidR="008F4C3E" w:rsidRPr="00D64F68" w:rsidRDefault="00D64F68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706E8C" w:rsidRPr="00D64F68">
        <w:rPr>
          <w:rFonts w:eastAsiaTheme="minorHAnsi"/>
          <w:sz w:val="28"/>
          <w:szCs w:val="28"/>
          <w:lang w:eastAsia="en-US"/>
        </w:rPr>
        <w:t xml:space="preserve"> организациями общественного питания для создания необходимых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D64F68">
        <w:rPr>
          <w:rFonts w:eastAsiaTheme="minorHAnsi"/>
          <w:sz w:val="28"/>
          <w:szCs w:val="28"/>
          <w:lang w:eastAsia="en-US"/>
        </w:rPr>
        <w:t>условий для организации питания обучающихся и работников организаций,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D64F68">
        <w:rPr>
          <w:rFonts w:eastAsiaTheme="minorHAnsi"/>
          <w:sz w:val="28"/>
          <w:szCs w:val="28"/>
          <w:lang w:eastAsia="en-US"/>
        </w:rPr>
        <w:t>осуществляющих образовательную деятельность;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D64F68" w:rsidRDefault="008F4C3E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4F68">
        <w:rPr>
          <w:rFonts w:eastAsiaTheme="minorHAnsi"/>
          <w:sz w:val="28"/>
          <w:szCs w:val="28"/>
          <w:lang w:eastAsia="en-US"/>
        </w:rPr>
        <w:t xml:space="preserve">3) </w:t>
      </w:r>
      <w:r w:rsidR="00D64F68">
        <w:rPr>
          <w:rFonts w:eastAsiaTheme="minorHAnsi"/>
          <w:sz w:val="28"/>
          <w:szCs w:val="28"/>
          <w:lang w:eastAsia="en-US"/>
        </w:rPr>
        <w:t xml:space="preserve">физкультурно-спортивными организациями для создания условий </w:t>
      </w:r>
      <w:r w:rsidR="00706E8C" w:rsidRPr="00D64F68">
        <w:rPr>
          <w:rFonts w:eastAsiaTheme="minorHAnsi"/>
          <w:sz w:val="28"/>
          <w:szCs w:val="28"/>
          <w:lang w:eastAsia="en-US"/>
        </w:rPr>
        <w:t>для занятия обучающимися физической культурой и спортом.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2.3.3. При передаче в аренду муниципального имущества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муниципальных образовательных организаций</w:t>
      </w:r>
      <w:r w:rsidRPr="00D64F68">
        <w:rPr>
          <w:rFonts w:eastAsiaTheme="minorHAnsi"/>
          <w:sz w:val="28"/>
          <w:szCs w:val="28"/>
          <w:lang w:eastAsia="en-US"/>
        </w:rPr>
        <w:t xml:space="preserve">, являющихся 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бюджетными </w:t>
      </w:r>
      <w:r w:rsidRPr="00D64F68">
        <w:rPr>
          <w:rFonts w:eastAsiaTheme="minorHAnsi"/>
          <w:sz w:val="28"/>
          <w:szCs w:val="28"/>
          <w:lang w:eastAsia="en-US"/>
        </w:rPr>
        <w:t>учреждениями в порядке, предусмотренном пунктами 2.12. и 2.13.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настоящего Положения, обязательным условием для заключения договора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аренды является наличие экспертного заключения об отсутствии при сдаче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муниципального имущества в</w:t>
      </w:r>
      <w:r w:rsidRPr="00706E8C">
        <w:rPr>
          <w:rFonts w:eastAsiaTheme="minorHAnsi"/>
          <w:sz w:val="28"/>
          <w:szCs w:val="28"/>
          <w:lang w:eastAsia="en-US"/>
        </w:rPr>
        <w:t xml:space="preserve"> аренду препятствий для осуществления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образовательного процесса в соответствии с уставной деятельностью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учреждения.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2.4. Порядок проведения конкурсов или аукционов на право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договоров аренды муниципального недвижимого имущества,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указанных в пунктах 2.1., 2.3., настоящего Положения, и перечень видов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имущества, в отношении которого заключение указанных договоров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может осуществляться путем проведения торгов в форме конкурса,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устанавливаются федеральным антимонопольным органом и принятыми 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соответствии с ним правовыми актами органами местного самоуправления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2.4.1. В соответствии с пунктом 2.5. настоящего Положения извещение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 проведении конкурса размещается не менее чем за тридцать дней до дня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окончания подачи заявок на участие в конкурсе, извещение о проведении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аукциона размещается не менее чем за двадцать дней до дня окончания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подачи заявок на участие в аукционе.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2.5. Информация о проведении конкурсов или аукционов на право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договоров, указанных в пунктах 2.1., 2.3., настоящего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Положения, размещается на официальном сайте Российской Федерации 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 для размещения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информации о проведении торгов, определенном Правительством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 (далее - официальный сайт торгов), а также на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официальном сайте Админ</w:t>
      </w:r>
      <w:r w:rsidR="008F4C3E">
        <w:rPr>
          <w:rFonts w:eastAsiaTheme="minorHAnsi"/>
          <w:sz w:val="28"/>
          <w:szCs w:val="28"/>
          <w:lang w:eastAsia="en-US"/>
        </w:rPr>
        <w:t xml:space="preserve">истрации </w:t>
      </w:r>
      <w:r w:rsidR="00506EAD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. При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необходимости указанная информация может быть размещена также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5E31BA">
        <w:rPr>
          <w:rFonts w:eastAsiaTheme="minorHAnsi"/>
          <w:sz w:val="28"/>
          <w:szCs w:val="28"/>
          <w:lang w:eastAsia="en-US"/>
        </w:rPr>
        <w:t xml:space="preserve">в </w:t>
      </w:r>
      <w:r w:rsidR="008F4C3E" w:rsidRPr="005E31BA">
        <w:rPr>
          <w:rFonts w:eastAsiaTheme="minorHAnsi"/>
          <w:sz w:val="28"/>
          <w:szCs w:val="28"/>
          <w:lang w:eastAsia="en-US"/>
        </w:rPr>
        <w:t>газете «Могочинский рабочий»</w:t>
      </w:r>
      <w:r w:rsidRPr="00706E8C">
        <w:rPr>
          <w:rFonts w:eastAsiaTheme="minorHAnsi"/>
          <w:sz w:val="28"/>
          <w:szCs w:val="28"/>
          <w:lang w:eastAsia="en-US"/>
        </w:rPr>
        <w:t xml:space="preserve"> по решению Комиссии по проведению торгов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(аукционов, конкурсов).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2.6. Не допускается заключение договоров, указанных в пунктах 2.1.,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2.3., настоящего Положения, </w:t>
      </w:r>
      <w:r w:rsidR="005E31BA" w:rsidRPr="00706E8C">
        <w:rPr>
          <w:rFonts w:eastAsiaTheme="minorHAnsi"/>
          <w:sz w:val="28"/>
          <w:szCs w:val="28"/>
          <w:lang w:eastAsia="en-US"/>
        </w:rPr>
        <w:t>ранее,</w:t>
      </w:r>
      <w:r w:rsidRPr="00706E8C">
        <w:rPr>
          <w:rFonts w:eastAsiaTheme="minorHAnsi"/>
          <w:sz w:val="28"/>
          <w:szCs w:val="28"/>
          <w:lang w:eastAsia="en-US"/>
        </w:rPr>
        <w:t xml:space="preserve"> чем через десять дней со дня размещения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информации о результатах конкурса или аукциона на официальном сайте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2.7. При заключении и (или) исполнении указанных в пунктах 2.1.,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2.3., настоящего Положения договоров их цена может быть увеличена по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соглашению сторон в порядке, установленном договором.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2.8. По истечении срока договора аренды, указанного в пунктах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2.1., 2.3., настоящего Положения, заключение такого договора на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новый срок с арендатором, надлежащим образом исполнившим свои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обязанности, осуществляется без проведения конкурса, аукциона, если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иное не установлено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договором и срок действия договора не ограничен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Федерации, при одновременном соблюдении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следующих условий: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размер арендной платы определяется по результатам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оценки рыночной стоимости объекта, проводимой в соответствии с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законодательством, регулирующим оценочную деятельность в Российской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Федерации, если иное не установлено другим законодательством Российской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Федерации;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минимальный срок, на который перезаключается договор аренды,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должен составлять не менее чем три года. Срок может быть уменьшен только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основании заявления арендатора.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2.9. Арендодатель не вправе отказать арендатору в заключении на новый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срок договора аренды в порядке и на условиях, которые указаны в пункте 2.8.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настоящего Положения, за исключением следующих случаев: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принятие в установленном порядке решения, предусматривающего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иной порядок распоряжения таким имуществом;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наличие у арендатора задолженности по арендной плате за такое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имущество, начисленным неустойкам (штрафам, пеням) в размере,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превышающем размер арендной платы за более чем один период платежа,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установленный договором аренды.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2.10. В случае отказа арендодателя в заключении на новый срок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аренды, указанного в пунктах 2.1., 2.3., настоящего Положения,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основаниям, не предусмотренным пунктом 2.9. настоящего Положения,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заключения в течение года со дня истечения срока действия данного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аренды с другим лицом арендатор, надлежащим образом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исполнявший свои обязанности по договору аренды, вправе потребовать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перевода на себя прав и обязанностей по заключенному договору 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возмещения убытков, причиненных отказом возобновить с ним договор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аренды, в соответствии с гражданским законодательством Российской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2.11. Торги (аукцион, конкурс) по продаже права аренды либо на право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договора аренды нежилых помещений в обязательном порядке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проводится также в следующих случаях: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арендатор объекта муниципальной собственности после окончания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срока действия договора отказался от заключения договора на новый срок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освободил занимаемое помещение, передав имущество по акту приема-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передачи </w:t>
      </w:r>
      <w:r w:rsidRPr="004210C3">
        <w:rPr>
          <w:rFonts w:eastAsiaTheme="minorHAnsi"/>
          <w:sz w:val="28"/>
          <w:szCs w:val="28"/>
          <w:lang w:eastAsia="en-US"/>
        </w:rPr>
        <w:t xml:space="preserve">в </w:t>
      </w:r>
      <w:r w:rsidR="004210C3">
        <w:rPr>
          <w:rFonts w:eastAsiaTheme="minorHAnsi"/>
          <w:sz w:val="28"/>
          <w:szCs w:val="28"/>
          <w:lang w:eastAsia="en-US"/>
        </w:rPr>
        <w:t>Администрацию 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арендатор объекта муниципальной собственности уведомил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="007074CA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4210C3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о досрочном расторжении договора аренды по своей инициативе 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передал имущество по акту приема-передачи в </w:t>
      </w:r>
      <w:r w:rsidR="004210C3">
        <w:rPr>
          <w:rFonts w:eastAsiaTheme="minorHAnsi"/>
          <w:sz w:val="28"/>
          <w:szCs w:val="28"/>
          <w:lang w:eastAsia="en-US"/>
        </w:rPr>
        <w:t>Администрацию 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объекта муниципальной собственности расторгнут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досрочно по соглашению сторон по основаниям, предусмотренным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 и условиями договора;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объекта муниципальной собственности расторгнут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досрочно по решению суда.</w:t>
      </w:r>
    </w:p>
    <w:p w:rsidR="00706E8C" w:rsidRPr="00706E8C" w:rsidRDefault="00706E8C" w:rsidP="005B36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 xml:space="preserve">2.12. </w:t>
      </w:r>
      <w:r w:rsidRPr="00706E8C">
        <w:rPr>
          <w:rFonts w:eastAsiaTheme="minorHAnsi"/>
          <w:sz w:val="28"/>
          <w:szCs w:val="28"/>
          <w:lang w:eastAsia="en-US"/>
        </w:rPr>
        <w:t>Арендаторам муниципального имущества в любом случае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запрещается передавать свои права и обязанности по договору аренды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другому лицу (перенаем, переуступка права аренды), предоставлять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арендованное имущество в безвозмездное пользование, а также отдавать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арендные права в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залог и вносить их в качестве вклада в уставный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капитал хозяйственных товариществ и обществ или паевого взноса в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производственный кооператив.</w:t>
      </w:r>
    </w:p>
    <w:p w:rsidR="00706E8C" w:rsidRPr="005E31BA" w:rsidRDefault="002F7FDB" w:rsidP="005B36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706E8C" w:rsidRPr="00B61A2A">
        <w:rPr>
          <w:rFonts w:eastAsiaTheme="minorHAnsi"/>
          <w:sz w:val="28"/>
          <w:szCs w:val="28"/>
          <w:lang w:eastAsia="en-US"/>
        </w:rPr>
        <w:t xml:space="preserve">. </w:t>
      </w:r>
      <w:r w:rsidR="00706E8C" w:rsidRPr="005E31BA">
        <w:rPr>
          <w:rFonts w:eastAsiaTheme="minorHAnsi"/>
          <w:sz w:val="28"/>
          <w:szCs w:val="28"/>
          <w:lang w:eastAsia="en-US"/>
        </w:rPr>
        <w:t>При передаче объектов муниципальной собственности, не</w:t>
      </w:r>
      <w:r w:rsidR="005B36D5" w:rsidRPr="005E31BA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5E31BA">
        <w:rPr>
          <w:rFonts w:eastAsiaTheme="minorHAnsi"/>
          <w:sz w:val="28"/>
          <w:szCs w:val="28"/>
          <w:lang w:eastAsia="en-US"/>
        </w:rPr>
        <w:t>составляющих муниципальную казну муниципального образования,</w:t>
      </w:r>
      <w:r w:rsidR="005B36D5" w:rsidRPr="005E31BA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5E31BA">
        <w:rPr>
          <w:rFonts w:eastAsiaTheme="minorHAnsi"/>
          <w:sz w:val="28"/>
          <w:szCs w:val="28"/>
          <w:lang w:eastAsia="en-US"/>
        </w:rPr>
        <w:t>в аренду в порядке, предусмотренном пунктами 2.3., 2.3.1., 2.3.2.</w:t>
      </w:r>
      <w:r w:rsidR="005B36D5" w:rsidRPr="005E31BA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5E31BA">
        <w:rPr>
          <w:rFonts w:eastAsiaTheme="minorHAnsi"/>
          <w:sz w:val="28"/>
          <w:szCs w:val="28"/>
          <w:lang w:eastAsia="en-US"/>
        </w:rPr>
        <w:t xml:space="preserve">полномочия арендодателя по договору могут быть переданы </w:t>
      </w:r>
      <w:r w:rsidR="001B5140" w:rsidRPr="005E31BA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5E31BA">
        <w:rPr>
          <w:rFonts w:eastAsiaTheme="minorHAnsi"/>
          <w:sz w:val="28"/>
          <w:szCs w:val="28"/>
          <w:lang w:eastAsia="en-US"/>
        </w:rPr>
        <w:t>сельского поселения</w:t>
      </w:r>
      <w:r w:rsidR="001B5140" w:rsidRPr="005E31BA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5E31BA">
        <w:rPr>
          <w:rFonts w:eastAsiaTheme="minorHAnsi"/>
          <w:sz w:val="28"/>
          <w:szCs w:val="28"/>
          <w:lang w:eastAsia="en-US"/>
        </w:rPr>
        <w:t>соответствующим предприятиям, учреждениям и организациям, являющимся</w:t>
      </w:r>
      <w:r w:rsidR="005B36D5" w:rsidRPr="005E31BA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5E31BA">
        <w:rPr>
          <w:rFonts w:eastAsiaTheme="minorHAnsi"/>
          <w:sz w:val="28"/>
          <w:szCs w:val="28"/>
          <w:lang w:eastAsia="en-US"/>
        </w:rPr>
        <w:t>балансодержателем передаваемого в аренду муниципального имущества.</w:t>
      </w:r>
    </w:p>
    <w:p w:rsidR="00B745C6" w:rsidRPr="005E31BA" w:rsidRDefault="00B745C6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 ПОРЯДОК РАССМОТРЕНИЯ ЗАЯВОК НА ЗАКЛЮЧЕНИЕ</w:t>
      </w:r>
    </w:p>
    <w:p w:rsidR="00706E8C" w:rsidRDefault="00706E8C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ДОГОВОРА АРЕНДЫ</w:t>
      </w:r>
    </w:p>
    <w:p w:rsidR="001B5140" w:rsidRPr="00706E8C" w:rsidRDefault="001B5140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3.1. В случае предоставления объектов муниципальной собственности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результатам проведения открытых торгов (аукционов, конкурсов) либо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случае их признания несостоявшимися и заключения договора аренды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 единственным участником, перечень документов, необходимых для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договора, определяется Комиссией по проведению торгов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(аукционов, конкурсов) в соответствии с конкурсной документацией.</w:t>
      </w: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3.2. Заявки на заключение договоров аренды объектов муниципальной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 xml:space="preserve"> без проведения открытых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 (аукционов, конкурсов) по правилам, установленным пунктами 2.1.,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2.3.1., 2.3.2., 2.8., 2.12. настоящего положения, подаются в письменном виде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на имя </w:t>
      </w:r>
      <w:r w:rsidR="00AC0383">
        <w:rPr>
          <w:rFonts w:eastAsiaTheme="minorHAnsi"/>
          <w:sz w:val="28"/>
          <w:szCs w:val="28"/>
          <w:lang w:eastAsia="en-US"/>
        </w:rPr>
        <w:t xml:space="preserve">главы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1B51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3.3. Рассмотрение заявок, принятие решений по ним производится в 30-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дневный срок со дня регистрации заявки.</w:t>
      </w: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 Рассмотрение заявок производится при наличии следующих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документов:</w:t>
      </w:r>
    </w:p>
    <w:p w:rsidR="00706E8C" w:rsidRPr="00706E8C" w:rsidRDefault="00706E8C" w:rsidP="001B51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3.4.1. Для заявителей – физических лиц: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письменного обращения заявителя на имя </w:t>
      </w:r>
      <w:r w:rsidR="00AC0383">
        <w:rPr>
          <w:rFonts w:eastAsiaTheme="minorHAnsi"/>
          <w:sz w:val="28"/>
          <w:szCs w:val="28"/>
          <w:lang w:eastAsia="en-US"/>
        </w:rPr>
        <w:t xml:space="preserve">главы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паспортных данных;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свидетельства о постановке на учет в налоговом органе (при наличии);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уровней по состоянию за последний отчетный период;</w:t>
      </w: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3.4.2. Для граждан, зарегистрированных в качестве индивидуальных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предпринимателей, в порядке, установленном законодательством Российской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Федерации: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письменного обращения заявителя на имя </w:t>
      </w:r>
      <w:r w:rsidR="00AC0383">
        <w:rPr>
          <w:rFonts w:eastAsiaTheme="minorHAnsi"/>
          <w:sz w:val="28"/>
          <w:szCs w:val="28"/>
          <w:lang w:eastAsia="en-US"/>
        </w:rPr>
        <w:t xml:space="preserve">главы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свидетельство о государственной регистрации в качестве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индивидуального предпринимателя (ОГРН);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паспортных данных;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справку органа государственной статистики о присвоении кодов;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свидетельства о постановке на учет в налоговом органе;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- выписки из Единого государственного реестра, заверенной налоговым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органом по месту регистрации, выданной не позднее одного месяца до даты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обращения в </w:t>
      </w:r>
      <w:r w:rsidR="00AC0383">
        <w:rPr>
          <w:rFonts w:eastAsiaTheme="minorHAnsi"/>
          <w:sz w:val="28"/>
          <w:szCs w:val="28"/>
          <w:lang w:eastAsia="en-US"/>
        </w:rPr>
        <w:t xml:space="preserve"> Администрацию </w:t>
      </w:r>
      <w:r w:rsidR="00416666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декларации о доходах и расходах за предыдущий календарный год;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о наличии открытого расчетного счета с указанием банковских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реквизитов и отсутствии требований к нему;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уровней по состоянию за последний отчетный период;</w:t>
      </w:r>
    </w:p>
    <w:p w:rsidR="00706E8C" w:rsidRPr="00706E8C" w:rsidRDefault="00706E8C" w:rsidP="001B51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3.4.3. Для юридических лиц:</w:t>
      </w:r>
    </w:p>
    <w:p w:rsidR="0014056F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письменного обращения заявителя на имя </w:t>
      </w:r>
      <w:r w:rsidR="00AC0383">
        <w:rPr>
          <w:rFonts w:eastAsiaTheme="minorHAnsi"/>
          <w:sz w:val="28"/>
          <w:szCs w:val="28"/>
          <w:lang w:eastAsia="en-US"/>
        </w:rPr>
        <w:t xml:space="preserve">главы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;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14056F">
        <w:rPr>
          <w:rFonts w:eastAsiaTheme="minorHAnsi"/>
          <w:sz w:val="28"/>
          <w:szCs w:val="28"/>
          <w:lang w:eastAsia="en-US"/>
        </w:rPr>
        <w:t>-</w:t>
      </w:r>
      <w:r w:rsidRPr="00706E8C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юридического лица;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свидетельства о постановке на учет в налоговом органе;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выписки из Единого государственного реестра, заверенной налоговым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органом по месту регистрации, выданной не позднее одного месяца до даты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обращения в </w:t>
      </w:r>
      <w:r w:rsidR="00AC0383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74046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органа государственной статистики о присвоении кодов;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 w:rsidR="0014056F">
        <w:rPr>
          <w:rFonts w:eastAsiaTheme="minorHAnsi"/>
          <w:sz w:val="28"/>
          <w:szCs w:val="28"/>
          <w:lang w:eastAsia="en-US"/>
        </w:rPr>
        <w:t xml:space="preserve">  </w:t>
      </w:r>
      <w:r w:rsidRPr="00706E8C">
        <w:rPr>
          <w:rFonts w:eastAsiaTheme="minorHAnsi"/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уровней по состоянию за последний отчетный период;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о наличии открытого расчетного счета с указанием банковских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реквизитов и отсутствии требований к нему;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выписки из решения уполномоченного органа юридического лица о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совершении сделки (если это необходимо в соответствии с учредительными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документами претендента и законодательством государства, в котором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зарегистрирован заявитель);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учредительных документов юридического лица;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бухгалтерского баланса на последнюю отчетную дату, заверенного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налоговым органом по месту регистрации;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документов, подтверждающих полномочия руководителя юридического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лица на подписание договора аренды;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паспортных данных руководителя юридического лица.</w:t>
      </w:r>
    </w:p>
    <w:p w:rsid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3.5. В случае отсутствия правовых оснований для заключения договора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муниципального имущества либо несоответствия прилагаемых к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заявке документов требованиям настоящего Положения, </w:t>
      </w:r>
      <w:r w:rsidR="00AC0383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40465">
        <w:rPr>
          <w:rFonts w:eastAsiaTheme="minorHAnsi"/>
          <w:sz w:val="28"/>
          <w:szCs w:val="28"/>
          <w:lang w:eastAsia="en-US"/>
        </w:rPr>
        <w:t>сельского поселения</w:t>
      </w:r>
      <w:r w:rsidR="00AC038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течение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10 дней с момента принятия решения об отказе в заключении договора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письменно уведомляет об этом заявителя.</w:t>
      </w:r>
    </w:p>
    <w:p w:rsidR="001B5140" w:rsidRPr="00706E8C" w:rsidRDefault="001B5140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Default="00706E8C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 ПОРЯДОК ЗАКЛЮЧЕНИЯ ДОГОВОРОВ АРЕНДЫ</w:t>
      </w:r>
    </w:p>
    <w:p w:rsidR="001B5140" w:rsidRPr="00706E8C" w:rsidRDefault="001B5140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B61A2A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4.1. Решение о предоставлении заявителю в аренду объекта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муниципальной собственности муниципального района оформляется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в форме распоряжения.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Основанием для принятия решения о предоставлении заявителю в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аренду объекта муниципальной собственности будет являться: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проведения открытых торгов (аукциона, конкурса) – письменное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обращение заявителя с прилагаемыми документами, при условии их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соответствия требованиям пунктов 3.4.1. и 3.4.2. настоящего Положения.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результатам открытых торгов (аукциона, конкурса) либо в случае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признания торгов несостоявшимися и заключения договора аренды с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единственным претендентом – решение Комиссии по проведению торгов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(аукционов, конкурсов) с документами, прилагаемыми к заявке на участие в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торгах.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4.2. При принятии решения о предоставлении заявителю в аренду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объекта муниципальной собственности муниципального района договор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аренды оформляется </w:t>
      </w:r>
      <w:r w:rsidR="00740465">
        <w:rPr>
          <w:rFonts w:eastAsiaTheme="minorHAnsi"/>
          <w:sz w:val="28"/>
          <w:szCs w:val="28"/>
          <w:lang w:eastAsia="en-US"/>
        </w:rPr>
        <w:t>Администрацией сельского поселения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следующие сроки: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проведения открытых торгов (аукциона, конкурса) – 30 дней;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результатам открытых торгов (аукциона, конкурса) либо в случае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признания торгов несостоявшимися и заключения договора аренды с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единственным претендентом – в порядке, предусмотренном конкурсной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документацией.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4.3. С момента подписания договора аренды на арендатора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имущества возлагается обязанность по поддержанию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в технически исправном состоянии, а также самостоятельно нести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все расходы, связанные с содержанием имущества.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Обязательным приложением к договору является акт приема-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передачи объектов муниципальной собственности. Имущество считается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переданным арендатору (возвращенным арендатором) с момента подписания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арендодателем и арендатором акта приема-передачи.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4.4. </w:t>
      </w:r>
      <w:r w:rsidR="00721AC5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40465">
        <w:rPr>
          <w:rFonts w:eastAsiaTheme="minorHAnsi"/>
          <w:sz w:val="28"/>
          <w:szCs w:val="28"/>
          <w:lang w:eastAsia="en-US"/>
        </w:rPr>
        <w:t>сельского поселения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праве в соответствии с действующим законодательством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 в одностороннем порядке вносить изменения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договоры аренды в случае требований законодательства Российской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Федерации и нормативных актов, принятых Советом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 xml:space="preserve"> и Администрацией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4.5. Заключенные договоры аренды регистрируются </w:t>
      </w:r>
      <w:r w:rsidR="00740465">
        <w:rPr>
          <w:rFonts w:eastAsiaTheme="minorHAnsi"/>
          <w:sz w:val="28"/>
          <w:szCs w:val="28"/>
          <w:lang w:eastAsia="en-US"/>
        </w:rPr>
        <w:t>Администрацией сельского поселения</w:t>
      </w:r>
      <w:r w:rsidR="00721AC5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4.6. В договоре аренды может быть предусмотрено страхование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имущества. Определение страховщиков осуществляется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порядке, предусмотренном действующим законодательством Российской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Федерации.</w:t>
      </w:r>
    </w:p>
    <w:p w:rsidR="00706E8C" w:rsidRPr="00B61A2A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4.7. Договор аренды недвижимого имущества, заключенный на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срок более года, подлежит государственной регистрации в Управлении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Федеральной службы государственной регистрации, кадастра и картографии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по Забайкальскому краю.</w:t>
      </w:r>
    </w:p>
    <w:p w:rsid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4.8. Досрочное расторжение договора аренды муниципального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осуществляется в соответствии с гражданским законодательством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F33957" w:rsidRPr="00706E8C" w:rsidRDefault="00F33957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31A" w:rsidRDefault="0063531A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5. ПОРЯДОК ОПЛАТЫ ЗА ПОЛЬЗОВАНИЕ АРЕНДОВАННЫМ</w:t>
      </w:r>
    </w:p>
    <w:p w:rsid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МУНИЦИПАЛЬНЫМ ИМУЩЕСТВОМ</w:t>
      </w:r>
    </w:p>
    <w:p w:rsidR="00721AC5" w:rsidRPr="00706E8C" w:rsidRDefault="00721AC5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5.1. Оплата за пользование арендованным муниципальным имуществом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определяется двумя способами:</w:t>
      </w:r>
    </w:p>
    <w:p w:rsidR="00706E8C" w:rsidRPr="00B61A2A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5.1.1. на основании базового размера ставки арендной платы, с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учетом корректировочных коэффициентов, рассчитанного в соответствии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с настоящим Положением – при предоставлении в аренду объекта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муниципальной собственности без проведения открытых торгов (аукциона,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конкурса);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5.1.2. на основании отчета об определении рыночной стоимости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ежемесячной арендной платы за конкретный объект муниципальной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собственности, выполненный независимым оценщиком с соблюдением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требований Федерального закона «Об оценочной деятельности 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Федерации» и стандартами оценки, определяемыми 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соответствии с действующим законодательством Российской Федерации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– при предоставлении в аренду объекта муниципальной собственности по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результатам открытых торгов (аукциона, конкурса) либо в случае признания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 несостоявшимися и заключения договора аренды с единственным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претендентом.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5.2. Базовый размер ставки арендной платы, обязательный для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применения при расчете стоимости арендной платы за арендуемые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нежилые помещения, устанавливается постановлением Администрации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="0074046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в соответствии с расчетом и методикой,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 xml:space="preserve">утвержденными </w:t>
      </w:r>
      <w:r w:rsidR="00B61A2A">
        <w:rPr>
          <w:rFonts w:eastAsiaTheme="minorHAnsi"/>
          <w:sz w:val="28"/>
          <w:szCs w:val="28"/>
          <w:lang w:eastAsia="en-US"/>
        </w:rPr>
        <w:t>по</w:t>
      </w:r>
      <w:r w:rsidR="00B61A2A" w:rsidRPr="00B61A2A">
        <w:rPr>
          <w:rFonts w:eastAsiaTheme="minorHAnsi"/>
          <w:sz w:val="28"/>
          <w:szCs w:val="28"/>
          <w:lang w:eastAsia="en-US"/>
        </w:rPr>
        <w:t>с</w:t>
      </w:r>
      <w:r w:rsidR="00B61A2A">
        <w:rPr>
          <w:rFonts w:eastAsiaTheme="minorHAnsi"/>
          <w:sz w:val="28"/>
          <w:szCs w:val="28"/>
          <w:lang w:eastAsia="en-US"/>
        </w:rPr>
        <w:t>т</w:t>
      </w:r>
      <w:r w:rsidR="00B61A2A" w:rsidRPr="00B61A2A">
        <w:rPr>
          <w:rFonts w:eastAsiaTheme="minorHAnsi"/>
          <w:sz w:val="28"/>
          <w:szCs w:val="28"/>
          <w:lang w:eastAsia="en-US"/>
        </w:rPr>
        <w:t xml:space="preserve">ановлением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 xml:space="preserve"> и не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включает в себя плату за земельные участки и расходы, связанные с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содержанием арендованного имущества.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5.3. В случае проведения торгов (аукциона, конкурса) на заключение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аренды муниципального имущества, если размер арендной платы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определялся на основании отчета об оценке, в зависимости от выданного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="00740465">
        <w:rPr>
          <w:rFonts w:eastAsiaTheme="minorHAnsi"/>
          <w:sz w:val="28"/>
          <w:szCs w:val="28"/>
          <w:lang w:eastAsia="en-US"/>
        </w:rPr>
        <w:t>Администрацией сельского поселения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задания на оценку, арендная плата может включать в себя плату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 земельные участки и расходы, связанные с содержанием арендованного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имущества.</w:t>
      </w:r>
    </w:p>
    <w:p w:rsidR="00706E8C" w:rsidRPr="00706E8C" w:rsidRDefault="00706E8C" w:rsidP="0035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5.4. Лицо, арендующее муниципальное имущество и оплачивающее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арендную плату в порядке, предусмотренном пунктом 5.1.1. настоящего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Положения, имеет право инициировать осуществление платы за арендуемый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 муниципальной собственности в порядке, предусмотренном пунктом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5.1.2. настоящего Положения. Для этого арендатору необходимо обратиться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 заявлением с указанием необходимости проведения оценки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рыночной стоимости ежемесячной арендной платы за арендуемый им объект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муниципальной собственности.</w:t>
      </w:r>
    </w:p>
    <w:p w:rsidR="00721AC5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5.4.1. В случае принятия положительного решения </w:t>
      </w:r>
      <w:r w:rsidR="00740465">
        <w:rPr>
          <w:rFonts w:eastAsiaTheme="minorHAnsi"/>
          <w:sz w:val="28"/>
          <w:szCs w:val="28"/>
          <w:lang w:eastAsia="en-US"/>
        </w:rPr>
        <w:t>Администрацией сельского поселения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организует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проведение оценки рыночной стоимости аренды муниципального имущества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порядке, предусмотренном законодательством Российской Федерации.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5.4.2. Изменения в договор аренды, касающиеся размера арендной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платы, вносятся в договор аренды не позднее 10 дней с момента получения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отчета об оценке.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5.4.3. В случае несогласия с установленным отчетом об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оценке размером арендной платы, </w:t>
      </w:r>
      <w:r w:rsidR="003532E6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72157">
        <w:rPr>
          <w:rFonts w:eastAsiaTheme="minorHAnsi"/>
          <w:sz w:val="28"/>
          <w:szCs w:val="28"/>
          <w:lang w:eastAsia="en-US"/>
        </w:rPr>
        <w:t>сельского поселения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имеет право осуществить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экспертизу отчета об оценке в порядке, предусмотренном действующим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Федерации, и обратиться в суд с требованием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 признании отчета об оценке несоответствующим действующим стандартам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оценки и требованиям Федерального закона «Об оценочной деятельности 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Федерации».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5.4.4. При наличии обстоятельств, указанных в пункте 5.4.3. настоящего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Положения, изменения в договор аренды не вносятся до полного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урегулирования спора.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5.5. </w:t>
      </w:r>
      <w:r w:rsidR="003532E6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72157">
        <w:rPr>
          <w:rFonts w:eastAsiaTheme="minorHAnsi"/>
          <w:sz w:val="28"/>
          <w:szCs w:val="28"/>
          <w:lang w:eastAsia="en-US"/>
        </w:rPr>
        <w:t>сельского поселения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 имеет право предоставлять рассрочку по уплате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арендной платы или устанавливать иные, отличные от установленных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настоящим Положением, сроки внесения арендной платы государственным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органам, арендующим муниципальное имущество и использующим его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для осуществления отдельных государственных полномочий, а также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учреждениям и организациям, финансируемым из бюджетов всех уровней, по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письменному ходатайству руководителя учреждения, организации.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5.6. За просрочку выплаты арендной платы арендатор уплачивает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пеню в размере 0,1% от невыплаченной суммы за каждый день просрочки.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Суммы, составляющие размер пени за просрочку выплаты арендной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платы, перечисляются в местный бюджет.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Арендаторы муниципального имущества могут быть освобождены от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уплаты пени за просрочку платежей в период проведения капитального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ремонта арендуемого помещения, при условии предоставления доказательств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того, что в установленные для проведения капитального ремонта сроки,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арендуемый объект муниципальной собственности арендатором для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осуществления деятельности в соответствии с целевым назначением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имущества, указанным в договоре аренды, не использовался.</w:t>
      </w:r>
    </w:p>
    <w:p w:rsidR="00706E8C" w:rsidRPr="00706E8C" w:rsidRDefault="00706E8C" w:rsidP="0035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5.7. Срок внесения арендной платы – ежемесячно, с предоплатой до 15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числа текущего месяца.</w:t>
      </w:r>
    </w:p>
    <w:p w:rsid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5.8. Наличие задолженности по арендной плате и начисленной пене за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арендуемое муниципальное имущество определяется на основании актов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сверки, подготавливаемых </w:t>
      </w:r>
      <w:r w:rsidR="00BE1543">
        <w:rPr>
          <w:rFonts w:eastAsiaTheme="minorHAnsi"/>
          <w:sz w:val="28"/>
          <w:szCs w:val="28"/>
          <w:lang w:eastAsia="en-US"/>
        </w:rPr>
        <w:t>Администрацией сельского поселения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направляемых либо вручаемых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арендатору. При наличии разногласий относительно размера задолженности,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="00416666">
        <w:rPr>
          <w:rFonts w:eastAsiaTheme="minorHAnsi"/>
          <w:sz w:val="28"/>
          <w:szCs w:val="28"/>
          <w:lang w:eastAsia="en-US"/>
        </w:rPr>
        <w:t>Администрация сельского поселения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имеет право потребовать от арендатора предоставления документов,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подтверждающих внесение арендной платы, для проведения сверки расчетов.</w:t>
      </w:r>
    </w:p>
    <w:p w:rsidR="00721AC5" w:rsidRPr="00706E8C" w:rsidRDefault="00721AC5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 ПОРЯДОК СДАЧИ НЕЖИЛЫХ ПОМЕЩЕНИЙ В СУБАРЕНДУ</w:t>
      </w:r>
    </w:p>
    <w:p w:rsidR="00721AC5" w:rsidRPr="00706E8C" w:rsidRDefault="00721AC5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6.1. Заявки на согласован</w:t>
      </w:r>
      <w:r w:rsidR="00FC6662">
        <w:rPr>
          <w:rFonts w:eastAsiaTheme="minorHAnsi"/>
          <w:sz w:val="28"/>
          <w:szCs w:val="28"/>
          <w:lang w:eastAsia="en-US"/>
        </w:rPr>
        <w:t>ие сдачи помещения в субаренду</w:t>
      </w:r>
      <w:r w:rsidRPr="00706E8C">
        <w:rPr>
          <w:rFonts w:eastAsiaTheme="minorHAnsi"/>
          <w:sz w:val="28"/>
          <w:szCs w:val="28"/>
          <w:lang w:eastAsia="en-US"/>
        </w:rPr>
        <w:t>, заполненные арендатором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и субарендатором, подаются в </w:t>
      </w:r>
      <w:r w:rsidR="00FC6662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BE1543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6.2. Рассмотрение заявок, принятие решений по ним производится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10-дневный срок со дня регистрации заявки. В случае положительного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рассмотрения вопроса оформляется </w:t>
      </w:r>
      <w:r w:rsidRPr="00B61A2A">
        <w:rPr>
          <w:rFonts w:eastAsiaTheme="minorHAnsi"/>
          <w:sz w:val="28"/>
          <w:szCs w:val="28"/>
          <w:lang w:eastAsia="en-US"/>
        </w:rPr>
        <w:t>соответствующее распоряжение. Арендатор вправе передавать в субаренду третьим лицам</w:t>
      </w:r>
      <w:r w:rsidR="00455620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арендованный</w:t>
      </w:r>
      <w:r w:rsidRPr="00706E8C">
        <w:rPr>
          <w:rFonts w:eastAsiaTheme="minorHAnsi"/>
          <w:sz w:val="28"/>
          <w:szCs w:val="28"/>
          <w:lang w:eastAsia="en-US"/>
        </w:rPr>
        <w:t xml:space="preserve"> объект недвижимости только при наличии указанного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распоряжения, являющегося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надлежаще выраженным волеизъявлением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собственника на передачу муниципального имущества в субаренду третьему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лицу.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6.3. Договоры субаренды в обязательном порядке согласовываются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FC6662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416666">
        <w:rPr>
          <w:rFonts w:eastAsiaTheme="minorHAnsi"/>
          <w:sz w:val="28"/>
          <w:szCs w:val="28"/>
          <w:lang w:eastAsia="en-US"/>
        </w:rPr>
        <w:t>сельского поселения</w:t>
      </w:r>
      <w:r w:rsidR="00FC6662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6.4. Объекты муниципальной собственности предоставляются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субаренду на срок, не превышающий срок действия договора аренды.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6.5. Передача муниципального имущества арендаторами в субаренду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третьим лицам допускается только при условии предварительного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согласования с </w:t>
      </w:r>
      <w:r w:rsidR="00FC6662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416666">
        <w:rPr>
          <w:rFonts w:eastAsiaTheme="minorHAnsi"/>
          <w:sz w:val="28"/>
          <w:szCs w:val="28"/>
          <w:lang w:eastAsia="en-US"/>
        </w:rPr>
        <w:t>сельского поселения</w:t>
      </w:r>
      <w:r w:rsidR="00FC6662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следующих случаях: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с арендатором заключен по результатам открытых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 (аукциона, конкурса) в случае признания его победителем;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с арендатором заключен с ним как с единственным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участником, в случае признания открытых торгов (аукциона, конкурса)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несостоявшимися;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оплата за пользование муниципальным имуществом по договору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установлена по результатам независимой оценки по определению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рыночной стоимости ежемесячного размера арендной платы за пользование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объектом муниципальной собственности в порядке, предусмотренном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антимонопольном законодательством Российской Федерации и Федеральным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законом «Об оценочной деятельности в Российской Федерации».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6.6. Сдача в субаренду муниципального имущества, переданного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пользование арендаторам в порядке, предусмотренном пунктами 2.3., 2.3.1.,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2.3.2., 2.3.3. не допускается.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6.7. Не допускается отсутствие в договорах субаренды существенных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условий договора аренды, возлагающих на субарендатора обязанность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поддержанию арендованного имущества в надлежащем техническом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состоянии.</w:t>
      </w:r>
    </w:p>
    <w:p w:rsid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6.8. В соответствии с Гражданским кодексом Российской Федерации к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договорам субаренды применяются правила о договорах аренды, если иное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 установлено законодательством Российской Федерации.</w:t>
      </w:r>
    </w:p>
    <w:p w:rsidR="00721AC5" w:rsidRPr="00706E8C" w:rsidRDefault="00721AC5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 ПОРЯДОК ЗАЧЕТА В СЧЕТ АРЕНДНОЙ ПЛАТЫ ЗАТРАТ</w:t>
      </w: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АРЕНДАТОРОВ НА КАПИТАЛЬНЫЙ РЕМОНТ</w:t>
      </w: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ОБЪЕКТОВ НЕДВИЖИМОСТИ МУНИЦИПАЛЬНОЙ</w:t>
      </w:r>
    </w:p>
    <w:p w:rsid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2A76FA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</w:p>
    <w:p w:rsidR="00721AC5" w:rsidRPr="00706E8C" w:rsidRDefault="00721AC5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7.1. Для согласования проведения капитального ремонта объекта в счет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арендной платы (далее – капитальный ремонт) арендатор представляет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F00DE6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5A275A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следующие документы:</w:t>
      </w:r>
    </w:p>
    <w:p w:rsidR="00706E8C" w:rsidRPr="00B61A2A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-</w:t>
      </w:r>
      <w:r w:rsidR="00F00DE6" w:rsidRPr="00B61A2A">
        <w:rPr>
          <w:rFonts w:eastAsiaTheme="minorHAnsi"/>
          <w:sz w:val="28"/>
          <w:szCs w:val="28"/>
          <w:lang w:eastAsia="en-US"/>
        </w:rPr>
        <w:t>з</w:t>
      </w:r>
      <w:r w:rsidRPr="00B61A2A">
        <w:rPr>
          <w:rFonts w:eastAsiaTheme="minorHAnsi"/>
          <w:sz w:val="28"/>
          <w:szCs w:val="28"/>
          <w:lang w:eastAsia="en-US"/>
        </w:rPr>
        <w:t>аявление;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</w:t>
      </w:r>
      <w:r w:rsidR="00F00DE6">
        <w:rPr>
          <w:rFonts w:eastAsiaTheme="minorHAnsi"/>
          <w:sz w:val="28"/>
          <w:szCs w:val="28"/>
          <w:lang w:eastAsia="en-US"/>
        </w:rPr>
        <w:t>п</w:t>
      </w:r>
      <w:r w:rsidRPr="00706E8C">
        <w:rPr>
          <w:rFonts w:eastAsiaTheme="minorHAnsi"/>
          <w:sz w:val="28"/>
          <w:szCs w:val="28"/>
          <w:lang w:eastAsia="en-US"/>
        </w:rPr>
        <w:t>еречень и объем необходимых работ;</w:t>
      </w:r>
    </w:p>
    <w:p w:rsidR="00706E8C" w:rsidRPr="00706E8C" w:rsidRDefault="00F00DE6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</w:t>
      </w:r>
      <w:r w:rsidR="00706E8C" w:rsidRPr="00706E8C">
        <w:rPr>
          <w:rFonts w:eastAsiaTheme="minorHAnsi"/>
          <w:sz w:val="28"/>
          <w:szCs w:val="28"/>
          <w:lang w:eastAsia="en-US"/>
        </w:rPr>
        <w:t>роектную документацию, выполненную организацией,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осуществляющей свою деятельность в соответствии с законодательством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Российской Федерации;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</w:t>
      </w:r>
      <w:r w:rsidR="00F00DE6">
        <w:rPr>
          <w:rFonts w:eastAsiaTheme="minorHAnsi"/>
          <w:sz w:val="28"/>
          <w:szCs w:val="28"/>
          <w:lang w:eastAsia="en-US"/>
        </w:rPr>
        <w:t>с</w:t>
      </w:r>
      <w:r w:rsidRPr="00706E8C">
        <w:rPr>
          <w:rFonts w:eastAsiaTheme="minorHAnsi"/>
          <w:sz w:val="28"/>
          <w:szCs w:val="28"/>
          <w:lang w:eastAsia="en-US"/>
        </w:rPr>
        <w:t>метный расчет на выполнение работ по капитальному ремонту,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выполненную организацией, осуществляющей свою деятельность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Федерации;</w:t>
      </w:r>
    </w:p>
    <w:p w:rsidR="00706E8C" w:rsidRPr="00706E8C" w:rsidRDefault="00F00DE6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706E8C" w:rsidRPr="00706E8C">
        <w:rPr>
          <w:rFonts w:eastAsiaTheme="minorHAnsi"/>
          <w:sz w:val="28"/>
          <w:szCs w:val="28"/>
          <w:lang w:eastAsia="en-US"/>
        </w:rPr>
        <w:t>оложительное заключение государственной экспертизы проектной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документации в случае, если проектная документация подлежит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lastRenderedPageBreak/>
        <w:t>государственной экспертизе в соответствии с законодательством Российской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Федерации;</w:t>
      </w:r>
    </w:p>
    <w:p w:rsidR="00706E8C" w:rsidRPr="00706E8C" w:rsidRDefault="00F00DE6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706E8C" w:rsidRPr="00706E8C">
        <w:rPr>
          <w:rFonts w:eastAsiaTheme="minorHAnsi"/>
          <w:sz w:val="28"/>
          <w:szCs w:val="28"/>
          <w:lang w:eastAsia="en-US"/>
        </w:rPr>
        <w:t>лан-график проведения работ.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7.2. Расходы по составлению и согласованию проектно-сметной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документации на капитальный ремонт и проведению ее государственной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экспертизы при определении суммы затрат на капитальный ремонт,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подлежащей возмещению в счет арендной платы несет арендатор, за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исключением случаев когда обязанность по проведению капитального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ремонта объекта муниципальной собственности возлагается на органы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местного самоуправления муниципального района по вступившему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законную силу решению суда.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7.3. </w:t>
      </w:r>
      <w:r w:rsidR="00F00DE6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A76FA">
        <w:rPr>
          <w:rFonts w:eastAsiaTheme="minorHAnsi"/>
          <w:sz w:val="28"/>
          <w:szCs w:val="28"/>
          <w:lang w:eastAsia="en-US"/>
        </w:rPr>
        <w:t>сельского поселения</w:t>
      </w:r>
      <w:r w:rsidR="00F00DE6" w:rsidRPr="00706E8C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день предоставления арендатором документов, указанных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пункте 7.1. настоящего положения, регистрирует их и в течение десяти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рабочих дней принимает решение о согласовании или об отказе согласования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проведения капитального ремонта и сообщает о своем решении арендатору.</w:t>
      </w:r>
    </w:p>
    <w:p w:rsidR="00706E8C" w:rsidRPr="00706E8C" w:rsidRDefault="00F00DE6" w:rsidP="00F00D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06E8C" w:rsidRPr="00706E8C">
        <w:rPr>
          <w:rFonts w:eastAsiaTheme="minorHAnsi"/>
          <w:sz w:val="28"/>
          <w:szCs w:val="28"/>
          <w:lang w:eastAsia="en-US"/>
        </w:rPr>
        <w:t>7.4. Решение о необходимости проведения ремонта или об отказе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его проведении, а также сроках проведения принимаются по результатам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обследования муниципального имущества и выдаче соответствующего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заключения отделом</w:t>
      </w:r>
      <w:r w:rsidRPr="00F00DE6">
        <w:rPr>
          <w:sz w:val="18"/>
          <w:szCs w:val="18"/>
        </w:rPr>
        <w:t xml:space="preserve"> </w:t>
      </w:r>
      <w:r w:rsidRPr="00F00DE6">
        <w:rPr>
          <w:sz w:val="28"/>
          <w:szCs w:val="28"/>
        </w:rPr>
        <w:t xml:space="preserve">строительства, инвестиций и содействия ЖКХ  поселений  </w:t>
      </w:r>
      <w:r w:rsidR="00706E8C" w:rsidRPr="00F00DE6">
        <w:rPr>
          <w:rFonts w:eastAsiaTheme="minorHAnsi"/>
          <w:sz w:val="28"/>
          <w:szCs w:val="28"/>
          <w:lang w:eastAsia="en-US"/>
        </w:rPr>
        <w:t>Администрации</w:t>
      </w:r>
      <w:r w:rsidR="00455620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="00706E8C"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7.5. Для возмещения затрат на капитальный ремонт арендатор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 позднее 10 рабочих дней с даты окончания капитального ремонта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представляет в </w:t>
      </w:r>
      <w:r w:rsidR="00F00DE6">
        <w:rPr>
          <w:rFonts w:eastAsiaTheme="minorHAnsi"/>
          <w:sz w:val="28"/>
          <w:szCs w:val="28"/>
          <w:lang w:eastAsia="en-US"/>
        </w:rPr>
        <w:t>Администрацию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="005A275A">
        <w:rPr>
          <w:rFonts w:eastAsiaTheme="minorHAnsi"/>
          <w:sz w:val="28"/>
          <w:szCs w:val="28"/>
          <w:lang w:eastAsia="en-US"/>
        </w:rPr>
        <w:t>сельского поселения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следующие документы: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заявление о возмещении затрат;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договор на выполнение работ по капитальному ремонту;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-разрешение на строительство (в случаях предусмотренных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Федерации).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-справку организации, осуществляющей учет и техническую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455620" w:rsidRPr="00706E8C">
        <w:rPr>
          <w:rFonts w:eastAsiaTheme="minorHAnsi"/>
          <w:sz w:val="28"/>
          <w:szCs w:val="28"/>
          <w:lang w:eastAsia="en-US"/>
        </w:rPr>
        <w:t>инвентаризацию</w:t>
      </w:r>
      <w:r w:rsidRPr="00706E8C">
        <w:rPr>
          <w:rFonts w:eastAsiaTheme="minorHAnsi"/>
          <w:sz w:val="28"/>
          <w:szCs w:val="28"/>
          <w:lang w:eastAsia="en-US"/>
        </w:rPr>
        <w:t xml:space="preserve"> объектов недвижимости (в случае необходимости -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технический план объекта), с учетом выполненных перепланировок</w:t>
      </w:r>
      <w:r w:rsidR="00FC6662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помещений после проведения капитального ремонта с отражением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изменений стоимости объекта;</w:t>
      </w:r>
    </w:p>
    <w:p w:rsidR="00706E8C" w:rsidRPr="00B61A2A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-акт приемки объекта с полным перечнем выполненных работ</w:t>
      </w:r>
      <w:r w:rsidR="00455620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(унифицированная форма КС-2, утвержденная Постановлением Госкомстата</w:t>
      </w:r>
      <w:r w:rsidR="00455620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РФ от 11.11.1999г. № 100).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-копии документов, подтверждающие затраты арендатора на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капитальный ремонт, заверенные арендатором.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7.6. </w:t>
      </w:r>
      <w:r w:rsidR="00F00DE6">
        <w:rPr>
          <w:rFonts w:eastAsiaTheme="minorHAnsi"/>
          <w:sz w:val="28"/>
          <w:szCs w:val="28"/>
          <w:lang w:eastAsia="en-US"/>
        </w:rPr>
        <w:t>Администрация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="005A275A">
        <w:rPr>
          <w:rFonts w:eastAsiaTheme="minorHAnsi"/>
          <w:sz w:val="28"/>
          <w:szCs w:val="28"/>
          <w:lang w:eastAsia="en-US"/>
        </w:rPr>
        <w:t>сельского поселения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день предоставления арендатором документов, указанных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пункте 7.5 настоящего Положения, регистрирует их и в течение 10 рабочих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дней: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7.6.1. В случае если </w:t>
      </w:r>
      <w:r w:rsidR="00F00DE6" w:rsidRPr="00F00DE6">
        <w:rPr>
          <w:rFonts w:eastAsiaTheme="minorHAnsi"/>
          <w:sz w:val="28"/>
          <w:szCs w:val="28"/>
          <w:lang w:eastAsia="en-US"/>
        </w:rPr>
        <w:t>Администраци</w:t>
      </w:r>
      <w:r w:rsidR="00F00DE6">
        <w:rPr>
          <w:rFonts w:eastAsiaTheme="minorHAnsi"/>
          <w:sz w:val="28"/>
          <w:szCs w:val="28"/>
          <w:lang w:eastAsia="en-US"/>
        </w:rPr>
        <w:t>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="005A275A">
        <w:rPr>
          <w:rFonts w:eastAsiaTheme="minorHAnsi"/>
          <w:sz w:val="28"/>
          <w:szCs w:val="28"/>
          <w:lang w:eastAsia="en-US"/>
        </w:rPr>
        <w:t>сельского поселения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принимает решение о возмещении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затрат на капитальный ремонт, готовит распоряжение о возмещении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затрат на капитальный ремонт в счет арендной платы и сообщает об этом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арендатору. В случае необходимости </w:t>
      </w:r>
      <w:r w:rsidR="00F00DE6" w:rsidRPr="00F00DE6">
        <w:rPr>
          <w:rFonts w:eastAsiaTheme="minorHAnsi"/>
          <w:sz w:val="28"/>
          <w:szCs w:val="28"/>
          <w:lang w:eastAsia="en-US"/>
        </w:rPr>
        <w:t>Администраци</w:t>
      </w:r>
      <w:r w:rsidR="00F00DE6">
        <w:rPr>
          <w:rFonts w:eastAsiaTheme="minorHAnsi"/>
          <w:sz w:val="28"/>
          <w:szCs w:val="28"/>
          <w:lang w:eastAsia="en-US"/>
        </w:rPr>
        <w:t>ей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может быть подготовлено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дополнительное соглашение к договору аренды о возмещении затрат;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7.6.2. В случае если </w:t>
      </w:r>
      <w:r w:rsidR="00F00DE6">
        <w:rPr>
          <w:rFonts w:eastAsiaTheme="minorHAnsi"/>
          <w:sz w:val="28"/>
          <w:szCs w:val="28"/>
          <w:lang w:eastAsia="en-US"/>
        </w:rPr>
        <w:t>Администрация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 принимает решение об отказе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возмещении затрат на капитальный ремонт, сообщает об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этом арендатору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письменной форме с мотивировкой отказа в принятии положительного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решения.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7.7. При зачете затрат на капитальный ремонт объектов нежилого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фонда в счет арендной платы учитываются виды работ в соответствии с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действующими строительными нормами и правилами.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При этом произведенные улучшения считаются неотделимыми,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переходят в муниципальную собственность, стоимость их после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прекращения договора аренды не возмещается.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7.8. В случае необходимости (при разделе площадей в целях наиболее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эффективного использования помещения и т.д.) по согласованию с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B4C6A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="007B4C6A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 в счет арендной платы могут быть зачтены затраты на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реконструкцию помещения в пределах перечня работ, выполненных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соответствии с действующими строительными нормами и правилами.</w:t>
      </w:r>
    </w:p>
    <w:p w:rsid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7.9. Перепланировка и переоборудование предоставленного в аренду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объекта муниципальной собственности без письменного разрешения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B4C6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="007B4C6A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и без проекта, согласованного с </w:t>
      </w:r>
      <w:r w:rsidR="007B4C6A" w:rsidRPr="00706E8C">
        <w:rPr>
          <w:rFonts w:eastAsiaTheme="minorHAnsi"/>
          <w:sz w:val="28"/>
          <w:szCs w:val="28"/>
          <w:lang w:eastAsia="en-US"/>
        </w:rPr>
        <w:t>отделом</w:t>
      </w:r>
      <w:r w:rsidR="007B4C6A" w:rsidRPr="00F00DE6">
        <w:rPr>
          <w:sz w:val="18"/>
          <w:szCs w:val="18"/>
        </w:rPr>
        <w:t xml:space="preserve"> </w:t>
      </w:r>
      <w:r w:rsidR="007B4C6A" w:rsidRPr="00F00DE6">
        <w:rPr>
          <w:sz w:val="28"/>
          <w:szCs w:val="28"/>
        </w:rPr>
        <w:t xml:space="preserve">строительства, инвестиций и содействия ЖКХ  поселений  </w:t>
      </w:r>
      <w:r w:rsidR="007B4C6A" w:rsidRPr="00F00DE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, не допускаются.</w:t>
      </w:r>
    </w:p>
    <w:p w:rsidR="00455620" w:rsidRPr="00706E8C" w:rsidRDefault="00455620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556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 КОНТРОЛЬ ЗА ИСПОЛЬЗОВАНИЕМ АРЕНДАТОРАМИ</w:t>
      </w:r>
    </w:p>
    <w:p w:rsidR="00706E8C" w:rsidRDefault="00706E8C" w:rsidP="004556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ОБЪЕКТОВ МУНИЦИПАЛЬНОЙ СОБСТВЕННОСТИ</w:t>
      </w:r>
    </w:p>
    <w:p w:rsidR="007B4C6A" w:rsidRPr="00706E8C" w:rsidRDefault="007B4C6A" w:rsidP="004556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8.1.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="006A159C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осуществляет проверки использования арендованных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помещений на предмет соблюдения условий заключенных договоров аренды.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Вмешательство в финансово-хозяйственную деятельность арендатора при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этом не допускается.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8.2. Проверки осуществляются комиссией, составленной из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представителей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, в соответствии с ежегодным планом-графиком,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утверждаемым</w:t>
      </w:r>
      <w:r w:rsidR="006A159C" w:rsidRPr="006A159C">
        <w:rPr>
          <w:rFonts w:eastAsiaTheme="minorHAnsi"/>
          <w:sz w:val="28"/>
          <w:szCs w:val="28"/>
          <w:lang w:eastAsia="en-US"/>
        </w:rPr>
        <w:t xml:space="preserve">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в установленном законодательством Российской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 порядке.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8.3. О предстоящем проведении проверки арендатор уведомляется не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позднее 3-х рабочих дней до даты проведения проверки.</w:t>
      </w:r>
    </w:p>
    <w:p w:rsidR="00636AB3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8.4. Проведение внеплановой проверки возможно в следующих случаях: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возникновении ситуации, представляющей угрозу для жизни и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здоровья людей;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возникла или имеются основания к возникновению аварийной ситуации,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последствия которой могут существенно отразиться на техническом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состоянии арендованного помещения;</w:t>
      </w:r>
    </w:p>
    <w:p w:rsidR="00636AB3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арендатор сам обратился с заявлением о проведении проверки;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</w:p>
    <w:p w:rsidR="00636AB3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имеется информация об использовании арендатором муниципального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не в соответствии с целевым назначением, установленным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договором аренды;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имеется информация о передаче арендатором муниципального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в пользование третьим лицам без уведомления и согласия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- имеется информация о произведенных арендатором перепланировках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либо реконструкции арендованного объекта муниципальной собственности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уведомления и согласия</w:t>
      </w:r>
      <w:r w:rsidR="006A159C" w:rsidRPr="006A159C">
        <w:rPr>
          <w:rFonts w:eastAsiaTheme="minorHAnsi"/>
          <w:sz w:val="28"/>
          <w:szCs w:val="28"/>
          <w:lang w:eastAsia="en-US"/>
        </w:rPr>
        <w:t xml:space="preserve">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наличии у арендатора задолженности за пользование арендованным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имуществом и невозможности его поиска посредством телефонной и иной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связи.</w:t>
      </w:r>
    </w:p>
    <w:p w:rsidR="00706E8C" w:rsidRPr="00706E8C" w:rsidRDefault="00706E8C" w:rsidP="007B4C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8.5. По результатам проверки комиссией составляет акт.</w:t>
      </w:r>
    </w:p>
    <w:p w:rsid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8.6. При установлении фактов нарушения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="006A159C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письменно сообщает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арендатору о необходимости устранения нарушений в разумный срок. В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случае письменного отказа арендатора устранить выявленные нарушения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либо отсутствия действий арендатора, направленных на устранение данных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нарушений, арендодатель имеет право требовать досрочного расторжения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или изъятия площади, используемой не по назначению.</w:t>
      </w:r>
    </w:p>
    <w:p w:rsidR="007B4C6A" w:rsidRPr="00706E8C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Default="00706E8C" w:rsidP="006A159C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 ЗАКЛЮЧИТЕЛЬНЫЕ ПОЛОЖЕНИЯ.</w:t>
      </w:r>
    </w:p>
    <w:p w:rsidR="006A159C" w:rsidRPr="00706E8C" w:rsidRDefault="006A159C" w:rsidP="006A159C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9.1. В целях защиты имущественных и иных прав и законных интересов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717AD">
        <w:rPr>
          <w:rFonts w:eastAsiaTheme="minorHAnsi"/>
          <w:sz w:val="28"/>
          <w:szCs w:val="28"/>
          <w:lang w:eastAsia="en-US"/>
        </w:rPr>
        <w:t>сельского поселения</w:t>
      </w:r>
      <w:r w:rsidR="006A159C">
        <w:rPr>
          <w:rFonts w:eastAsiaTheme="minorHAnsi"/>
          <w:sz w:val="28"/>
          <w:szCs w:val="28"/>
          <w:lang w:eastAsia="en-US"/>
        </w:rPr>
        <w:t xml:space="preserve"> вправе </w:t>
      </w:r>
      <w:r w:rsidRPr="00706E8C">
        <w:rPr>
          <w:rFonts w:eastAsiaTheme="minorHAnsi"/>
          <w:sz w:val="28"/>
          <w:szCs w:val="28"/>
          <w:lang w:eastAsia="en-US"/>
        </w:rPr>
        <w:t>обращаться в суды общей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юрисдикции, Арбитражные суды по спорам, связанным с передачей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имущества в аренду, субаренду.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9.2. Денежные средства, полученные от взыскания штрафных санкций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 неисполнение или ненадлежащее исполнение обязательств по договорам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муниципального имущества, подлежат перечислению в бюджет</w:t>
      </w:r>
      <w:r w:rsidR="00636AB3">
        <w:rPr>
          <w:rFonts w:eastAsiaTheme="minorHAnsi"/>
          <w:sz w:val="28"/>
          <w:szCs w:val="28"/>
          <w:lang w:eastAsia="en-US"/>
        </w:rPr>
        <w:t xml:space="preserve"> 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7B4C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9.3. Вопросы, не урегулированные настоящим Положением, разрешаются</w:t>
      </w:r>
    </w:p>
    <w:p w:rsid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4C6A" w:rsidRDefault="00B61A2A" w:rsidP="00B61A2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</w:t>
      </w: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6AB3" w:rsidRDefault="00636AB3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17AD" w:rsidRDefault="00B717AD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Приложение №1</w:t>
      </w:r>
    </w:p>
    <w:p w:rsidR="00706E8C" w:rsidRPr="00706E8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к </w:t>
      </w:r>
      <w:r w:rsidR="006A159C">
        <w:rPr>
          <w:rFonts w:eastAsiaTheme="minorHAnsi"/>
          <w:sz w:val="28"/>
          <w:szCs w:val="28"/>
          <w:lang w:eastAsia="en-US"/>
        </w:rPr>
        <w:t>п</w:t>
      </w:r>
      <w:r w:rsidRPr="00706E8C">
        <w:rPr>
          <w:rFonts w:eastAsiaTheme="minorHAnsi"/>
          <w:sz w:val="28"/>
          <w:szCs w:val="28"/>
          <w:lang w:eastAsia="en-US"/>
        </w:rPr>
        <w:t>оложению «О порядке предоставления в аренду,</w:t>
      </w:r>
    </w:p>
    <w:p w:rsidR="00706E8C" w:rsidRPr="00706E8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субаренду объектов недвижимости муниципальной</w:t>
      </w:r>
    </w:p>
    <w:p w:rsidR="0011456F" w:rsidRDefault="00706E8C" w:rsidP="001145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11456F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706E8C">
        <w:rPr>
          <w:rFonts w:eastAsiaTheme="minorHAnsi"/>
          <w:sz w:val="28"/>
          <w:szCs w:val="28"/>
          <w:lang w:eastAsia="en-US"/>
        </w:rPr>
        <w:t>«</w:t>
      </w:r>
      <w:r w:rsidR="0011456F">
        <w:rPr>
          <w:rFonts w:eastAsiaTheme="minorHAnsi"/>
          <w:sz w:val="28"/>
          <w:szCs w:val="28"/>
          <w:lang w:eastAsia="en-US"/>
        </w:rPr>
        <w:t>Сбегинское</w:t>
      </w:r>
      <w:r w:rsidRPr="00706E8C">
        <w:rPr>
          <w:rFonts w:eastAsiaTheme="minorHAnsi"/>
          <w:sz w:val="28"/>
          <w:szCs w:val="28"/>
          <w:lang w:eastAsia="en-US"/>
        </w:rPr>
        <w:t>»</w:t>
      </w:r>
      <w:r w:rsidR="008B7571">
        <w:rPr>
          <w:rFonts w:eastAsiaTheme="minorHAnsi"/>
          <w:sz w:val="28"/>
          <w:szCs w:val="28"/>
          <w:lang w:eastAsia="en-US"/>
        </w:rPr>
        <w:t>,</w:t>
      </w:r>
    </w:p>
    <w:p w:rsidR="0011456F" w:rsidRDefault="00706E8C" w:rsidP="001145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утвержденному </w:t>
      </w:r>
      <w:r w:rsidR="004920C8">
        <w:rPr>
          <w:rFonts w:eastAsiaTheme="minorHAnsi"/>
          <w:sz w:val="28"/>
          <w:szCs w:val="28"/>
          <w:lang w:eastAsia="en-US"/>
        </w:rPr>
        <w:t>постановление</w:t>
      </w:r>
      <w:r w:rsidR="00B61A2A">
        <w:rPr>
          <w:rFonts w:eastAsiaTheme="minorHAnsi"/>
          <w:sz w:val="28"/>
          <w:szCs w:val="28"/>
          <w:lang w:eastAsia="en-US"/>
        </w:rPr>
        <w:t>м</w:t>
      </w:r>
      <w:r w:rsidR="004920C8">
        <w:rPr>
          <w:rFonts w:eastAsiaTheme="minorHAnsi"/>
          <w:sz w:val="28"/>
          <w:szCs w:val="28"/>
          <w:lang w:eastAsia="en-US"/>
        </w:rPr>
        <w:t xml:space="preserve"> администрации </w:t>
      </w:r>
    </w:p>
    <w:p w:rsidR="00706E8C" w:rsidRPr="00706E8C" w:rsidRDefault="0011456F" w:rsidP="0011456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Сбегинское</w:t>
      </w:r>
      <w:r w:rsidR="00706E8C" w:rsidRPr="00706E8C">
        <w:rPr>
          <w:rFonts w:eastAsiaTheme="minorHAnsi"/>
          <w:sz w:val="28"/>
          <w:szCs w:val="28"/>
          <w:lang w:eastAsia="en-US"/>
        </w:rPr>
        <w:t>»</w:t>
      </w:r>
    </w:p>
    <w:p w:rsidR="00706E8C" w:rsidRDefault="00706E8C" w:rsidP="006A15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от </w:t>
      </w:r>
      <w:r w:rsidR="002E2528">
        <w:rPr>
          <w:rFonts w:eastAsiaTheme="minorHAnsi"/>
          <w:sz w:val="28"/>
          <w:szCs w:val="28"/>
          <w:lang w:eastAsia="en-US"/>
        </w:rPr>
        <w:t>22</w:t>
      </w:r>
      <w:r w:rsidR="008B7571">
        <w:rPr>
          <w:rFonts w:eastAsiaTheme="minorHAnsi"/>
          <w:sz w:val="28"/>
          <w:szCs w:val="28"/>
          <w:lang w:eastAsia="en-US"/>
        </w:rPr>
        <w:t>.0</w:t>
      </w:r>
      <w:r w:rsidR="002E2528">
        <w:rPr>
          <w:rFonts w:eastAsiaTheme="minorHAnsi"/>
          <w:sz w:val="28"/>
          <w:szCs w:val="28"/>
          <w:lang w:eastAsia="en-US"/>
        </w:rPr>
        <w:t>6.2015 года № 45</w:t>
      </w:r>
    </w:p>
    <w:p w:rsidR="006A159C" w:rsidRDefault="006A159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20C8" w:rsidRPr="00706E8C" w:rsidRDefault="004920C8" w:rsidP="00B61A2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 А С Ч Е Т</w:t>
      </w:r>
    </w:p>
    <w:p w:rsidR="004920C8" w:rsidRPr="00706E8C" w:rsidRDefault="004920C8" w:rsidP="00B61A2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ставки арендной платы по объектам муниципальной собственности (А1)</w:t>
      </w: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c"/>
        <w:tblW w:w="0" w:type="auto"/>
        <w:tblLook w:val="04A0"/>
      </w:tblPr>
      <w:tblGrid>
        <w:gridCol w:w="817"/>
        <w:gridCol w:w="3686"/>
        <w:gridCol w:w="1701"/>
        <w:gridCol w:w="1850"/>
        <w:gridCol w:w="1943"/>
      </w:tblGrid>
      <w:tr w:rsidR="004920C8" w:rsidTr="004920C8">
        <w:tc>
          <w:tcPr>
            <w:tcW w:w="817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№№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Ед.изм.</w:t>
            </w: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1943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показателей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Эксплуатируемая площадь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помещений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</w:p>
        </w:tc>
        <w:tc>
          <w:tcPr>
            <w:tcW w:w="1850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S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помещений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50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Средняя норма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амортизационных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отчислений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1943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Средства, направленные на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капитальный ремонт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 от </w:t>
            </w: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балансовой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стоимости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1943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 xml:space="preserve">Ставка арендной платы 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за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кв.м. в месяц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А1</w:t>
            </w:r>
          </w:p>
        </w:tc>
        <w:tc>
          <w:tcPr>
            <w:tcW w:w="1943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9674C" w:rsidRDefault="0049674C" w:rsidP="004920C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Расчет: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А1 = </w:t>
      </w:r>
      <w:r w:rsidRPr="004920C8">
        <w:rPr>
          <w:rFonts w:eastAsiaTheme="minorHAnsi"/>
          <w:sz w:val="28"/>
          <w:szCs w:val="28"/>
          <w:u w:val="single"/>
          <w:lang w:eastAsia="en-US"/>
        </w:rPr>
        <w:t>(Б х На)</w:t>
      </w:r>
      <w:r w:rsidRPr="00706E8C">
        <w:rPr>
          <w:rFonts w:eastAsiaTheme="minorHAnsi"/>
          <w:sz w:val="28"/>
          <w:szCs w:val="28"/>
          <w:lang w:eastAsia="en-US"/>
        </w:rPr>
        <w:t xml:space="preserve"> + </w:t>
      </w:r>
      <w:r w:rsidRPr="004920C8">
        <w:rPr>
          <w:rFonts w:eastAsiaTheme="minorHAnsi"/>
          <w:sz w:val="28"/>
          <w:szCs w:val="28"/>
          <w:u w:val="single"/>
          <w:lang w:eastAsia="en-US"/>
        </w:rPr>
        <w:t>(Р)</w:t>
      </w:r>
      <w:r w:rsidRPr="00706E8C">
        <w:rPr>
          <w:rFonts w:eastAsiaTheme="minorHAnsi"/>
          <w:sz w:val="28"/>
          <w:szCs w:val="28"/>
          <w:lang w:eastAsia="en-US"/>
        </w:rPr>
        <w:t xml:space="preserve"> :12 мес</w:t>
      </w:r>
    </w:p>
    <w:p w:rsidR="00706E8C" w:rsidRDefault="004920C8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S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706E8C" w:rsidRPr="00706E8C">
        <w:rPr>
          <w:rFonts w:eastAsiaTheme="minorHAnsi"/>
          <w:sz w:val="28"/>
          <w:szCs w:val="28"/>
          <w:lang w:eastAsia="en-US"/>
        </w:rPr>
        <w:t>S</w:t>
      </w: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Pr="00706E8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76FA" w:rsidRDefault="002A76FA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</w:t>
      </w:r>
      <w:r w:rsidRPr="00706E8C">
        <w:rPr>
          <w:rFonts w:eastAsiaTheme="minorHAnsi"/>
          <w:sz w:val="28"/>
          <w:szCs w:val="28"/>
          <w:lang w:eastAsia="en-US"/>
        </w:rPr>
        <w:t>оложению «О порядке предоставления в аренду,</w:t>
      </w: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субаренду объектов недвижимости муниципальной</w:t>
      </w:r>
    </w:p>
    <w:p w:rsidR="004920C8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11456F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«</w:t>
      </w:r>
      <w:r w:rsidR="0011456F">
        <w:rPr>
          <w:rFonts w:eastAsiaTheme="minorHAnsi"/>
          <w:sz w:val="28"/>
          <w:szCs w:val="28"/>
          <w:lang w:eastAsia="en-US"/>
        </w:rPr>
        <w:t>Сбегинское»,</w:t>
      </w:r>
    </w:p>
    <w:p w:rsidR="0011456F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 утвержденному </w:t>
      </w:r>
      <w:r>
        <w:rPr>
          <w:rFonts w:eastAsiaTheme="minorHAnsi"/>
          <w:sz w:val="28"/>
          <w:szCs w:val="28"/>
          <w:lang w:eastAsia="en-US"/>
        </w:rPr>
        <w:t>постановлени</w:t>
      </w:r>
      <w:r w:rsidR="00B61A2A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администрации</w:t>
      </w: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1456F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«</w:t>
      </w:r>
      <w:r w:rsidR="0011456F">
        <w:rPr>
          <w:rFonts w:eastAsiaTheme="minorHAnsi"/>
          <w:sz w:val="28"/>
          <w:szCs w:val="28"/>
          <w:lang w:eastAsia="en-US"/>
        </w:rPr>
        <w:t>Сбегинское</w:t>
      </w:r>
      <w:r w:rsidRPr="00706E8C">
        <w:rPr>
          <w:rFonts w:eastAsiaTheme="minorHAnsi"/>
          <w:sz w:val="28"/>
          <w:szCs w:val="28"/>
          <w:lang w:eastAsia="en-US"/>
        </w:rPr>
        <w:t>»</w:t>
      </w:r>
    </w:p>
    <w:p w:rsidR="004920C8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от </w:t>
      </w:r>
      <w:r w:rsidR="002E2528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>.0</w:t>
      </w:r>
      <w:r w:rsidR="002E25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.2015 года № </w:t>
      </w:r>
      <w:r w:rsidR="002E2528">
        <w:rPr>
          <w:rFonts w:eastAsiaTheme="minorHAnsi"/>
          <w:sz w:val="28"/>
          <w:szCs w:val="28"/>
          <w:lang w:eastAsia="en-US"/>
        </w:rPr>
        <w:t>45</w:t>
      </w:r>
    </w:p>
    <w:p w:rsidR="002E2528" w:rsidRDefault="002E252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920C8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МЕТОДИКА РАСЧЕТА</w:t>
      </w:r>
    </w:p>
    <w:p w:rsidR="00706E8C" w:rsidRPr="00706E8C" w:rsidRDefault="00706E8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стоимости арендной платы за арендуемые объекты муниципальной</w:t>
      </w:r>
    </w:p>
    <w:p w:rsidR="002A6C9C" w:rsidRDefault="00706E8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00327B">
        <w:rPr>
          <w:rFonts w:eastAsiaTheme="minorHAnsi"/>
          <w:sz w:val="28"/>
          <w:szCs w:val="28"/>
          <w:lang w:eastAsia="en-US"/>
        </w:rPr>
        <w:t>сельского поселения «Сбегинское»</w:t>
      </w:r>
      <w:r w:rsidRPr="00706E8C">
        <w:rPr>
          <w:rFonts w:eastAsiaTheme="minorHAnsi"/>
          <w:sz w:val="28"/>
          <w:szCs w:val="28"/>
          <w:lang w:eastAsia="en-US"/>
        </w:rPr>
        <w:t xml:space="preserve"> </w:t>
      </w:r>
    </w:p>
    <w:p w:rsidR="002A6C9C" w:rsidRDefault="002A6C9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C9C" w:rsidRPr="00706E8C" w:rsidRDefault="002A6C9C" w:rsidP="002A6C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Расчет арендной платы за переданные в аренду нежилые помещения,</w:t>
      </w:r>
      <w:r w:rsidR="002A6C9C">
        <w:rPr>
          <w:rFonts w:eastAsiaTheme="minorHAnsi"/>
          <w:sz w:val="28"/>
          <w:szCs w:val="28"/>
          <w:lang w:eastAsia="en-US"/>
        </w:rPr>
        <w:t xml:space="preserve">  з</w:t>
      </w:r>
      <w:r w:rsidRPr="00706E8C">
        <w:rPr>
          <w:rFonts w:eastAsiaTheme="minorHAnsi"/>
          <w:sz w:val="28"/>
          <w:szCs w:val="28"/>
          <w:lang w:eastAsia="en-US"/>
        </w:rPr>
        <w:t>дания, сооружения производится по каждому договору аренды путем</w:t>
      </w:r>
      <w:r w:rsidR="002D6FD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перемножения базовой ставки арендной платы на корректировочные</w:t>
      </w:r>
      <w:r w:rsidR="002D6FD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коэффициенты и площадь помещения: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 = А1 х К1 х К2 х К3х</w:t>
      </w:r>
      <w:r w:rsidR="00474D5D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К4 х</w:t>
      </w:r>
      <w:r w:rsidR="00474D5D">
        <w:rPr>
          <w:rFonts w:eastAsiaTheme="minorHAnsi"/>
          <w:sz w:val="28"/>
          <w:szCs w:val="28"/>
          <w:lang w:eastAsia="en-US"/>
        </w:rPr>
        <w:t xml:space="preserve"> К5 х К6 х</w:t>
      </w:r>
      <w:r w:rsidRPr="00706E8C">
        <w:rPr>
          <w:rFonts w:eastAsiaTheme="minorHAnsi"/>
          <w:sz w:val="28"/>
          <w:szCs w:val="28"/>
          <w:lang w:eastAsia="en-US"/>
        </w:rPr>
        <w:t xml:space="preserve"> S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 – стоимость арендной платы 1 кв.м. за месяц;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А1 – базовая ставка арендной платы (утверждается на основании</w:t>
      </w:r>
      <w:r w:rsidR="002D6FD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r w:rsidR="00F71E94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706E8C">
        <w:rPr>
          <w:rFonts w:eastAsiaTheme="minorHAnsi"/>
          <w:sz w:val="28"/>
          <w:szCs w:val="28"/>
          <w:lang w:eastAsia="en-US"/>
        </w:rPr>
        <w:t xml:space="preserve"> «</w:t>
      </w:r>
      <w:r w:rsidR="00F71E94">
        <w:rPr>
          <w:rFonts w:eastAsiaTheme="minorHAnsi"/>
          <w:sz w:val="28"/>
          <w:szCs w:val="28"/>
          <w:lang w:eastAsia="en-US"/>
        </w:rPr>
        <w:t>Сбегинское</w:t>
      </w:r>
      <w:r w:rsidRPr="00706E8C">
        <w:rPr>
          <w:rFonts w:eastAsiaTheme="minorHAnsi"/>
          <w:sz w:val="28"/>
          <w:szCs w:val="28"/>
          <w:lang w:eastAsia="en-US"/>
        </w:rPr>
        <w:t>»);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К1 – коэффициент</w:t>
      </w:r>
      <w:r w:rsidR="00474D5D">
        <w:rPr>
          <w:rFonts w:eastAsiaTheme="minorHAnsi"/>
          <w:sz w:val="28"/>
          <w:szCs w:val="28"/>
          <w:lang w:eastAsia="en-US"/>
        </w:rPr>
        <w:t xml:space="preserve"> износа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74D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К2 – коэффициен</w:t>
      </w:r>
      <w:r w:rsidR="00474D5D">
        <w:rPr>
          <w:rFonts w:eastAsiaTheme="minorHAnsi"/>
          <w:sz w:val="28"/>
          <w:szCs w:val="28"/>
          <w:lang w:eastAsia="en-US"/>
        </w:rPr>
        <w:t>т  вида строительных материалов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К3 – коэффициент</w:t>
      </w:r>
      <w:r w:rsidR="00474D5D">
        <w:rPr>
          <w:rFonts w:eastAsiaTheme="minorHAnsi"/>
          <w:sz w:val="28"/>
          <w:szCs w:val="28"/>
          <w:lang w:eastAsia="en-US"/>
        </w:rPr>
        <w:t xml:space="preserve"> типа здания</w:t>
      </w:r>
      <w:r w:rsidRPr="00706E8C">
        <w:rPr>
          <w:rFonts w:eastAsiaTheme="minorHAnsi"/>
          <w:sz w:val="28"/>
          <w:szCs w:val="28"/>
          <w:lang w:eastAsia="en-US"/>
        </w:rPr>
        <w:t>,</w:t>
      </w:r>
    </w:p>
    <w:p w:rsidR="00706E8C" w:rsidRPr="00706E8C" w:rsidRDefault="00706E8C" w:rsidP="002A6C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сооружений;</w:t>
      </w:r>
    </w:p>
    <w:p w:rsid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К4 – коэффициент</w:t>
      </w:r>
      <w:r w:rsidR="00474D5D">
        <w:rPr>
          <w:rFonts w:eastAsiaTheme="minorHAnsi"/>
          <w:sz w:val="28"/>
          <w:szCs w:val="28"/>
          <w:lang w:eastAsia="en-US"/>
        </w:rPr>
        <w:t xml:space="preserve"> территориальной зоны;</w:t>
      </w:r>
    </w:p>
    <w:p w:rsidR="00474D5D" w:rsidRDefault="00474D5D" w:rsidP="002D6FD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К5- коэффициент типа;</w:t>
      </w:r>
      <w:r w:rsidRPr="00474D5D">
        <w:rPr>
          <w:b/>
          <w:sz w:val="28"/>
          <w:szCs w:val="28"/>
        </w:rPr>
        <w:t xml:space="preserve"> </w:t>
      </w:r>
    </w:p>
    <w:p w:rsidR="00474D5D" w:rsidRPr="00474D5D" w:rsidRDefault="00474D5D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5D">
        <w:rPr>
          <w:sz w:val="28"/>
          <w:szCs w:val="28"/>
        </w:rPr>
        <w:t>К6 - Коэффициент качества нежилого помещения</w:t>
      </w:r>
    </w:p>
    <w:p w:rsid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S – площадь помещения, здания, строения, сооружения;</w:t>
      </w:r>
    </w:p>
    <w:p w:rsidR="002D6FD0" w:rsidRPr="00706E8C" w:rsidRDefault="002D6FD0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C10DC" w:rsidRPr="003C10DC" w:rsidRDefault="003C10DC" w:rsidP="003C10DC">
      <w:pPr>
        <w:pStyle w:val="ae"/>
        <w:widowControl w:val="0"/>
        <w:numPr>
          <w:ilvl w:val="0"/>
          <w:numId w:val="22"/>
        </w:numPr>
        <w:tabs>
          <w:tab w:val="left" w:pos="1477"/>
        </w:tabs>
        <w:ind w:firstLine="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DC">
        <w:rPr>
          <w:rFonts w:ascii="Times New Roman" w:hAnsi="Times New Roman" w:cs="Times New Roman"/>
          <w:b/>
          <w:sz w:val="28"/>
          <w:szCs w:val="28"/>
        </w:rPr>
        <w:t>Коэффициент износа (Киз):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0,3 - помещение находится в хорошем состоянии 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0,2 - помещение находится в удовлетворительном состоянии 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0,1 - помещение требует ремонта</w:t>
      </w:r>
    </w:p>
    <w:p w:rsidR="003C10DC" w:rsidRP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b/>
          <w:sz w:val="28"/>
          <w:szCs w:val="28"/>
        </w:rPr>
      </w:pPr>
    </w:p>
    <w:p w:rsidR="003C10DC" w:rsidRPr="003C10DC" w:rsidRDefault="003C10DC" w:rsidP="003C10DC">
      <w:pPr>
        <w:pStyle w:val="ae"/>
        <w:widowControl w:val="0"/>
        <w:numPr>
          <w:ilvl w:val="0"/>
          <w:numId w:val="22"/>
        </w:numPr>
        <w:tabs>
          <w:tab w:val="left" w:pos="1477"/>
        </w:tabs>
        <w:ind w:firstLine="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DC">
        <w:rPr>
          <w:rFonts w:ascii="Times New Roman" w:hAnsi="Times New Roman" w:cs="Times New Roman"/>
          <w:b/>
          <w:sz w:val="28"/>
          <w:szCs w:val="28"/>
        </w:rPr>
        <w:t>Коэффициент вида строительных материалов (Км):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кирпич - 1,2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железобетон - 1,0 комбинированные - 0.8 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дерево - 0,7</w:t>
      </w:r>
    </w:p>
    <w:p w:rsidR="00474D5D" w:rsidRPr="003C10DC" w:rsidRDefault="00474D5D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</w:p>
    <w:p w:rsidR="003C10DC" w:rsidRDefault="003C10DC" w:rsidP="003C10DC">
      <w:pPr>
        <w:widowControl w:val="0"/>
        <w:numPr>
          <w:ilvl w:val="0"/>
          <w:numId w:val="22"/>
        </w:numPr>
        <w:tabs>
          <w:tab w:val="left" w:pos="1477"/>
        </w:tabs>
        <w:ind w:hanging="33"/>
        <w:jc w:val="both"/>
        <w:rPr>
          <w:b/>
          <w:sz w:val="28"/>
          <w:szCs w:val="28"/>
        </w:rPr>
      </w:pPr>
      <w:r w:rsidRPr="003C10DC">
        <w:rPr>
          <w:b/>
          <w:sz w:val="28"/>
          <w:szCs w:val="28"/>
        </w:rPr>
        <w:t>Коэффициент типа зданий (Кт):</w:t>
      </w:r>
    </w:p>
    <w:p w:rsidR="003C10DC" w:rsidRPr="003C10DC" w:rsidRDefault="003C10DC" w:rsidP="003C10DC">
      <w:pPr>
        <w:widowControl w:val="0"/>
        <w:tabs>
          <w:tab w:val="left" w:pos="1477"/>
        </w:tabs>
        <w:ind w:left="600"/>
        <w:jc w:val="both"/>
        <w:rPr>
          <w:b/>
          <w:sz w:val="28"/>
          <w:szCs w:val="28"/>
        </w:rPr>
      </w:pP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lastRenderedPageBreak/>
        <w:t>складские - 0,3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производственные - 0,4 административные - 0,5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прочие - 0,7</w:t>
      </w:r>
    </w:p>
    <w:p w:rsidR="003C10DC" w:rsidRP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</w:p>
    <w:p w:rsidR="003C10DC" w:rsidRDefault="003C10DC" w:rsidP="003C10DC">
      <w:pPr>
        <w:widowControl w:val="0"/>
        <w:numPr>
          <w:ilvl w:val="0"/>
          <w:numId w:val="22"/>
        </w:numPr>
        <w:tabs>
          <w:tab w:val="left" w:pos="1477"/>
        </w:tabs>
        <w:ind w:hanging="33"/>
        <w:jc w:val="both"/>
        <w:rPr>
          <w:b/>
          <w:sz w:val="28"/>
          <w:szCs w:val="28"/>
        </w:rPr>
      </w:pPr>
      <w:r w:rsidRPr="003C10DC">
        <w:rPr>
          <w:b/>
          <w:sz w:val="28"/>
          <w:szCs w:val="28"/>
        </w:rPr>
        <w:t>Коэффициент территориальной зоны (Кз):</w:t>
      </w:r>
    </w:p>
    <w:p w:rsidR="003C10DC" w:rsidRPr="003C10DC" w:rsidRDefault="003C10DC" w:rsidP="003C10DC">
      <w:pPr>
        <w:widowControl w:val="0"/>
        <w:tabs>
          <w:tab w:val="left" w:pos="1477"/>
        </w:tabs>
        <w:ind w:left="600"/>
        <w:jc w:val="both"/>
        <w:rPr>
          <w:b/>
          <w:sz w:val="28"/>
          <w:szCs w:val="28"/>
        </w:rPr>
      </w:pPr>
    </w:p>
    <w:p w:rsidR="003C10DC" w:rsidRPr="003C10DC" w:rsidRDefault="003C10DC" w:rsidP="00FA4F9F">
      <w:pPr>
        <w:pStyle w:val="8"/>
        <w:shd w:val="clear" w:color="auto" w:fill="auto"/>
        <w:tabs>
          <w:tab w:val="left" w:pos="1477"/>
        </w:tabs>
        <w:spacing w:after="0" w:line="240" w:lineRule="auto"/>
        <w:ind w:left="238" w:right="40" w:firstLine="902"/>
        <w:rPr>
          <w:rStyle w:val="14"/>
          <w:sz w:val="28"/>
          <w:szCs w:val="28"/>
        </w:rPr>
      </w:pPr>
      <w:r w:rsidRPr="003C10DC">
        <w:rPr>
          <w:rStyle w:val="85pt"/>
          <w:sz w:val="28"/>
          <w:szCs w:val="28"/>
        </w:rPr>
        <w:t>а)</w:t>
      </w:r>
      <w:r w:rsidRPr="003C10DC">
        <w:rPr>
          <w:sz w:val="28"/>
          <w:szCs w:val="28"/>
        </w:rPr>
        <w:tab/>
        <w:t>с. Джелонда, п.ст. Нана</w:t>
      </w:r>
      <w:r w:rsidRPr="003C10DC">
        <w:rPr>
          <w:rStyle w:val="75pt"/>
          <w:sz w:val="28"/>
          <w:szCs w:val="28"/>
        </w:rPr>
        <w:t>г</w:t>
      </w:r>
      <w:r w:rsidRPr="003C10DC">
        <w:rPr>
          <w:sz w:val="28"/>
          <w:szCs w:val="28"/>
        </w:rPr>
        <w:t xml:space="preserve">ры, </w:t>
      </w:r>
      <w:r w:rsidR="00D458BD">
        <w:rPr>
          <w:rStyle w:val="85pt0"/>
          <w:sz w:val="28"/>
          <w:szCs w:val="28"/>
          <w:lang w:val="ru-RU"/>
        </w:rPr>
        <w:t>п</w:t>
      </w:r>
      <w:r w:rsidRPr="003C10DC">
        <w:rPr>
          <w:rStyle w:val="85pt0"/>
          <w:sz w:val="28"/>
          <w:szCs w:val="28"/>
          <w:lang w:val="ru-RU"/>
        </w:rPr>
        <w:t>.</w:t>
      </w:r>
      <w:r w:rsidR="00D458BD">
        <w:rPr>
          <w:rStyle w:val="85pt0"/>
          <w:sz w:val="28"/>
          <w:szCs w:val="28"/>
          <w:lang w:val="ru-RU"/>
        </w:rPr>
        <w:t>ст</w:t>
      </w:r>
      <w:r w:rsidRPr="003C10DC">
        <w:rPr>
          <w:rStyle w:val="85pt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Темная, </w:t>
      </w:r>
      <w:r w:rsidRPr="003C10DC">
        <w:rPr>
          <w:sz w:val="28"/>
          <w:szCs w:val="28"/>
        </w:rPr>
        <w:t xml:space="preserve">- </w:t>
      </w:r>
      <w:r w:rsidRPr="003C10DC">
        <w:rPr>
          <w:rStyle w:val="14"/>
          <w:sz w:val="28"/>
          <w:szCs w:val="28"/>
        </w:rPr>
        <w:t>0,8;</w:t>
      </w:r>
    </w:p>
    <w:p w:rsidR="003C10DC" w:rsidRPr="004D0B5F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40" w:firstLine="900"/>
        <w:rPr>
          <w:color w:val="FF0000"/>
          <w:sz w:val="28"/>
          <w:szCs w:val="28"/>
        </w:rPr>
      </w:pPr>
    </w:p>
    <w:p w:rsidR="003C10DC" w:rsidRPr="00FA4F9F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firstLine="900"/>
        <w:rPr>
          <w:rStyle w:val="14"/>
          <w:color w:val="auto"/>
          <w:sz w:val="28"/>
          <w:szCs w:val="28"/>
        </w:rPr>
      </w:pPr>
      <w:r w:rsidRPr="00FA4F9F">
        <w:rPr>
          <w:sz w:val="28"/>
          <w:szCs w:val="28"/>
        </w:rPr>
        <w:t>б)</w:t>
      </w:r>
      <w:r w:rsidRPr="00FA4F9F">
        <w:rPr>
          <w:sz w:val="28"/>
          <w:szCs w:val="28"/>
        </w:rPr>
        <w:tab/>
        <w:t xml:space="preserve">п.ст. Сбега,  </w:t>
      </w:r>
      <w:r w:rsidRPr="00FA4F9F">
        <w:rPr>
          <w:rStyle w:val="14"/>
          <w:color w:val="auto"/>
          <w:sz w:val="28"/>
          <w:szCs w:val="28"/>
        </w:rPr>
        <w:t>1,0;</w:t>
      </w:r>
    </w:p>
    <w:p w:rsidR="003C10DC" w:rsidRPr="004D0B5F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600" w:firstLine="900"/>
        <w:rPr>
          <w:color w:val="FF0000"/>
          <w:sz w:val="28"/>
          <w:szCs w:val="28"/>
        </w:rPr>
      </w:pPr>
    </w:p>
    <w:p w:rsidR="003C10DC" w:rsidRPr="00D458BD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40" w:firstLine="900"/>
        <w:rPr>
          <w:rStyle w:val="14"/>
          <w:color w:val="auto"/>
          <w:sz w:val="28"/>
          <w:szCs w:val="28"/>
        </w:rPr>
      </w:pPr>
      <w:r w:rsidRPr="00D458BD">
        <w:rPr>
          <w:sz w:val="28"/>
          <w:szCs w:val="28"/>
        </w:rPr>
        <w:t>в)</w:t>
      </w:r>
      <w:r w:rsidR="00D458BD">
        <w:rPr>
          <w:sz w:val="28"/>
          <w:szCs w:val="28"/>
        </w:rPr>
        <w:t xml:space="preserve"> с. Джелонда, п.ст. Темная,</w:t>
      </w:r>
      <w:r w:rsidRPr="00D458BD">
        <w:rPr>
          <w:sz w:val="28"/>
          <w:szCs w:val="28"/>
        </w:rPr>
        <w:tab/>
      </w:r>
      <w:r w:rsidRPr="00D458BD">
        <w:rPr>
          <w:rStyle w:val="14"/>
          <w:color w:val="auto"/>
          <w:sz w:val="28"/>
          <w:szCs w:val="28"/>
        </w:rPr>
        <w:t>п.</w:t>
      </w:r>
      <w:r w:rsidRPr="00D458BD">
        <w:rPr>
          <w:sz w:val="28"/>
          <w:szCs w:val="28"/>
        </w:rPr>
        <w:t xml:space="preserve"> </w:t>
      </w:r>
      <w:r w:rsidR="00D458BD" w:rsidRPr="00D458BD">
        <w:rPr>
          <w:sz w:val="28"/>
          <w:szCs w:val="28"/>
        </w:rPr>
        <w:t xml:space="preserve">Сбега: ул. Набережная, ул. вокзальная, пер. Ключевской, ул. Молодежная, ул. Подгорная, ул. Речная, ул. Багульная, ул. Школьная, ул. Комарова, Энергетиков, Железнодорожная, ул. ул. Салиннская, ул. Озерная, ул. Набережная, ул. Безымянная, ул. Ключевская, Ул. Луговая, Ул. Раздольная, ул. Железнодорожная  </w:t>
      </w:r>
      <w:r w:rsidRPr="00D458BD">
        <w:rPr>
          <w:sz w:val="28"/>
          <w:szCs w:val="28"/>
        </w:rPr>
        <w:t xml:space="preserve"> - </w:t>
      </w:r>
      <w:r w:rsidRPr="00D458BD">
        <w:rPr>
          <w:rStyle w:val="14"/>
          <w:color w:val="auto"/>
          <w:sz w:val="28"/>
          <w:szCs w:val="28"/>
        </w:rPr>
        <w:t>1,5;</w:t>
      </w:r>
    </w:p>
    <w:p w:rsidR="003C10DC" w:rsidRPr="004D0B5F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40" w:firstLine="900"/>
        <w:rPr>
          <w:color w:val="FF0000"/>
          <w:sz w:val="28"/>
          <w:szCs w:val="28"/>
        </w:rPr>
      </w:pPr>
    </w:p>
    <w:p w:rsidR="003C10DC" w:rsidRPr="002B62A9" w:rsidRDefault="003C10DC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F0BCD">
        <w:rPr>
          <w:sz w:val="28"/>
          <w:szCs w:val="28"/>
        </w:rPr>
        <w:t xml:space="preserve">г) Центр </w:t>
      </w:r>
      <w:r w:rsidR="00FF0BCD" w:rsidRPr="00FF0BCD">
        <w:rPr>
          <w:sz w:val="28"/>
          <w:szCs w:val="28"/>
        </w:rPr>
        <w:t>поселка Сбега</w:t>
      </w:r>
      <w:r w:rsidRPr="00FF0BCD">
        <w:rPr>
          <w:sz w:val="28"/>
          <w:szCs w:val="28"/>
        </w:rPr>
        <w:t xml:space="preserve"> в границах:</w:t>
      </w:r>
      <w:r w:rsidRPr="004D0B5F">
        <w:rPr>
          <w:color w:val="FF0000"/>
          <w:sz w:val="28"/>
          <w:szCs w:val="28"/>
        </w:rPr>
        <w:t xml:space="preserve"> </w:t>
      </w:r>
      <w:r w:rsidRPr="002A76FA">
        <w:rPr>
          <w:sz w:val="28"/>
          <w:szCs w:val="28"/>
        </w:rPr>
        <w:t>улиц</w:t>
      </w:r>
      <w:r w:rsidRPr="004D0B5F">
        <w:rPr>
          <w:color w:val="FF0000"/>
          <w:sz w:val="28"/>
          <w:szCs w:val="28"/>
        </w:rPr>
        <w:t xml:space="preserve"> </w:t>
      </w:r>
      <w:r w:rsidR="002A76FA" w:rsidRPr="002B62A9">
        <w:rPr>
          <w:sz w:val="28"/>
          <w:szCs w:val="28"/>
        </w:rPr>
        <w:t>Центральная, Лесорубов, Таежная, Новая</w:t>
      </w:r>
      <w:r w:rsidR="00D458BD">
        <w:rPr>
          <w:sz w:val="28"/>
          <w:szCs w:val="28"/>
        </w:rPr>
        <w:t>, Павлуцкого, Советская – 2,0</w:t>
      </w:r>
    </w:p>
    <w:p w:rsidR="003C10DC" w:rsidRPr="002B62A9" w:rsidRDefault="003C10DC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D6949" w:rsidRDefault="003C10DC" w:rsidP="003C10DC">
      <w:pPr>
        <w:pStyle w:val="ae"/>
        <w:numPr>
          <w:ilvl w:val="0"/>
          <w:numId w:val="22"/>
        </w:numPr>
        <w:tabs>
          <w:tab w:val="right" w:pos="1134"/>
          <w:tab w:val="center" w:pos="7178"/>
        </w:tabs>
        <w:ind w:hanging="33"/>
        <w:jc w:val="both"/>
        <w:rPr>
          <w:rStyle w:val="27"/>
          <w:rFonts w:eastAsiaTheme="minorHAnsi"/>
          <w:b/>
          <w:sz w:val="28"/>
          <w:szCs w:val="28"/>
        </w:rPr>
      </w:pPr>
      <w:r w:rsidRPr="003C10DC">
        <w:rPr>
          <w:rFonts w:ascii="Times New Roman" w:hAnsi="Times New Roman" w:cs="Times New Roman"/>
          <w:b/>
          <w:sz w:val="28"/>
          <w:szCs w:val="28"/>
        </w:rPr>
        <w:t>Коэффициент типа (Ктд) от 0,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C10D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462168">
        <w:rPr>
          <w:rFonts w:ascii="Times New Roman" w:hAnsi="Times New Roman" w:cs="Times New Roman"/>
          <w:b/>
          <w:sz w:val="28"/>
          <w:szCs w:val="28"/>
        </w:rPr>
        <w:t>4</w:t>
      </w:r>
      <w:r w:rsidRPr="003C10DC">
        <w:rPr>
          <w:rStyle w:val="27"/>
          <w:rFonts w:eastAsiaTheme="minorHAnsi"/>
          <w:b/>
          <w:sz w:val="28"/>
          <w:szCs w:val="28"/>
        </w:rPr>
        <w:t xml:space="preserve">,0: </w:t>
      </w:r>
    </w:p>
    <w:p w:rsidR="003C10DC" w:rsidRPr="003C10DC" w:rsidRDefault="003C10DC" w:rsidP="003D6949">
      <w:pPr>
        <w:pStyle w:val="ae"/>
        <w:tabs>
          <w:tab w:val="right" w:pos="1134"/>
          <w:tab w:val="center" w:pos="7178"/>
        </w:tabs>
        <w:ind w:left="600"/>
        <w:jc w:val="both"/>
        <w:rPr>
          <w:rStyle w:val="27"/>
          <w:rFonts w:eastAsiaTheme="minorHAnsi"/>
          <w:b/>
          <w:sz w:val="28"/>
          <w:szCs w:val="28"/>
        </w:rPr>
      </w:pPr>
      <w:r w:rsidRPr="003C10DC">
        <w:rPr>
          <w:rStyle w:val="27"/>
          <w:rFonts w:eastAsiaTheme="minorHAnsi"/>
          <w:b/>
          <w:sz w:val="28"/>
          <w:szCs w:val="28"/>
        </w:rPr>
        <w:tab/>
      </w:r>
    </w:p>
    <w:p w:rsidR="005D472A" w:rsidRPr="005D472A" w:rsidRDefault="005D472A" w:rsidP="005D472A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D472A">
        <w:rPr>
          <w:rFonts w:ascii="Times New Roman" w:hAnsi="Times New Roman" w:cs="Times New Roman"/>
          <w:sz w:val="28"/>
          <w:szCs w:val="28"/>
        </w:rPr>
        <w:t>помещения, предоставляемые общественным объединениям (организациям) инвалидов для осуществления своей уставной деятельности</w:t>
      </w:r>
      <w:r w:rsidR="0046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- 0,1</w:t>
      </w:r>
      <w:r w:rsidRPr="005D472A">
        <w:rPr>
          <w:rFonts w:ascii="Times New Roman" w:hAnsi="Times New Roman" w:cs="Times New Roman"/>
          <w:sz w:val="28"/>
          <w:szCs w:val="28"/>
        </w:rPr>
        <w:t>;</w:t>
      </w:r>
    </w:p>
    <w:p w:rsidR="003C10DC" w:rsidRPr="003C10DC" w:rsidRDefault="005D472A" w:rsidP="003C10DC">
      <w:pPr>
        <w:pStyle w:val="8"/>
        <w:shd w:val="clear" w:color="auto" w:fill="auto"/>
        <w:tabs>
          <w:tab w:val="left" w:pos="1137"/>
        </w:tabs>
        <w:spacing w:after="0" w:line="240" w:lineRule="auto"/>
        <w:ind w:left="640"/>
        <w:rPr>
          <w:sz w:val="28"/>
          <w:szCs w:val="28"/>
        </w:rPr>
      </w:pPr>
      <w:r>
        <w:rPr>
          <w:rStyle w:val="28"/>
          <w:sz w:val="28"/>
          <w:szCs w:val="28"/>
        </w:rPr>
        <w:t>-</w:t>
      </w:r>
      <w:r w:rsidR="003C10DC" w:rsidRPr="003C10DC">
        <w:rPr>
          <w:rStyle w:val="28"/>
          <w:sz w:val="28"/>
          <w:szCs w:val="28"/>
        </w:rPr>
        <w:t xml:space="preserve"> </w:t>
      </w:r>
      <w:r w:rsidR="003C10DC" w:rsidRPr="003C10DC">
        <w:rPr>
          <w:sz w:val="28"/>
          <w:szCs w:val="28"/>
        </w:rPr>
        <w:t>бюджетные организации, органы милиции, суд, прокуратуры, военны</w:t>
      </w:r>
      <w:r>
        <w:rPr>
          <w:sz w:val="28"/>
          <w:szCs w:val="28"/>
        </w:rPr>
        <w:t>й</w:t>
      </w:r>
    </w:p>
    <w:p w:rsidR="003C10DC" w:rsidRPr="003C10DC" w:rsidRDefault="003C10DC" w:rsidP="003C10DC">
      <w:pPr>
        <w:pStyle w:val="8"/>
        <w:shd w:val="clear" w:color="auto" w:fill="auto"/>
        <w:spacing w:after="0" w:line="240" w:lineRule="auto"/>
        <w:ind w:left="240" w:right="20"/>
        <w:rPr>
          <w:sz w:val="28"/>
          <w:szCs w:val="28"/>
        </w:rPr>
      </w:pPr>
      <w:r w:rsidRPr="003C10DC">
        <w:rPr>
          <w:sz w:val="28"/>
          <w:szCs w:val="28"/>
        </w:rPr>
        <w:t xml:space="preserve">комиссариат, </w:t>
      </w:r>
      <w:r w:rsidR="005D472A">
        <w:rPr>
          <w:sz w:val="28"/>
          <w:szCs w:val="28"/>
        </w:rPr>
        <w:t>предприятия, осуществляющие р</w:t>
      </w:r>
      <w:r w:rsidRPr="003C10DC">
        <w:rPr>
          <w:sz w:val="28"/>
          <w:szCs w:val="28"/>
        </w:rPr>
        <w:t xml:space="preserve">емонт и реконструкцию зданий, сооружений, в т.ч. памятников истории и культуры </w:t>
      </w:r>
      <w:r w:rsidRPr="003C10DC">
        <w:rPr>
          <w:rStyle w:val="20pt"/>
          <w:sz w:val="28"/>
          <w:szCs w:val="28"/>
        </w:rPr>
        <w:t xml:space="preserve"> </w:t>
      </w:r>
      <w:r w:rsidR="00462168">
        <w:rPr>
          <w:rStyle w:val="20pt"/>
          <w:sz w:val="28"/>
          <w:szCs w:val="28"/>
        </w:rPr>
        <w:t xml:space="preserve">- </w:t>
      </w:r>
      <w:r w:rsidRPr="003C10DC">
        <w:rPr>
          <w:rStyle w:val="95pt"/>
          <w:sz w:val="28"/>
          <w:szCs w:val="28"/>
        </w:rPr>
        <w:t>0,3</w:t>
      </w:r>
      <w:r w:rsidRPr="003C10DC">
        <w:rPr>
          <w:rStyle w:val="37"/>
          <w:rFonts w:eastAsiaTheme="majorEastAsia"/>
          <w:sz w:val="28"/>
          <w:szCs w:val="28"/>
        </w:rPr>
        <w:t>-</w:t>
      </w:r>
      <w:r w:rsidR="00462168">
        <w:rPr>
          <w:rStyle w:val="37"/>
          <w:rFonts w:eastAsiaTheme="majorEastAsia"/>
          <w:sz w:val="28"/>
          <w:szCs w:val="28"/>
        </w:rPr>
        <w:t xml:space="preserve"> </w:t>
      </w:r>
      <w:r w:rsidRPr="003C10DC">
        <w:rPr>
          <w:rStyle w:val="10pt"/>
          <w:sz w:val="28"/>
          <w:szCs w:val="28"/>
        </w:rPr>
        <w:t>0</w:t>
      </w:r>
      <w:r w:rsidRPr="003C10DC">
        <w:rPr>
          <w:rStyle w:val="37"/>
          <w:rFonts w:eastAsiaTheme="majorEastAsia"/>
          <w:sz w:val="28"/>
          <w:szCs w:val="28"/>
        </w:rPr>
        <w:t>,</w:t>
      </w:r>
      <w:r w:rsidRPr="003C10DC">
        <w:rPr>
          <w:rStyle w:val="10pt"/>
          <w:sz w:val="28"/>
          <w:szCs w:val="28"/>
        </w:rPr>
        <w:t>5</w:t>
      </w:r>
      <w:r w:rsidRPr="003C10DC">
        <w:rPr>
          <w:rStyle w:val="37"/>
          <w:rFonts w:eastAsiaTheme="majorEastAsia"/>
          <w:sz w:val="28"/>
          <w:szCs w:val="28"/>
        </w:rPr>
        <w:t>;</w:t>
      </w:r>
    </w:p>
    <w:p w:rsidR="003C10DC" w:rsidRPr="003C10DC" w:rsidRDefault="00462168" w:rsidP="00462168">
      <w:pPr>
        <w:pStyle w:val="8"/>
        <w:shd w:val="clear" w:color="auto" w:fill="auto"/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0DC" w:rsidRPr="003C10DC">
        <w:rPr>
          <w:sz w:val="28"/>
          <w:szCs w:val="28"/>
        </w:rPr>
        <w:t xml:space="preserve">медицина, спорт, культура (кроме деятельности, приносящей доход), </w:t>
      </w:r>
      <w:r w:rsidR="003C10DC" w:rsidRPr="003C10DC">
        <w:rPr>
          <w:rStyle w:val="9pt"/>
          <w:sz w:val="28"/>
          <w:szCs w:val="28"/>
        </w:rPr>
        <w:t xml:space="preserve">бытовое </w:t>
      </w:r>
      <w:r w:rsidR="003C10DC" w:rsidRPr="003C10DC">
        <w:rPr>
          <w:sz w:val="28"/>
          <w:szCs w:val="28"/>
        </w:rPr>
        <w:t xml:space="preserve">обслуживание, производство продуктов питания первой необходимости, производство товаров и услуг для инвалидов, бюджетно-хозрасчетные организации,  предприятия сельскохозяйственного назначения - </w:t>
      </w:r>
      <w:r w:rsidR="003C10DC" w:rsidRPr="003C10DC">
        <w:rPr>
          <w:rStyle w:val="14"/>
          <w:sz w:val="28"/>
          <w:szCs w:val="28"/>
        </w:rPr>
        <w:t>0,5-1,0;</w:t>
      </w:r>
    </w:p>
    <w:p w:rsidR="003C10DC" w:rsidRPr="003C10DC" w:rsidRDefault="00462168" w:rsidP="00462168">
      <w:pPr>
        <w:pStyle w:val="8"/>
        <w:shd w:val="clear" w:color="auto" w:fill="auto"/>
        <w:tabs>
          <w:tab w:val="center" w:pos="2191"/>
          <w:tab w:val="left" w:pos="2998"/>
        </w:tabs>
        <w:spacing w:after="0" w:line="240" w:lineRule="auto"/>
        <w:ind w:left="24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- </w:t>
      </w:r>
      <w:r w:rsidR="003C10DC" w:rsidRPr="003C10DC">
        <w:rPr>
          <w:sz w:val="28"/>
          <w:szCs w:val="28"/>
        </w:rPr>
        <w:t>производство</w:t>
      </w:r>
      <w:r w:rsidR="003C10DC" w:rsidRPr="003C10DC">
        <w:rPr>
          <w:sz w:val="28"/>
          <w:szCs w:val="28"/>
        </w:rPr>
        <w:tab/>
        <w:t>товаров народного потребления, строительство, ремонт и</w:t>
      </w:r>
      <w:r>
        <w:rPr>
          <w:sz w:val="28"/>
          <w:szCs w:val="28"/>
        </w:rPr>
        <w:t xml:space="preserve"> </w:t>
      </w:r>
      <w:r w:rsidR="003C10DC" w:rsidRPr="003C10DC">
        <w:rPr>
          <w:rStyle w:val="9pt"/>
          <w:sz w:val="28"/>
          <w:szCs w:val="28"/>
        </w:rPr>
        <w:t xml:space="preserve">эксплуатация </w:t>
      </w:r>
      <w:r w:rsidR="003C10DC" w:rsidRPr="003C10DC">
        <w:rPr>
          <w:sz w:val="28"/>
          <w:szCs w:val="28"/>
        </w:rPr>
        <w:t xml:space="preserve">жилья, услуги связи, столовые общего пользования </w:t>
      </w:r>
      <w:r w:rsidR="003C10DC" w:rsidRPr="003C10DC">
        <w:rPr>
          <w:rStyle w:val="14"/>
          <w:sz w:val="28"/>
          <w:szCs w:val="28"/>
        </w:rPr>
        <w:t>-1,1;</w:t>
      </w:r>
    </w:p>
    <w:p w:rsidR="003C10DC" w:rsidRPr="003C10DC" w:rsidRDefault="00462168" w:rsidP="00462168">
      <w:pPr>
        <w:pStyle w:val="8"/>
        <w:shd w:val="clear" w:color="auto" w:fill="auto"/>
        <w:spacing w:after="0" w:line="240" w:lineRule="auto"/>
        <w:ind w:left="24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0DC" w:rsidRPr="003C10DC">
        <w:rPr>
          <w:sz w:val="28"/>
          <w:szCs w:val="28"/>
        </w:rPr>
        <w:t>медицина, спорт, культура (приносящие доход), органы хозяйственного</w:t>
      </w:r>
    </w:p>
    <w:p w:rsidR="003C10DC" w:rsidRPr="003C10DC" w:rsidRDefault="003C10DC" w:rsidP="00462168">
      <w:pPr>
        <w:keepNext/>
        <w:framePr w:dropCap="drop" w:lines="2" w:hSpace="202" w:vSpace="202" w:wrap="auto" w:vAnchor="text" w:hAnchor="text"/>
        <w:ind w:left="240"/>
        <w:jc w:val="both"/>
        <w:rPr>
          <w:sz w:val="28"/>
          <w:szCs w:val="28"/>
        </w:rPr>
      </w:pPr>
    </w:p>
    <w:p w:rsidR="003C10DC" w:rsidRPr="003C10DC" w:rsidRDefault="003C10DC" w:rsidP="00462168">
      <w:pPr>
        <w:ind w:left="284" w:right="20" w:hanging="142"/>
        <w:jc w:val="both"/>
        <w:rPr>
          <w:sz w:val="28"/>
          <w:szCs w:val="28"/>
        </w:rPr>
      </w:pPr>
      <w:r w:rsidRPr="003C10DC">
        <w:rPr>
          <w:sz w:val="28"/>
          <w:szCs w:val="28"/>
        </w:rPr>
        <w:t xml:space="preserve">управления, производство, проектирование, научно-исследовательская </w:t>
      </w:r>
      <w:r w:rsidR="00462168">
        <w:rPr>
          <w:sz w:val="28"/>
          <w:szCs w:val="28"/>
        </w:rPr>
        <w:t xml:space="preserve">  </w:t>
      </w:r>
      <w:r w:rsidRPr="003C10DC">
        <w:rPr>
          <w:sz w:val="28"/>
          <w:szCs w:val="28"/>
        </w:rPr>
        <w:t>деятельность, транспорт</w:t>
      </w:r>
      <w:r w:rsidR="00462168">
        <w:rPr>
          <w:sz w:val="28"/>
          <w:szCs w:val="28"/>
        </w:rPr>
        <w:t xml:space="preserve"> </w:t>
      </w:r>
      <w:r w:rsidRPr="003C10DC">
        <w:rPr>
          <w:sz w:val="28"/>
          <w:szCs w:val="28"/>
        </w:rPr>
        <w:t>-1,3;</w:t>
      </w:r>
    </w:p>
    <w:p w:rsidR="003C10DC" w:rsidRPr="003C10DC" w:rsidRDefault="00462168" w:rsidP="00462168">
      <w:pPr>
        <w:pStyle w:val="8"/>
        <w:shd w:val="clear" w:color="auto" w:fill="auto"/>
        <w:tabs>
          <w:tab w:val="left" w:pos="567"/>
        </w:tabs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0DC" w:rsidRPr="003C10DC">
        <w:rPr>
          <w:sz w:val="28"/>
          <w:szCs w:val="28"/>
        </w:rPr>
        <w:t xml:space="preserve">коммерческая деятельность, торговля (в т.ч. медикаментами), кафе, рестораны, бары - </w:t>
      </w:r>
      <w:r>
        <w:rPr>
          <w:sz w:val="28"/>
          <w:szCs w:val="28"/>
        </w:rPr>
        <w:t>3</w:t>
      </w:r>
      <w:r w:rsidR="003C10DC" w:rsidRPr="003C10DC">
        <w:rPr>
          <w:rStyle w:val="14"/>
          <w:sz w:val="28"/>
          <w:szCs w:val="28"/>
        </w:rPr>
        <w:t>,0;</w:t>
      </w:r>
      <w:r w:rsidR="003C10DC" w:rsidRPr="003C10DC">
        <w:rPr>
          <w:sz w:val="28"/>
          <w:szCs w:val="28"/>
        </w:rPr>
        <w:t xml:space="preserve"> </w:t>
      </w:r>
    </w:p>
    <w:p w:rsidR="003C10DC" w:rsidRPr="003C10DC" w:rsidRDefault="00462168" w:rsidP="00462168">
      <w:pPr>
        <w:pStyle w:val="8"/>
        <w:shd w:val="clear" w:color="auto" w:fill="auto"/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C10DC" w:rsidRPr="003C10DC">
        <w:rPr>
          <w:sz w:val="28"/>
          <w:szCs w:val="28"/>
        </w:rPr>
        <w:t xml:space="preserve">банковская, биржевая, посредническая, аудиторская, нотариальная деятельность, игровой бизнес, инвестиционные фонды - </w:t>
      </w:r>
      <w:r>
        <w:rPr>
          <w:sz w:val="28"/>
          <w:szCs w:val="28"/>
        </w:rPr>
        <w:t>4</w:t>
      </w:r>
      <w:r w:rsidR="003C10DC" w:rsidRPr="003C10DC">
        <w:rPr>
          <w:rStyle w:val="14"/>
          <w:sz w:val="28"/>
          <w:szCs w:val="28"/>
        </w:rPr>
        <w:t>,0.</w:t>
      </w:r>
    </w:p>
    <w:p w:rsidR="00462168" w:rsidRPr="00462168" w:rsidRDefault="00462168" w:rsidP="004621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62168" w:rsidRPr="003D6949" w:rsidRDefault="0082535B" w:rsidP="00462168">
      <w:pPr>
        <w:pStyle w:val="ae"/>
        <w:widowControl w:val="0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35B"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45pt;margin-top:21.95pt;width:10.9pt;height:19.5pt;z-index:-251650048;mso-wrap-distance-left:5pt;mso-wrap-distance-right:5pt;mso-position-horizontal-relative:margin" filled="f" stroked="f">
            <v:textbox style="mso-fit-shape-to-text:t" inset="0,0,0,0">
              <w:txbxContent>
                <w:p w:rsidR="0000327B" w:rsidRPr="00462168" w:rsidRDefault="0000327B" w:rsidP="00462168"/>
              </w:txbxContent>
            </v:textbox>
            <w10:wrap type="square" anchorx="margin"/>
          </v:shape>
        </w:pict>
      </w:r>
      <w:r w:rsidR="00462168" w:rsidRPr="003D6949">
        <w:rPr>
          <w:rFonts w:ascii="Times New Roman" w:hAnsi="Times New Roman" w:cs="Times New Roman"/>
          <w:b/>
          <w:sz w:val="28"/>
          <w:szCs w:val="28"/>
        </w:rPr>
        <w:t>Коэффициент качества нежилого помещения (Кнж)</w:t>
      </w:r>
    </w:p>
    <w:p w:rsidR="00462168" w:rsidRDefault="00462168" w:rsidP="00462168">
      <w:pPr>
        <w:ind w:right="20"/>
        <w:jc w:val="center"/>
        <w:rPr>
          <w:rStyle w:val="27"/>
          <w:sz w:val="28"/>
          <w:szCs w:val="28"/>
        </w:rPr>
      </w:pPr>
      <w:r w:rsidRPr="00462168">
        <w:rPr>
          <w:sz w:val="28"/>
          <w:szCs w:val="28"/>
        </w:rPr>
        <w:t>Кнж=</w:t>
      </w:r>
      <w:r w:rsidRPr="00462168">
        <w:rPr>
          <w:rStyle w:val="27"/>
          <w:sz w:val="28"/>
          <w:szCs w:val="28"/>
        </w:rPr>
        <w:t xml:space="preserve"> 6.1+6.2+6.3+6.4</w:t>
      </w:r>
    </w:p>
    <w:p w:rsidR="00462168" w:rsidRPr="00462168" w:rsidRDefault="00462168" w:rsidP="00462168">
      <w:pPr>
        <w:ind w:right="20"/>
        <w:jc w:val="center"/>
        <w:rPr>
          <w:b/>
          <w:sz w:val="28"/>
          <w:szCs w:val="28"/>
        </w:rPr>
      </w:pPr>
    </w:p>
    <w:p w:rsidR="00462168" w:rsidRPr="00462168" w:rsidRDefault="00462168" w:rsidP="00462168">
      <w:pPr>
        <w:widowControl w:val="0"/>
        <w:tabs>
          <w:tab w:val="left" w:pos="284"/>
        </w:tabs>
        <w:ind w:left="284"/>
        <w:jc w:val="both"/>
        <w:rPr>
          <w:b/>
          <w:sz w:val="28"/>
          <w:szCs w:val="28"/>
        </w:rPr>
      </w:pPr>
      <w:r w:rsidRPr="00462168">
        <w:rPr>
          <w:b/>
          <w:sz w:val="28"/>
          <w:szCs w:val="28"/>
        </w:rPr>
        <w:lastRenderedPageBreak/>
        <w:t>6.1.Расположение помещения:</w:t>
      </w:r>
    </w:p>
    <w:p w:rsidR="00462168" w:rsidRDefault="00462168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62168">
        <w:rPr>
          <w:sz w:val="28"/>
          <w:szCs w:val="28"/>
        </w:rPr>
        <w:t xml:space="preserve"> 1 этаже и выше в отдельно стоящих зданиях - 0,3 </w:t>
      </w:r>
    </w:p>
    <w:p w:rsidR="00462168" w:rsidRDefault="00462168" w:rsidP="00462168">
      <w:pPr>
        <w:widowControl w:val="0"/>
        <w:tabs>
          <w:tab w:val="left" w:pos="284"/>
        </w:tabs>
        <w:ind w:left="284"/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>в</w:t>
      </w:r>
      <w:r w:rsidRPr="00462168">
        <w:rPr>
          <w:sz w:val="28"/>
          <w:szCs w:val="28"/>
        </w:rPr>
        <w:t xml:space="preserve"> помещениях цокольного этажа,</w:t>
      </w:r>
      <w:r>
        <w:rPr>
          <w:sz w:val="28"/>
          <w:szCs w:val="28"/>
        </w:rPr>
        <w:t xml:space="preserve"> на чердаке (мансарде), в </w:t>
      </w:r>
      <w:r w:rsidRPr="00462168">
        <w:rPr>
          <w:sz w:val="28"/>
          <w:szCs w:val="28"/>
        </w:rPr>
        <w:t xml:space="preserve">полуподвале </w:t>
      </w:r>
      <w:r w:rsidRPr="00462168">
        <w:rPr>
          <w:rStyle w:val="14"/>
          <w:sz w:val="28"/>
          <w:szCs w:val="28"/>
        </w:rPr>
        <w:t>-0,2</w:t>
      </w:r>
    </w:p>
    <w:p w:rsidR="00462168" w:rsidRDefault="00462168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>в</w:t>
      </w:r>
      <w:r w:rsidRPr="00462168">
        <w:rPr>
          <w:rStyle w:val="14"/>
          <w:sz w:val="28"/>
          <w:szCs w:val="28"/>
        </w:rPr>
        <w:t xml:space="preserve"> </w:t>
      </w:r>
      <w:r w:rsidRPr="00462168">
        <w:rPr>
          <w:sz w:val="28"/>
          <w:szCs w:val="28"/>
        </w:rPr>
        <w:t>подвале-0,1</w:t>
      </w:r>
      <w:r w:rsidRPr="00462168">
        <w:rPr>
          <w:sz w:val="28"/>
          <w:szCs w:val="28"/>
        </w:rPr>
        <w:tab/>
      </w:r>
    </w:p>
    <w:p w:rsidR="00462168" w:rsidRPr="00462168" w:rsidRDefault="00462168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</w:p>
    <w:p w:rsidR="00462168" w:rsidRPr="00462168" w:rsidRDefault="00462168" w:rsidP="00462168">
      <w:pPr>
        <w:pStyle w:val="ae"/>
        <w:widowControl w:val="0"/>
        <w:numPr>
          <w:ilvl w:val="1"/>
          <w:numId w:val="23"/>
        </w:numPr>
        <w:tabs>
          <w:tab w:val="left" w:pos="284"/>
          <w:tab w:val="left" w:pos="170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Степень технического о</w:t>
      </w:r>
      <w:r w:rsidRPr="00462168">
        <w:rPr>
          <w:rFonts w:ascii="Times New Roman" w:hAnsi="Times New Roman" w:cs="Times New Roman"/>
          <w:b/>
          <w:sz w:val="28"/>
          <w:szCs w:val="28"/>
        </w:rPr>
        <w:t xml:space="preserve">бустройства: </w:t>
      </w:r>
    </w:p>
    <w:p w:rsidR="00462168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  <w:r w:rsidRPr="00462168">
        <w:rPr>
          <w:sz w:val="28"/>
          <w:szCs w:val="28"/>
        </w:rPr>
        <w:t>Наличие водопровода, канализации, горячей воды и центрального ото</w:t>
      </w:r>
      <w:r w:rsidRPr="00462168">
        <w:rPr>
          <w:sz w:val="28"/>
          <w:szCs w:val="28"/>
        </w:rPr>
        <w:softHyphen/>
        <w:t>пления-0,3.</w:t>
      </w:r>
    </w:p>
    <w:p w:rsidR="00462168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</w:p>
    <w:p w:rsidR="003C7D5B" w:rsidRDefault="0082535B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Style w:val="62"/>
          <w:b/>
          <w:sz w:val="28"/>
          <w:szCs w:val="28"/>
        </w:rPr>
      </w:pPr>
      <w:r w:rsidRPr="0082535B">
        <w:rPr>
          <w:b/>
          <w:sz w:val="28"/>
          <w:szCs w:val="28"/>
        </w:rPr>
        <w:pict>
          <v:shape id="_x0000_s1033" type="#_x0000_t202" style="position:absolute;left:0;text-align:left;margin-left:1.1pt;margin-top:6.1pt;width:8.55pt;height:19.5pt;z-index:-251649024;mso-wrap-distance-left:5pt;mso-wrap-distance-right:5.1pt;mso-position-horizontal-relative:margin" filled="f" stroked="f">
            <v:textbox style="mso-fit-shape-to-text:t" inset="0,0,0,0">
              <w:txbxContent>
                <w:p w:rsidR="0000327B" w:rsidRPr="003C7D5B" w:rsidRDefault="0000327B" w:rsidP="003C7D5B"/>
              </w:txbxContent>
            </v:textbox>
            <w10:wrap type="square" anchorx="margin"/>
          </v:shape>
        </w:pict>
      </w:r>
      <w:r w:rsidR="00462168" w:rsidRPr="003C7D5B">
        <w:rPr>
          <w:rStyle w:val="62"/>
          <w:b/>
          <w:sz w:val="28"/>
          <w:szCs w:val="28"/>
        </w:rPr>
        <w:t xml:space="preserve">Понижающие коэффициенты: </w:t>
      </w:r>
    </w:p>
    <w:p w:rsidR="003C7D5B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отсутствие горячей воды - </w:t>
      </w:r>
      <w:r w:rsidRPr="00462168">
        <w:rPr>
          <w:rStyle w:val="14"/>
          <w:sz w:val="28"/>
          <w:szCs w:val="28"/>
        </w:rPr>
        <w:t>0,05</w:t>
      </w:r>
    </w:p>
    <w:p w:rsidR="00462168" w:rsidRPr="00462168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  <w:r w:rsidRPr="00462168">
        <w:rPr>
          <w:sz w:val="28"/>
          <w:szCs w:val="28"/>
        </w:rPr>
        <w:t xml:space="preserve">отсутствие холодной воды и канализации - </w:t>
      </w:r>
      <w:r w:rsidRPr="00462168">
        <w:rPr>
          <w:rStyle w:val="14"/>
          <w:sz w:val="28"/>
          <w:szCs w:val="28"/>
        </w:rPr>
        <w:t>0,05</w:t>
      </w:r>
    </w:p>
    <w:p w:rsidR="00462168" w:rsidRDefault="00462168" w:rsidP="003C7D5B">
      <w:pPr>
        <w:pStyle w:val="8"/>
        <w:shd w:val="clear" w:color="auto" w:fill="auto"/>
        <w:tabs>
          <w:tab w:val="left" w:pos="284"/>
        </w:tabs>
        <w:spacing w:after="0" w:line="240" w:lineRule="auto"/>
        <w:ind w:left="284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отсутствие центрального отопления - </w:t>
      </w:r>
      <w:r w:rsidRPr="00462168">
        <w:rPr>
          <w:rStyle w:val="14"/>
          <w:sz w:val="28"/>
          <w:szCs w:val="28"/>
        </w:rPr>
        <w:t>0,05</w:t>
      </w:r>
    </w:p>
    <w:p w:rsidR="003C7D5B" w:rsidRPr="00462168" w:rsidRDefault="003C7D5B" w:rsidP="003C7D5B">
      <w:pPr>
        <w:pStyle w:val="8"/>
        <w:shd w:val="clear" w:color="auto" w:fill="auto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</w:p>
    <w:p w:rsidR="00462168" w:rsidRPr="003C7D5B" w:rsidRDefault="00462168" w:rsidP="003C7D5B">
      <w:pPr>
        <w:pStyle w:val="ae"/>
        <w:widowControl w:val="0"/>
        <w:numPr>
          <w:ilvl w:val="1"/>
          <w:numId w:val="23"/>
        </w:numPr>
        <w:tabs>
          <w:tab w:val="left" w:pos="1707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5B">
        <w:rPr>
          <w:rFonts w:ascii="Times New Roman" w:hAnsi="Times New Roman" w:cs="Times New Roman"/>
          <w:b/>
          <w:sz w:val="28"/>
          <w:szCs w:val="28"/>
        </w:rPr>
        <w:t>Высота потолков в помещении (средняя в здании)</w:t>
      </w:r>
    </w:p>
    <w:p w:rsidR="003C7D5B" w:rsidRDefault="00462168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свыше 3,0 м - </w:t>
      </w:r>
      <w:r w:rsidRPr="00462168">
        <w:rPr>
          <w:rStyle w:val="14"/>
          <w:sz w:val="28"/>
          <w:szCs w:val="28"/>
        </w:rPr>
        <w:t xml:space="preserve">0,3; </w:t>
      </w:r>
    </w:p>
    <w:p w:rsidR="003C7D5B" w:rsidRDefault="00462168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rStyle w:val="14"/>
          <w:sz w:val="28"/>
          <w:szCs w:val="28"/>
        </w:rPr>
        <w:t xml:space="preserve">от 2,6 до 3,0 м - 0.2; </w:t>
      </w:r>
    </w:p>
    <w:p w:rsidR="00462168" w:rsidRDefault="00462168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менее </w:t>
      </w:r>
      <w:r w:rsidRPr="00462168">
        <w:rPr>
          <w:rStyle w:val="14"/>
          <w:sz w:val="28"/>
          <w:szCs w:val="28"/>
        </w:rPr>
        <w:t>2.6м - 0.1.</w:t>
      </w:r>
    </w:p>
    <w:p w:rsidR="003C7D5B" w:rsidRPr="00462168" w:rsidRDefault="003C7D5B" w:rsidP="003C7D5B">
      <w:pPr>
        <w:pStyle w:val="8"/>
        <w:shd w:val="clear" w:color="auto" w:fill="auto"/>
        <w:spacing w:after="0" w:line="240" w:lineRule="auto"/>
        <w:ind w:left="284" w:right="5820"/>
        <w:rPr>
          <w:sz w:val="28"/>
          <w:szCs w:val="28"/>
        </w:rPr>
      </w:pPr>
    </w:p>
    <w:p w:rsidR="00462168" w:rsidRPr="003C7D5B" w:rsidRDefault="00462168" w:rsidP="003C7D5B">
      <w:pPr>
        <w:pStyle w:val="ae"/>
        <w:widowControl w:val="0"/>
        <w:numPr>
          <w:ilvl w:val="1"/>
          <w:numId w:val="24"/>
        </w:numPr>
        <w:tabs>
          <w:tab w:val="left" w:pos="1707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5B">
        <w:rPr>
          <w:rFonts w:ascii="Times New Roman" w:hAnsi="Times New Roman" w:cs="Times New Roman"/>
          <w:b/>
          <w:sz w:val="28"/>
          <w:szCs w:val="28"/>
        </w:rPr>
        <w:t>Удобство коммерческого использования</w:t>
      </w:r>
    </w:p>
    <w:p w:rsidR="00462168" w:rsidRPr="00462168" w:rsidRDefault="003C7D5B" w:rsidP="003C7D5B">
      <w:pPr>
        <w:pStyle w:val="8"/>
        <w:shd w:val="clear" w:color="auto" w:fill="auto"/>
        <w:spacing w:after="0" w:line="240" w:lineRule="auto"/>
        <w:ind w:left="240" w:right="20" w:firstLine="4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2168" w:rsidRPr="00462168">
        <w:rPr>
          <w:sz w:val="28"/>
          <w:szCs w:val="28"/>
        </w:rPr>
        <w:t>Значения коэффициента должны учитывать влияние на величину аренд</w:t>
      </w:r>
      <w:r w:rsidR="00462168" w:rsidRPr="00462168">
        <w:rPr>
          <w:sz w:val="28"/>
          <w:szCs w:val="28"/>
        </w:rPr>
        <w:softHyphen/>
        <w:t>ой платы близости к магистралям, торговым и административным центрам, наличие транспорта и другой инфраструктуры и т.д.:</w:t>
      </w:r>
    </w:p>
    <w:p w:rsidR="00462168" w:rsidRPr="00462168" w:rsidRDefault="003C7D5B" w:rsidP="003C7D5B">
      <w:pPr>
        <w:pStyle w:val="8"/>
        <w:shd w:val="clear" w:color="auto" w:fill="auto"/>
        <w:spacing w:after="0" w:line="240" w:lineRule="auto"/>
        <w:ind w:left="240" w:right="20" w:firstLine="44"/>
        <w:rPr>
          <w:sz w:val="28"/>
          <w:szCs w:val="28"/>
        </w:rPr>
      </w:pPr>
      <w:r>
        <w:rPr>
          <w:sz w:val="28"/>
          <w:szCs w:val="28"/>
        </w:rPr>
        <w:t>0,1 - помещение имеет</w:t>
      </w:r>
      <w:r w:rsidR="00462168" w:rsidRPr="00462168">
        <w:rPr>
          <w:sz w:val="28"/>
          <w:szCs w:val="28"/>
        </w:rPr>
        <w:t xml:space="preserve"> выгодное месторасположение для коммерческой </w:t>
      </w:r>
      <w:r>
        <w:rPr>
          <w:sz w:val="28"/>
          <w:szCs w:val="28"/>
        </w:rPr>
        <w:t>д</w:t>
      </w:r>
      <w:r w:rsidR="00462168" w:rsidRPr="00462168">
        <w:rPr>
          <w:sz w:val="28"/>
          <w:szCs w:val="28"/>
        </w:rPr>
        <w:t>еятельности;</w:t>
      </w:r>
    </w:p>
    <w:p w:rsidR="00462168" w:rsidRPr="00462168" w:rsidRDefault="003C7D5B" w:rsidP="003C7D5B">
      <w:pPr>
        <w:pStyle w:val="8"/>
        <w:shd w:val="clear" w:color="auto" w:fill="auto"/>
        <w:spacing w:after="0" w:line="240" w:lineRule="auto"/>
        <w:ind w:left="240" w:hanging="98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  </w:t>
      </w:r>
      <w:r w:rsidR="00462168" w:rsidRPr="00462168">
        <w:rPr>
          <w:rStyle w:val="14"/>
          <w:sz w:val="28"/>
          <w:szCs w:val="28"/>
        </w:rPr>
        <w:t>0,08</w:t>
      </w:r>
      <w:r w:rsidR="00462168" w:rsidRPr="00462168">
        <w:rPr>
          <w:sz w:val="28"/>
          <w:szCs w:val="28"/>
        </w:rPr>
        <w:t xml:space="preserve"> - помещение имеет недостатки для коммерческого использования.</w:t>
      </w:r>
    </w:p>
    <w:p w:rsidR="003C10DC" w:rsidRDefault="003C10DC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D6949" w:rsidRPr="003D6949" w:rsidRDefault="003D6949" w:rsidP="0002679F">
      <w:pPr>
        <w:pStyle w:val="8"/>
        <w:numPr>
          <w:ilvl w:val="0"/>
          <w:numId w:val="24"/>
        </w:numPr>
        <w:shd w:val="clear" w:color="auto" w:fill="auto"/>
        <w:spacing w:after="0" w:line="240" w:lineRule="auto"/>
        <w:ind w:left="142" w:right="60" w:firstLine="567"/>
        <w:rPr>
          <w:sz w:val="28"/>
          <w:szCs w:val="28"/>
        </w:rPr>
      </w:pPr>
      <w:r w:rsidRPr="003D6949">
        <w:rPr>
          <w:sz w:val="28"/>
          <w:szCs w:val="28"/>
        </w:rPr>
        <w:t xml:space="preserve">Сумма арендной платы за пользование </w:t>
      </w:r>
      <w:r w:rsidR="0002679F">
        <w:rPr>
          <w:sz w:val="28"/>
          <w:szCs w:val="28"/>
        </w:rPr>
        <w:t xml:space="preserve">зданиями, </w:t>
      </w:r>
      <w:r w:rsidRPr="003D6949">
        <w:rPr>
          <w:sz w:val="28"/>
          <w:szCs w:val="28"/>
        </w:rPr>
        <w:t>нежилыми помещениями по рыночной оценке стоимости аренды 1 кв. м определяется по формуле: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  <w:lang w:val="en-US"/>
        </w:rPr>
        <w:t>Ann</w:t>
      </w:r>
      <w:r w:rsidRPr="003D6949">
        <w:rPr>
          <w:sz w:val="28"/>
          <w:szCs w:val="28"/>
        </w:rPr>
        <w:t xml:space="preserve"> = Рст. х </w:t>
      </w:r>
      <w:r w:rsidRPr="003D6949">
        <w:rPr>
          <w:sz w:val="28"/>
          <w:szCs w:val="28"/>
          <w:lang w:val="en-US"/>
        </w:rPr>
        <w:t>S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</w:rPr>
        <w:t>Рст. - рыночная оценка стоимости аренды 1 кв. м нежилого помещения,</w:t>
      </w:r>
      <w:r w:rsidR="0002679F">
        <w:rPr>
          <w:sz w:val="28"/>
          <w:szCs w:val="28"/>
        </w:rPr>
        <w:t xml:space="preserve"> </w:t>
      </w:r>
      <w:r w:rsidR="00474D5D">
        <w:rPr>
          <w:sz w:val="28"/>
          <w:szCs w:val="28"/>
        </w:rPr>
        <w:t>руб.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  <w:lang w:val="en-US"/>
        </w:rPr>
        <w:t>S</w:t>
      </w:r>
      <w:r w:rsidRPr="003D6949">
        <w:rPr>
          <w:sz w:val="28"/>
          <w:szCs w:val="28"/>
        </w:rPr>
        <w:t xml:space="preserve"> - площадь помещения, кв. м.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right="60" w:firstLine="489"/>
        <w:rPr>
          <w:sz w:val="28"/>
          <w:szCs w:val="28"/>
        </w:rPr>
      </w:pPr>
      <w:r w:rsidRPr="003D6949">
        <w:rPr>
          <w:sz w:val="28"/>
          <w:szCs w:val="28"/>
        </w:rPr>
        <w:t xml:space="preserve">Организация и проведение торгов на право заключения договора аренды нежилых помещений, находящихся в муниципальной собственности </w:t>
      </w:r>
      <w:r w:rsidR="0000327B">
        <w:rPr>
          <w:sz w:val="28"/>
          <w:szCs w:val="28"/>
        </w:rPr>
        <w:t>сельского поселения «Сбегинское»</w:t>
      </w:r>
      <w:r w:rsidRPr="003D6949">
        <w:rPr>
          <w:sz w:val="28"/>
          <w:szCs w:val="28"/>
        </w:rPr>
        <w:t xml:space="preserve">, производится в порядке, установленном </w:t>
      </w:r>
      <w:r>
        <w:rPr>
          <w:sz w:val="28"/>
          <w:szCs w:val="28"/>
        </w:rPr>
        <w:t xml:space="preserve">нормативными правовыми актами </w:t>
      </w:r>
      <w:r w:rsidR="0000327B">
        <w:rPr>
          <w:sz w:val="28"/>
          <w:szCs w:val="28"/>
        </w:rPr>
        <w:t>сельского поселения «Сбегинское»</w:t>
      </w:r>
      <w:r w:rsidRPr="003D6949">
        <w:rPr>
          <w:sz w:val="28"/>
          <w:szCs w:val="28"/>
        </w:rPr>
        <w:t>.</w:t>
      </w:r>
    </w:p>
    <w:p w:rsidR="003D6949" w:rsidRPr="003D6949" w:rsidRDefault="003D6949" w:rsidP="003D6949">
      <w:pPr>
        <w:rPr>
          <w:rFonts w:eastAsiaTheme="minorHAnsi"/>
          <w:sz w:val="28"/>
          <w:szCs w:val="28"/>
          <w:lang w:eastAsia="en-US"/>
        </w:rPr>
      </w:pPr>
    </w:p>
    <w:p w:rsidR="004E3063" w:rsidRDefault="004E3063" w:rsidP="004E3063">
      <w:pPr>
        <w:rPr>
          <w:rFonts w:eastAsiaTheme="minorHAnsi"/>
          <w:sz w:val="28"/>
          <w:szCs w:val="28"/>
          <w:lang w:eastAsia="en-US"/>
        </w:rPr>
      </w:pPr>
    </w:p>
    <w:p w:rsidR="004E3063" w:rsidRPr="004E3063" w:rsidRDefault="004E3063" w:rsidP="004E306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</w:t>
      </w:r>
    </w:p>
    <w:sectPr w:rsidR="004E3063" w:rsidRPr="004E3063" w:rsidSect="00AA688E">
      <w:footerReference w:type="default" r:id="rId9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DA" w:rsidRDefault="004D2CDA" w:rsidP="00D1049E">
      <w:r>
        <w:separator/>
      </w:r>
    </w:p>
  </w:endnote>
  <w:endnote w:type="continuationSeparator" w:id="0">
    <w:p w:rsidR="004D2CDA" w:rsidRDefault="004D2CDA" w:rsidP="00D1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7B" w:rsidRDefault="0000327B" w:rsidP="00F94773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DA" w:rsidRDefault="004D2CDA" w:rsidP="00D1049E">
      <w:r>
        <w:separator/>
      </w:r>
    </w:p>
  </w:footnote>
  <w:footnote w:type="continuationSeparator" w:id="0">
    <w:p w:rsidR="004D2CDA" w:rsidRDefault="004D2CDA" w:rsidP="00D10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" style="width:3in;height:3in" o:bullet="t"/>
    </w:pict>
  </w:numPicBullet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14E1E"/>
    <w:multiLevelType w:val="multilevel"/>
    <w:tmpl w:val="162A9C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4">
    <w:nsid w:val="0AC85C0E"/>
    <w:multiLevelType w:val="multilevel"/>
    <w:tmpl w:val="9FD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E7E18"/>
    <w:multiLevelType w:val="hybridMultilevel"/>
    <w:tmpl w:val="93940634"/>
    <w:lvl w:ilvl="0" w:tplc="6EAEA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52438A7"/>
    <w:multiLevelType w:val="multilevel"/>
    <w:tmpl w:val="216C8A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900F8"/>
    <w:multiLevelType w:val="multilevel"/>
    <w:tmpl w:val="90A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807A0"/>
    <w:multiLevelType w:val="hybridMultilevel"/>
    <w:tmpl w:val="D452C752"/>
    <w:lvl w:ilvl="0" w:tplc="75A4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16697"/>
    <w:multiLevelType w:val="hybridMultilevel"/>
    <w:tmpl w:val="9DA6895A"/>
    <w:lvl w:ilvl="0" w:tplc="18889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BE4720A"/>
    <w:multiLevelType w:val="multilevel"/>
    <w:tmpl w:val="01FA5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69A4A17"/>
    <w:multiLevelType w:val="multilevel"/>
    <w:tmpl w:val="1D0A83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77264CB1"/>
    <w:multiLevelType w:val="multilevel"/>
    <w:tmpl w:val="C2D4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E4D2045"/>
    <w:multiLevelType w:val="hybridMultilevel"/>
    <w:tmpl w:val="AEAA1B42"/>
    <w:lvl w:ilvl="0" w:tplc="06A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A3077F"/>
    <w:multiLevelType w:val="multilevel"/>
    <w:tmpl w:val="9B9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3"/>
  </w:num>
  <w:num w:numId="5">
    <w:abstractNumId w:val="20"/>
  </w:num>
  <w:num w:numId="6">
    <w:abstractNumId w:val="7"/>
  </w:num>
  <w:num w:numId="7">
    <w:abstractNumId w:val="2"/>
  </w:num>
  <w:num w:numId="8">
    <w:abstractNumId w:val="5"/>
  </w:num>
  <w:num w:numId="9">
    <w:abstractNumId w:val="23"/>
  </w:num>
  <w:num w:numId="10">
    <w:abstractNumId w:val="16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0"/>
  </w:num>
  <w:num w:numId="16">
    <w:abstractNumId w:val="22"/>
  </w:num>
  <w:num w:numId="17">
    <w:abstractNumId w:val="9"/>
  </w:num>
  <w:num w:numId="18">
    <w:abstractNumId w:val="4"/>
  </w:num>
  <w:num w:numId="19">
    <w:abstractNumId w:val="6"/>
  </w:num>
  <w:num w:numId="20">
    <w:abstractNumId w:val="12"/>
  </w:num>
  <w:num w:numId="21">
    <w:abstractNumId w:val="8"/>
  </w:num>
  <w:num w:numId="22">
    <w:abstractNumId w:val="11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2A5E"/>
    <w:rsid w:val="0000327B"/>
    <w:rsid w:val="00011510"/>
    <w:rsid w:val="000157F7"/>
    <w:rsid w:val="0001642C"/>
    <w:rsid w:val="00024839"/>
    <w:rsid w:val="0002679F"/>
    <w:rsid w:val="00040837"/>
    <w:rsid w:val="00042115"/>
    <w:rsid w:val="00051758"/>
    <w:rsid w:val="00072157"/>
    <w:rsid w:val="00091060"/>
    <w:rsid w:val="0009391D"/>
    <w:rsid w:val="00095772"/>
    <w:rsid w:val="000B2EF3"/>
    <w:rsid w:val="000C39E9"/>
    <w:rsid w:val="000C3D6B"/>
    <w:rsid w:val="000D4A51"/>
    <w:rsid w:val="000D5B0C"/>
    <w:rsid w:val="000D5FA9"/>
    <w:rsid w:val="000E2065"/>
    <w:rsid w:val="0010401D"/>
    <w:rsid w:val="00111398"/>
    <w:rsid w:val="0011456F"/>
    <w:rsid w:val="001148F8"/>
    <w:rsid w:val="0013096E"/>
    <w:rsid w:val="00134820"/>
    <w:rsid w:val="0014056F"/>
    <w:rsid w:val="00144858"/>
    <w:rsid w:val="00153E12"/>
    <w:rsid w:val="001820E1"/>
    <w:rsid w:val="001902B9"/>
    <w:rsid w:val="00191308"/>
    <w:rsid w:val="001B3805"/>
    <w:rsid w:val="001B5140"/>
    <w:rsid w:val="001B5EBE"/>
    <w:rsid w:val="001B69D2"/>
    <w:rsid w:val="001E1843"/>
    <w:rsid w:val="001E440F"/>
    <w:rsid w:val="001E711C"/>
    <w:rsid w:val="00213D34"/>
    <w:rsid w:val="0021536E"/>
    <w:rsid w:val="0022687F"/>
    <w:rsid w:val="00232766"/>
    <w:rsid w:val="00232D15"/>
    <w:rsid w:val="002507FE"/>
    <w:rsid w:val="002576E3"/>
    <w:rsid w:val="00260325"/>
    <w:rsid w:val="002A6C9C"/>
    <w:rsid w:val="002A76FA"/>
    <w:rsid w:val="002B5DB4"/>
    <w:rsid w:val="002B62A9"/>
    <w:rsid w:val="002D06C0"/>
    <w:rsid w:val="002D0D52"/>
    <w:rsid w:val="002D6FD0"/>
    <w:rsid w:val="002E2528"/>
    <w:rsid w:val="002F0020"/>
    <w:rsid w:val="002F7FDB"/>
    <w:rsid w:val="0030594D"/>
    <w:rsid w:val="00307D6B"/>
    <w:rsid w:val="00313FD9"/>
    <w:rsid w:val="00322414"/>
    <w:rsid w:val="00331AEA"/>
    <w:rsid w:val="00352A5E"/>
    <w:rsid w:val="003532E6"/>
    <w:rsid w:val="00356869"/>
    <w:rsid w:val="003706C4"/>
    <w:rsid w:val="00387E78"/>
    <w:rsid w:val="00390C20"/>
    <w:rsid w:val="003A79A4"/>
    <w:rsid w:val="003B1A41"/>
    <w:rsid w:val="003C10DC"/>
    <w:rsid w:val="003C7865"/>
    <w:rsid w:val="003C7D5B"/>
    <w:rsid w:val="003D001F"/>
    <w:rsid w:val="003D59F9"/>
    <w:rsid w:val="003D6949"/>
    <w:rsid w:val="003E0EDF"/>
    <w:rsid w:val="003E4052"/>
    <w:rsid w:val="004076FF"/>
    <w:rsid w:val="00416666"/>
    <w:rsid w:val="004210C3"/>
    <w:rsid w:val="00425CC6"/>
    <w:rsid w:val="00426E76"/>
    <w:rsid w:val="00444C46"/>
    <w:rsid w:val="00455620"/>
    <w:rsid w:val="00462168"/>
    <w:rsid w:val="0046563B"/>
    <w:rsid w:val="00465B1C"/>
    <w:rsid w:val="00474D5D"/>
    <w:rsid w:val="004920C8"/>
    <w:rsid w:val="0049674C"/>
    <w:rsid w:val="004C757A"/>
    <w:rsid w:val="004D0B5F"/>
    <w:rsid w:val="004D2CDA"/>
    <w:rsid w:val="004D6555"/>
    <w:rsid w:val="004E1C4B"/>
    <w:rsid w:val="004E3063"/>
    <w:rsid w:val="004F5177"/>
    <w:rsid w:val="00506EAD"/>
    <w:rsid w:val="00511305"/>
    <w:rsid w:val="00515F19"/>
    <w:rsid w:val="00524E59"/>
    <w:rsid w:val="00537E15"/>
    <w:rsid w:val="00554C27"/>
    <w:rsid w:val="00560DF2"/>
    <w:rsid w:val="00561F81"/>
    <w:rsid w:val="00580C39"/>
    <w:rsid w:val="005847DC"/>
    <w:rsid w:val="00584ECA"/>
    <w:rsid w:val="005910FB"/>
    <w:rsid w:val="00594440"/>
    <w:rsid w:val="005A275A"/>
    <w:rsid w:val="005A294F"/>
    <w:rsid w:val="005B36D5"/>
    <w:rsid w:val="005B68B5"/>
    <w:rsid w:val="005D472A"/>
    <w:rsid w:val="005D4EFB"/>
    <w:rsid w:val="005E31BA"/>
    <w:rsid w:val="005F7CCC"/>
    <w:rsid w:val="00633A4C"/>
    <w:rsid w:val="0063531A"/>
    <w:rsid w:val="00636AB3"/>
    <w:rsid w:val="0065321B"/>
    <w:rsid w:val="0065398F"/>
    <w:rsid w:val="006627D6"/>
    <w:rsid w:val="0067536E"/>
    <w:rsid w:val="0067585E"/>
    <w:rsid w:val="00676AEE"/>
    <w:rsid w:val="006922F5"/>
    <w:rsid w:val="006937B1"/>
    <w:rsid w:val="00695AD2"/>
    <w:rsid w:val="006960D2"/>
    <w:rsid w:val="006A159C"/>
    <w:rsid w:val="006C066F"/>
    <w:rsid w:val="006D25DC"/>
    <w:rsid w:val="006D5E43"/>
    <w:rsid w:val="006E5656"/>
    <w:rsid w:val="006E6857"/>
    <w:rsid w:val="0070547E"/>
    <w:rsid w:val="00706E8C"/>
    <w:rsid w:val="007074CA"/>
    <w:rsid w:val="00721AC5"/>
    <w:rsid w:val="00730CE1"/>
    <w:rsid w:val="00732906"/>
    <w:rsid w:val="00740465"/>
    <w:rsid w:val="007546B1"/>
    <w:rsid w:val="00764246"/>
    <w:rsid w:val="007662C0"/>
    <w:rsid w:val="00766E5C"/>
    <w:rsid w:val="007743B1"/>
    <w:rsid w:val="007778CA"/>
    <w:rsid w:val="007813CB"/>
    <w:rsid w:val="00786B38"/>
    <w:rsid w:val="00796C1A"/>
    <w:rsid w:val="007A5789"/>
    <w:rsid w:val="007A6059"/>
    <w:rsid w:val="007B4C6A"/>
    <w:rsid w:val="007D4C6F"/>
    <w:rsid w:val="007E646C"/>
    <w:rsid w:val="007F3C20"/>
    <w:rsid w:val="007F6164"/>
    <w:rsid w:val="0081712E"/>
    <w:rsid w:val="00817EDF"/>
    <w:rsid w:val="00823664"/>
    <w:rsid w:val="0082535B"/>
    <w:rsid w:val="0082538F"/>
    <w:rsid w:val="008344E2"/>
    <w:rsid w:val="00853ECC"/>
    <w:rsid w:val="00857456"/>
    <w:rsid w:val="00857587"/>
    <w:rsid w:val="00865765"/>
    <w:rsid w:val="0086775A"/>
    <w:rsid w:val="008A1D81"/>
    <w:rsid w:val="008B7571"/>
    <w:rsid w:val="008D4D80"/>
    <w:rsid w:val="008D59EB"/>
    <w:rsid w:val="008D74BD"/>
    <w:rsid w:val="008F0AF7"/>
    <w:rsid w:val="008F4C3E"/>
    <w:rsid w:val="009116F1"/>
    <w:rsid w:val="00917678"/>
    <w:rsid w:val="00940C56"/>
    <w:rsid w:val="00950FC1"/>
    <w:rsid w:val="00960453"/>
    <w:rsid w:val="009775D2"/>
    <w:rsid w:val="00985B1E"/>
    <w:rsid w:val="00987AC3"/>
    <w:rsid w:val="009A11C6"/>
    <w:rsid w:val="009C7502"/>
    <w:rsid w:val="009D676A"/>
    <w:rsid w:val="00A25290"/>
    <w:rsid w:val="00A258B2"/>
    <w:rsid w:val="00A47AE3"/>
    <w:rsid w:val="00A60A49"/>
    <w:rsid w:val="00A61129"/>
    <w:rsid w:val="00A818D7"/>
    <w:rsid w:val="00AA1CD2"/>
    <w:rsid w:val="00AA688E"/>
    <w:rsid w:val="00AC0383"/>
    <w:rsid w:val="00AC4362"/>
    <w:rsid w:val="00B17562"/>
    <w:rsid w:val="00B20C1A"/>
    <w:rsid w:val="00B362B5"/>
    <w:rsid w:val="00B5246C"/>
    <w:rsid w:val="00B55C64"/>
    <w:rsid w:val="00B57EDF"/>
    <w:rsid w:val="00B60D4E"/>
    <w:rsid w:val="00B61A2A"/>
    <w:rsid w:val="00B65816"/>
    <w:rsid w:val="00B717AD"/>
    <w:rsid w:val="00B71E8E"/>
    <w:rsid w:val="00B745C6"/>
    <w:rsid w:val="00B81E1A"/>
    <w:rsid w:val="00B97135"/>
    <w:rsid w:val="00BB7B5B"/>
    <w:rsid w:val="00BC3CD6"/>
    <w:rsid w:val="00BC5B97"/>
    <w:rsid w:val="00BC645F"/>
    <w:rsid w:val="00BD2A15"/>
    <w:rsid w:val="00BE1543"/>
    <w:rsid w:val="00BE42A5"/>
    <w:rsid w:val="00BE52B5"/>
    <w:rsid w:val="00BE7822"/>
    <w:rsid w:val="00BE7DEB"/>
    <w:rsid w:val="00BF2557"/>
    <w:rsid w:val="00C138AE"/>
    <w:rsid w:val="00C449DE"/>
    <w:rsid w:val="00C62E3B"/>
    <w:rsid w:val="00C81831"/>
    <w:rsid w:val="00C918E5"/>
    <w:rsid w:val="00C9287F"/>
    <w:rsid w:val="00C94136"/>
    <w:rsid w:val="00C95560"/>
    <w:rsid w:val="00CA0B26"/>
    <w:rsid w:val="00CB098E"/>
    <w:rsid w:val="00CB32BD"/>
    <w:rsid w:val="00CB60F1"/>
    <w:rsid w:val="00CC08BE"/>
    <w:rsid w:val="00CE3C46"/>
    <w:rsid w:val="00CE7CC9"/>
    <w:rsid w:val="00CF6A3C"/>
    <w:rsid w:val="00D032B7"/>
    <w:rsid w:val="00D1049E"/>
    <w:rsid w:val="00D15B36"/>
    <w:rsid w:val="00D20F57"/>
    <w:rsid w:val="00D34228"/>
    <w:rsid w:val="00D458BD"/>
    <w:rsid w:val="00D50805"/>
    <w:rsid w:val="00D61CAE"/>
    <w:rsid w:val="00D62073"/>
    <w:rsid w:val="00D64F68"/>
    <w:rsid w:val="00D7092E"/>
    <w:rsid w:val="00D9289C"/>
    <w:rsid w:val="00DA0076"/>
    <w:rsid w:val="00DD2B40"/>
    <w:rsid w:val="00DF7B47"/>
    <w:rsid w:val="00E00BEC"/>
    <w:rsid w:val="00E11A61"/>
    <w:rsid w:val="00E161A6"/>
    <w:rsid w:val="00E2140D"/>
    <w:rsid w:val="00E23275"/>
    <w:rsid w:val="00E34614"/>
    <w:rsid w:val="00E358F5"/>
    <w:rsid w:val="00E563CF"/>
    <w:rsid w:val="00E5734E"/>
    <w:rsid w:val="00E60390"/>
    <w:rsid w:val="00E746B0"/>
    <w:rsid w:val="00EA3822"/>
    <w:rsid w:val="00EA7134"/>
    <w:rsid w:val="00EB11C1"/>
    <w:rsid w:val="00EB2823"/>
    <w:rsid w:val="00EC26C3"/>
    <w:rsid w:val="00EC44BC"/>
    <w:rsid w:val="00EF7399"/>
    <w:rsid w:val="00F00DE6"/>
    <w:rsid w:val="00F0495C"/>
    <w:rsid w:val="00F052B4"/>
    <w:rsid w:val="00F11CB5"/>
    <w:rsid w:val="00F22AEF"/>
    <w:rsid w:val="00F2588B"/>
    <w:rsid w:val="00F33957"/>
    <w:rsid w:val="00F403AF"/>
    <w:rsid w:val="00F46162"/>
    <w:rsid w:val="00F65136"/>
    <w:rsid w:val="00F71E94"/>
    <w:rsid w:val="00F94773"/>
    <w:rsid w:val="00FA4F9F"/>
    <w:rsid w:val="00FB1BB9"/>
    <w:rsid w:val="00FC6662"/>
    <w:rsid w:val="00FD1A0B"/>
    <w:rsid w:val="00FD28EA"/>
    <w:rsid w:val="00FD3ABD"/>
    <w:rsid w:val="00FD7F95"/>
    <w:rsid w:val="00FE002E"/>
    <w:rsid w:val="00FE4AEC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5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257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2576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7A60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FE4A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001F"/>
    <w:pPr>
      <w:spacing w:before="100" w:beforeAutospacing="1" w:after="100" w:afterAutospacing="1"/>
    </w:pPr>
  </w:style>
  <w:style w:type="character" w:styleId="a5">
    <w:name w:val="Hyperlink"/>
    <w:basedOn w:val="a1"/>
    <w:unhideWhenUsed/>
    <w:rsid w:val="003D001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42115"/>
  </w:style>
  <w:style w:type="paragraph" w:styleId="a6">
    <w:name w:val="header"/>
    <w:basedOn w:val="a0"/>
    <w:link w:val="a7"/>
    <w:unhideWhenUsed/>
    <w:rsid w:val="00D104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D1049E"/>
  </w:style>
  <w:style w:type="paragraph" w:styleId="a8">
    <w:name w:val="footer"/>
    <w:basedOn w:val="a0"/>
    <w:link w:val="a9"/>
    <w:unhideWhenUsed/>
    <w:rsid w:val="00D10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1049E"/>
  </w:style>
  <w:style w:type="character" w:styleId="aa">
    <w:name w:val="Strong"/>
    <w:basedOn w:val="a1"/>
    <w:uiPriority w:val="22"/>
    <w:qFormat/>
    <w:rsid w:val="002507FE"/>
    <w:rPr>
      <w:b/>
      <w:bCs/>
    </w:rPr>
  </w:style>
  <w:style w:type="character" w:styleId="ab">
    <w:name w:val="Emphasis"/>
    <w:basedOn w:val="a1"/>
    <w:uiPriority w:val="20"/>
    <w:qFormat/>
    <w:rsid w:val="002507FE"/>
    <w:rPr>
      <w:i/>
      <w:iCs/>
    </w:rPr>
  </w:style>
  <w:style w:type="paragraph" w:customStyle="1" w:styleId="400">
    <w:name w:val="40"/>
    <w:basedOn w:val="a0"/>
    <w:rsid w:val="002507FE"/>
    <w:pPr>
      <w:spacing w:before="100" w:beforeAutospacing="1" w:after="100" w:afterAutospacing="1"/>
    </w:pPr>
  </w:style>
  <w:style w:type="paragraph" w:customStyle="1" w:styleId="11">
    <w:name w:val="11"/>
    <w:basedOn w:val="a0"/>
    <w:rsid w:val="002507FE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2507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07FE"/>
    <w:rPr>
      <w:rFonts w:ascii="Tahoma" w:hAnsi="Tahoma" w:cs="Tahoma"/>
      <w:sz w:val="16"/>
      <w:szCs w:val="16"/>
    </w:rPr>
  </w:style>
  <w:style w:type="character" w:customStyle="1" w:styleId="z-label">
    <w:name w:val="z-label"/>
    <w:basedOn w:val="a1"/>
    <w:rsid w:val="00561F81"/>
  </w:style>
  <w:style w:type="character" w:customStyle="1" w:styleId="z-button">
    <w:name w:val="z-button"/>
    <w:basedOn w:val="a1"/>
    <w:rsid w:val="00561F81"/>
  </w:style>
  <w:style w:type="character" w:customStyle="1" w:styleId="z-paging-text-total">
    <w:name w:val="z-paging-text-total"/>
    <w:basedOn w:val="a1"/>
    <w:rsid w:val="00561F81"/>
  </w:style>
  <w:style w:type="character" w:customStyle="1" w:styleId="z-paging-text-current">
    <w:name w:val="z-paging-text-current"/>
    <w:basedOn w:val="a1"/>
    <w:rsid w:val="00561F81"/>
  </w:style>
  <w:style w:type="character" w:customStyle="1" w:styleId="10">
    <w:name w:val="Заголовок 1 Знак"/>
    <w:basedOn w:val="a1"/>
    <w:link w:val="1"/>
    <w:uiPriority w:val="9"/>
    <w:rsid w:val="0025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57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7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news">
    <w:name w:val="textnews"/>
    <w:basedOn w:val="a0"/>
    <w:rsid w:val="002576E3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18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7A6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0"/>
    <w:rsid w:val="007A6059"/>
    <w:pPr>
      <w:spacing w:before="100" w:beforeAutospacing="1" w:after="100" w:afterAutospacing="1"/>
    </w:pPr>
  </w:style>
  <w:style w:type="character" w:customStyle="1" w:styleId="c2">
    <w:name w:val="c2"/>
    <w:basedOn w:val="a1"/>
    <w:rsid w:val="007A6059"/>
  </w:style>
  <w:style w:type="character" w:customStyle="1" w:styleId="c1">
    <w:name w:val="c1"/>
    <w:basedOn w:val="a1"/>
    <w:rsid w:val="007A6059"/>
  </w:style>
  <w:style w:type="paragraph" w:customStyle="1" w:styleId="c9">
    <w:name w:val="c9"/>
    <w:basedOn w:val="a0"/>
    <w:rsid w:val="007A6059"/>
    <w:pPr>
      <w:spacing w:before="100" w:beforeAutospacing="1" w:after="100" w:afterAutospacing="1"/>
    </w:pPr>
  </w:style>
  <w:style w:type="paragraph" w:customStyle="1" w:styleId="ConsPlusNormal">
    <w:name w:val="ConsPlusNormal"/>
    <w:rsid w:val="00D03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32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1"/>
    <w:link w:val="6"/>
    <w:rsid w:val="00FE4A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Обычный1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rsid w:val="00FE4AEC"/>
    <w:pPr>
      <w:jc w:val="center"/>
    </w:pPr>
    <w:rPr>
      <w:b/>
      <w:bCs/>
    </w:rPr>
  </w:style>
  <w:style w:type="character" w:customStyle="1" w:styleId="af0">
    <w:name w:val="Основной текст Знак"/>
    <w:basedOn w:val="a1"/>
    <w:link w:val="af"/>
    <w:rsid w:val="00FE4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4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FE4AEC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1"/>
    <w:link w:val="21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E4AEC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1"/>
    <w:link w:val="31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FE4AEC"/>
    <w:pPr>
      <w:jc w:val="both"/>
    </w:pPr>
    <w:rPr>
      <w:rFonts w:ascii="Arial" w:hAnsi="Arial"/>
      <w:i/>
    </w:rPr>
  </w:style>
  <w:style w:type="character" w:customStyle="1" w:styleId="24">
    <w:name w:val="Основной текст 2 Знак"/>
    <w:basedOn w:val="a1"/>
    <w:link w:val="23"/>
    <w:rsid w:val="00FE4AEC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1">
    <w:name w:val="Plain Text"/>
    <w:basedOn w:val="a0"/>
    <w:link w:val="af2"/>
    <w:rsid w:val="00FE4AEC"/>
    <w:rPr>
      <w:rFonts w:ascii="Courier New" w:hAnsi="Courier New"/>
      <w:sz w:val="20"/>
    </w:rPr>
  </w:style>
  <w:style w:type="character" w:customStyle="1" w:styleId="af2">
    <w:name w:val="Текст Знак"/>
    <w:basedOn w:val="a1"/>
    <w:link w:val="af1"/>
    <w:rsid w:val="00FE4A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3">
    <w:name w:val="Body Text 3"/>
    <w:basedOn w:val="a0"/>
    <w:link w:val="34"/>
    <w:rsid w:val="00FE4AEC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E4AEC"/>
    <w:pPr>
      <w:spacing w:line="360" w:lineRule="auto"/>
      <w:ind w:left="708"/>
      <w:jc w:val="both"/>
    </w:pPr>
    <w:rPr>
      <w:rFonts w:ascii="Arial" w:hAnsi="Arial"/>
    </w:rPr>
  </w:style>
  <w:style w:type="character" w:customStyle="1" w:styleId="af4">
    <w:name w:val="Основной текст с отступом Знак"/>
    <w:basedOn w:val="a1"/>
    <w:link w:val="af3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page number"/>
    <w:basedOn w:val="a1"/>
    <w:rsid w:val="00FE4AEC"/>
  </w:style>
  <w:style w:type="paragraph" w:customStyle="1" w:styleId="ConsNonformat">
    <w:name w:val="ConsNonformat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0"/>
    <w:link w:val="af7"/>
    <w:semiHidden/>
    <w:rsid w:val="00FE4AEC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1"/>
    <w:link w:val="af6"/>
    <w:semiHidden/>
    <w:rsid w:val="00FE4AE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8">
    <w:name w:val="Название предприятия"/>
    <w:basedOn w:val="a0"/>
    <w:next w:val="af9"/>
    <w:rsid w:val="00FE4AEC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9">
    <w:name w:val="Date"/>
    <w:basedOn w:val="a0"/>
    <w:next w:val="a0"/>
    <w:link w:val="afa"/>
    <w:rsid w:val="00FE4AEC"/>
  </w:style>
  <w:style w:type="character" w:customStyle="1" w:styleId="afa">
    <w:name w:val="Дата Знак"/>
    <w:basedOn w:val="a1"/>
    <w:link w:val="af9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0"/>
    <w:next w:val="a0"/>
    <w:rsid w:val="00FE4AEC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b">
    <w:name w:val="caption"/>
    <w:basedOn w:val="a0"/>
    <w:next w:val="a0"/>
    <w:qFormat/>
    <w:rsid w:val="00FE4AEC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FE4AEC"/>
    <w:pPr>
      <w:numPr>
        <w:numId w:val="11"/>
      </w:numPr>
    </w:pPr>
    <w:rPr>
      <w:szCs w:val="20"/>
    </w:rPr>
  </w:style>
  <w:style w:type="table" w:styleId="afc">
    <w:name w:val="Table Grid"/>
    <w:basedOn w:val="a2"/>
    <w:uiPriority w:val="59"/>
    <w:rsid w:val="00FE4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8A1D81"/>
    <w:pPr>
      <w:spacing w:before="100" w:beforeAutospacing="1" w:after="100" w:afterAutospacing="1"/>
    </w:pPr>
  </w:style>
  <w:style w:type="character" w:customStyle="1" w:styleId="vdigit-1">
    <w:name w:val="vdigit-1"/>
    <w:basedOn w:val="a1"/>
    <w:rsid w:val="008A1D81"/>
  </w:style>
  <w:style w:type="character" w:customStyle="1" w:styleId="vdigit-6">
    <w:name w:val="vdigit-6"/>
    <w:basedOn w:val="a1"/>
    <w:rsid w:val="008A1D81"/>
  </w:style>
  <w:style w:type="character" w:customStyle="1" w:styleId="vdigit-8">
    <w:name w:val="vdigit-8"/>
    <w:basedOn w:val="a1"/>
    <w:rsid w:val="008A1D81"/>
  </w:style>
  <w:style w:type="character" w:customStyle="1" w:styleId="vdigit-0">
    <w:name w:val="vdigit-0"/>
    <w:basedOn w:val="a1"/>
    <w:rsid w:val="008A1D81"/>
  </w:style>
  <w:style w:type="character" w:customStyle="1" w:styleId="vdigit-3">
    <w:name w:val="vdigit-3"/>
    <w:basedOn w:val="a1"/>
    <w:rsid w:val="008A1D81"/>
  </w:style>
  <w:style w:type="paragraph" w:customStyle="1" w:styleId="afd">
    <w:name w:val="Знак Знак Знак"/>
    <w:basedOn w:val="a0"/>
    <w:rsid w:val="00AA6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Exact">
    <w:name w:val="Основной текст (6) Exact"/>
    <w:basedOn w:val="a1"/>
    <w:link w:val="61"/>
    <w:rsid w:val="0070547E"/>
    <w:rPr>
      <w:rFonts w:ascii="Arial Narrow" w:eastAsia="Arial Narrow" w:hAnsi="Arial Narrow" w:cs="Arial Narrow"/>
      <w:sz w:val="39"/>
      <w:szCs w:val="39"/>
      <w:shd w:val="clear" w:color="auto" w:fill="FFFFFF"/>
    </w:rPr>
  </w:style>
  <w:style w:type="character" w:customStyle="1" w:styleId="afe">
    <w:name w:val="Основной текст_"/>
    <w:basedOn w:val="a1"/>
    <w:link w:val="8"/>
    <w:rsid w:val="007054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1"/>
    <w:rsid w:val="00705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6"/>
    <w:rsid w:val="0070547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onstantia95pt1pt">
    <w:name w:val="Основной текст + Constantia;9;5 pt;Интервал 1 pt"/>
    <w:basedOn w:val="afe"/>
    <w:rsid w:val="0070547E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lang w:val="ru-RU"/>
    </w:rPr>
  </w:style>
  <w:style w:type="character" w:customStyle="1" w:styleId="-1pt">
    <w:name w:val="Основной текст + Интервал -1 pt"/>
    <w:basedOn w:val="afe"/>
    <w:rsid w:val="0070547E"/>
    <w:rPr>
      <w:color w:val="000000"/>
      <w:spacing w:val="-30"/>
      <w:w w:val="100"/>
      <w:position w:val="0"/>
      <w:lang w:val="en-US"/>
    </w:rPr>
  </w:style>
  <w:style w:type="character" w:customStyle="1" w:styleId="35">
    <w:name w:val="Основной текст (3)_"/>
    <w:basedOn w:val="a1"/>
    <w:link w:val="36"/>
    <w:rsid w:val="0070547E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27pt">
    <w:name w:val="Основной текст (2) + 7 pt;Курсив"/>
    <w:basedOn w:val="26"/>
    <w:rsid w:val="0070547E"/>
    <w:rPr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27">
    <w:name w:val="Основной текст (2)"/>
    <w:basedOn w:val="26"/>
    <w:rsid w:val="0070547E"/>
    <w:rPr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fe"/>
    <w:rsid w:val="0070547E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5pt">
    <w:name w:val="Основной текст + 8;5 pt"/>
    <w:basedOn w:val="afe"/>
    <w:rsid w:val="0070547E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75pt">
    <w:name w:val="Основной текст + 7;5 pt"/>
    <w:basedOn w:val="afe"/>
    <w:rsid w:val="0070547E"/>
    <w:rPr>
      <w:color w:val="000000"/>
      <w:spacing w:val="0"/>
      <w:w w:val="100"/>
      <w:position w:val="0"/>
      <w:sz w:val="15"/>
      <w:szCs w:val="15"/>
    </w:rPr>
  </w:style>
  <w:style w:type="character" w:customStyle="1" w:styleId="85pt0">
    <w:name w:val="Основной текст + 8;5 pt;Малые прописные"/>
    <w:basedOn w:val="afe"/>
    <w:rsid w:val="0070547E"/>
    <w:rPr>
      <w:smallCaps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80">
    <w:name w:val="Основной текст + Масштаб 80%"/>
    <w:basedOn w:val="afe"/>
    <w:rsid w:val="0070547E"/>
    <w:rPr>
      <w:color w:val="000000"/>
      <w:spacing w:val="0"/>
      <w:w w:val="80"/>
      <w:position w:val="0"/>
      <w:lang w:val="ru-RU"/>
    </w:rPr>
  </w:style>
  <w:style w:type="character" w:customStyle="1" w:styleId="10pt">
    <w:name w:val="Основной текст + 10 pt"/>
    <w:basedOn w:val="afe"/>
    <w:rsid w:val="0070547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1">
    <w:name w:val="Основной текст (4)_"/>
    <w:basedOn w:val="a1"/>
    <w:rsid w:val="0070547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7"/>
      <w:szCs w:val="37"/>
      <w:u w:val="none"/>
      <w:lang w:val="en-US"/>
    </w:rPr>
  </w:style>
  <w:style w:type="character" w:customStyle="1" w:styleId="42">
    <w:name w:val="Основной текст (4)"/>
    <w:basedOn w:val="41"/>
    <w:rsid w:val="0070547E"/>
    <w:rPr>
      <w:color w:val="000000"/>
      <w:spacing w:val="0"/>
      <w:w w:val="100"/>
      <w:position w:val="0"/>
    </w:rPr>
  </w:style>
  <w:style w:type="character" w:customStyle="1" w:styleId="4TimesNewRoman105pt1pt">
    <w:name w:val="Основной текст (4) + Times New Roman;10;5 pt;Курсив;Интервал 1 pt"/>
    <w:basedOn w:val="41"/>
    <w:rsid w:val="0070547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</w:rPr>
  </w:style>
  <w:style w:type="character" w:customStyle="1" w:styleId="4CourierNew195pt">
    <w:name w:val="Основной текст (4) + Courier New;19;5 pt"/>
    <w:basedOn w:val="41"/>
    <w:rsid w:val="0070547E"/>
    <w:rPr>
      <w:rFonts w:ascii="Courier New" w:eastAsia="Courier New" w:hAnsi="Courier New" w:cs="Courier New"/>
      <w:color w:val="000000"/>
      <w:spacing w:val="0"/>
      <w:w w:val="100"/>
      <w:position w:val="0"/>
      <w:sz w:val="39"/>
      <w:szCs w:val="39"/>
    </w:rPr>
  </w:style>
  <w:style w:type="character" w:customStyle="1" w:styleId="115pt">
    <w:name w:val="Основной текст + 11;5 pt;Курсив"/>
    <w:basedOn w:val="afe"/>
    <w:rsid w:val="0070547E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28">
    <w:name w:val="Основной текст2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95pt">
    <w:name w:val="Основной текст + 9;5 pt"/>
    <w:basedOn w:val="afe"/>
    <w:rsid w:val="0070547E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0pt">
    <w:name w:val="Основной текст + 20 pt"/>
    <w:basedOn w:val="afe"/>
    <w:rsid w:val="0070547E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37">
    <w:name w:val="Основной текст3"/>
    <w:basedOn w:val="afe"/>
    <w:rsid w:val="0070547E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1"/>
    <w:rsid w:val="00705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70547E"/>
    <w:rPr>
      <w:color w:val="000000"/>
      <w:spacing w:val="0"/>
      <w:w w:val="100"/>
      <w:position w:val="0"/>
    </w:rPr>
  </w:style>
  <w:style w:type="character" w:customStyle="1" w:styleId="43">
    <w:name w:val="Основной текст4"/>
    <w:basedOn w:val="afe"/>
    <w:rsid w:val="0070547E"/>
    <w:rPr>
      <w:color w:val="000000"/>
      <w:spacing w:val="0"/>
      <w:w w:val="100"/>
      <w:position w:val="0"/>
    </w:rPr>
  </w:style>
  <w:style w:type="character" w:customStyle="1" w:styleId="51">
    <w:name w:val="Основной текст5"/>
    <w:basedOn w:val="afe"/>
    <w:rsid w:val="0070547E"/>
    <w:rPr>
      <w:color w:val="000000"/>
      <w:spacing w:val="0"/>
      <w:w w:val="100"/>
      <w:position w:val="0"/>
    </w:rPr>
  </w:style>
  <w:style w:type="character" w:customStyle="1" w:styleId="15">
    <w:name w:val="Заголовок №1_"/>
    <w:basedOn w:val="a1"/>
    <w:link w:val="16"/>
    <w:rsid w:val="0070547E"/>
    <w:rPr>
      <w:rFonts w:ascii="Arial Narrow" w:eastAsia="Arial Narrow" w:hAnsi="Arial Narrow" w:cs="Arial Narrow"/>
      <w:b/>
      <w:bCs/>
      <w:i/>
      <w:iCs/>
      <w:sz w:val="57"/>
      <w:szCs w:val="57"/>
      <w:shd w:val="clear" w:color="auto" w:fill="FFFFFF"/>
    </w:rPr>
  </w:style>
  <w:style w:type="character" w:customStyle="1" w:styleId="1195pt">
    <w:name w:val="Заголовок №1 + 19;5 pt;Не полужирный;Не курсив"/>
    <w:basedOn w:val="15"/>
    <w:rsid w:val="0070547E"/>
    <w:rPr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62">
    <w:name w:val="Основной текст6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70">
    <w:name w:val="Основной текст (7)_"/>
    <w:basedOn w:val="a1"/>
    <w:link w:val="71"/>
    <w:rsid w:val="0070547E"/>
    <w:rPr>
      <w:b/>
      <w:bCs/>
      <w:sz w:val="146"/>
      <w:szCs w:val="146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70547E"/>
    <w:rPr>
      <w:rFonts w:ascii="Arial Narrow" w:eastAsia="Arial Narrow" w:hAnsi="Arial Narrow" w:cs="Arial Narrow"/>
      <w:shd w:val="clear" w:color="auto" w:fill="FFFFFF"/>
    </w:rPr>
  </w:style>
  <w:style w:type="paragraph" w:customStyle="1" w:styleId="61">
    <w:name w:val="Основной текст (6)"/>
    <w:basedOn w:val="a0"/>
    <w:link w:val="6Exact"/>
    <w:rsid w:val="007054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39"/>
      <w:szCs w:val="39"/>
      <w:lang w:eastAsia="en-US"/>
    </w:rPr>
  </w:style>
  <w:style w:type="paragraph" w:customStyle="1" w:styleId="8">
    <w:name w:val="Основной текст8"/>
    <w:basedOn w:val="a0"/>
    <w:link w:val="afe"/>
    <w:rsid w:val="0070547E"/>
    <w:pPr>
      <w:widowControl w:val="0"/>
      <w:shd w:val="clear" w:color="auto" w:fill="FFFFFF"/>
      <w:spacing w:after="240" w:line="266" w:lineRule="exact"/>
      <w:jc w:val="both"/>
    </w:pPr>
    <w:rPr>
      <w:sz w:val="22"/>
      <w:szCs w:val="22"/>
      <w:lang w:eastAsia="en-US"/>
    </w:rPr>
  </w:style>
  <w:style w:type="paragraph" w:customStyle="1" w:styleId="36">
    <w:name w:val="Основной текст (3)"/>
    <w:basedOn w:val="a0"/>
    <w:link w:val="35"/>
    <w:rsid w:val="0070547E"/>
    <w:pPr>
      <w:widowControl w:val="0"/>
      <w:shd w:val="clear" w:color="auto" w:fill="FFFFFF"/>
      <w:spacing w:line="0" w:lineRule="atLeast"/>
      <w:jc w:val="both"/>
    </w:pPr>
    <w:rPr>
      <w:w w:val="80"/>
      <w:sz w:val="22"/>
      <w:szCs w:val="22"/>
      <w:lang w:eastAsia="en-US"/>
    </w:rPr>
  </w:style>
  <w:style w:type="paragraph" w:customStyle="1" w:styleId="16">
    <w:name w:val="Заголовок №1"/>
    <w:basedOn w:val="a0"/>
    <w:link w:val="15"/>
    <w:rsid w:val="0070547E"/>
    <w:pPr>
      <w:widowControl w:val="0"/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b/>
      <w:bCs/>
      <w:i/>
      <w:iCs/>
      <w:sz w:val="57"/>
      <w:szCs w:val="57"/>
      <w:lang w:eastAsia="en-US"/>
    </w:rPr>
  </w:style>
  <w:style w:type="paragraph" w:customStyle="1" w:styleId="71">
    <w:name w:val="Основной текст (7)"/>
    <w:basedOn w:val="a0"/>
    <w:link w:val="70"/>
    <w:rsid w:val="0070547E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146"/>
      <w:szCs w:val="146"/>
      <w:lang w:eastAsia="en-US"/>
    </w:rPr>
  </w:style>
  <w:style w:type="paragraph" w:customStyle="1" w:styleId="82">
    <w:name w:val="Основной текст (8)"/>
    <w:basedOn w:val="a0"/>
    <w:link w:val="81"/>
    <w:rsid w:val="0070547E"/>
    <w:pPr>
      <w:widowControl w:val="0"/>
      <w:shd w:val="clear" w:color="auto" w:fill="FFFFFF"/>
      <w:spacing w:line="245" w:lineRule="exact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8">
              <w:marLeft w:val="225"/>
              <w:marRight w:val="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65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3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680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63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0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822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88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25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412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347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46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9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018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2281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99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FFFF"/>
                                <w:left w:val="single" w:sz="6" w:space="2" w:color="CCFFFF"/>
                                <w:bottom w:val="single" w:sz="6" w:space="2" w:color="CCFFFF"/>
                                <w:right w:val="single" w:sz="6" w:space="2" w:color="CCFFFF"/>
                              </w:divBdr>
                              <w:divsChild>
                                <w:div w:id="9423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05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600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7253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47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6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7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6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0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79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1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E962-101F-42D3-9B86-148C76D3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7532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Sorokotyagin</dc:creator>
  <cp:keywords/>
  <dc:description/>
  <cp:lastModifiedBy>000</cp:lastModifiedBy>
  <cp:revision>22</cp:revision>
  <cp:lastPrinted>2015-06-22T02:50:00Z</cp:lastPrinted>
  <dcterms:created xsi:type="dcterms:W3CDTF">2015-04-06T00:51:00Z</dcterms:created>
  <dcterms:modified xsi:type="dcterms:W3CDTF">2015-06-22T02:50:00Z</dcterms:modified>
</cp:coreProperties>
</file>