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B44" w:rsidRDefault="00FA7B44" w:rsidP="00FA7B44">
      <w:pPr>
        <w:jc w:val="center"/>
        <w:rPr>
          <w:b/>
          <w:sz w:val="28"/>
          <w:szCs w:val="28"/>
        </w:rPr>
      </w:pPr>
      <w:r w:rsidRPr="0038667E">
        <w:rPr>
          <w:b/>
          <w:sz w:val="28"/>
          <w:szCs w:val="28"/>
        </w:rPr>
        <w:t>Администрация муниципального района «Могочинский район»</w:t>
      </w:r>
    </w:p>
    <w:p w:rsidR="00FA7B44" w:rsidRPr="0038667E" w:rsidRDefault="00FA7B44" w:rsidP="00FA7B44">
      <w:pPr>
        <w:jc w:val="center"/>
        <w:rPr>
          <w:b/>
          <w:sz w:val="28"/>
          <w:szCs w:val="28"/>
        </w:rPr>
      </w:pPr>
    </w:p>
    <w:p w:rsidR="00FA7B44" w:rsidRDefault="00FA7B44" w:rsidP="00FA7B44">
      <w:pPr>
        <w:jc w:val="center"/>
        <w:rPr>
          <w:b/>
          <w:sz w:val="28"/>
          <w:szCs w:val="28"/>
        </w:rPr>
      </w:pPr>
      <w:r w:rsidRPr="0038667E">
        <w:rPr>
          <w:b/>
          <w:sz w:val="28"/>
          <w:szCs w:val="28"/>
        </w:rPr>
        <w:t>ПОСТАНОВЛЕНИЕ</w:t>
      </w:r>
    </w:p>
    <w:p w:rsidR="00FA7B44" w:rsidRPr="0038667E" w:rsidRDefault="00FA7B44" w:rsidP="00FA7B44">
      <w:pPr>
        <w:jc w:val="center"/>
        <w:rPr>
          <w:b/>
          <w:sz w:val="28"/>
          <w:szCs w:val="28"/>
        </w:rPr>
      </w:pPr>
    </w:p>
    <w:p w:rsidR="00FA7B44" w:rsidRDefault="004E5B23" w:rsidP="00FA7B44">
      <w:pPr>
        <w:rPr>
          <w:sz w:val="28"/>
          <w:szCs w:val="28"/>
        </w:rPr>
      </w:pPr>
      <w:r>
        <w:rPr>
          <w:sz w:val="28"/>
          <w:szCs w:val="28"/>
        </w:rPr>
        <w:t>2</w:t>
      </w:r>
      <w:r w:rsidR="00230179">
        <w:rPr>
          <w:sz w:val="28"/>
          <w:szCs w:val="28"/>
        </w:rPr>
        <w:t xml:space="preserve">5 июня </w:t>
      </w:r>
      <w:r w:rsidR="00FA7B44">
        <w:rPr>
          <w:sz w:val="28"/>
          <w:szCs w:val="28"/>
        </w:rPr>
        <w:t xml:space="preserve"> 2015 года                                                                 </w:t>
      </w:r>
      <w:r>
        <w:rPr>
          <w:sz w:val="28"/>
          <w:szCs w:val="28"/>
        </w:rPr>
        <w:tab/>
      </w:r>
      <w:r>
        <w:rPr>
          <w:sz w:val="28"/>
          <w:szCs w:val="28"/>
        </w:rPr>
        <w:tab/>
      </w:r>
      <w:r>
        <w:rPr>
          <w:sz w:val="28"/>
          <w:szCs w:val="28"/>
        </w:rPr>
        <w:tab/>
      </w:r>
      <w:r w:rsidR="00FA7B44">
        <w:rPr>
          <w:sz w:val="28"/>
          <w:szCs w:val="28"/>
        </w:rPr>
        <w:t xml:space="preserve">№ </w:t>
      </w:r>
      <w:r w:rsidR="00230179">
        <w:rPr>
          <w:sz w:val="28"/>
          <w:szCs w:val="28"/>
        </w:rPr>
        <w:t>362</w:t>
      </w:r>
    </w:p>
    <w:p w:rsidR="00FA7B44" w:rsidRDefault="00FA7B44" w:rsidP="00FA7B44">
      <w:pPr>
        <w:rPr>
          <w:sz w:val="28"/>
          <w:szCs w:val="28"/>
        </w:rPr>
      </w:pPr>
    </w:p>
    <w:p w:rsidR="00FA7B44" w:rsidRDefault="00FA7B44" w:rsidP="00FA7B44">
      <w:pPr>
        <w:contextualSpacing/>
        <w:jc w:val="center"/>
        <w:rPr>
          <w:b/>
          <w:sz w:val="28"/>
          <w:szCs w:val="28"/>
        </w:rPr>
      </w:pPr>
      <w:r w:rsidRPr="00661C9D">
        <w:rPr>
          <w:b/>
          <w:sz w:val="28"/>
          <w:szCs w:val="28"/>
        </w:rPr>
        <w:t xml:space="preserve">О внесении изменений в </w:t>
      </w:r>
      <w:r>
        <w:rPr>
          <w:b/>
          <w:sz w:val="28"/>
          <w:szCs w:val="28"/>
        </w:rPr>
        <w:t>Порядок</w:t>
      </w:r>
      <w:r w:rsidRPr="00661C9D">
        <w:rPr>
          <w:b/>
          <w:sz w:val="28"/>
          <w:szCs w:val="28"/>
        </w:rPr>
        <w:t xml:space="preserve"> осуществления </w:t>
      </w:r>
      <w:proofErr w:type="gramStart"/>
      <w:r w:rsidRPr="00661C9D">
        <w:rPr>
          <w:b/>
          <w:sz w:val="28"/>
          <w:szCs w:val="28"/>
        </w:rPr>
        <w:t>контроля за</w:t>
      </w:r>
      <w:proofErr w:type="gramEnd"/>
      <w:r w:rsidRPr="00661C9D">
        <w:rPr>
          <w:b/>
          <w:sz w:val="28"/>
          <w:szCs w:val="28"/>
        </w:rPr>
        <w:t xml:space="preserve"> использованием по назначению и сохранностью муниципального имущества,</w:t>
      </w:r>
      <w:r>
        <w:rPr>
          <w:b/>
          <w:sz w:val="28"/>
          <w:szCs w:val="28"/>
        </w:rPr>
        <w:t xml:space="preserve"> </w:t>
      </w:r>
      <w:r w:rsidRPr="00661C9D">
        <w:rPr>
          <w:b/>
          <w:sz w:val="28"/>
          <w:szCs w:val="28"/>
        </w:rPr>
        <w:t>находящегося в хозяйственном ведении муниципальных унитарных</w:t>
      </w:r>
      <w:r>
        <w:rPr>
          <w:b/>
          <w:sz w:val="28"/>
          <w:szCs w:val="28"/>
        </w:rPr>
        <w:t xml:space="preserve"> </w:t>
      </w:r>
      <w:r w:rsidRPr="00661C9D">
        <w:rPr>
          <w:b/>
          <w:sz w:val="28"/>
          <w:szCs w:val="28"/>
        </w:rPr>
        <w:t>предприятий муниципального района «Могочинский район»</w:t>
      </w:r>
      <w:r>
        <w:rPr>
          <w:b/>
          <w:sz w:val="28"/>
          <w:szCs w:val="28"/>
        </w:rPr>
        <w:t>, утвержденный постановлением администрации муниципального района «Могочинский район» от 07.05.2015 г. № 260</w:t>
      </w:r>
    </w:p>
    <w:p w:rsidR="00FA7B44" w:rsidRDefault="00FA7B44" w:rsidP="00FA7B44">
      <w:pPr>
        <w:contextualSpacing/>
        <w:jc w:val="center"/>
        <w:rPr>
          <w:b/>
          <w:sz w:val="28"/>
          <w:szCs w:val="28"/>
        </w:rPr>
      </w:pPr>
    </w:p>
    <w:p w:rsidR="00FA7B44" w:rsidRDefault="00FA7B44" w:rsidP="00FA7B44">
      <w:pPr>
        <w:ind w:firstLine="360"/>
        <w:jc w:val="both"/>
        <w:rPr>
          <w:b/>
          <w:sz w:val="28"/>
          <w:szCs w:val="28"/>
        </w:rPr>
      </w:pPr>
      <w:proofErr w:type="gramStart"/>
      <w:r>
        <w:rPr>
          <w:sz w:val="28"/>
          <w:szCs w:val="28"/>
        </w:rPr>
        <w:t xml:space="preserve">В целях приведения муниципальных нормативных правовых актов в соответствие с действующим законодательством Российской Федерации, на основании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ст. 24 Устава муниципального района «Могочинский район», администрация муниципального района «Могочинский район» </w:t>
      </w:r>
      <w:r w:rsidRPr="0091033A">
        <w:rPr>
          <w:b/>
          <w:sz w:val="28"/>
          <w:szCs w:val="28"/>
        </w:rPr>
        <w:t>постановляет:</w:t>
      </w:r>
      <w:proofErr w:type="gramEnd"/>
    </w:p>
    <w:p w:rsidR="00FA7B44" w:rsidRDefault="00FA7B44" w:rsidP="00C7376F">
      <w:pPr>
        <w:widowControl w:val="0"/>
        <w:ind w:firstLine="720"/>
        <w:jc w:val="both"/>
      </w:pPr>
    </w:p>
    <w:p w:rsidR="00CB6FBC" w:rsidRPr="00FA7B44" w:rsidRDefault="00B32E18" w:rsidP="00C7376F">
      <w:pPr>
        <w:widowControl w:val="0"/>
        <w:ind w:firstLine="720"/>
        <w:jc w:val="both"/>
        <w:rPr>
          <w:sz w:val="28"/>
          <w:szCs w:val="28"/>
        </w:rPr>
      </w:pPr>
      <w:r>
        <w:rPr>
          <w:sz w:val="28"/>
          <w:szCs w:val="28"/>
        </w:rPr>
        <w:t xml:space="preserve">1. </w:t>
      </w:r>
      <w:r w:rsidR="00C7376F" w:rsidRPr="00FA7B44">
        <w:rPr>
          <w:sz w:val="28"/>
          <w:szCs w:val="28"/>
        </w:rPr>
        <w:t xml:space="preserve">Внести изменения в </w:t>
      </w:r>
      <w:r w:rsidR="00FA7B44" w:rsidRPr="00FA7B44">
        <w:rPr>
          <w:sz w:val="28"/>
          <w:szCs w:val="28"/>
        </w:rPr>
        <w:t xml:space="preserve">Порядок осуществления </w:t>
      </w:r>
      <w:proofErr w:type="gramStart"/>
      <w:r w:rsidR="00FA7B44" w:rsidRPr="00FA7B44">
        <w:rPr>
          <w:sz w:val="28"/>
          <w:szCs w:val="28"/>
        </w:rPr>
        <w:t>контроля за</w:t>
      </w:r>
      <w:proofErr w:type="gramEnd"/>
      <w:r w:rsidR="00FA7B44" w:rsidRPr="00FA7B44">
        <w:rPr>
          <w:sz w:val="28"/>
          <w:szCs w:val="28"/>
        </w:rPr>
        <w:t xml:space="preserve"> использованием по назначению и сохранностью муниципального имущества, находящегося в хозяйственном ведении муниципальных унитарных предприятий муниципального района «Могочинский район»</w:t>
      </w:r>
      <w:r w:rsidR="00FA7B44">
        <w:rPr>
          <w:sz w:val="28"/>
          <w:szCs w:val="28"/>
        </w:rPr>
        <w:t xml:space="preserve"> (далее Порядок), </w:t>
      </w:r>
      <w:r w:rsidR="00FA7B44" w:rsidRPr="00FA7B44">
        <w:rPr>
          <w:sz w:val="28"/>
          <w:szCs w:val="28"/>
        </w:rPr>
        <w:t>утвержденный постановлением администрации муниципального района «Могочинский район» от 07.05.2015 г. № 260</w:t>
      </w:r>
    </w:p>
    <w:p w:rsidR="00C7376F" w:rsidRPr="00FA7B44" w:rsidRDefault="00C7376F" w:rsidP="00C7376F">
      <w:pPr>
        <w:widowControl w:val="0"/>
        <w:ind w:firstLine="720"/>
        <w:jc w:val="both"/>
        <w:rPr>
          <w:sz w:val="28"/>
          <w:szCs w:val="28"/>
        </w:rPr>
      </w:pPr>
      <w:r w:rsidRPr="00FA7B44">
        <w:rPr>
          <w:sz w:val="28"/>
          <w:szCs w:val="28"/>
        </w:rPr>
        <w:t>п. 2.2 Порядка изложи</w:t>
      </w:r>
      <w:r w:rsidR="00FA7B44" w:rsidRPr="00FA7B44">
        <w:rPr>
          <w:sz w:val="28"/>
          <w:szCs w:val="28"/>
        </w:rPr>
        <w:t>ть</w:t>
      </w:r>
      <w:r w:rsidRPr="00FA7B44">
        <w:rPr>
          <w:sz w:val="28"/>
          <w:szCs w:val="28"/>
        </w:rPr>
        <w:t xml:space="preserve"> его в следующей редакции: «Плановые проверки проводятся на основании ежегодных планов проведения проверок муниципальных унитарных предприятий (далее - ежегодный план) по форме согласно </w:t>
      </w:r>
      <w:hyperlink w:anchor="sub_10000" w:history="1">
        <w:r w:rsidRPr="00FA7B44">
          <w:rPr>
            <w:sz w:val="28"/>
            <w:szCs w:val="28"/>
          </w:rPr>
          <w:t>приложению</w:t>
        </w:r>
      </w:hyperlink>
      <w:r w:rsidRPr="00FA7B44">
        <w:rPr>
          <w:sz w:val="28"/>
          <w:szCs w:val="28"/>
        </w:rPr>
        <w:t xml:space="preserve"> № 1 к настоящему Порядку. </w:t>
      </w:r>
    </w:p>
    <w:p w:rsidR="00C7376F" w:rsidRPr="00FA7B44" w:rsidRDefault="00C7376F" w:rsidP="00C7376F">
      <w:pPr>
        <w:widowControl w:val="0"/>
        <w:ind w:firstLine="720"/>
        <w:jc w:val="both"/>
        <w:rPr>
          <w:sz w:val="28"/>
          <w:szCs w:val="28"/>
        </w:rPr>
      </w:pPr>
      <w:r w:rsidRPr="00FA7B44">
        <w:rPr>
          <w:sz w:val="28"/>
          <w:szCs w:val="28"/>
        </w:rPr>
        <w:t xml:space="preserve">Ежегодные планы разрабатываются отделом имущественных и земельных отношений администрации муниципального района «Могочинский район» (далее Отдел имущественных и земельных отношений). </w:t>
      </w:r>
    </w:p>
    <w:p w:rsidR="00C7376F" w:rsidRPr="00FA7B44" w:rsidRDefault="00C7376F" w:rsidP="00C7376F">
      <w:pPr>
        <w:widowControl w:val="0"/>
        <w:ind w:firstLine="720"/>
        <w:jc w:val="both"/>
        <w:rPr>
          <w:sz w:val="28"/>
          <w:szCs w:val="28"/>
        </w:rPr>
      </w:pPr>
      <w:r w:rsidRPr="00FA7B44">
        <w:rPr>
          <w:sz w:val="28"/>
          <w:szCs w:val="28"/>
        </w:rPr>
        <w:t>В срок до 1 сентября года, предшествующего году проведения плановых проверок, Отдел имущественных и земельных отношений направляет проекты ежегодных планов проведения плановых проверок в органы прокуратуры.</w:t>
      </w:r>
    </w:p>
    <w:p w:rsidR="00C7376F" w:rsidRPr="00FA7B44" w:rsidRDefault="00C7376F" w:rsidP="00C7376F">
      <w:pPr>
        <w:autoSpaceDE w:val="0"/>
        <w:autoSpaceDN w:val="0"/>
        <w:adjustRightInd w:val="0"/>
        <w:ind w:firstLine="540"/>
        <w:jc w:val="both"/>
        <w:rPr>
          <w:sz w:val="28"/>
          <w:szCs w:val="28"/>
        </w:rPr>
      </w:pPr>
      <w:r w:rsidRPr="00FA7B44">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1848AC" w:rsidRPr="00FA7B44" w:rsidRDefault="001848AC" w:rsidP="00C7376F">
      <w:pPr>
        <w:autoSpaceDE w:val="0"/>
        <w:autoSpaceDN w:val="0"/>
        <w:adjustRightInd w:val="0"/>
        <w:ind w:firstLine="540"/>
        <w:jc w:val="both"/>
        <w:rPr>
          <w:sz w:val="28"/>
          <w:szCs w:val="28"/>
        </w:rPr>
      </w:pPr>
      <w:r w:rsidRPr="00FA7B44">
        <w:rPr>
          <w:sz w:val="28"/>
          <w:szCs w:val="28"/>
        </w:rPr>
        <w:lastRenderedPageBreak/>
        <w:t>Отдел имущественных и земельных отношений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7376F" w:rsidRPr="00FA7B44" w:rsidRDefault="00DF1321" w:rsidP="00C7376F">
      <w:pPr>
        <w:widowControl w:val="0"/>
        <w:ind w:firstLine="720"/>
        <w:jc w:val="both"/>
        <w:rPr>
          <w:sz w:val="28"/>
          <w:szCs w:val="28"/>
        </w:rPr>
      </w:pPr>
      <w:r w:rsidRPr="00FA7B44">
        <w:rPr>
          <w:sz w:val="28"/>
          <w:szCs w:val="28"/>
        </w:rPr>
        <w:t xml:space="preserve">Ежегодные планы проведения плановых проверок </w:t>
      </w:r>
      <w:r w:rsidR="00C7376F" w:rsidRPr="00FA7B44">
        <w:rPr>
          <w:sz w:val="28"/>
          <w:szCs w:val="28"/>
        </w:rPr>
        <w:t xml:space="preserve">подлежат утверждению главой муниципального района «Могочинский район» не позднее </w:t>
      </w:r>
      <w:r w:rsidRPr="00FA7B44">
        <w:rPr>
          <w:sz w:val="28"/>
          <w:szCs w:val="28"/>
        </w:rPr>
        <w:t>3</w:t>
      </w:r>
      <w:r w:rsidR="00C7376F" w:rsidRPr="00FA7B44">
        <w:rPr>
          <w:sz w:val="28"/>
          <w:szCs w:val="28"/>
        </w:rPr>
        <w:t xml:space="preserve">1 </w:t>
      </w:r>
      <w:r w:rsidRPr="00FA7B44">
        <w:rPr>
          <w:sz w:val="28"/>
          <w:szCs w:val="28"/>
        </w:rPr>
        <w:t>октября</w:t>
      </w:r>
      <w:r w:rsidR="00C7376F" w:rsidRPr="00FA7B44">
        <w:rPr>
          <w:sz w:val="28"/>
          <w:szCs w:val="28"/>
        </w:rPr>
        <w:t xml:space="preserve"> текущего календарного года на следующий календарный год. Проект ежегодного плана согласовывается с комитетом по финансам администрации муниципального района «Могочинский район».</w:t>
      </w:r>
    </w:p>
    <w:p w:rsidR="00C7376F" w:rsidRDefault="00C7376F" w:rsidP="00C7376F">
      <w:pPr>
        <w:widowControl w:val="0"/>
        <w:ind w:firstLine="720"/>
        <w:jc w:val="both"/>
        <w:rPr>
          <w:sz w:val="28"/>
          <w:szCs w:val="28"/>
        </w:rPr>
      </w:pPr>
      <w:r w:rsidRPr="00FA7B44">
        <w:rPr>
          <w:sz w:val="28"/>
          <w:szCs w:val="28"/>
        </w:rPr>
        <w:t>Утвержденный ежегодный план доводится до сведения заинтересованных лиц посредством размещения на официальном сайте администрации муниципального района «Могочинский район» в информационн</w:t>
      </w:r>
      <w:proofErr w:type="gramStart"/>
      <w:r w:rsidRPr="00FA7B44">
        <w:rPr>
          <w:sz w:val="28"/>
          <w:szCs w:val="28"/>
        </w:rPr>
        <w:t>о-</w:t>
      </w:r>
      <w:proofErr w:type="gramEnd"/>
      <w:r w:rsidRPr="00FA7B44">
        <w:rPr>
          <w:sz w:val="28"/>
          <w:szCs w:val="28"/>
        </w:rPr>
        <w:t xml:space="preserve"> коммуникационной сети Интернет, размещенном по адресу: </w:t>
      </w:r>
      <w:hyperlink r:id="rId6" w:history="1">
        <w:r w:rsidR="003D707F" w:rsidRPr="00D43F8D">
          <w:rPr>
            <w:rStyle w:val="a3"/>
            <w:sz w:val="28"/>
            <w:szCs w:val="28"/>
            <w:lang w:val="en-US"/>
          </w:rPr>
          <w:t>http</w:t>
        </w:r>
        <w:r w:rsidR="003D707F" w:rsidRPr="00D43F8D">
          <w:rPr>
            <w:rStyle w:val="a3"/>
            <w:sz w:val="28"/>
            <w:szCs w:val="28"/>
          </w:rPr>
          <w:t>://</w:t>
        </w:r>
        <w:proofErr w:type="spellStart"/>
        <w:r w:rsidR="003D707F" w:rsidRPr="00D43F8D">
          <w:rPr>
            <w:rStyle w:val="a3"/>
            <w:sz w:val="28"/>
            <w:szCs w:val="28"/>
          </w:rPr>
          <w:t>могоча.забайкальскийкрай.рф</w:t>
        </w:r>
        <w:proofErr w:type="spellEnd"/>
        <w:r w:rsidR="003D707F" w:rsidRPr="00D43F8D">
          <w:rPr>
            <w:rStyle w:val="a3"/>
            <w:sz w:val="28"/>
            <w:szCs w:val="28"/>
          </w:rPr>
          <w:t>/.»</w:t>
        </w:r>
      </w:hyperlink>
    </w:p>
    <w:p w:rsidR="003D707F" w:rsidRPr="00FA7B44" w:rsidRDefault="003D707F" w:rsidP="00C7376F">
      <w:pPr>
        <w:widowControl w:val="0"/>
        <w:ind w:firstLine="720"/>
        <w:jc w:val="both"/>
        <w:rPr>
          <w:sz w:val="28"/>
          <w:szCs w:val="28"/>
        </w:rPr>
      </w:pPr>
    </w:p>
    <w:p w:rsidR="00CB6FBC" w:rsidRPr="003D707F" w:rsidRDefault="00CB6FBC" w:rsidP="00CB6FBC">
      <w:pPr>
        <w:autoSpaceDE w:val="0"/>
        <w:autoSpaceDN w:val="0"/>
        <w:adjustRightInd w:val="0"/>
        <w:ind w:firstLine="540"/>
        <w:jc w:val="both"/>
        <w:rPr>
          <w:sz w:val="28"/>
          <w:szCs w:val="28"/>
        </w:rPr>
      </w:pPr>
      <w:bookmarkStart w:id="0" w:name="sub_23"/>
      <w:r w:rsidRPr="003D707F">
        <w:rPr>
          <w:sz w:val="28"/>
          <w:szCs w:val="28"/>
        </w:rPr>
        <w:t xml:space="preserve">п. 2.4. </w:t>
      </w:r>
      <w:bookmarkEnd w:id="0"/>
      <w:r w:rsidR="00FA7B44" w:rsidRPr="003D707F">
        <w:rPr>
          <w:sz w:val="28"/>
          <w:szCs w:val="28"/>
        </w:rPr>
        <w:t xml:space="preserve"> Дополнить</w:t>
      </w:r>
      <w:r w:rsidRPr="003D707F">
        <w:rPr>
          <w:sz w:val="28"/>
          <w:szCs w:val="28"/>
        </w:rPr>
        <w:t xml:space="preserve"> пп.3 </w:t>
      </w:r>
    </w:p>
    <w:p w:rsidR="00CB6FBC" w:rsidRDefault="003D707F" w:rsidP="00CB6FBC">
      <w:pPr>
        <w:autoSpaceDE w:val="0"/>
        <w:autoSpaceDN w:val="0"/>
        <w:adjustRightInd w:val="0"/>
        <w:ind w:firstLine="540"/>
        <w:jc w:val="both"/>
        <w:rPr>
          <w:sz w:val="28"/>
          <w:szCs w:val="28"/>
        </w:rPr>
      </w:pPr>
      <w:proofErr w:type="gramStart"/>
      <w:r>
        <w:rPr>
          <w:sz w:val="28"/>
          <w:szCs w:val="28"/>
        </w:rPr>
        <w:t>«</w:t>
      </w:r>
      <w:r w:rsidR="00CB6FBC" w:rsidRPr="003D707F">
        <w:rPr>
          <w:sz w:val="28"/>
          <w:szCs w:val="28"/>
        </w:rPr>
        <w:t xml:space="preserve">Распоряжение </w:t>
      </w:r>
      <w:r w:rsidR="003616AF" w:rsidRPr="003D707F">
        <w:rPr>
          <w:sz w:val="28"/>
          <w:szCs w:val="28"/>
        </w:rPr>
        <w:t>главы администрации муниципального района «Могочинский район» или его заместителя</w:t>
      </w:r>
      <w:r w:rsidR="00CB6FBC" w:rsidRPr="003D707F">
        <w:rPr>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Pr>
          <w:sz w:val="28"/>
          <w:szCs w:val="28"/>
        </w:rPr>
        <w:t>»</w:t>
      </w:r>
      <w:proofErr w:type="gramEnd"/>
    </w:p>
    <w:p w:rsidR="003D707F" w:rsidRPr="003D707F" w:rsidRDefault="003D707F" w:rsidP="00CB6FBC">
      <w:pPr>
        <w:autoSpaceDE w:val="0"/>
        <w:autoSpaceDN w:val="0"/>
        <w:adjustRightInd w:val="0"/>
        <w:ind w:firstLine="540"/>
        <w:jc w:val="both"/>
        <w:rPr>
          <w:sz w:val="28"/>
          <w:szCs w:val="28"/>
        </w:rPr>
      </w:pPr>
    </w:p>
    <w:p w:rsidR="00CB6FBC" w:rsidRPr="003D707F" w:rsidRDefault="003616AF" w:rsidP="00CB6FBC">
      <w:pPr>
        <w:widowControl w:val="0"/>
        <w:ind w:firstLine="720"/>
        <w:jc w:val="both"/>
        <w:rPr>
          <w:sz w:val="28"/>
          <w:szCs w:val="28"/>
        </w:rPr>
      </w:pPr>
      <w:r w:rsidRPr="003D707F">
        <w:rPr>
          <w:sz w:val="28"/>
          <w:szCs w:val="28"/>
        </w:rPr>
        <w:t>п. 2.5</w:t>
      </w:r>
      <w:proofErr w:type="gramStart"/>
      <w:r w:rsidRPr="003D707F">
        <w:rPr>
          <w:sz w:val="28"/>
          <w:szCs w:val="28"/>
        </w:rPr>
        <w:t xml:space="preserve"> И</w:t>
      </w:r>
      <w:proofErr w:type="gramEnd"/>
      <w:r w:rsidRPr="003D707F">
        <w:rPr>
          <w:sz w:val="28"/>
          <w:szCs w:val="28"/>
        </w:rPr>
        <w:t>зложить в следующей редакции:</w:t>
      </w:r>
    </w:p>
    <w:p w:rsidR="003616AF" w:rsidRPr="003D707F" w:rsidRDefault="003D707F" w:rsidP="003616AF">
      <w:pPr>
        <w:autoSpaceDE w:val="0"/>
        <w:autoSpaceDN w:val="0"/>
        <w:adjustRightInd w:val="0"/>
        <w:ind w:firstLine="540"/>
        <w:jc w:val="both"/>
        <w:rPr>
          <w:sz w:val="28"/>
          <w:szCs w:val="28"/>
        </w:rPr>
      </w:pPr>
      <w:r>
        <w:rPr>
          <w:sz w:val="28"/>
          <w:szCs w:val="28"/>
        </w:rPr>
        <w:t>«</w:t>
      </w:r>
      <w:r w:rsidR="003616AF" w:rsidRPr="003D707F">
        <w:rPr>
          <w:sz w:val="28"/>
          <w:szCs w:val="28"/>
        </w:rPr>
        <w:t xml:space="preserve">Плановая и внеплановая проверки проводятся в форме документарной проверки и (или) выездной проверки,  после согласования с органом прокуратуры по месту осуществления деятельности </w:t>
      </w:r>
      <w:r w:rsidR="000D4DB6" w:rsidRPr="003D707F">
        <w:rPr>
          <w:sz w:val="28"/>
          <w:szCs w:val="28"/>
        </w:rPr>
        <w:t>муниципальных унитарных предприятий</w:t>
      </w:r>
      <w:proofErr w:type="gramStart"/>
      <w:r w:rsidR="000D4DB6" w:rsidRPr="003D707F">
        <w:rPr>
          <w:sz w:val="28"/>
          <w:szCs w:val="28"/>
        </w:rPr>
        <w:t>.</w:t>
      </w:r>
      <w:r>
        <w:rPr>
          <w:sz w:val="28"/>
          <w:szCs w:val="28"/>
        </w:rPr>
        <w:t>»</w:t>
      </w:r>
      <w:proofErr w:type="gramEnd"/>
    </w:p>
    <w:p w:rsidR="000D4DB6" w:rsidRPr="003616AF" w:rsidRDefault="000D4DB6" w:rsidP="003616AF">
      <w:pPr>
        <w:autoSpaceDE w:val="0"/>
        <w:autoSpaceDN w:val="0"/>
        <w:adjustRightInd w:val="0"/>
        <w:ind w:firstLine="540"/>
        <w:jc w:val="both"/>
        <w:rPr>
          <w:b/>
          <w:i/>
        </w:rPr>
      </w:pPr>
    </w:p>
    <w:p w:rsidR="003616AF" w:rsidRPr="003D707F" w:rsidRDefault="003616AF" w:rsidP="003616AF">
      <w:pPr>
        <w:widowControl w:val="0"/>
        <w:ind w:firstLine="720"/>
        <w:jc w:val="both"/>
        <w:rPr>
          <w:sz w:val="28"/>
          <w:szCs w:val="28"/>
        </w:rPr>
      </w:pPr>
      <w:r w:rsidRPr="003D707F">
        <w:rPr>
          <w:sz w:val="28"/>
          <w:szCs w:val="28"/>
        </w:rPr>
        <w:t>п. 2.9</w:t>
      </w:r>
      <w:proofErr w:type="gramStart"/>
      <w:r w:rsidR="005053AC" w:rsidRPr="003D707F">
        <w:rPr>
          <w:b/>
          <w:sz w:val="28"/>
          <w:szCs w:val="28"/>
        </w:rPr>
        <w:t xml:space="preserve"> </w:t>
      </w:r>
      <w:r w:rsidR="005053AC" w:rsidRPr="003D707F">
        <w:rPr>
          <w:sz w:val="28"/>
          <w:szCs w:val="28"/>
        </w:rPr>
        <w:t>И</w:t>
      </w:r>
      <w:proofErr w:type="gramEnd"/>
      <w:r w:rsidR="005053AC" w:rsidRPr="003D707F">
        <w:rPr>
          <w:sz w:val="28"/>
          <w:szCs w:val="28"/>
        </w:rPr>
        <w:t>зложить в следующей редакции:</w:t>
      </w:r>
    </w:p>
    <w:p w:rsidR="001E4D40" w:rsidRPr="003D707F" w:rsidRDefault="003D707F" w:rsidP="001E4D40">
      <w:pPr>
        <w:widowControl w:val="0"/>
        <w:ind w:firstLine="720"/>
        <w:jc w:val="both"/>
        <w:rPr>
          <w:sz w:val="28"/>
          <w:szCs w:val="28"/>
        </w:rPr>
      </w:pPr>
      <w:proofErr w:type="gramStart"/>
      <w:r>
        <w:rPr>
          <w:sz w:val="28"/>
          <w:szCs w:val="28"/>
        </w:rPr>
        <w:t>«</w:t>
      </w:r>
      <w:r w:rsidR="001E4D40" w:rsidRPr="003D707F">
        <w:rPr>
          <w:sz w:val="28"/>
          <w:szCs w:val="28"/>
        </w:rPr>
        <w:t>Основанием для проведения проверки является распоряжение главы Администрации муниципального района или его заместителя (далее - распоряжение о проведении проверки), в котором указываются наименование муниципальных унитарных предприятий, проверка которого проводится, проверяемый период, предмет контроля, основание проведения проверки, срок проведения проверки, должность, фамилия, инициалы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roofErr w:type="gramEnd"/>
      <w:r w:rsidR="001E4D40" w:rsidRPr="003D707F">
        <w:rPr>
          <w:sz w:val="28"/>
          <w:szCs w:val="28"/>
        </w:rPr>
        <w:t xml:space="preserve"> (Приложение № 2).</w:t>
      </w:r>
      <w:r>
        <w:rPr>
          <w:sz w:val="28"/>
          <w:szCs w:val="28"/>
        </w:rPr>
        <w:t>»</w:t>
      </w:r>
    </w:p>
    <w:p w:rsidR="005053AC" w:rsidRDefault="005053AC" w:rsidP="005053AC">
      <w:pPr>
        <w:widowControl w:val="0"/>
        <w:jc w:val="both"/>
      </w:pPr>
    </w:p>
    <w:p w:rsidR="005053AC" w:rsidRPr="003D707F" w:rsidRDefault="005053AC" w:rsidP="005053AC">
      <w:pPr>
        <w:widowControl w:val="0"/>
        <w:ind w:firstLine="708"/>
        <w:jc w:val="both"/>
        <w:rPr>
          <w:sz w:val="28"/>
          <w:szCs w:val="28"/>
        </w:rPr>
      </w:pPr>
      <w:r w:rsidRPr="003D707F">
        <w:rPr>
          <w:sz w:val="28"/>
          <w:szCs w:val="28"/>
        </w:rPr>
        <w:t>п. 2.10</w:t>
      </w:r>
      <w:proofErr w:type="gramStart"/>
      <w:r w:rsidRPr="003D707F">
        <w:rPr>
          <w:sz w:val="28"/>
          <w:szCs w:val="28"/>
        </w:rPr>
        <w:t xml:space="preserve"> И</w:t>
      </w:r>
      <w:proofErr w:type="gramEnd"/>
      <w:r w:rsidRPr="003D707F">
        <w:rPr>
          <w:sz w:val="28"/>
          <w:szCs w:val="28"/>
        </w:rPr>
        <w:t>зложить в следующей редакции:</w:t>
      </w:r>
    </w:p>
    <w:p w:rsidR="005053AC" w:rsidRPr="003D707F" w:rsidRDefault="003D707F" w:rsidP="005053AC">
      <w:pPr>
        <w:autoSpaceDE w:val="0"/>
        <w:autoSpaceDN w:val="0"/>
        <w:adjustRightInd w:val="0"/>
        <w:ind w:firstLine="540"/>
        <w:jc w:val="both"/>
        <w:rPr>
          <w:sz w:val="28"/>
          <w:szCs w:val="28"/>
        </w:rPr>
      </w:pPr>
      <w:r>
        <w:rPr>
          <w:sz w:val="28"/>
          <w:szCs w:val="28"/>
        </w:rPr>
        <w:t>«</w:t>
      </w:r>
      <w:r w:rsidR="005053AC" w:rsidRPr="003D707F">
        <w:rPr>
          <w:sz w:val="28"/>
          <w:szCs w:val="28"/>
        </w:rPr>
        <w:t xml:space="preserve">О проведении плановой проверки </w:t>
      </w:r>
      <w:r w:rsidR="000D4DB6" w:rsidRPr="003D707F">
        <w:rPr>
          <w:sz w:val="28"/>
          <w:szCs w:val="28"/>
        </w:rPr>
        <w:t>муниципальные унитарные предприятия</w:t>
      </w:r>
      <w:r w:rsidR="005053AC" w:rsidRPr="003D707F">
        <w:rPr>
          <w:sz w:val="28"/>
          <w:szCs w:val="28"/>
        </w:rPr>
        <w:t xml:space="preserve"> уведомляются органом муниципального контроля не позднее чем в течение трех рабочих дней до начала ее проведения посредством </w:t>
      </w:r>
      <w:r w:rsidR="005053AC" w:rsidRPr="003D707F">
        <w:rPr>
          <w:sz w:val="28"/>
          <w:szCs w:val="28"/>
        </w:rPr>
        <w:lastRenderedPageBreak/>
        <w:t>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Pr>
          <w:sz w:val="28"/>
          <w:szCs w:val="28"/>
        </w:rPr>
        <w:t>»</w:t>
      </w:r>
    </w:p>
    <w:p w:rsidR="005053AC" w:rsidRPr="003616AF" w:rsidRDefault="005053AC" w:rsidP="005053AC">
      <w:pPr>
        <w:widowControl w:val="0"/>
        <w:ind w:firstLine="708"/>
        <w:jc w:val="both"/>
        <w:rPr>
          <w:b/>
        </w:rPr>
      </w:pPr>
    </w:p>
    <w:p w:rsidR="003616AF" w:rsidRPr="00907F20" w:rsidRDefault="006B429C" w:rsidP="00CB6FBC">
      <w:pPr>
        <w:widowControl w:val="0"/>
        <w:ind w:firstLine="720"/>
        <w:jc w:val="both"/>
        <w:rPr>
          <w:sz w:val="28"/>
          <w:szCs w:val="28"/>
        </w:rPr>
      </w:pPr>
      <w:r w:rsidRPr="00907F20">
        <w:rPr>
          <w:sz w:val="28"/>
          <w:szCs w:val="28"/>
        </w:rPr>
        <w:t>п. 2.11 дополнить абзацем</w:t>
      </w:r>
    </w:p>
    <w:p w:rsidR="00D02316" w:rsidRDefault="00907F20" w:rsidP="00CB6FBC">
      <w:pPr>
        <w:widowControl w:val="0"/>
        <w:ind w:firstLine="720"/>
        <w:jc w:val="both"/>
        <w:rPr>
          <w:sz w:val="28"/>
          <w:szCs w:val="28"/>
        </w:rPr>
      </w:pPr>
      <w:r>
        <w:rPr>
          <w:sz w:val="28"/>
          <w:szCs w:val="28"/>
        </w:rPr>
        <w:t xml:space="preserve">«Руководители муниципальных унитарных предприятий вправе </w:t>
      </w:r>
      <w:r w:rsidR="006B429C" w:rsidRPr="00907F20">
        <w:rPr>
          <w:sz w:val="28"/>
          <w:szCs w:val="28"/>
        </w:rPr>
        <w:t>привлекать</w:t>
      </w:r>
      <w:r w:rsidR="00D02316" w:rsidRPr="00907F20">
        <w:rPr>
          <w:sz w:val="28"/>
          <w:szCs w:val="28"/>
        </w:rPr>
        <w:t xml:space="preserve"> к участию в проверке</w:t>
      </w:r>
      <w:r w:rsidR="006B429C" w:rsidRPr="00907F20">
        <w:rPr>
          <w:sz w:val="28"/>
          <w:szCs w:val="28"/>
        </w:rPr>
        <w:t xml:space="preserve">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sz w:val="28"/>
          <w:szCs w:val="28"/>
        </w:rPr>
        <w:t xml:space="preserve"> Федерации</w:t>
      </w:r>
      <w:proofErr w:type="gramStart"/>
      <w:r w:rsidR="00D02316" w:rsidRPr="00907F20">
        <w:rPr>
          <w:sz w:val="28"/>
          <w:szCs w:val="28"/>
        </w:rPr>
        <w:t>.</w:t>
      </w:r>
      <w:r>
        <w:rPr>
          <w:sz w:val="28"/>
          <w:szCs w:val="28"/>
        </w:rPr>
        <w:t>»</w:t>
      </w:r>
      <w:r w:rsidR="006B429C" w:rsidRPr="00907F20">
        <w:rPr>
          <w:sz w:val="28"/>
          <w:szCs w:val="28"/>
        </w:rPr>
        <w:t xml:space="preserve"> </w:t>
      </w:r>
      <w:proofErr w:type="gramEnd"/>
    </w:p>
    <w:p w:rsidR="00907F20" w:rsidRPr="00907F20" w:rsidRDefault="00907F20" w:rsidP="00CB6FBC">
      <w:pPr>
        <w:widowControl w:val="0"/>
        <w:ind w:firstLine="720"/>
        <w:jc w:val="both"/>
        <w:rPr>
          <w:sz w:val="28"/>
          <w:szCs w:val="28"/>
        </w:rPr>
      </w:pPr>
    </w:p>
    <w:p w:rsidR="005D42F5" w:rsidRPr="00907F20" w:rsidRDefault="000D4DB6" w:rsidP="00907F20">
      <w:pPr>
        <w:widowControl w:val="0"/>
        <w:ind w:firstLine="720"/>
        <w:jc w:val="both"/>
        <w:rPr>
          <w:sz w:val="28"/>
          <w:szCs w:val="28"/>
        </w:rPr>
      </w:pPr>
      <w:r w:rsidRPr="00907F20">
        <w:rPr>
          <w:sz w:val="28"/>
          <w:szCs w:val="28"/>
        </w:rPr>
        <w:t xml:space="preserve">п. 2.13 </w:t>
      </w:r>
      <w:r w:rsidR="00907F20" w:rsidRPr="00907F20">
        <w:rPr>
          <w:sz w:val="28"/>
          <w:szCs w:val="28"/>
        </w:rPr>
        <w:t>слова «дата и номер приказа о проведении проверки» заменить словами</w:t>
      </w:r>
      <w:r w:rsidR="00907F20">
        <w:rPr>
          <w:sz w:val="28"/>
          <w:szCs w:val="28"/>
        </w:rPr>
        <w:t>:</w:t>
      </w:r>
      <w:r w:rsidR="00907F20" w:rsidRPr="00907F20">
        <w:rPr>
          <w:sz w:val="28"/>
          <w:szCs w:val="28"/>
        </w:rPr>
        <w:t xml:space="preserve"> «</w:t>
      </w:r>
      <w:r w:rsidR="005D42F5" w:rsidRPr="00907F20">
        <w:rPr>
          <w:sz w:val="28"/>
          <w:szCs w:val="28"/>
        </w:rPr>
        <w:t>дата и номер распоряжения руководителя, заместителя руководителя органа муниципального контроля</w:t>
      </w:r>
      <w:r w:rsidR="00907F20" w:rsidRPr="00907F20">
        <w:rPr>
          <w:sz w:val="28"/>
          <w:szCs w:val="28"/>
        </w:rPr>
        <w:t>»</w:t>
      </w:r>
      <w:r w:rsidR="005D42F5" w:rsidRPr="00907F20">
        <w:rPr>
          <w:sz w:val="28"/>
          <w:szCs w:val="28"/>
        </w:rPr>
        <w:t>;</w:t>
      </w:r>
    </w:p>
    <w:p w:rsidR="005D42F5" w:rsidRPr="005D42F5" w:rsidRDefault="00907F20" w:rsidP="005D42F5">
      <w:pPr>
        <w:autoSpaceDE w:val="0"/>
        <w:autoSpaceDN w:val="0"/>
        <w:adjustRightInd w:val="0"/>
        <w:ind w:firstLine="540"/>
        <w:jc w:val="both"/>
        <w:rPr>
          <w:b/>
          <w:i/>
        </w:rPr>
      </w:pPr>
      <w:r>
        <w:rPr>
          <w:sz w:val="28"/>
          <w:szCs w:val="28"/>
        </w:rPr>
        <w:t>слова «</w:t>
      </w:r>
      <w:r w:rsidRPr="00C342BB">
        <w:rPr>
          <w:sz w:val="28"/>
          <w:szCs w:val="28"/>
        </w:rPr>
        <w:t>проверяемый период и срок проведения проверки</w:t>
      </w:r>
      <w:r>
        <w:rPr>
          <w:sz w:val="28"/>
          <w:szCs w:val="28"/>
        </w:rPr>
        <w:t xml:space="preserve">» заменить словами: </w:t>
      </w:r>
      <w:r w:rsidRPr="005D42F5">
        <w:rPr>
          <w:b/>
          <w:i/>
        </w:rPr>
        <w:t xml:space="preserve"> </w:t>
      </w:r>
      <w:r w:rsidRPr="00907F20">
        <w:rPr>
          <w:sz w:val="28"/>
          <w:szCs w:val="28"/>
        </w:rPr>
        <w:t>«</w:t>
      </w:r>
      <w:r w:rsidR="005D42F5" w:rsidRPr="00907F20">
        <w:rPr>
          <w:sz w:val="28"/>
          <w:szCs w:val="28"/>
        </w:rPr>
        <w:t>дата, время, продолжительность и место проведения проверки</w:t>
      </w:r>
      <w:r w:rsidRPr="00907F20">
        <w:rPr>
          <w:sz w:val="28"/>
          <w:szCs w:val="28"/>
        </w:rPr>
        <w:t>»</w:t>
      </w:r>
      <w:r w:rsidR="005D42F5" w:rsidRPr="00907F20">
        <w:rPr>
          <w:sz w:val="28"/>
          <w:szCs w:val="28"/>
        </w:rPr>
        <w:t>;</w:t>
      </w:r>
    </w:p>
    <w:p w:rsidR="005D42F5" w:rsidRDefault="00907F20" w:rsidP="005D42F5">
      <w:pPr>
        <w:autoSpaceDE w:val="0"/>
        <w:autoSpaceDN w:val="0"/>
        <w:adjustRightInd w:val="0"/>
        <w:ind w:firstLine="540"/>
        <w:jc w:val="both"/>
        <w:rPr>
          <w:sz w:val="28"/>
          <w:szCs w:val="28"/>
        </w:rPr>
      </w:pPr>
      <w:r w:rsidRPr="00907F20">
        <w:rPr>
          <w:sz w:val="28"/>
          <w:szCs w:val="28"/>
        </w:rPr>
        <w:t>слова «обобщенная информация о результатах проверки, в том числе о выявленных нарушениях» заменить словами</w:t>
      </w:r>
      <w:r>
        <w:rPr>
          <w:sz w:val="28"/>
          <w:szCs w:val="28"/>
        </w:rPr>
        <w:t>:</w:t>
      </w:r>
      <w:r w:rsidRPr="00907F20">
        <w:rPr>
          <w:sz w:val="28"/>
          <w:szCs w:val="28"/>
        </w:rPr>
        <w:t xml:space="preserve"> «</w:t>
      </w:r>
      <w:r w:rsidR="005D42F5" w:rsidRPr="00907F20">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sidRPr="00907F20">
        <w:rPr>
          <w:sz w:val="28"/>
          <w:szCs w:val="28"/>
        </w:rPr>
        <w:t>»</w:t>
      </w:r>
      <w:r w:rsidR="005D42F5" w:rsidRPr="00907F20">
        <w:rPr>
          <w:sz w:val="28"/>
          <w:szCs w:val="28"/>
        </w:rPr>
        <w:t>;</w:t>
      </w:r>
    </w:p>
    <w:p w:rsidR="00B4230A" w:rsidRPr="00907F20" w:rsidRDefault="00907F20" w:rsidP="00B4230A">
      <w:pPr>
        <w:autoSpaceDE w:val="0"/>
        <w:autoSpaceDN w:val="0"/>
        <w:adjustRightInd w:val="0"/>
        <w:ind w:firstLine="540"/>
        <w:jc w:val="both"/>
        <w:rPr>
          <w:sz w:val="28"/>
          <w:szCs w:val="28"/>
        </w:rPr>
      </w:pPr>
      <w:proofErr w:type="gramStart"/>
      <w:r>
        <w:rPr>
          <w:sz w:val="28"/>
          <w:szCs w:val="28"/>
        </w:rPr>
        <w:t xml:space="preserve">после слов </w:t>
      </w:r>
      <w:r w:rsidRPr="00907F20">
        <w:rPr>
          <w:sz w:val="28"/>
          <w:szCs w:val="28"/>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Pr>
          <w:sz w:val="28"/>
          <w:szCs w:val="28"/>
        </w:rPr>
        <w:t xml:space="preserve"> дополнить словами: «</w:t>
      </w:r>
      <w:r w:rsidR="00B4230A" w:rsidRPr="00907F20">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муниципального унитарного предприятия, присутствовавших при проведении проверки, о наличии их подписей или</w:t>
      </w:r>
      <w:proofErr w:type="gramEnd"/>
      <w:r w:rsidR="00B4230A" w:rsidRPr="00907F20">
        <w:rPr>
          <w:sz w:val="28"/>
          <w:szCs w:val="28"/>
        </w:rPr>
        <w:t xml:space="preserve"> об отказе от совершения подписи, а также сведения о внесении в журнал учета проверок записи о проведенной проверке</w:t>
      </w:r>
      <w:r>
        <w:rPr>
          <w:sz w:val="28"/>
          <w:szCs w:val="28"/>
        </w:rPr>
        <w:t>»</w:t>
      </w:r>
      <w:r w:rsidR="00B4230A" w:rsidRPr="00907F20">
        <w:rPr>
          <w:sz w:val="28"/>
          <w:szCs w:val="28"/>
        </w:rPr>
        <w:t xml:space="preserve"> </w:t>
      </w:r>
    </w:p>
    <w:p w:rsidR="00B4230A" w:rsidRDefault="00B4230A" w:rsidP="005D42F5">
      <w:pPr>
        <w:autoSpaceDE w:val="0"/>
        <w:autoSpaceDN w:val="0"/>
        <w:adjustRightInd w:val="0"/>
        <w:ind w:firstLine="540"/>
        <w:jc w:val="both"/>
        <w:rPr>
          <w:b/>
        </w:rPr>
      </w:pPr>
    </w:p>
    <w:p w:rsidR="00B4230A" w:rsidRPr="00907F20" w:rsidRDefault="00B4230A" w:rsidP="005D42F5">
      <w:pPr>
        <w:autoSpaceDE w:val="0"/>
        <w:autoSpaceDN w:val="0"/>
        <w:adjustRightInd w:val="0"/>
        <w:ind w:firstLine="540"/>
        <w:jc w:val="both"/>
        <w:rPr>
          <w:sz w:val="28"/>
          <w:szCs w:val="28"/>
        </w:rPr>
      </w:pPr>
      <w:r w:rsidRPr="00907F20">
        <w:rPr>
          <w:sz w:val="28"/>
          <w:szCs w:val="28"/>
        </w:rPr>
        <w:t>п. 2.14</w:t>
      </w:r>
      <w:proofErr w:type="gramStart"/>
      <w:r w:rsidRPr="00907F20">
        <w:rPr>
          <w:sz w:val="28"/>
          <w:szCs w:val="28"/>
        </w:rPr>
        <w:t xml:space="preserve"> </w:t>
      </w:r>
      <w:r w:rsidR="00907F20" w:rsidRPr="00907F20">
        <w:rPr>
          <w:sz w:val="28"/>
          <w:szCs w:val="28"/>
        </w:rPr>
        <w:t>И</w:t>
      </w:r>
      <w:proofErr w:type="gramEnd"/>
      <w:r w:rsidR="00907F20" w:rsidRPr="00907F20">
        <w:rPr>
          <w:sz w:val="28"/>
          <w:szCs w:val="28"/>
        </w:rPr>
        <w:t>зложить в следующей редакции:</w:t>
      </w:r>
    </w:p>
    <w:p w:rsidR="00B4230A" w:rsidRPr="00907F20" w:rsidRDefault="00907F20" w:rsidP="00B4230A">
      <w:pPr>
        <w:autoSpaceDE w:val="0"/>
        <w:autoSpaceDN w:val="0"/>
        <w:adjustRightInd w:val="0"/>
        <w:ind w:firstLine="540"/>
        <w:jc w:val="both"/>
        <w:rPr>
          <w:sz w:val="28"/>
          <w:szCs w:val="28"/>
        </w:rPr>
      </w:pPr>
      <w:r w:rsidRPr="00907F20">
        <w:rPr>
          <w:sz w:val="28"/>
          <w:szCs w:val="28"/>
        </w:rPr>
        <w:t>«</w:t>
      </w:r>
      <w:r w:rsidR="00B4230A" w:rsidRPr="00907F20">
        <w:rPr>
          <w:sz w:val="28"/>
          <w:szCs w:val="28"/>
        </w:rPr>
        <w:t>Акт проверки оформляется непосредственно после ее завершения в двух экземплярах</w:t>
      </w:r>
      <w:r w:rsidR="00704F5C" w:rsidRPr="00907F20">
        <w:rPr>
          <w:sz w:val="28"/>
          <w:szCs w:val="28"/>
        </w:rPr>
        <w:t xml:space="preserve"> в течение 10 рабочих дней</w:t>
      </w:r>
      <w:r w:rsidR="00B4230A" w:rsidRPr="00907F20">
        <w:rPr>
          <w:sz w:val="28"/>
          <w:szCs w:val="28"/>
        </w:rPr>
        <w:t xml:space="preserve">, один из которых с копиями приложений вручается руководителю, иному должностному лицу или уполномоченному представителю </w:t>
      </w:r>
      <w:r w:rsidR="00704F5C" w:rsidRPr="00907F20">
        <w:rPr>
          <w:sz w:val="28"/>
          <w:szCs w:val="28"/>
        </w:rPr>
        <w:t xml:space="preserve">муниципального унитарного предприятия </w:t>
      </w:r>
      <w:r w:rsidR="00B4230A" w:rsidRPr="00907F20">
        <w:rPr>
          <w:sz w:val="28"/>
          <w:szCs w:val="28"/>
        </w:rPr>
        <w:t>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w:t>
      </w:r>
      <w:r w:rsidR="00704F5C" w:rsidRPr="00907F20">
        <w:rPr>
          <w:sz w:val="28"/>
          <w:szCs w:val="28"/>
        </w:rPr>
        <w:t>,</w:t>
      </w:r>
      <w:r w:rsidR="00B4230A" w:rsidRPr="00907F20">
        <w:rPr>
          <w:sz w:val="28"/>
          <w:szCs w:val="28"/>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6B429C" w:rsidRPr="00907F20" w:rsidRDefault="006B429C" w:rsidP="006B429C">
      <w:pPr>
        <w:autoSpaceDE w:val="0"/>
        <w:autoSpaceDN w:val="0"/>
        <w:adjustRightInd w:val="0"/>
        <w:ind w:firstLine="540"/>
        <w:jc w:val="both"/>
        <w:rPr>
          <w:sz w:val="28"/>
          <w:szCs w:val="28"/>
        </w:rPr>
      </w:pPr>
      <w:r w:rsidRPr="00907F20">
        <w:rPr>
          <w:sz w:val="28"/>
          <w:szCs w:val="28"/>
        </w:rPr>
        <w:lastRenderedPageBreak/>
        <w:t>Должностные лица органа муниципального контроля обязаны осуществлять запись о проведенной проверке в журнале учета проверок.</w:t>
      </w:r>
    </w:p>
    <w:p w:rsidR="00B4230A" w:rsidRDefault="00B4230A" w:rsidP="00B4230A">
      <w:pPr>
        <w:autoSpaceDE w:val="0"/>
        <w:autoSpaceDN w:val="0"/>
        <w:adjustRightInd w:val="0"/>
        <w:ind w:firstLine="540"/>
        <w:jc w:val="both"/>
        <w:rPr>
          <w:sz w:val="28"/>
          <w:szCs w:val="28"/>
        </w:rPr>
      </w:pPr>
      <w:r w:rsidRPr="00907F20">
        <w:rPr>
          <w:sz w:val="28"/>
          <w:szCs w:val="28"/>
        </w:rPr>
        <w:t>В случае</w:t>
      </w:r>
      <w:proofErr w:type="gramStart"/>
      <w:r w:rsidRPr="00907F20">
        <w:rPr>
          <w:sz w:val="28"/>
          <w:szCs w:val="28"/>
        </w:rPr>
        <w:t>,</w:t>
      </w:r>
      <w:proofErr w:type="gramEnd"/>
      <w:r w:rsidRPr="00907F20">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Start"/>
      <w:r w:rsidRPr="00907F20">
        <w:rPr>
          <w:sz w:val="28"/>
          <w:szCs w:val="28"/>
        </w:rPr>
        <w:t>.</w:t>
      </w:r>
      <w:r w:rsidR="00907F20" w:rsidRPr="00907F20">
        <w:rPr>
          <w:sz w:val="28"/>
          <w:szCs w:val="28"/>
        </w:rPr>
        <w:t>»</w:t>
      </w:r>
      <w:proofErr w:type="gramEnd"/>
    </w:p>
    <w:p w:rsidR="00907F20" w:rsidRPr="00907F20" w:rsidRDefault="00907F20" w:rsidP="00B4230A">
      <w:pPr>
        <w:autoSpaceDE w:val="0"/>
        <w:autoSpaceDN w:val="0"/>
        <w:adjustRightInd w:val="0"/>
        <w:ind w:firstLine="540"/>
        <w:jc w:val="both"/>
        <w:rPr>
          <w:sz w:val="28"/>
          <w:szCs w:val="28"/>
        </w:rPr>
      </w:pPr>
    </w:p>
    <w:p w:rsidR="00B4230A" w:rsidRPr="00B32E18" w:rsidRDefault="00704F5C" w:rsidP="005D42F5">
      <w:pPr>
        <w:autoSpaceDE w:val="0"/>
        <w:autoSpaceDN w:val="0"/>
        <w:adjustRightInd w:val="0"/>
        <w:ind w:firstLine="540"/>
        <w:jc w:val="both"/>
        <w:rPr>
          <w:sz w:val="28"/>
          <w:szCs w:val="28"/>
        </w:rPr>
      </w:pPr>
      <w:r w:rsidRPr="00B32E18">
        <w:rPr>
          <w:sz w:val="28"/>
          <w:szCs w:val="28"/>
        </w:rPr>
        <w:t>п. 2.15</w:t>
      </w:r>
      <w:proofErr w:type="gramStart"/>
      <w:r w:rsidRPr="00B32E18">
        <w:rPr>
          <w:sz w:val="28"/>
          <w:szCs w:val="28"/>
        </w:rPr>
        <w:t xml:space="preserve"> И</w:t>
      </w:r>
      <w:proofErr w:type="gramEnd"/>
      <w:r w:rsidRPr="00B32E18">
        <w:rPr>
          <w:sz w:val="28"/>
          <w:szCs w:val="28"/>
        </w:rPr>
        <w:t>зложить в следующей редакции:</w:t>
      </w:r>
    </w:p>
    <w:p w:rsidR="00704F5C" w:rsidRPr="00B32E18" w:rsidRDefault="00B32E18" w:rsidP="00704F5C">
      <w:pPr>
        <w:autoSpaceDE w:val="0"/>
        <w:autoSpaceDN w:val="0"/>
        <w:adjustRightInd w:val="0"/>
        <w:ind w:firstLine="540"/>
        <w:jc w:val="both"/>
        <w:rPr>
          <w:sz w:val="28"/>
          <w:szCs w:val="28"/>
        </w:rPr>
      </w:pPr>
      <w:proofErr w:type="gramStart"/>
      <w:r>
        <w:rPr>
          <w:sz w:val="28"/>
          <w:szCs w:val="28"/>
        </w:rPr>
        <w:t>«</w:t>
      </w:r>
      <w:r w:rsidR="00704F5C" w:rsidRPr="00B32E18">
        <w:rPr>
          <w:sz w:val="28"/>
          <w:szCs w:val="28"/>
        </w:rPr>
        <w:t>Муниципальные унитарные предприятия,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00704F5C" w:rsidRPr="00B32E18">
        <w:rPr>
          <w:sz w:val="28"/>
          <w:szCs w:val="28"/>
        </w:rPr>
        <w:t xml:space="preserve"> отдельных положений. </w:t>
      </w:r>
      <w:proofErr w:type="gramStart"/>
      <w:r w:rsidR="00704F5C" w:rsidRPr="00B32E18">
        <w:rPr>
          <w:sz w:val="28"/>
          <w:szCs w:val="28"/>
        </w:rPr>
        <w:t>При</w:t>
      </w:r>
      <w:proofErr w:type="gramEnd"/>
      <w:r w:rsidR="00704F5C" w:rsidRPr="00B32E18">
        <w:rPr>
          <w:sz w:val="28"/>
          <w:szCs w:val="28"/>
        </w:rPr>
        <w:t xml:space="preserve"> вправе приложить </w:t>
      </w:r>
      <w:proofErr w:type="gramStart"/>
      <w:r w:rsidR="00704F5C" w:rsidRPr="00B32E18">
        <w:rPr>
          <w:sz w:val="28"/>
          <w:szCs w:val="28"/>
        </w:rPr>
        <w:t>к</w:t>
      </w:r>
      <w:proofErr w:type="gramEnd"/>
      <w:r w:rsidR="00704F5C" w:rsidRPr="00B32E18">
        <w:rPr>
          <w:sz w:val="28"/>
          <w:szCs w:val="28"/>
        </w:rPr>
        <w:t xml:space="preserve">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Pr>
          <w:sz w:val="28"/>
          <w:szCs w:val="28"/>
        </w:rPr>
        <w:t>»</w:t>
      </w:r>
    </w:p>
    <w:p w:rsidR="000D4DB6" w:rsidRDefault="000D4DB6" w:rsidP="00CB6FBC">
      <w:pPr>
        <w:widowControl w:val="0"/>
        <w:ind w:firstLine="720"/>
        <w:jc w:val="both"/>
        <w:rPr>
          <w:b/>
          <w:sz w:val="28"/>
          <w:szCs w:val="28"/>
        </w:rPr>
      </w:pPr>
    </w:p>
    <w:p w:rsidR="00B32E18" w:rsidRPr="00AC3BC3" w:rsidRDefault="00B32E18" w:rsidP="00B32E18">
      <w:pPr>
        <w:widowControl w:val="0"/>
        <w:autoSpaceDE w:val="0"/>
        <w:autoSpaceDN w:val="0"/>
        <w:adjustRightInd w:val="0"/>
        <w:ind w:firstLine="540"/>
        <w:jc w:val="both"/>
        <w:rPr>
          <w:sz w:val="28"/>
          <w:szCs w:val="28"/>
        </w:rPr>
      </w:pPr>
      <w:r w:rsidRPr="00C342BB">
        <w:rPr>
          <w:sz w:val="28"/>
          <w:szCs w:val="28"/>
        </w:rPr>
        <w:t>2.</w:t>
      </w:r>
      <w:r w:rsidRPr="00C342BB">
        <w:rPr>
          <w:bCs/>
          <w:sz w:val="28"/>
          <w:szCs w:val="28"/>
        </w:rPr>
        <w:t xml:space="preserve"> </w:t>
      </w:r>
      <w:r>
        <w:rPr>
          <w:sz w:val="28"/>
          <w:szCs w:val="28"/>
        </w:rPr>
        <w:t>Н</w:t>
      </w:r>
      <w:r w:rsidRPr="00AC3BC3">
        <w:rPr>
          <w:sz w:val="28"/>
          <w:szCs w:val="28"/>
        </w:rPr>
        <w:t xml:space="preserve">астоящее </w:t>
      </w:r>
      <w:r>
        <w:rPr>
          <w:sz w:val="28"/>
          <w:szCs w:val="28"/>
        </w:rPr>
        <w:t xml:space="preserve">постановление </w:t>
      </w:r>
      <w:r w:rsidRPr="00AC3BC3">
        <w:rPr>
          <w:sz w:val="28"/>
          <w:szCs w:val="28"/>
        </w:rPr>
        <w:t xml:space="preserve"> подлежит официальному опубликованию (обнародованию)  на официальном сайте администрации муниципального района «Могочинский район» в информационн</w:t>
      </w:r>
      <w:proofErr w:type="gramStart"/>
      <w:r w:rsidRPr="00AC3BC3">
        <w:rPr>
          <w:sz w:val="28"/>
          <w:szCs w:val="28"/>
        </w:rPr>
        <w:t>о-</w:t>
      </w:r>
      <w:proofErr w:type="gramEnd"/>
      <w:r w:rsidRPr="00AC3BC3">
        <w:rPr>
          <w:sz w:val="28"/>
          <w:szCs w:val="28"/>
        </w:rPr>
        <w:t xml:space="preserve"> коммуникационной сети Интернет, размещенном по адресу: </w:t>
      </w:r>
      <w:hyperlink r:id="rId7" w:history="1">
        <w:r w:rsidRPr="00AC3BC3">
          <w:rPr>
            <w:rStyle w:val="a3"/>
            <w:sz w:val="28"/>
            <w:szCs w:val="28"/>
            <w:lang w:val="en-US"/>
          </w:rPr>
          <w:t>http</w:t>
        </w:r>
        <w:r w:rsidRPr="00AC3BC3">
          <w:rPr>
            <w:rStyle w:val="a3"/>
            <w:sz w:val="28"/>
            <w:szCs w:val="28"/>
          </w:rPr>
          <w:t>://</w:t>
        </w:r>
        <w:proofErr w:type="spellStart"/>
        <w:r w:rsidRPr="00AC3BC3">
          <w:rPr>
            <w:rStyle w:val="a3"/>
            <w:sz w:val="28"/>
            <w:szCs w:val="28"/>
          </w:rPr>
          <w:t>могоча.забайкальский</w:t>
        </w:r>
      </w:hyperlink>
      <w:r w:rsidRPr="00AC3BC3">
        <w:rPr>
          <w:sz w:val="28"/>
          <w:szCs w:val="28"/>
        </w:rPr>
        <w:t>край.рф</w:t>
      </w:r>
      <w:proofErr w:type="spellEnd"/>
      <w:r w:rsidRPr="00AC3BC3">
        <w:rPr>
          <w:sz w:val="28"/>
          <w:szCs w:val="28"/>
        </w:rPr>
        <w:t>/.</w:t>
      </w:r>
    </w:p>
    <w:p w:rsidR="00B32E18" w:rsidRDefault="00B32E18" w:rsidP="00CB6FBC">
      <w:pPr>
        <w:widowControl w:val="0"/>
        <w:ind w:firstLine="720"/>
        <w:jc w:val="both"/>
        <w:rPr>
          <w:b/>
          <w:sz w:val="28"/>
          <w:szCs w:val="28"/>
        </w:rPr>
      </w:pPr>
    </w:p>
    <w:p w:rsidR="00B32E18" w:rsidRDefault="00B32E18" w:rsidP="00B32E18">
      <w:pPr>
        <w:widowControl w:val="0"/>
        <w:jc w:val="both"/>
        <w:rPr>
          <w:b/>
          <w:sz w:val="28"/>
          <w:szCs w:val="28"/>
        </w:rPr>
      </w:pPr>
    </w:p>
    <w:p w:rsidR="00B32E18" w:rsidRDefault="00B32E18" w:rsidP="00B32E18">
      <w:pPr>
        <w:rPr>
          <w:bCs/>
          <w:sz w:val="28"/>
          <w:szCs w:val="28"/>
        </w:rPr>
      </w:pPr>
      <w:r>
        <w:rPr>
          <w:bCs/>
          <w:sz w:val="28"/>
          <w:szCs w:val="28"/>
        </w:rPr>
        <w:t>Глава муниципального района</w:t>
      </w:r>
    </w:p>
    <w:p w:rsidR="00B32E18" w:rsidRDefault="00B32E18" w:rsidP="00B32E18">
      <w:pPr>
        <w:tabs>
          <w:tab w:val="left" w:pos="7425"/>
        </w:tabs>
        <w:rPr>
          <w:bCs/>
          <w:sz w:val="28"/>
          <w:szCs w:val="28"/>
        </w:rPr>
      </w:pPr>
      <w:r>
        <w:rPr>
          <w:bCs/>
          <w:sz w:val="28"/>
          <w:szCs w:val="28"/>
        </w:rPr>
        <w:t xml:space="preserve">«Могочинский район»                                                                   Д.В. </w:t>
      </w:r>
      <w:proofErr w:type="spellStart"/>
      <w:r>
        <w:rPr>
          <w:bCs/>
          <w:sz w:val="28"/>
          <w:szCs w:val="28"/>
        </w:rPr>
        <w:t>Плюхин</w:t>
      </w:r>
      <w:proofErr w:type="spellEnd"/>
    </w:p>
    <w:p w:rsidR="00B32E18" w:rsidRPr="00B32E18" w:rsidRDefault="00B32E18" w:rsidP="00B32E18">
      <w:pPr>
        <w:widowControl w:val="0"/>
        <w:jc w:val="both"/>
        <w:rPr>
          <w:b/>
          <w:sz w:val="28"/>
          <w:szCs w:val="28"/>
        </w:rPr>
      </w:pPr>
    </w:p>
    <w:sectPr w:rsidR="00B32E18" w:rsidRPr="00B32E18" w:rsidSect="00FC072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63" w:rsidRDefault="00D61063" w:rsidP="004E5B23">
      <w:r>
        <w:separator/>
      </w:r>
    </w:p>
  </w:endnote>
  <w:endnote w:type="continuationSeparator" w:id="0">
    <w:p w:rsidR="00D61063" w:rsidRDefault="00D61063" w:rsidP="004E5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22428"/>
      <w:docPartObj>
        <w:docPartGallery w:val="Page Numbers (Bottom of Page)"/>
        <w:docPartUnique/>
      </w:docPartObj>
    </w:sdtPr>
    <w:sdtContent>
      <w:p w:rsidR="004E5B23" w:rsidRDefault="004E5B23">
        <w:pPr>
          <w:pStyle w:val="a6"/>
          <w:jc w:val="center"/>
        </w:pPr>
        <w:fldSimple w:instr=" PAGE   \* MERGEFORMAT ">
          <w:r>
            <w:rPr>
              <w:noProof/>
            </w:rPr>
            <w:t>1</w:t>
          </w:r>
        </w:fldSimple>
      </w:p>
    </w:sdtContent>
  </w:sdt>
  <w:p w:rsidR="004E5B23" w:rsidRDefault="004E5B2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63" w:rsidRDefault="00D61063" w:rsidP="004E5B23">
      <w:r>
        <w:separator/>
      </w:r>
    </w:p>
  </w:footnote>
  <w:footnote w:type="continuationSeparator" w:id="0">
    <w:p w:rsidR="00D61063" w:rsidRDefault="00D61063" w:rsidP="004E5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376F"/>
    <w:rsid w:val="000D4DB6"/>
    <w:rsid w:val="001848AC"/>
    <w:rsid w:val="001E4D40"/>
    <w:rsid w:val="00230179"/>
    <w:rsid w:val="003616AF"/>
    <w:rsid w:val="00362192"/>
    <w:rsid w:val="003D707F"/>
    <w:rsid w:val="004E5B23"/>
    <w:rsid w:val="005053AC"/>
    <w:rsid w:val="00533036"/>
    <w:rsid w:val="005D42F5"/>
    <w:rsid w:val="00662628"/>
    <w:rsid w:val="006B429C"/>
    <w:rsid w:val="00704F5C"/>
    <w:rsid w:val="00907F20"/>
    <w:rsid w:val="00A279EE"/>
    <w:rsid w:val="00B32E18"/>
    <w:rsid w:val="00B4230A"/>
    <w:rsid w:val="00C7376F"/>
    <w:rsid w:val="00CB6FBC"/>
    <w:rsid w:val="00D02316"/>
    <w:rsid w:val="00D551BE"/>
    <w:rsid w:val="00D61063"/>
    <w:rsid w:val="00DF1321"/>
    <w:rsid w:val="00FA7B44"/>
    <w:rsid w:val="00FC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7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376F"/>
    <w:rPr>
      <w:color w:val="0000FF"/>
      <w:u w:val="single"/>
    </w:rPr>
  </w:style>
  <w:style w:type="paragraph" w:styleId="a4">
    <w:name w:val="header"/>
    <w:basedOn w:val="a"/>
    <w:link w:val="a5"/>
    <w:uiPriority w:val="99"/>
    <w:semiHidden/>
    <w:unhideWhenUsed/>
    <w:rsid w:val="004E5B23"/>
    <w:pPr>
      <w:tabs>
        <w:tab w:val="center" w:pos="4677"/>
        <w:tab w:val="right" w:pos="9355"/>
      </w:tabs>
    </w:pPr>
  </w:style>
  <w:style w:type="character" w:customStyle="1" w:styleId="a5">
    <w:name w:val="Верхний колонтитул Знак"/>
    <w:basedOn w:val="a0"/>
    <w:link w:val="a4"/>
    <w:uiPriority w:val="99"/>
    <w:semiHidden/>
    <w:rsid w:val="004E5B2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E5B23"/>
    <w:pPr>
      <w:tabs>
        <w:tab w:val="center" w:pos="4677"/>
        <w:tab w:val="right" w:pos="9355"/>
      </w:tabs>
    </w:pPr>
  </w:style>
  <w:style w:type="character" w:customStyle="1" w:styleId="a7">
    <w:name w:val="Нижний колонтитул Знак"/>
    <w:basedOn w:val="a0"/>
    <w:link w:val="a6"/>
    <w:uiPriority w:val="99"/>
    <w:rsid w:val="004E5B2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1084;&#1086;&#1075;&#1086;&#1095;&#1072;.&#1079;&#1072;&#1073;&#1072;&#1081;&#1082;&#1072;&#1083;&#1100;&#1089;&#1082;&#1080;&#10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Badanova</dc:creator>
  <cp:lastModifiedBy>Sekretar</cp:lastModifiedBy>
  <cp:revision>3</cp:revision>
  <cp:lastPrinted>2015-06-24T08:25:00Z</cp:lastPrinted>
  <dcterms:created xsi:type="dcterms:W3CDTF">2015-06-25T07:34:00Z</dcterms:created>
  <dcterms:modified xsi:type="dcterms:W3CDTF">2015-06-25T07:35:00Z</dcterms:modified>
</cp:coreProperties>
</file>