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3D" w:rsidRDefault="0085323D" w:rsidP="008532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ГОРОДСКОГО ПОСЕЛЕНИЯ «КСЕНЬЕВСКОЕ»</w:t>
      </w:r>
    </w:p>
    <w:p w:rsidR="0085323D" w:rsidRDefault="0085323D" w:rsidP="008532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5323D" w:rsidRDefault="0085323D" w:rsidP="008532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5323D" w:rsidRDefault="0085323D" w:rsidP="00853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85323D" w:rsidRDefault="0085323D" w:rsidP="00853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23D" w:rsidRDefault="0085323D" w:rsidP="0085323D">
      <w:pPr>
        <w:pStyle w:val="30"/>
        <w:shd w:val="clear" w:color="auto" w:fill="auto"/>
        <w:spacing w:after="0" w:line="240" w:lineRule="auto"/>
        <w:ind w:left="23"/>
        <w:rPr>
          <w:rStyle w:val="3"/>
          <w:color w:val="000000"/>
          <w:sz w:val="28"/>
          <w:szCs w:val="28"/>
        </w:rPr>
      </w:pPr>
    </w:p>
    <w:p w:rsidR="0085323D" w:rsidRDefault="0085323D" w:rsidP="0085323D">
      <w:pPr>
        <w:spacing w:after="0" w:line="240" w:lineRule="auto"/>
        <w:rPr>
          <w:bCs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XXXXX</w:t>
      </w:r>
      <w:r w:rsidRPr="007F384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proofErr w:type="gramEnd"/>
      <w:r w:rsidRPr="007F384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созыва</w:t>
      </w:r>
    </w:p>
    <w:p w:rsidR="0085323D" w:rsidRDefault="0085323D" w:rsidP="0085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84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 2015 г.                                                                                                № 156</w:t>
      </w:r>
    </w:p>
    <w:p w:rsidR="0085323D" w:rsidRDefault="0085323D" w:rsidP="0085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3D" w:rsidRDefault="0085323D" w:rsidP="0085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E95">
        <w:rPr>
          <w:rFonts w:ascii="Times New Roman" w:hAnsi="Times New Roman"/>
          <w:b/>
          <w:bCs/>
          <w:sz w:val="28"/>
          <w:szCs w:val="28"/>
        </w:rPr>
        <w:t xml:space="preserve">О передаче </w:t>
      </w:r>
      <w:r>
        <w:rPr>
          <w:rFonts w:ascii="Times New Roman" w:hAnsi="Times New Roman"/>
          <w:b/>
          <w:bCs/>
          <w:sz w:val="28"/>
          <w:szCs w:val="28"/>
        </w:rPr>
        <w:t>объекта (</w:t>
      </w:r>
      <w:r w:rsidRPr="00B74E95">
        <w:rPr>
          <w:rFonts w:ascii="Times New Roman" w:hAnsi="Times New Roman"/>
          <w:b/>
          <w:bCs/>
          <w:sz w:val="28"/>
          <w:szCs w:val="28"/>
        </w:rPr>
        <w:t xml:space="preserve">сооружения </w:t>
      </w:r>
      <w:r>
        <w:rPr>
          <w:rFonts w:ascii="Times New Roman" w:hAnsi="Times New Roman"/>
          <w:b/>
          <w:bCs/>
          <w:sz w:val="28"/>
          <w:szCs w:val="28"/>
        </w:rPr>
        <w:t xml:space="preserve">ЛЭП) </w:t>
      </w:r>
      <w:r w:rsidRPr="00B74E95">
        <w:rPr>
          <w:rFonts w:ascii="Times New Roman" w:hAnsi="Times New Roman"/>
          <w:b/>
          <w:bCs/>
          <w:sz w:val="28"/>
          <w:szCs w:val="28"/>
        </w:rPr>
        <w:t xml:space="preserve">находящегося в муниципальной собственности городского поселения «Ксеньевское» в собственность </w:t>
      </w:r>
    </w:p>
    <w:p w:rsidR="0085323D" w:rsidRPr="00B74E95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4E95">
        <w:rPr>
          <w:rFonts w:ascii="Times New Roman" w:hAnsi="Times New Roman"/>
          <w:b/>
          <w:bCs/>
          <w:sz w:val="28"/>
          <w:szCs w:val="28"/>
        </w:rPr>
        <w:t>Забайкальского края</w:t>
      </w:r>
    </w:p>
    <w:p w:rsidR="0085323D" w:rsidRDefault="0085323D" w:rsidP="0085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3D" w:rsidRDefault="0085323D" w:rsidP="008532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Прослушав и обсудив информацию, </w:t>
      </w:r>
      <w:r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Российской Федерации от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Федеральным законом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от 06.10.2003 г. № </w:t>
      </w:r>
      <w:proofErr w:type="gramStart"/>
      <w:r>
        <w:rPr>
          <w:rFonts w:ascii="Times New Roman" w:hAnsi="Times New Roman"/>
          <w:bCs/>
          <w:sz w:val="28"/>
          <w:szCs w:val="28"/>
        </w:rPr>
        <w:t>131-ФЗ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proofErr w:type="gramStart"/>
      <w:r>
        <w:rPr>
          <w:rFonts w:ascii="Times New Roman" w:hAnsi="Times New Roman"/>
          <w:bCs/>
          <w:sz w:val="28"/>
          <w:szCs w:val="28"/>
        </w:rPr>
        <w:t>ч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3 ст. 8 главы 3 Устава городского поселения «Ксеньевское» Совет городского поселения «Ксеньевское» </w:t>
      </w:r>
      <w:r>
        <w:rPr>
          <w:rFonts w:ascii="Times New Roman" w:hAnsi="Times New Roman"/>
          <w:b/>
          <w:bCs/>
          <w:sz w:val="28"/>
          <w:szCs w:val="28"/>
        </w:rPr>
        <w:t>РЕШИЛ</w:t>
      </w:r>
      <w:r w:rsidRPr="0073168C">
        <w:rPr>
          <w:rFonts w:ascii="Times New Roman" w:hAnsi="Times New Roman"/>
          <w:b/>
          <w:bCs/>
          <w:sz w:val="28"/>
          <w:szCs w:val="28"/>
        </w:rPr>
        <w:t>: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1. Порекомендовать главе городского поселения «Ксеньевское» обратиться в 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Департамент  государственного имущества и земельных отношений Забайкальского края с предложением о Передаче в собственность субъекта Российской Федерации объект муниципальной собственности городского поселения «Ксеньевское» согласно приложению № 1 к настоящему решению.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Направить пакет необходимых документов с предложением о передаче объекта муниципальной собственности в Департамент  государственного имущества и земельных отношений Забайкальского края.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 Обнародовать настоящее решение в установленном Уставом порядке на информационных стендах администрации городского поселения «Ксеньевское» и в информационно-телекоммуникационной сети Интернет на официальном сайте муниципального района «Могочинский район»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городского поселения «Ксеньевское» ________________ Мельник А.Л.</w:t>
      </w:r>
    </w:p>
    <w:p w:rsidR="0085323D" w:rsidRPr="00B74E95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8"/>
          <w:szCs w:val="28"/>
        </w:rPr>
      </w:pPr>
      <w:r w:rsidRPr="00B74E95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7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 Совета</w:t>
      </w:r>
      <w:r w:rsidRPr="00B74E95">
        <w:rPr>
          <w:rFonts w:ascii="Times New Roman" w:hAnsi="Times New Roman"/>
          <w:sz w:val="28"/>
          <w:szCs w:val="28"/>
        </w:rPr>
        <w:t xml:space="preserve"> 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«Ксеньевское»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18.06.2015 г.  № 156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323D" w:rsidRPr="00B74E95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85323D" w:rsidRPr="00B74E95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117"/>
      <w:bookmarkEnd w:id="0"/>
      <w:r w:rsidRPr="00B74E95">
        <w:rPr>
          <w:rFonts w:ascii="Times New Roman" w:hAnsi="Times New Roman"/>
          <w:sz w:val="28"/>
          <w:szCs w:val="28"/>
        </w:rPr>
        <w:t>ПЕРЕЧЕНЬ</w:t>
      </w:r>
    </w:p>
    <w:p w:rsidR="0085323D" w:rsidRPr="00B74E95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E95">
        <w:rPr>
          <w:rFonts w:ascii="Times New Roman" w:hAnsi="Times New Roman"/>
          <w:sz w:val="28"/>
          <w:szCs w:val="28"/>
        </w:rPr>
        <w:t>ИМУЩЕСТВА, ПРЕДЛАГАЕМОГО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E95">
        <w:rPr>
          <w:rFonts w:ascii="Times New Roman" w:hAnsi="Times New Roman"/>
          <w:sz w:val="28"/>
          <w:szCs w:val="28"/>
        </w:rPr>
        <w:t>К ПЕРЕДАЧЕ ИЗ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ГОРОДСКОГО ПОСЕЛЕНИЯ «КСЕНЬЕВСКОЕ» </w:t>
      </w:r>
      <w:r w:rsidRPr="00B74E95">
        <w:rPr>
          <w:rFonts w:ascii="Times New Roman" w:hAnsi="Times New Roman"/>
          <w:sz w:val="28"/>
          <w:szCs w:val="28"/>
        </w:rPr>
        <w:t>В СОБСТВЕННОСТЬ СУБЪЕКТА</w:t>
      </w:r>
    </w:p>
    <w:p w:rsidR="0085323D" w:rsidRPr="00B74E95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4E95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85323D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27"/>
        <w:gridCol w:w="2693"/>
        <w:gridCol w:w="5670"/>
      </w:tblGrid>
      <w:tr w:rsidR="0085323D" w:rsidRPr="00DD3E57" w:rsidTr="00D916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23D" w:rsidRPr="00DD3E57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E57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23D" w:rsidRPr="00DD3E57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E57">
              <w:rPr>
                <w:rFonts w:ascii="Times New Roman" w:hAnsi="Times New Roman"/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323D" w:rsidRPr="00DD3E57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E57">
              <w:rPr>
                <w:rFonts w:ascii="Times New Roman" w:hAnsi="Times New Roman"/>
                <w:sz w:val="28"/>
                <w:szCs w:val="28"/>
              </w:rPr>
              <w:t xml:space="preserve">Индивидуализирующие характеристики имущества </w:t>
            </w:r>
          </w:p>
        </w:tc>
      </w:tr>
      <w:tr w:rsidR="0085323D" w:rsidRPr="00DD3E57" w:rsidTr="00D916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23D" w:rsidRPr="00DD3E57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ЛЭП 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323D" w:rsidRPr="00DD3E57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Забайкальский край, Могочинский район, пгт. Ксеньевка, ул. Восточная.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23D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Назначение: коммуникационное</w:t>
            </w:r>
          </w:p>
          <w:p w:rsidR="0085323D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объекта: протяженность: 458.2700 м.</w:t>
            </w:r>
          </w:p>
          <w:p w:rsidR="0085323D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Инвентарный номер7251/Г. Лите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 Г</w:t>
            </w:r>
          </w:p>
          <w:p w:rsidR="0085323D" w:rsidRPr="00DD3E57" w:rsidRDefault="0085323D" w:rsidP="00D91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(или условный) номер объекта: 75:28:230101:101</w:t>
            </w:r>
          </w:p>
        </w:tc>
      </w:tr>
    </w:tbl>
    <w:p w:rsidR="0085323D" w:rsidRPr="00DD3E57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323D" w:rsidRPr="00DD3E57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1" w:name="Par138"/>
      <w:bookmarkEnd w:id="1"/>
    </w:p>
    <w:p w:rsidR="0085323D" w:rsidRPr="00DD3E57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323D" w:rsidRPr="001F3BBC" w:rsidRDefault="0085323D" w:rsidP="008532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85323D" w:rsidRDefault="0085323D" w:rsidP="0085323D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7E" w:rsidRDefault="00E4717E"/>
    <w:sectPr w:rsidR="00E4717E" w:rsidSect="00E4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23D"/>
    <w:rsid w:val="0085323D"/>
    <w:rsid w:val="00E4717E"/>
    <w:rsid w:val="00F8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53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(3)_"/>
    <w:link w:val="30"/>
    <w:uiPriority w:val="99"/>
    <w:locked/>
    <w:rsid w:val="0085323D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5323D"/>
    <w:pPr>
      <w:widowControl w:val="0"/>
      <w:shd w:val="clear" w:color="auto" w:fill="FFFFFF"/>
      <w:spacing w:after="360" w:line="211" w:lineRule="exact"/>
      <w:jc w:val="center"/>
    </w:pPr>
    <w:rPr>
      <w:rFonts w:ascii="Times New Roman" w:eastAsiaTheme="minorHAnsi" w:hAnsi="Times New Roman" w:cs="Times New Roman"/>
      <w:b/>
      <w:bCs/>
      <w:sz w:val="18"/>
      <w:szCs w:val="1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5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</cp:revision>
  <cp:lastPrinted>2015-07-02T08:36:00Z</cp:lastPrinted>
  <dcterms:created xsi:type="dcterms:W3CDTF">2015-07-02T08:30:00Z</dcterms:created>
  <dcterms:modified xsi:type="dcterms:W3CDTF">2015-07-02T08:50:00Z</dcterms:modified>
</cp:coreProperties>
</file>