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BFF" w:rsidRDefault="007024B4" w:rsidP="007024B4">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Администрация городского поселения «Ксеньевское»</w:t>
      </w:r>
    </w:p>
    <w:p w:rsidR="007024B4" w:rsidRDefault="007024B4" w:rsidP="007024B4">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p>
    <w:p w:rsidR="002353E4" w:rsidRPr="00F21BFF" w:rsidRDefault="002353E4" w:rsidP="00F21BFF">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F21BFF">
        <w:rPr>
          <w:rFonts w:ascii="Times New Roman" w:eastAsia="Times New Roman" w:hAnsi="Times New Roman" w:cs="Times New Roman"/>
          <w:color w:val="3B2D36"/>
          <w:sz w:val="28"/>
          <w:szCs w:val="28"/>
          <w:lang w:eastAsia="ru-RU"/>
        </w:rPr>
        <w:t>ПОСТАНОВЛЕНИЕ</w:t>
      </w:r>
    </w:p>
    <w:p w:rsidR="002353E4" w:rsidRPr="00F21BFF" w:rsidRDefault="002353E4" w:rsidP="00F21BFF">
      <w:pPr>
        <w:spacing w:before="100" w:beforeAutospacing="1" w:after="100" w:afterAutospacing="1" w:line="240" w:lineRule="auto"/>
        <w:jc w:val="center"/>
        <w:rPr>
          <w:rFonts w:ascii="Times New Roman" w:eastAsia="Times New Roman" w:hAnsi="Times New Roman" w:cs="Times New Roman"/>
          <w:color w:val="3B2D36"/>
          <w:sz w:val="28"/>
          <w:szCs w:val="28"/>
          <w:lang w:eastAsia="ru-RU"/>
        </w:rPr>
      </w:pPr>
      <w:r w:rsidRPr="00F21BFF">
        <w:rPr>
          <w:rFonts w:ascii="Times New Roman" w:eastAsia="Times New Roman" w:hAnsi="Times New Roman" w:cs="Times New Roman"/>
          <w:color w:val="3B2D36"/>
          <w:sz w:val="28"/>
          <w:szCs w:val="28"/>
          <w:lang w:eastAsia="ru-RU"/>
        </w:rPr>
        <w:t> </w:t>
      </w:r>
    </w:p>
    <w:p w:rsidR="002353E4" w:rsidRPr="00F21BFF" w:rsidRDefault="007024B4" w:rsidP="00F21BFF">
      <w:pPr>
        <w:spacing w:before="100" w:beforeAutospacing="1" w:after="100" w:afterAutospacing="1" w:line="240" w:lineRule="auto"/>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t xml:space="preserve">20 июля </w:t>
      </w:r>
      <w:r w:rsidR="0072115C">
        <w:rPr>
          <w:rFonts w:ascii="Times New Roman" w:eastAsia="Times New Roman" w:hAnsi="Times New Roman" w:cs="Times New Roman"/>
          <w:color w:val="3B2D36"/>
          <w:sz w:val="28"/>
          <w:szCs w:val="28"/>
          <w:lang w:eastAsia="ru-RU"/>
        </w:rPr>
        <w:t xml:space="preserve">2015 </w:t>
      </w:r>
      <w:r w:rsidR="002353E4" w:rsidRPr="00F21BFF">
        <w:rPr>
          <w:rFonts w:ascii="Times New Roman" w:eastAsia="Times New Roman" w:hAnsi="Times New Roman" w:cs="Times New Roman"/>
          <w:color w:val="3B2D36"/>
          <w:sz w:val="28"/>
          <w:szCs w:val="28"/>
          <w:lang w:eastAsia="ru-RU"/>
        </w:rPr>
        <w:t>года                                                         </w:t>
      </w:r>
      <w:r w:rsidR="0072115C">
        <w:rPr>
          <w:rFonts w:ascii="Times New Roman" w:eastAsia="Times New Roman" w:hAnsi="Times New Roman" w:cs="Times New Roman"/>
          <w:color w:val="3B2D36"/>
          <w:sz w:val="28"/>
          <w:szCs w:val="28"/>
          <w:lang w:eastAsia="ru-RU"/>
        </w:rPr>
        <w:t>                    </w:t>
      </w:r>
      <w:r>
        <w:rPr>
          <w:rFonts w:ascii="Times New Roman" w:eastAsia="Times New Roman" w:hAnsi="Times New Roman" w:cs="Times New Roman"/>
          <w:color w:val="3B2D36"/>
          <w:sz w:val="28"/>
          <w:szCs w:val="28"/>
          <w:lang w:eastAsia="ru-RU"/>
        </w:rPr>
        <w:t xml:space="preserve">         </w:t>
      </w:r>
      <w:r w:rsidR="0072115C">
        <w:rPr>
          <w:rFonts w:ascii="Times New Roman" w:eastAsia="Times New Roman" w:hAnsi="Times New Roman" w:cs="Times New Roman"/>
          <w:color w:val="3B2D36"/>
          <w:sz w:val="28"/>
          <w:szCs w:val="28"/>
          <w:lang w:eastAsia="ru-RU"/>
        </w:rPr>
        <w:t>       </w:t>
      </w:r>
      <w:r w:rsidR="002353E4" w:rsidRPr="00F21BFF">
        <w:rPr>
          <w:rFonts w:ascii="Times New Roman" w:eastAsia="Times New Roman" w:hAnsi="Times New Roman" w:cs="Times New Roman"/>
          <w:color w:val="3B2D36"/>
          <w:sz w:val="28"/>
          <w:szCs w:val="28"/>
          <w:lang w:eastAsia="ru-RU"/>
        </w:rPr>
        <w:t xml:space="preserve">№ </w:t>
      </w:r>
      <w:r>
        <w:rPr>
          <w:rFonts w:ascii="Times New Roman" w:eastAsia="Times New Roman" w:hAnsi="Times New Roman" w:cs="Times New Roman"/>
          <w:color w:val="3B2D36"/>
          <w:sz w:val="28"/>
          <w:szCs w:val="28"/>
          <w:lang w:eastAsia="ru-RU"/>
        </w:rPr>
        <w:t>59</w:t>
      </w:r>
    </w:p>
    <w:p w:rsidR="002353E4" w:rsidRPr="00F21BFF" w:rsidRDefault="002353E4" w:rsidP="00F21BFF">
      <w:pPr>
        <w:spacing w:before="100" w:beforeAutospacing="1" w:after="100" w:afterAutospacing="1" w:line="240" w:lineRule="auto"/>
        <w:rPr>
          <w:rFonts w:ascii="Times New Roman" w:eastAsia="Times New Roman" w:hAnsi="Times New Roman" w:cs="Times New Roman"/>
          <w:color w:val="3B2D36"/>
          <w:sz w:val="28"/>
          <w:szCs w:val="28"/>
          <w:lang w:eastAsia="ru-RU"/>
        </w:rPr>
      </w:pPr>
      <w:r w:rsidRPr="00F21BFF">
        <w:rPr>
          <w:rFonts w:ascii="Times New Roman" w:eastAsia="Times New Roman" w:hAnsi="Times New Roman" w:cs="Times New Roman"/>
          <w:color w:val="3B2D36"/>
          <w:sz w:val="28"/>
          <w:szCs w:val="28"/>
          <w:lang w:eastAsia="ru-RU"/>
        </w:rPr>
        <w:t> </w:t>
      </w:r>
    </w:p>
    <w:p w:rsidR="002353E4" w:rsidRPr="00F21BFF" w:rsidRDefault="002353E4" w:rsidP="00955D36">
      <w:pPr>
        <w:spacing w:after="0" w:line="240" w:lineRule="auto"/>
        <w:jc w:val="center"/>
        <w:rPr>
          <w:rFonts w:ascii="Times New Roman" w:eastAsia="Times New Roman" w:hAnsi="Times New Roman" w:cs="Times New Roman"/>
          <w:color w:val="3B2D36"/>
          <w:sz w:val="28"/>
          <w:szCs w:val="28"/>
          <w:lang w:eastAsia="ru-RU"/>
        </w:rPr>
      </w:pPr>
      <w:r w:rsidRPr="00F21BFF">
        <w:rPr>
          <w:rFonts w:ascii="Times New Roman" w:eastAsia="Times New Roman" w:hAnsi="Times New Roman" w:cs="Times New Roman"/>
          <w:b/>
          <w:bCs/>
          <w:color w:val="3B2D36"/>
          <w:sz w:val="28"/>
          <w:szCs w:val="28"/>
          <w:lang w:eastAsia="ru-RU"/>
        </w:rPr>
        <w:t>Об утверждении генеральной схемы очистки</w:t>
      </w:r>
      <w:r w:rsidR="00955D36">
        <w:rPr>
          <w:rFonts w:ascii="Times New Roman" w:eastAsia="Times New Roman" w:hAnsi="Times New Roman" w:cs="Times New Roman"/>
          <w:color w:val="3B2D36"/>
          <w:sz w:val="28"/>
          <w:szCs w:val="28"/>
          <w:lang w:eastAsia="ru-RU"/>
        </w:rPr>
        <w:t xml:space="preserve"> </w:t>
      </w:r>
      <w:r w:rsidRPr="00F21BFF">
        <w:rPr>
          <w:rFonts w:ascii="Times New Roman" w:eastAsia="Times New Roman" w:hAnsi="Times New Roman" w:cs="Times New Roman"/>
          <w:b/>
          <w:bCs/>
          <w:color w:val="3B2D36"/>
          <w:sz w:val="28"/>
          <w:szCs w:val="28"/>
          <w:lang w:eastAsia="ru-RU"/>
        </w:rPr>
        <w:t>территорий населенных пунктов</w:t>
      </w:r>
      <w:r w:rsidR="00955D36">
        <w:rPr>
          <w:rFonts w:ascii="Times New Roman" w:eastAsia="Times New Roman" w:hAnsi="Times New Roman" w:cs="Times New Roman"/>
          <w:color w:val="3B2D36"/>
          <w:sz w:val="28"/>
          <w:szCs w:val="28"/>
          <w:lang w:eastAsia="ru-RU"/>
        </w:rPr>
        <w:t xml:space="preserve"> </w:t>
      </w:r>
      <w:r w:rsidR="0072115C">
        <w:rPr>
          <w:rFonts w:ascii="Times New Roman" w:eastAsia="Times New Roman" w:hAnsi="Times New Roman" w:cs="Times New Roman"/>
          <w:b/>
          <w:bCs/>
          <w:color w:val="3B2D36"/>
          <w:sz w:val="28"/>
          <w:szCs w:val="28"/>
          <w:lang w:eastAsia="ru-RU"/>
        </w:rPr>
        <w:t>городского</w:t>
      </w:r>
      <w:r w:rsidRPr="00F21BFF">
        <w:rPr>
          <w:rFonts w:ascii="Times New Roman" w:eastAsia="Times New Roman" w:hAnsi="Times New Roman" w:cs="Times New Roman"/>
          <w:b/>
          <w:bCs/>
          <w:color w:val="3B2D36"/>
          <w:sz w:val="28"/>
          <w:szCs w:val="28"/>
          <w:lang w:eastAsia="ru-RU"/>
        </w:rPr>
        <w:t xml:space="preserve"> поселени</w:t>
      </w:r>
      <w:r w:rsidR="0072115C">
        <w:rPr>
          <w:rFonts w:ascii="Times New Roman" w:eastAsia="Times New Roman" w:hAnsi="Times New Roman" w:cs="Times New Roman"/>
          <w:b/>
          <w:bCs/>
          <w:color w:val="3B2D36"/>
          <w:sz w:val="28"/>
          <w:szCs w:val="28"/>
          <w:lang w:eastAsia="ru-RU"/>
        </w:rPr>
        <w:t>я «</w:t>
      </w:r>
      <w:proofErr w:type="spellStart"/>
      <w:r w:rsidR="00A2105A">
        <w:rPr>
          <w:rFonts w:ascii="Times New Roman" w:eastAsia="Times New Roman" w:hAnsi="Times New Roman" w:cs="Times New Roman"/>
          <w:b/>
          <w:bCs/>
          <w:color w:val="3B2D36"/>
          <w:sz w:val="28"/>
          <w:szCs w:val="28"/>
          <w:lang w:eastAsia="ru-RU"/>
        </w:rPr>
        <w:t>Ксеньев</w:t>
      </w:r>
      <w:r w:rsidR="0072115C">
        <w:rPr>
          <w:rFonts w:ascii="Times New Roman" w:eastAsia="Times New Roman" w:hAnsi="Times New Roman" w:cs="Times New Roman"/>
          <w:b/>
          <w:bCs/>
          <w:color w:val="3B2D36"/>
          <w:sz w:val="28"/>
          <w:szCs w:val="28"/>
          <w:lang w:eastAsia="ru-RU"/>
        </w:rPr>
        <w:t>ское</w:t>
      </w:r>
      <w:proofErr w:type="spellEnd"/>
      <w:r w:rsidR="0072115C">
        <w:rPr>
          <w:rFonts w:ascii="Times New Roman" w:eastAsia="Times New Roman" w:hAnsi="Times New Roman" w:cs="Times New Roman"/>
          <w:b/>
          <w:bCs/>
          <w:color w:val="3B2D36"/>
          <w:sz w:val="28"/>
          <w:szCs w:val="28"/>
          <w:lang w:eastAsia="ru-RU"/>
        </w:rPr>
        <w:t>»</w:t>
      </w:r>
    </w:p>
    <w:p w:rsidR="002353E4" w:rsidRPr="00F21BFF" w:rsidRDefault="002353E4" w:rsidP="00F21BFF">
      <w:pPr>
        <w:spacing w:before="100" w:beforeAutospacing="1" w:after="100" w:afterAutospacing="1" w:line="240" w:lineRule="auto"/>
        <w:rPr>
          <w:rFonts w:ascii="Times New Roman" w:eastAsia="Times New Roman" w:hAnsi="Times New Roman" w:cs="Times New Roman"/>
          <w:color w:val="3B2D36"/>
          <w:sz w:val="28"/>
          <w:szCs w:val="28"/>
          <w:lang w:eastAsia="ru-RU"/>
        </w:rPr>
      </w:pPr>
    </w:p>
    <w:p w:rsidR="002353E4" w:rsidRPr="00F21BFF" w:rsidRDefault="002353E4" w:rsidP="007024B4">
      <w:pPr>
        <w:spacing w:before="100" w:beforeAutospacing="1" w:after="100" w:afterAutospacing="1" w:line="240" w:lineRule="auto"/>
        <w:ind w:firstLine="708"/>
        <w:jc w:val="both"/>
        <w:rPr>
          <w:rFonts w:ascii="Times New Roman" w:eastAsia="Times New Roman" w:hAnsi="Times New Roman" w:cs="Times New Roman"/>
          <w:color w:val="3B2D36"/>
          <w:sz w:val="28"/>
          <w:szCs w:val="28"/>
          <w:lang w:eastAsia="ru-RU"/>
        </w:rPr>
      </w:pPr>
      <w:proofErr w:type="gramStart"/>
      <w:r w:rsidRPr="00F21BFF">
        <w:rPr>
          <w:rFonts w:ascii="Times New Roman" w:eastAsia="Times New Roman" w:hAnsi="Times New Roman" w:cs="Times New Roman"/>
          <w:color w:val="3B2D36"/>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10.01.2002г. № 7-ФЗ «Об охране окружающей среды», от 24.06.98 г. № 89-ФЗ «Об отходах производства и потребления», постановлением Госстроя России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 СанПиН 42-128-4690-88 «Санитарные правила содержания</w:t>
      </w:r>
      <w:proofErr w:type="gramEnd"/>
      <w:r w:rsidRPr="00F21BFF">
        <w:rPr>
          <w:rFonts w:ascii="Times New Roman" w:eastAsia="Times New Roman" w:hAnsi="Times New Roman" w:cs="Times New Roman"/>
          <w:color w:val="3B2D36"/>
          <w:sz w:val="28"/>
          <w:szCs w:val="28"/>
          <w:lang w:eastAsia="ru-RU"/>
        </w:rPr>
        <w:t xml:space="preserve"> территорий населенных мест»,</w:t>
      </w:r>
      <w:r w:rsidR="007024B4">
        <w:rPr>
          <w:rFonts w:ascii="Times New Roman" w:eastAsia="Times New Roman" w:hAnsi="Times New Roman" w:cs="Times New Roman"/>
          <w:color w:val="3B2D36"/>
          <w:sz w:val="28"/>
          <w:szCs w:val="28"/>
          <w:lang w:eastAsia="ru-RU"/>
        </w:rPr>
        <w:t xml:space="preserve"> </w:t>
      </w:r>
      <w:r w:rsidRPr="00F21BFF">
        <w:rPr>
          <w:rFonts w:ascii="Times New Roman" w:eastAsia="Times New Roman" w:hAnsi="Times New Roman" w:cs="Times New Roman"/>
          <w:b/>
          <w:bCs/>
          <w:color w:val="3B2D36"/>
          <w:sz w:val="28"/>
          <w:szCs w:val="28"/>
          <w:lang w:eastAsia="ru-RU"/>
        </w:rPr>
        <w:t>ПОСТАНОВЛЯЮ:</w:t>
      </w:r>
    </w:p>
    <w:p w:rsidR="002353E4" w:rsidRPr="00F21BFF" w:rsidRDefault="002353E4" w:rsidP="007024B4">
      <w:pPr>
        <w:spacing w:before="100" w:beforeAutospacing="1" w:after="100" w:afterAutospacing="1" w:line="240" w:lineRule="auto"/>
        <w:ind w:firstLine="708"/>
        <w:jc w:val="both"/>
        <w:rPr>
          <w:rFonts w:ascii="Times New Roman" w:eastAsia="Times New Roman" w:hAnsi="Times New Roman" w:cs="Times New Roman"/>
          <w:color w:val="3B2D36"/>
          <w:sz w:val="28"/>
          <w:szCs w:val="28"/>
          <w:lang w:eastAsia="ru-RU"/>
        </w:rPr>
      </w:pPr>
      <w:r w:rsidRPr="00F21BFF">
        <w:rPr>
          <w:rFonts w:ascii="Times New Roman" w:eastAsia="Times New Roman" w:hAnsi="Times New Roman" w:cs="Times New Roman"/>
          <w:color w:val="3B2D36"/>
          <w:sz w:val="28"/>
          <w:szCs w:val="28"/>
          <w:lang w:eastAsia="ru-RU"/>
        </w:rPr>
        <w:t xml:space="preserve">1. Утвердить генеральную схему очистки территорий населенных пунктов </w:t>
      </w:r>
      <w:r w:rsidR="0072115C">
        <w:rPr>
          <w:rFonts w:ascii="Times New Roman" w:eastAsia="Times New Roman" w:hAnsi="Times New Roman" w:cs="Times New Roman"/>
          <w:color w:val="3B2D36"/>
          <w:sz w:val="28"/>
          <w:szCs w:val="28"/>
          <w:lang w:eastAsia="ru-RU"/>
        </w:rPr>
        <w:t>городского поселения «</w:t>
      </w:r>
      <w:r w:rsidR="00A2105A">
        <w:rPr>
          <w:rFonts w:ascii="Times New Roman" w:eastAsia="Times New Roman" w:hAnsi="Times New Roman" w:cs="Times New Roman"/>
          <w:color w:val="3B2D36"/>
          <w:sz w:val="28"/>
          <w:szCs w:val="28"/>
          <w:lang w:eastAsia="ru-RU"/>
        </w:rPr>
        <w:t>Ксеньев</w:t>
      </w:r>
      <w:r w:rsidR="0072115C">
        <w:rPr>
          <w:rFonts w:ascii="Times New Roman" w:eastAsia="Times New Roman" w:hAnsi="Times New Roman" w:cs="Times New Roman"/>
          <w:color w:val="3B2D36"/>
          <w:sz w:val="28"/>
          <w:szCs w:val="28"/>
          <w:lang w:eastAsia="ru-RU"/>
        </w:rPr>
        <w:t>ское»</w:t>
      </w:r>
      <w:r w:rsidRPr="00F21BFF">
        <w:rPr>
          <w:rFonts w:ascii="Times New Roman" w:eastAsia="Times New Roman" w:hAnsi="Times New Roman" w:cs="Times New Roman"/>
          <w:color w:val="3B2D36"/>
          <w:sz w:val="28"/>
          <w:szCs w:val="28"/>
          <w:lang w:eastAsia="ru-RU"/>
        </w:rPr>
        <w:t xml:space="preserve"> (Приложение № 1).</w:t>
      </w:r>
    </w:p>
    <w:p w:rsidR="002353E4" w:rsidRPr="00A2105A" w:rsidRDefault="002353E4" w:rsidP="007024B4">
      <w:pPr>
        <w:spacing w:before="100" w:beforeAutospacing="1" w:after="100" w:afterAutospacing="1" w:line="240" w:lineRule="auto"/>
        <w:ind w:firstLine="708"/>
        <w:jc w:val="both"/>
        <w:rPr>
          <w:rFonts w:ascii="Times New Roman" w:eastAsia="Times New Roman" w:hAnsi="Times New Roman" w:cs="Times New Roman"/>
          <w:color w:val="FF0000"/>
          <w:sz w:val="28"/>
          <w:szCs w:val="28"/>
          <w:lang w:eastAsia="ru-RU"/>
        </w:rPr>
      </w:pPr>
      <w:r w:rsidRPr="00F21BFF">
        <w:rPr>
          <w:rFonts w:ascii="Times New Roman" w:eastAsia="Times New Roman" w:hAnsi="Times New Roman" w:cs="Times New Roman"/>
          <w:color w:val="3B2D36"/>
          <w:sz w:val="28"/>
          <w:szCs w:val="28"/>
          <w:lang w:eastAsia="ru-RU"/>
        </w:rPr>
        <w:t>2.Данное  постановление  </w:t>
      </w:r>
      <w:r w:rsidR="007024B4">
        <w:rPr>
          <w:rFonts w:ascii="Times New Roman" w:eastAsia="Times New Roman" w:hAnsi="Times New Roman" w:cs="Times New Roman"/>
          <w:color w:val="3B2D36"/>
          <w:sz w:val="28"/>
          <w:szCs w:val="28"/>
          <w:lang w:eastAsia="ru-RU"/>
        </w:rPr>
        <w:t>обнародовать в установленном Уставом порядке на информационных стендах здания администрации городского поселения «Ксеньевское» и</w:t>
      </w:r>
      <w:r w:rsidRPr="00F21BFF">
        <w:rPr>
          <w:rFonts w:ascii="Times New Roman" w:eastAsia="Times New Roman" w:hAnsi="Times New Roman" w:cs="Times New Roman"/>
          <w:color w:val="3B2D36"/>
          <w:sz w:val="28"/>
          <w:szCs w:val="28"/>
          <w:lang w:eastAsia="ru-RU"/>
        </w:rPr>
        <w:t xml:space="preserve"> разместить на официальном сайте</w:t>
      </w:r>
      <w:r w:rsidR="007024B4">
        <w:rPr>
          <w:rFonts w:ascii="Times New Roman" w:eastAsia="Times New Roman" w:hAnsi="Times New Roman" w:cs="Times New Roman"/>
          <w:color w:val="3B2D36"/>
          <w:sz w:val="28"/>
          <w:szCs w:val="28"/>
          <w:lang w:eastAsia="ru-RU"/>
        </w:rPr>
        <w:t xml:space="preserve"> муниципального района «Могочинский район»</w:t>
      </w:r>
    </w:p>
    <w:p w:rsidR="002353E4" w:rsidRPr="00F21BFF" w:rsidRDefault="002353E4" w:rsidP="007024B4">
      <w:pPr>
        <w:spacing w:before="100" w:beforeAutospacing="1" w:after="100" w:afterAutospacing="1" w:line="240" w:lineRule="auto"/>
        <w:ind w:firstLine="708"/>
        <w:jc w:val="both"/>
        <w:rPr>
          <w:rFonts w:ascii="Times New Roman" w:eastAsia="Times New Roman" w:hAnsi="Times New Roman" w:cs="Times New Roman"/>
          <w:color w:val="3B2D36"/>
          <w:sz w:val="28"/>
          <w:szCs w:val="28"/>
          <w:lang w:eastAsia="ru-RU"/>
        </w:rPr>
      </w:pPr>
      <w:r w:rsidRPr="00F21BFF">
        <w:rPr>
          <w:rFonts w:ascii="Times New Roman" w:eastAsia="Times New Roman" w:hAnsi="Times New Roman" w:cs="Times New Roman"/>
          <w:color w:val="3B2D36"/>
          <w:sz w:val="28"/>
          <w:szCs w:val="28"/>
          <w:lang w:eastAsia="ru-RU"/>
        </w:rPr>
        <w:t>3.</w:t>
      </w:r>
      <w:proofErr w:type="gramStart"/>
      <w:r w:rsidRPr="00F21BFF">
        <w:rPr>
          <w:rFonts w:ascii="Times New Roman" w:eastAsia="Times New Roman" w:hAnsi="Times New Roman" w:cs="Times New Roman"/>
          <w:color w:val="3B2D36"/>
          <w:sz w:val="28"/>
          <w:szCs w:val="28"/>
          <w:lang w:eastAsia="ru-RU"/>
        </w:rPr>
        <w:t>Контроль за</w:t>
      </w:r>
      <w:proofErr w:type="gramEnd"/>
      <w:r w:rsidRPr="00F21BFF">
        <w:rPr>
          <w:rFonts w:ascii="Times New Roman" w:eastAsia="Times New Roman" w:hAnsi="Times New Roman" w:cs="Times New Roman"/>
          <w:color w:val="3B2D36"/>
          <w:sz w:val="28"/>
          <w:szCs w:val="28"/>
          <w:lang w:eastAsia="ru-RU"/>
        </w:rPr>
        <w:t xml:space="preserve"> исполнением данного  постановления  оставляю за собой.</w:t>
      </w:r>
    </w:p>
    <w:p w:rsidR="002353E4" w:rsidRPr="00F21BFF" w:rsidRDefault="002353E4" w:rsidP="007024B4">
      <w:pPr>
        <w:spacing w:before="100" w:beforeAutospacing="1" w:after="100" w:afterAutospacing="1" w:line="240" w:lineRule="auto"/>
        <w:jc w:val="both"/>
        <w:rPr>
          <w:rFonts w:ascii="Times New Roman" w:eastAsia="Times New Roman" w:hAnsi="Times New Roman" w:cs="Times New Roman"/>
          <w:color w:val="3B2D36"/>
          <w:sz w:val="28"/>
          <w:szCs w:val="28"/>
          <w:lang w:eastAsia="ru-RU"/>
        </w:rPr>
      </w:pPr>
      <w:r w:rsidRPr="00F21BFF">
        <w:rPr>
          <w:rFonts w:ascii="Times New Roman" w:eastAsia="Times New Roman" w:hAnsi="Times New Roman" w:cs="Times New Roman"/>
          <w:color w:val="3B2D36"/>
          <w:sz w:val="28"/>
          <w:szCs w:val="28"/>
          <w:lang w:eastAsia="ru-RU"/>
        </w:rPr>
        <w:t> </w:t>
      </w:r>
    </w:p>
    <w:p w:rsidR="00955D36" w:rsidRDefault="002353E4" w:rsidP="00F21BFF">
      <w:pPr>
        <w:spacing w:before="100" w:beforeAutospacing="1" w:after="100" w:afterAutospacing="1" w:line="240" w:lineRule="auto"/>
        <w:rPr>
          <w:rFonts w:ascii="Times New Roman" w:eastAsia="Times New Roman" w:hAnsi="Times New Roman" w:cs="Times New Roman"/>
          <w:color w:val="3B2D36"/>
          <w:sz w:val="28"/>
          <w:szCs w:val="28"/>
          <w:lang w:eastAsia="ru-RU"/>
        </w:rPr>
      </w:pPr>
      <w:r w:rsidRPr="00F21BFF">
        <w:rPr>
          <w:rFonts w:ascii="Times New Roman" w:eastAsia="Times New Roman" w:hAnsi="Times New Roman" w:cs="Times New Roman"/>
          <w:color w:val="3B2D36"/>
          <w:sz w:val="28"/>
          <w:szCs w:val="28"/>
          <w:lang w:eastAsia="ru-RU"/>
        </w:rPr>
        <w:t> </w:t>
      </w:r>
      <w:r w:rsidR="0072115C">
        <w:rPr>
          <w:rFonts w:ascii="Times New Roman" w:eastAsia="Times New Roman" w:hAnsi="Times New Roman" w:cs="Times New Roman"/>
          <w:color w:val="3B2D36"/>
          <w:sz w:val="28"/>
          <w:szCs w:val="28"/>
          <w:lang w:eastAsia="ru-RU"/>
        </w:rPr>
        <w:t>Глава</w:t>
      </w:r>
      <w:r w:rsidR="007024B4">
        <w:rPr>
          <w:rFonts w:ascii="Times New Roman" w:eastAsia="Times New Roman" w:hAnsi="Times New Roman" w:cs="Times New Roman"/>
          <w:color w:val="3B2D36"/>
          <w:sz w:val="28"/>
          <w:szCs w:val="28"/>
          <w:lang w:eastAsia="ru-RU"/>
        </w:rPr>
        <w:t xml:space="preserve"> городского поселения «</w:t>
      </w:r>
      <w:proofErr w:type="spellStart"/>
      <w:r w:rsidR="007024B4">
        <w:rPr>
          <w:rFonts w:ascii="Times New Roman" w:eastAsia="Times New Roman" w:hAnsi="Times New Roman" w:cs="Times New Roman"/>
          <w:color w:val="3B2D36"/>
          <w:sz w:val="28"/>
          <w:szCs w:val="28"/>
          <w:lang w:eastAsia="ru-RU"/>
        </w:rPr>
        <w:t>Ксеньевское</w:t>
      </w:r>
      <w:proofErr w:type="spellEnd"/>
      <w:r w:rsidR="007024B4">
        <w:rPr>
          <w:rFonts w:ascii="Times New Roman" w:eastAsia="Times New Roman" w:hAnsi="Times New Roman" w:cs="Times New Roman"/>
          <w:color w:val="3B2D36"/>
          <w:sz w:val="28"/>
          <w:szCs w:val="28"/>
          <w:lang w:eastAsia="ru-RU"/>
        </w:rPr>
        <w:t>» _______________ Мельник А.Л.</w:t>
      </w:r>
    </w:p>
    <w:p w:rsidR="00955D36" w:rsidRDefault="00955D36">
      <w:pPr>
        <w:rPr>
          <w:rFonts w:ascii="Times New Roman" w:eastAsia="Times New Roman" w:hAnsi="Times New Roman" w:cs="Times New Roman"/>
          <w:color w:val="3B2D36"/>
          <w:sz w:val="28"/>
          <w:szCs w:val="28"/>
          <w:lang w:eastAsia="ru-RU"/>
        </w:rPr>
      </w:pPr>
      <w:r>
        <w:rPr>
          <w:rFonts w:ascii="Times New Roman" w:eastAsia="Times New Roman" w:hAnsi="Times New Roman" w:cs="Times New Roman"/>
          <w:color w:val="3B2D36"/>
          <w:sz w:val="28"/>
          <w:szCs w:val="28"/>
          <w:lang w:eastAsia="ru-RU"/>
        </w:rPr>
        <w:br w:type="page"/>
      </w:r>
    </w:p>
    <w:p w:rsidR="007024B4" w:rsidRPr="0072115C" w:rsidRDefault="007024B4" w:rsidP="00F21BFF">
      <w:pPr>
        <w:spacing w:before="100" w:beforeAutospacing="1" w:after="100" w:afterAutospacing="1" w:line="240" w:lineRule="auto"/>
        <w:rPr>
          <w:rFonts w:ascii="Times New Roman" w:eastAsia="Times New Roman" w:hAnsi="Times New Roman" w:cs="Times New Roman"/>
          <w:color w:val="3B2D36"/>
          <w:sz w:val="28"/>
          <w:szCs w:val="28"/>
          <w:lang w:eastAsia="ru-RU"/>
        </w:rPr>
      </w:pPr>
    </w:p>
    <w:p w:rsidR="002353E4" w:rsidRPr="002353E4" w:rsidRDefault="002353E4" w:rsidP="002353E4">
      <w:pPr>
        <w:spacing w:after="0" w:line="240" w:lineRule="auto"/>
        <w:jc w:val="right"/>
        <w:rPr>
          <w:rFonts w:ascii="Times New Roman" w:eastAsia="Times New Roman" w:hAnsi="Times New Roman" w:cs="Times New Roman"/>
          <w:color w:val="3B2D36"/>
          <w:sz w:val="20"/>
          <w:szCs w:val="20"/>
          <w:lang w:eastAsia="ru-RU"/>
        </w:rPr>
      </w:pPr>
      <w:r w:rsidRPr="002353E4">
        <w:rPr>
          <w:rFonts w:ascii="Tahoma" w:eastAsia="Times New Roman" w:hAnsi="Tahoma" w:cs="Tahoma"/>
          <w:color w:val="3B2D36"/>
          <w:sz w:val="29"/>
          <w:szCs w:val="29"/>
          <w:lang w:eastAsia="ru-RU"/>
        </w:rPr>
        <w:t xml:space="preserve">          </w:t>
      </w:r>
      <w:r w:rsidRPr="002353E4">
        <w:rPr>
          <w:rFonts w:ascii="Times New Roman" w:eastAsia="Times New Roman" w:hAnsi="Times New Roman" w:cs="Times New Roman"/>
          <w:color w:val="3B2D36"/>
          <w:sz w:val="20"/>
          <w:szCs w:val="20"/>
          <w:lang w:eastAsia="ru-RU"/>
        </w:rPr>
        <w:t>Приложение № 1</w:t>
      </w:r>
    </w:p>
    <w:p w:rsidR="00F21BFF" w:rsidRPr="00F21BFF" w:rsidRDefault="002353E4" w:rsidP="002353E4">
      <w:pPr>
        <w:spacing w:after="0" w:line="240" w:lineRule="auto"/>
        <w:jc w:val="right"/>
        <w:rPr>
          <w:rFonts w:ascii="Times New Roman" w:eastAsia="Times New Roman" w:hAnsi="Times New Roman" w:cs="Times New Roman"/>
          <w:sz w:val="20"/>
          <w:szCs w:val="20"/>
          <w:lang w:eastAsia="ru-RU"/>
        </w:rPr>
      </w:pPr>
      <w:r w:rsidRPr="002353E4">
        <w:rPr>
          <w:rFonts w:ascii="Times New Roman" w:eastAsia="Times New Roman" w:hAnsi="Times New Roman" w:cs="Times New Roman"/>
          <w:color w:val="3B2D36"/>
          <w:sz w:val="20"/>
          <w:szCs w:val="20"/>
          <w:lang w:eastAsia="ru-RU"/>
        </w:rPr>
        <w:t>к постановлению</w:t>
      </w:r>
      <w:r w:rsidR="00F21BFF">
        <w:rPr>
          <w:rFonts w:ascii="Times New Roman" w:eastAsia="Times New Roman" w:hAnsi="Times New Roman" w:cs="Times New Roman"/>
          <w:color w:val="3B2D36"/>
          <w:sz w:val="20"/>
          <w:szCs w:val="20"/>
          <w:lang w:eastAsia="ru-RU"/>
        </w:rPr>
        <w:t xml:space="preserve"> </w:t>
      </w:r>
      <w:r w:rsidRPr="002353E4">
        <w:rPr>
          <w:rFonts w:ascii="Times New Roman" w:eastAsia="Times New Roman" w:hAnsi="Times New Roman" w:cs="Times New Roman"/>
          <w:color w:val="3B2D36"/>
          <w:sz w:val="20"/>
          <w:szCs w:val="20"/>
          <w:lang w:eastAsia="ru-RU"/>
        </w:rPr>
        <w:t>  </w:t>
      </w:r>
      <w:r w:rsidRPr="00F21BFF">
        <w:rPr>
          <w:rFonts w:ascii="Times New Roman" w:eastAsia="Times New Roman" w:hAnsi="Times New Roman" w:cs="Times New Roman"/>
          <w:sz w:val="20"/>
          <w:szCs w:val="20"/>
          <w:lang w:eastAsia="ru-RU"/>
        </w:rPr>
        <w:t xml:space="preserve">Администрации </w:t>
      </w:r>
    </w:p>
    <w:p w:rsidR="00F21BFF" w:rsidRPr="00F21BFF" w:rsidRDefault="00F21BFF" w:rsidP="002353E4">
      <w:pPr>
        <w:spacing w:after="0" w:line="240" w:lineRule="auto"/>
        <w:jc w:val="right"/>
        <w:rPr>
          <w:rFonts w:ascii="Times New Roman" w:eastAsia="Times New Roman" w:hAnsi="Times New Roman" w:cs="Times New Roman"/>
          <w:sz w:val="20"/>
          <w:szCs w:val="20"/>
          <w:lang w:eastAsia="ru-RU"/>
        </w:rPr>
      </w:pPr>
      <w:r w:rsidRPr="00F21BFF">
        <w:rPr>
          <w:rFonts w:ascii="Times New Roman" w:eastAsia="Times New Roman" w:hAnsi="Times New Roman" w:cs="Times New Roman"/>
          <w:sz w:val="20"/>
          <w:szCs w:val="20"/>
          <w:lang w:eastAsia="ru-RU"/>
        </w:rPr>
        <w:t>город</w:t>
      </w:r>
      <w:r w:rsidR="002353E4" w:rsidRPr="00F21BFF">
        <w:rPr>
          <w:rFonts w:ascii="Times New Roman" w:eastAsia="Times New Roman" w:hAnsi="Times New Roman" w:cs="Times New Roman"/>
          <w:sz w:val="20"/>
          <w:szCs w:val="20"/>
          <w:lang w:eastAsia="ru-RU"/>
        </w:rPr>
        <w:t>ского поселения</w:t>
      </w:r>
      <w:r w:rsidRPr="00F21BFF">
        <w:rPr>
          <w:rFonts w:ascii="Times New Roman" w:eastAsia="Times New Roman" w:hAnsi="Times New Roman" w:cs="Times New Roman"/>
          <w:sz w:val="20"/>
          <w:szCs w:val="20"/>
          <w:lang w:eastAsia="ru-RU"/>
        </w:rPr>
        <w:t xml:space="preserve"> «</w:t>
      </w:r>
      <w:proofErr w:type="spellStart"/>
      <w:r w:rsidRPr="00F21BFF">
        <w:rPr>
          <w:rFonts w:ascii="Times New Roman" w:eastAsia="Times New Roman" w:hAnsi="Times New Roman" w:cs="Times New Roman"/>
          <w:sz w:val="20"/>
          <w:szCs w:val="20"/>
          <w:lang w:eastAsia="ru-RU"/>
        </w:rPr>
        <w:t>Амазарское</w:t>
      </w:r>
      <w:proofErr w:type="spellEnd"/>
      <w:r w:rsidRPr="00F21BFF">
        <w:rPr>
          <w:rFonts w:ascii="Times New Roman" w:eastAsia="Times New Roman" w:hAnsi="Times New Roman" w:cs="Times New Roman"/>
          <w:sz w:val="20"/>
          <w:szCs w:val="20"/>
          <w:lang w:eastAsia="ru-RU"/>
        </w:rPr>
        <w:t>»</w:t>
      </w:r>
    </w:p>
    <w:p w:rsidR="002353E4" w:rsidRPr="002353E4" w:rsidRDefault="002353E4" w:rsidP="002353E4">
      <w:pPr>
        <w:spacing w:after="0" w:line="240" w:lineRule="auto"/>
        <w:jc w:val="right"/>
        <w:rPr>
          <w:rFonts w:ascii="Times New Roman" w:eastAsia="Times New Roman" w:hAnsi="Times New Roman" w:cs="Times New Roman"/>
          <w:color w:val="FF0000"/>
          <w:sz w:val="20"/>
          <w:szCs w:val="20"/>
          <w:lang w:eastAsia="ru-RU"/>
        </w:rPr>
      </w:pPr>
      <w:r w:rsidRPr="00955D36">
        <w:rPr>
          <w:rFonts w:ascii="Times New Roman" w:eastAsia="Times New Roman" w:hAnsi="Times New Roman" w:cs="Times New Roman"/>
          <w:color w:val="3B2D36"/>
          <w:sz w:val="20"/>
          <w:szCs w:val="20"/>
          <w:lang w:eastAsia="ru-RU"/>
        </w:rPr>
        <w:t xml:space="preserve">от </w:t>
      </w:r>
      <w:r w:rsidR="00955D36" w:rsidRPr="00955D36">
        <w:rPr>
          <w:rFonts w:ascii="Times New Roman" w:eastAsia="Times New Roman" w:hAnsi="Times New Roman" w:cs="Times New Roman"/>
          <w:color w:val="3B2D36"/>
          <w:sz w:val="20"/>
          <w:szCs w:val="20"/>
          <w:lang w:eastAsia="ru-RU"/>
        </w:rPr>
        <w:t>20 июля 2015 года</w:t>
      </w:r>
      <w:r w:rsidR="00955D36" w:rsidRPr="00955D36">
        <w:rPr>
          <w:rFonts w:ascii="Times New Roman" w:eastAsia="Times New Roman" w:hAnsi="Times New Roman" w:cs="Times New Roman"/>
          <w:color w:val="3B2D36"/>
          <w:sz w:val="20"/>
          <w:szCs w:val="20"/>
          <w:lang w:eastAsia="ru-RU"/>
        </w:rPr>
        <w:t xml:space="preserve"> </w:t>
      </w:r>
      <w:r w:rsidR="00955D36">
        <w:rPr>
          <w:rFonts w:ascii="Times New Roman" w:eastAsia="Times New Roman" w:hAnsi="Times New Roman" w:cs="Times New Roman"/>
          <w:color w:val="3B2D36"/>
          <w:sz w:val="20"/>
          <w:szCs w:val="20"/>
          <w:lang w:eastAsia="ru-RU"/>
        </w:rPr>
        <w:t>№59</w:t>
      </w:r>
      <w:bookmarkStart w:id="0" w:name="_GoBack"/>
      <w:bookmarkEnd w:id="0"/>
    </w:p>
    <w:p w:rsidR="002353E4" w:rsidRPr="002353E4" w:rsidRDefault="002353E4" w:rsidP="002353E4">
      <w:pPr>
        <w:spacing w:before="100" w:beforeAutospacing="1" w:after="100" w:afterAutospacing="1" w:line="240" w:lineRule="auto"/>
        <w:rPr>
          <w:rFonts w:ascii="Tahoma" w:eastAsia="Times New Roman" w:hAnsi="Tahoma" w:cs="Tahoma"/>
          <w:color w:val="3B2D36"/>
          <w:sz w:val="29"/>
          <w:szCs w:val="29"/>
          <w:lang w:eastAsia="ru-RU"/>
        </w:rPr>
      </w:pPr>
      <w:r w:rsidRPr="002353E4">
        <w:rPr>
          <w:rFonts w:ascii="Tahoma" w:eastAsia="Times New Roman" w:hAnsi="Tahoma" w:cs="Tahoma"/>
          <w:b/>
          <w:bCs/>
          <w:color w:val="3B2D36"/>
          <w:sz w:val="29"/>
          <w:lang w:eastAsia="ru-RU"/>
        </w:rPr>
        <w:t> </w:t>
      </w:r>
    </w:p>
    <w:p w:rsidR="002353E4" w:rsidRPr="00300178" w:rsidRDefault="002353E4" w:rsidP="002353E4">
      <w:pPr>
        <w:spacing w:after="0"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b/>
          <w:bCs/>
          <w:sz w:val="28"/>
          <w:szCs w:val="28"/>
          <w:lang w:eastAsia="ru-RU"/>
        </w:rPr>
        <w:t>Генеральная схема</w:t>
      </w:r>
    </w:p>
    <w:p w:rsidR="002353E4" w:rsidRPr="00300178" w:rsidRDefault="002353E4" w:rsidP="002353E4">
      <w:pPr>
        <w:spacing w:after="0"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b/>
          <w:bCs/>
          <w:sz w:val="28"/>
          <w:szCs w:val="28"/>
          <w:lang w:eastAsia="ru-RU"/>
        </w:rPr>
        <w:t xml:space="preserve">очистки территорий </w:t>
      </w:r>
      <w:r w:rsidR="00805673">
        <w:rPr>
          <w:rFonts w:ascii="Times New Roman" w:eastAsia="Times New Roman" w:hAnsi="Times New Roman" w:cs="Times New Roman"/>
          <w:b/>
          <w:bCs/>
          <w:sz w:val="28"/>
          <w:szCs w:val="28"/>
          <w:lang w:eastAsia="ru-RU"/>
        </w:rPr>
        <w:t>городского поселения</w:t>
      </w:r>
    </w:p>
    <w:p w:rsidR="002353E4" w:rsidRPr="00300178" w:rsidRDefault="002353E4" w:rsidP="002353E4">
      <w:pPr>
        <w:spacing w:after="0"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b/>
          <w:bCs/>
          <w:sz w:val="28"/>
          <w:szCs w:val="28"/>
          <w:lang w:eastAsia="ru-RU"/>
        </w:rPr>
        <w:t>«</w:t>
      </w:r>
      <w:r w:rsidR="00A2105A">
        <w:rPr>
          <w:rFonts w:ascii="Times New Roman" w:eastAsia="Times New Roman" w:hAnsi="Times New Roman" w:cs="Times New Roman"/>
          <w:b/>
          <w:bCs/>
          <w:sz w:val="28"/>
          <w:szCs w:val="28"/>
          <w:lang w:eastAsia="ru-RU"/>
        </w:rPr>
        <w:t>Ксеньев</w:t>
      </w:r>
      <w:r w:rsidR="00805673">
        <w:rPr>
          <w:rFonts w:ascii="Times New Roman" w:eastAsia="Times New Roman" w:hAnsi="Times New Roman" w:cs="Times New Roman"/>
          <w:b/>
          <w:bCs/>
          <w:sz w:val="28"/>
          <w:szCs w:val="28"/>
          <w:lang w:eastAsia="ru-RU"/>
        </w:rPr>
        <w:t>ское</w:t>
      </w:r>
      <w:r w:rsidRPr="00300178">
        <w:rPr>
          <w:rFonts w:ascii="Times New Roman" w:eastAsia="Times New Roman" w:hAnsi="Times New Roman" w:cs="Times New Roman"/>
          <w:b/>
          <w:bCs/>
          <w:sz w:val="28"/>
          <w:szCs w:val="28"/>
          <w:lang w:eastAsia="ru-RU"/>
        </w:rPr>
        <w:t>»</w:t>
      </w:r>
    </w:p>
    <w:p w:rsidR="002353E4" w:rsidRPr="00300178" w:rsidRDefault="002353E4" w:rsidP="00F21BF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00178">
        <w:rPr>
          <w:rFonts w:ascii="Times New Roman" w:eastAsia="Times New Roman" w:hAnsi="Times New Roman" w:cs="Times New Roman"/>
          <w:b/>
          <w:bCs/>
          <w:sz w:val="28"/>
          <w:szCs w:val="28"/>
          <w:lang w:eastAsia="ru-RU"/>
        </w:rPr>
        <w:t>1.     Область применения</w:t>
      </w:r>
    </w:p>
    <w:p w:rsidR="002353E4" w:rsidRPr="00300178" w:rsidRDefault="002353E4" w:rsidP="002353E4">
      <w:pPr>
        <w:spacing w:after="0" w:line="240" w:lineRule="auto"/>
        <w:ind w:firstLine="360"/>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Генеральная </w:t>
      </w:r>
      <w:r w:rsidR="00805673">
        <w:rPr>
          <w:rFonts w:ascii="Times New Roman" w:eastAsia="Times New Roman" w:hAnsi="Times New Roman" w:cs="Times New Roman"/>
          <w:sz w:val="28"/>
          <w:szCs w:val="28"/>
          <w:lang w:eastAsia="ru-RU"/>
        </w:rPr>
        <w:t>схема очистки территории городского поселения «</w:t>
      </w:r>
      <w:r w:rsidR="00A2105A">
        <w:rPr>
          <w:rFonts w:ascii="Times New Roman" w:eastAsia="Times New Roman" w:hAnsi="Times New Roman" w:cs="Times New Roman"/>
          <w:sz w:val="28"/>
          <w:szCs w:val="28"/>
          <w:lang w:eastAsia="ru-RU"/>
        </w:rPr>
        <w:t>Ксеньев</w:t>
      </w:r>
      <w:r w:rsidR="00805673">
        <w:rPr>
          <w:rFonts w:ascii="Times New Roman" w:eastAsia="Times New Roman" w:hAnsi="Times New Roman" w:cs="Times New Roman"/>
          <w:sz w:val="28"/>
          <w:szCs w:val="28"/>
          <w:lang w:eastAsia="ru-RU"/>
        </w:rPr>
        <w:t xml:space="preserve">ское» </w:t>
      </w:r>
      <w:r w:rsidRPr="00300178">
        <w:rPr>
          <w:rFonts w:ascii="Times New Roman" w:eastAsia="Times New Roman" w:hAnsi="Times New Roman" w:cs="Times New Roman"/>
          <w:sz w:val="28"/>
          <w:szCs w:val="28"/>
          <w:lang w:eastAsia="ru-RU"/>
        </w:rPr>
        <w:t>определяет мероприятия, объемы работ по всем видам очистки и уборки территорий населенных пунктов, системы и методы сбора, удаления, обезвреживания и переработки отходов, целесообразность проектирования, строительства, реконструкции или расширения объектов системы санитарной очистки в границах муниципального образования.</w:t>
      </w:r>
    </w:p>
    <w:p w:rsidR="002353E4" w:rsidRPr="00300178" w:rsidRDefault="002353E4" w:rsidP="00F21BF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b/>
          <w:bCs/>
          <w:sz w:val="28"/>
          <w:szCs w:val="28"/>
          <w:lang w:eastAsia="ru-RU"/>
        </w:rPr>
        <w:t>2.     Нормативные ссылки</w:t>
      </w:r>
    </w:p>
    <w:p w:rsidR="002353E4" w:rsidRPr="00300178" w:rsidRDefault="002353E4" w:rsidP="00F21BFF">
      <w:pPr>
        <w:spacing w:before="120"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Градостроительный кодекс Российской Федерации;</w:t>
      </w:r>
    </w:p>
    <w:p w:rsidR="002353E4" w:rsidRPr="00300178" w:rsidRDefault="002353E4" w:rsidP="00F21BFF">
      <w:pPr>
        <w:spacing w:before="120"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2353E4" w:rsidRPr="00300178" w:rsidRDefault="002353E4" w:rsidP="00F21BFF">
      <w:pPr>
        <w:spacing w:before="120"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Федеральный закон от 30 марта 1999 № 52-ФЗ «О санитарно-эпидемиологическом благополучии населения»;</w:t>
      </w:r>
    </w:p>
    <w:p w:rsidR="002353E4" w:rsidRPr="00300178" w:rsidRDefault="002353E4" w:rsidP="00F21BFF">
      <w:pPr>
        <w:spacing w:before="120"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Федеральный закон от 24 июня1998 г. № 89-ФЗ «Об отходах производства и потребления»;</w:t>
      </w:r>
    </w:p>
    <w:p w:rsidR="002353E4" w:rsidRPr="00300178" w:rsidRDefault="002353E4" w:rsidP="00F21BFF">
      <w:pPr>
        <w:spacing w:before="120"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Постановление Правительства РФ от 10.02.1997 г. № 155 (в редакции постановлений от 13.10.1997 г. № 1303; от 15.09.2000 г. № 694; от 01.02.2005 г. № 49) «Об утверждении Правил представления услуг по вывозу твердых и жидких бытовых отходов»;</w:t>
      </w:r>
    </w:p>
    <w:p w:rsidR="002353E4" w:rsidRPr="00300178" w:rsidRDefault="002353E4" w:rsidP="00F21BFF">
      <w:pPr>
        <w:spacing w:before="120"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Постановление Коллегии Госстроя РФ от 22.12.1999 г. № 7 «Концепция обращения с  твердыми бытовыми отходами в Российской Федерации МДС 13-82000»;</w:t>
      </w:r>
    </w:p>
    <w:p w:rsidR="002353E4" w:rsidRPr="00300178" w:rsidRDefault="002353E4" w:rsidP="00F21BFF">
      <w:pPr>
        <w:spacing w:before="120"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Постановление Госстроя России от 21 августа2003 г. № 152 «Методические рекомендации о порядке </w:t>
      </w:r>
      <w:proofErr w:type="gramStart"/>
      <w:r w:rsidRPr="00300178">
        <w:rPr>
          <w:rFonts w:ascii="Times New Roman" w:eastAsia="Times New Roman" w:hAnsi="Times New Roman" w:cs="Times New Roman"/>
          <w:sz w:val="28"/>
          <w:szCs w:val="28"/>
          <w:lang w:eastAsia="ru-RU"/>
        </w:rPr>
        <w:t>разработки генеральных схем очистки территорий населенных пунктов Российской Федерации</w:t>
      </w:r>
      <w:proofErr w:type="gramEnd"/>
      <w:r w:rsidRPr="00300178">
        <w:rPr>
          <w:rFonts w:ascii="Times New Roman" w:eastAsia="Times New Roman" w:hAnsi="Times New Roman" w:cs="Times New Roman"/>
          <w:sz w:val="28"/>
          <w:szCs w:val="28"/>
          <w:lang w:eastAsia="ru-RU"/>
        </w:rPr>
        <w:t xml:space="preserve"> МДК 7-01 2003;</w:t>
      </w:r>
    </w:p>
    <w:p w:rsidR="002353E4" w:rsidRPr="00300178" w:rsidRDefault="002353E4" w:rsidP="00F21BFF">
      <w:pPr>
        <w:spacing w:before="120"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СанПиН 42-128-4690-88 «Санитарные правила содержания территорий населенных мест»;</w:t>
      </w:r>
    </w:p>
    <w:p w:rsidR="002353E4" w:rsidRPr="00300178" w:rsidRDefault="002353E4" w:rsidP="00F21BFF">
      <w:pPr>
        <w:spacing w:before="120"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lastRenderedPageBreak/>
        <w:t>СанПиН 217 1322-03 «Гигиенические требования к размещению и обезвреживанию отходов производства и потребления»;</w:t>
      </w:r>
    </w:p>
    <w:p w:rsidR="002353E4" w:rsidRPr="00300178" w:rsidRDefault="002353E4" w:rsidP="00F21BFF">
      <w:pPr>
        <w:spacing w:before="120"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СП 217 1038-01 «Гигиенические требования к устройству и содержанию полигонов для твердых бытовых отходов»;</w:t>
      </w:r>
    </w:p>
    <w:p w:rsidR="002353E4" w:rsidRPr="00300178" w:rsidRDefault="002353E4" w:rsidP="00F21BFF">
      <w:pPr>
        <w:spacing w:before="120"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Государственный стандарт Российской Федерации «Жилищно-коммунальные услуги «Общие технические условия (в редакции постановлений Госстандарта России от 19.06.2000 г.  № 158-ст, от 22.07.2003 г. № 248-ст);</w:t>
      </w:r>
    </w:p>
    <w:p w:rsidR="002353E4" w:rsidRPr="00300178" w:rsidRDefault="002353E4" w:rsidP="00F21BFF">
      <w:pPr>
        <w:spacing w:before="120"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ГОСТ Р50597-93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353E4" w:rsidRPr="00300178" w:rsidRDefault="002353E4" w:rsidP="00F21BFF">
      <w:pPr>
        <w:spacing w:before="120"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Инструкция по организации и технологии механизированной уборки населенных мест, утвержденная Министерством жилищно-коммунального хозяйства РСФСР 12.07.1978 г.;</w:t>
      </w:r>
    </w:p>
    <w:p w:rsidR="002353E4" w:rsidRPr="00300178" w:rsidRDefault="002353E4" w:rsidP="00F21BFF">
      <w:pPr>
        <w:spacing w:before="120"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Приказ Департамента ЖКХ Министерства строительства РФ от 06.12.1994 № 13 «Об утверждении рекомендаций о нормировании труда работников предприятий внешнего благоустройства»;</w:t>
      </w:r>
    </w:p>
    <w:p w:rsidR="002353E4" w:rsidRPr="00300178" w:rsidRDefault="002353E4" w:rsidP="00F21BFF">
      <w:pPr>
        <w:spacing w:before="120"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Методические рекомендации по формированию тарифов на услуги по уничтожению, утилизации и захоронению твердых бытовых отходов Государственный комитет Российской Федерации по строительной, архитектурной и жилищной политике. Институт экономики жилищно-коммунального хозяйства. Москва2003 г.;</w:t>
      </w:r>
    </w:p>
    <w:p w:rsidR="002353E4" w:rsidRPr="00300178" w:rsidRDefault="002353E4" w:rsidP="00F21BFF">
      <w:pPr>
        <w:spacing w:before="120"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«Рекомендации по определению норм накопления твердых бытовых отходов для городов РСФСР» утвержденные 09.03.1982 г. </w:t>
      </w:r>
      <w:r w:rsidR="00AF3905">
        <w:rPr>
          <w:rFonts w:ascii="Times New Roman" w:eastAsia="Times New Roman" w:hAnsi="Times New Roman" w:cs="Times New Roman"/>
          <w:sz w:val="28"/>
          <w:szCs w:val="28"/>
          <w:lang w:eastAsia="ru-RU"/>
        </w:rPr>
        <w:t>заместителем Министра ЖКХ РСФСР</w:t>
      </w:r>
      <w:r w:rsidRPr="00300178">
        <w:rPr>
          <w:rFonts w:ascii="Times New Roman" w:eastAsia="Times New Roman" w:hAnsi="Times New Roman" w:cs="Times New Roman"/>
          <w:sz w:val="28"/>
          <w:szCs w:val="28"/>
          <w:lang w:eastAsia="ru-RU"/>
        </w:rPr>
        <w:t>;</w:t>
      </w:r>
    </w:p>
    <w:p w:rsidR="00B6207B" w:rsidRDefault="00B6207B" w:rsidP="00F21BFF">
      <w:pPr>
        <w:autoSpaceDE w:val="0"/>
        <w:autoSpaceDN w:val="0"/>
        <w:adjustRightInd w:val="0"/>
        <w:spacing w:before="120" w:after="0" w:line="240" w:lineRule="auto"/>
        <w:jc w:val="both"/>
        <w:rPr>
          <w:rFonts w:ascii="Times New Roman" w:hAnsi="Times New Roman" w:cs="Times New Roman"/>
          <w:sz w:val="28"/>
          <w:szCs w:val="28"/>
        </w:rPr>
      </w:pPr>
      <w:bookmarkStart w:id="1" w:name="Par26"/>
      <w:bookmarkEnd w:id="1"/>
      <w:r>
        <w:rPr>
          <w:rFonts w:ascii="Times New Roman" w:hAnsi="Times New Roman" w:cs="Times New Roman"/>
          <w:sz w:val="28"/>
          <w:szCs w:val="28"/>
        </w:rPr>
        <w:t xml:space="preserve">Постановление </w:t>
      </w:r>
      <w:r w:rsidRPr="007A38C2">
        <w:rPr>
          <w:rFonts w:ascii="Times New Roman" w:hAnsi="Times New Roman" w:cs="Times New Roman"/>
          <w:sz w:val="28"/>
          <w:szCs w:val="28"/>
        </w:rPr>
        <w:t>Правительства Забайкальского края</w:t>
      </w:r>
      <w:r>
        <w:rPr>
          <w:rFonts w:ascii="Times New Roman" w:hAnsi="Times New Roman" w:cs="Times New Roman"/>
          <w:sz w:val="28"/>
          <w:szCs w:val="28"/>
        </w:rPr>
        <w:t xml:space="preserve"> </w:t>
      </w:r>
      <w:r w:rsidRPr="007A38C2">
        <w:rPr>
          <w:rFonts w:ascii="Times New Roman" w:hAnsi="Times New Roman" w:cs="Times New Roman"/>
          <w:sz w:val="28"/>
          <w:szCs w:val="28"/>
        </w:rPr>
        <w:t xml:space="preserve">от 10 апреля 2014 г. </w:t>
      </w:r>
      <w:r>
        <w:rPr>
          <w:rFonts w:ascii="Times New Roman" w:hAnsi="Times New Roman" w:cs="Times New Roman"/>
          <w:sz w:val="28"/>
          <w:szCs w:val="28"/>
        </w:rPr>
        <w:t>№</w:t>
      </w:r>
      <w:r w:rsidRPr="007A38C2">
        <w:rPr>
          <w:rFonts w:ascii="Times New Roman" w:hAnsi="Times New Roman" w:cs="Times New Roman"/>
          <w:sz w:val="28"/>
          <w:szCs w:val="28"/>
        </w:rPr>
        <w:t xml:space="preserve"> 188</w:t>
      </w:r>
      <w:r>
        <w:rPr>
          <w:rFonts w:ascii="Times New Roman" w:hAnsi="Times New Roman" w:cs="Times New Roman"/>
          <w:sz w:val="28"/>
          <w:szCs w:val="28"/>
        </w:rPr>
        <w:t xml:space="preserve">  «Об утверждении г</w:t>
      </w:r>
      <w:r>
        <w:rPr>
          <w:rFonts w:ascii="Times New Roman" w:hAnsi="Times New Roman" w:cs="Times New Roman"/>
          <w:bCs/>
          <w:sz w:val="28"/>
          <w:szCs w:val="28"/>
        </w:rPr>
        <w:t>осударственной программы Забайкальского края «Охрана</w:t>
      </w:r>
      <w:r w:rsidRPr="00B6207B">
        <w:rPr>
          <w:rFonts w:ascii="Times New Roman" w:hAnsi="Times New Roman" w:cs="Times New Roman"/>
          <w:bCs/>
          <w:sz w:val="28"/>
          <w:szCs w:val="28"/>
        </w:rPr>
        <w:t xml:space="preserve"> </w:t>
      </w:r>
      <w:r>
        <w:rPr>
          <w:rFonts w:ascii="Times New Roman" w:hAnsi="Times New Roman" w:cs="Times New Roman"/>
          <w:bCs/>
          <w:sz w:val="28"/>
          <w:szCs w:val="28"/>
        </w:rPr>
        <w:t>окружающей среды»</w:t>
      </w:r>
      <w:r>
        <w:rPr>
          <w:rFonts w:ascii="Times New Roman" w:hAnsi="Times New Roman" w:cs="Times New Roman"/>
          <w:sz w:val="28"/>
          <w:szCs w:val="28"/>
        </w:rPr>
        <w:t>;</w:t>
      </w:r>
    </w:p>
    <w:p w:rsidR="00EE1D64" w:rsidRPr="00F21BFF" w:rsidRDefault="00EE1D64" w:rsidP="00F21BFF">
      <w:pPr>
        <w:autoSpaceDE w:val="0"/>
        <w:autoSpaceDN w:val="0"/>
        <w:adjustRightInd w:val="0"/>
        <w:spacing w:before="120" w:after="0" w:line="240" w:lineRule="auto"/>
        <w:jc w:val="both"/>
        <w:rPr>
          <w:rFonts w:ascii="Times New Roman" w:hAnsi="Times New Roman" w:cs="Times New Roman"/>
          <w:sz w:val="28"/>
          <w:szCs w:val="28"/>
        </w:rPr>
      </w:pPr>
    </w:p>
    <w:p w:rsidR="00A85152" w:rsidRDefault="002353E4" w:rsidP="00EE1D64">
      <w:pPr>
        <w:spacing w:after="0" w:line="240" w:lineRule="auto"/>
        <w:ind w:left="720"/>
        <w:jc w:val="center"/>
        <w:rPr>
          <w:rFonts w:ascii="Times New Roman" w:eastAsia="Times New Roman" w:hAnsi="Times New Roman" w:cs="Times New Roman"/>
          <w:b/>
          <w:bCs/>
          <w:sz w:val="28"/>
          <w:szCs w:val="28"/>
          <w:lang w:eastAsia="ru-RU"/>
        </w:rPr>
      </w:pPr>
      <w:r w:rsidRPr="00300178">
        <w:rPr>
          <w:rFonts w:ascii="Times New Roman" w:eastAsia="Times New Roman" w:hAnsi="Times New Roman" w:cs="Times New Roman"/>
          <w:b/>
          <w:bCs/>
          <w:sz w:val="28"/>
          <w:szCs w:val="28"/>
          <w:lang w:eastAsia="ru-RU"/>
        </w:rPr>
        <w:t xml:space="preserve">3.     Общие сведения о </w:t>
      </w:r>
      <w:r w:rsidR="00A85152">
        <w:rPr>
          <w:rFonts w:ascii="Times New Roman" w:eastAsia="Times New Roman" w:hAnsi="Times New Roman" w:cs="Times New Roman"/>
          <w:b/>
          <w:bCs/>
          <w:sz w:val="28"/>
          <w:szCs w:val="28"/>
          <w:lang w:eastAsia="ru-RU"/>
        </w:rPr>
        <w:t>городском поселении «</w:t>
      </w:r>
      <w:r w:rsidR="00A2105A">
        <w:rPr>
          <w:rFonts w:ascii="Times New Roman" w:eastAsia="Times New Roman" w:hAnsi="Times New Roman" w:cs="Times New Roman"/>
          <w:b/>
          <w:bCs/>
          <w:sz w:val="28"/>
          <w:szCs w:val="28"/>
          <w:lang w:eastAsia="ru-RU"/>
        </w:rPr>
        <w:t>Ксеньевское</w:t>
      </w:r>
      <w:r w:rsidR="00A85152">
        <w:rPr>
          <w:rFonts w:ascii="Times New Roman" w:eastAsia="Times New Roman" w:hAnsi="Times New Roman" w:cs="Times New Roman"/>
          <w:b/>
          <w:bCs/>
          <w:sz w:val="28"/>
          <w:szCs w:val="28"/>
          <w:lang w:eastAsia="ru-RU"/>
        </w:rPr>
        <w:t>»</w:t>
      </w:r>
    </w:p>
    <w:p w:rsidR="002353E4" w:rsidRPr="00300178" w:rsidRDefault="002353E4" w:rsidP="00EE1D64">
      <w:pPr>
        <w:spacing w:after="0" w:line="240" w:lineRule="auto"/>
        <w:ind w:left="720"/>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b/>
          <w:bCs/>
          <w:sz w:val="28"/>
          <w:szCs w:val="28"/>
          <w:lang w:eastAsia="ru-RU"/>
        </w:rPr>
        <w:t>и природно-климатические условия</w:t>
      </w:r>
    </w:p>
    <w:p w:rsidR="002353E4" w:rsidRDefault="002353E4" w:rsidP="0030017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300178">
        <w:rPr>
          <w:rFonts w:ascii="Times New Roman" w:eastAsia="Times New Roman" w:hAnsi="Times New Roman" w:cs="Times New Roman"/>
          <w:b/>
          <w:bCs/>
          <w:sz w:val="28"/>
          <w:szCs w:val="28"/>
          <w:lang w:eastAsia="ru-RU"/>
        </w:rPr>
        <w:t>3.1  Экономико-географическое положение</w:t>
      </w:r>
    </w:p>
    <w:p w:rsidR="00FE64BF" w:rsidRPr="0028644C" w:rsidRDefault="00EE1D64" w:rsidP="0028644C">
      <w:pPr>
        <w:spacing w:after="0" w:line="240" w:lineRule="auto"/>
        <w:ind w:firstLine="708"/>
        <w:jc w:val="both"/>
        <w:rPr>
          <w:rFonts w:ascii="Times New Roman" w:hAnsi="Times New Roman" w:cs="Times New Roman"/>
          <w:sz w:val="28"/>
          <w:szCs w:val="28"/>
        </w:rPr>
      </w:pPr>
      <w:r w:rsidRPr="008A4AEC">
        <w:rPr>
          <w:rFonts w:ascii="Times New Roman" w:hAnsi="Times New Roman" w:cs="Times New Roman"/>
          <w:sz w:val="28"/>
          <w:szCs w:val="28"/>
        </w:rPr>
        <w:t>Городское поселение «</w:t>
      </w:r>
      <w:r>
        <w:rPr>
          <w:rFonts w:ascii="Times New Roman" w:hAnsi="Times New Roman" w:cs="Times New Roman"/>
          <w:sz w:val="28"/>
          <w:szCs w:val="28"/>
        </w:rPr>
        <w:t>Ксеньевское</w:t>
      </w:r>
      <w:r w:rsidRPr="008A4AEC">
        <w:rPr>
          <w:rFonts w:ascii="Times New Roman" w:hAnsi="Times New Roman" w:cs="Times New Roman"/>
          <w:sz w:val="28"/>
          <w:szCs w:val="28"/>
        </w:rPr>
        <w:t xml:space="preserve">» (далее – городское поселение) занимает </w:t>
      </w:r>
      <w:r>
        <w:rPr>
          <w:rFonts w:ascii="Times New Roman" w:hAnsi="Times New Roman" w:cs="Times New Roman"/>
          <w:sz w:val="28"/>
          <w:szCs w:val="28"/>
        </w:rPr>
        <w:t>западное</w:t>
      </w:r>
      <w:r w:rsidRPr="008A4AEC">
        <w:rPr>
          <w:rFonts w:ascii="Times New Roman" w:hAnsi="Times New Roman" w:cs="Times New Roman"/>
          <w:sz w:val="28"/>
          <w:szCs w:val="28"/>
        </w:rPr>
        <w:t xml:space="preserve"> положение внутри территории муниципального района «Могочинский район» Забайкальского края. В составе поселения имеются населенные пункты: </w:t>
      </w:r>
      <w:r>
        <w:rPr>
          <w:rFonts w:ascii="Times New Roman" w:hAnsi="Times New Roman" w:cs="Times New Roman"/>
          <w:sz w:val="28"/>
          <w:szCs w:val="28"/>
        </w:rPr>
        <w:t>Ксеньевка</w:t>
      </w:r>
      <w:r w:rsidRPr="008A4AEC">
        <w:rPr>
          <w:rFonts w:ascii="Times New Roman" w:hAnsi="Times New Roman" w:cs="Times New Roman"/>
          <w:sz w:val="28"/>
          <w:szCs w:val="28"/>
        </w:rPr>
        <w:t xml:space="preserve">, </w:t>
      </w:r>
      <w:r>
        <w:rPr>
          <w:rFonts w:ascii="Times New Roman" w:hAnsi="Times New Roman" w:cs="Times New Roman"/>
          <w:sz w:val="28"/>
          <w:szCs w:val="28"/>
        </w:rPr>
        <w:t>Горький</w:t>
      </w:r>
      <w:r w:rsidRPr="008A4AEC">
        <w:rPr>
          <w:rFonts w:ascii="Times New Roman" w:hAnsi="Times New Roman" w:cs="Times New Roman"/>
          <w:sz w:val="28"/>
          <w:szCs w:val="28"/>
        </w:rPr>
        <w:t xml:space="preserve">, </w:t>
      </w:r>
      <w:r w:rsidR="009D0C44">
        <w:rPr>
          <w:rFonts w:ascii="Times New Roman" w:hAnsi="Times New Roman" w:cs="Times New Roman"/>
          <w:sz w:val="28"/>
          <w:szCs w:val="28"/>
        </w:rPr>
        <w:t>Кендагиры</w:t>
      </w:r>
      <w:r w:rsidRPr="008A4AEC">
        <w:rPr>
          <w:rFonts w:ascii="Times New Roman" w:hAnsi="Times New Roman" w:cs="Times New Roman"/>
          <w:sz w:val="28"/>
          <w:szCs w:val="28"/>
        </w:rPr>
        <w:t>,</w:t>
      </w:r>
      <w:r w:rsidR="009D0C44">
        <w:rPr>
          <w:rFonts w:ascii="Times New Roman" w:hAnsi="Times New Roman" w:cs="Times New Roman"/>
          <w:sz w:val="28"/>
          <w:szCs w:val="28"/>
        </w:rPr>
        <w:t xml:space="preserve"> Кислый Ключ</w:t>
      </w:r>
      <w:r w:rsidRPr="008A4AEC">
        <w:rPr>
          <w:rFonts w:ascii="Times New Roman" w:hAnsi="Times New Roman" w:cs="Times New Roman"/>
          <w:sz w:val="28"/>
          <w:szCs w:val="28"/>
        </w:rPr>
        <w:t xml:space="preserve">, </w:t>
      </w:r>
      <w:r w:rsidR="009D0C44">
        <w:rPr>
          <w:rFonts w:ascii="Times New Roman" w:hAnsi="Times New Roman" w:cs="Times New Roman"/>
          <w:sz w:val="28"/>
          <w:szCs w:val="28"/>
        </w:rPr>
        <w:t>Итака.</w:t>
      </w:r>
    </w:p>
    <w:p w:rsidR="002A449C" w:rsidRDefault="008A4AEC" w:rsidP="00FE64BF">
      <w:pPr>
        <w:shd w:val="clear" w:color="auto" w:fill="FFFFFF"/>
        <w:autoSpaceDE w:val="0"/>
        <w:autoSpaceDN w:val="0"/>
        <w:adjustRightInd w:val="0"/>
        <w:spacing w:after="0" w:line="240" w:lineRule="auto"/>
        <w:ind w:firstLine="708"/>
        <w:jc w:val="both"/>
        <w:rPr>
          <w:rFonts w:ascii="Arial" w:hAnsi="Arial" w:cs="Arial"/>
          <w:color w:val="252525"/>
          <w:sz w:val="21"/>
          <w:szCs w:val="21"/>
          <w:shd w:val="clear" w:color="auto" w:fill="FFFFFF"/>
        </w:rPr>
      </w:pPr>
      <w:r w:rsidRPr="008A4AEC">
        <w:rPr>
          <w:rFonts w:ascii="Times New Roman" w:hAnsi="Times New Roman" w:cs="Times New Roman"/>
          <w:sz w:val="28"/>
          <w:szCs w:val="28"/>
        </w:rPr>
        <w:t xml:space="preserve">По характеру рельефа Могочинский район гористый, расположен в пределах </w:t>
      </w:r>
      <w:proofErr w:type="spellStart"/>
      <w:r w:rsidRPr="008A4AEC">
        <w:rPr>
          <w:rFonts w:ascii="Times New Roman" w:hAnsi="Times New Roman" w:cs="Times New Roman"/>
          <w:sz w:val="28"/>
          <w:szCs w:val="28"/>
        </w:rPr>
        <w:t>Амазарского</w:t>
      </w:r>
      <w:proofErr w:type="spellEnd"/>
      <w:r w:rsidRPr="008A4AEC">
        <w:rPr>
          <w:rFonts w:ascii="Times New Roman" w:hAnsi="Times New Roman" w:cs="Times New Roman"/>
          <w:sz w:val="28"/>
          <w:szCs w:val="28"/>
        </w:rPr>
        <w:t xml:space="preserve"> и </w:t>
      </w:r>
      <w:proofErr w:type="spellStart"/>
      <w:r w:rsidRPr="008A4AEC">
        <w:rPr>
          <w:rFonts w:ascii="Times New Roman" w:hAnsi="Times New Roman" w:cs="Times New Roman"/>
          <w:sz w:val="28"/>
          <w:szCs w:val="28"/>
        </w:rPr>
        <w:t>Чаромного</w:t>
      </w:r>
      <w:proofErr w:type="spellEnd"/>
      <w:r w:rsidRPr="008A4AEC">
        <w:rPr>
          <w:rFonts w:ascii="Times New Roman" w:hAnsi="Times New Roman" w:cs="Times New Roman"/>
          <w:sz w:val="28"/>
          <w:szCs w:val="28"/>
        </w:rPr>
        <w:t xml:space="preserve"> хребтов с отметками от 500 до </w:t>
      </w:r>
      <w:smartTag w:uri="urn:schemas-microsoft-com:office:smarttags" w:element="metricconverter">
        <w:smartTagPr>
          <w:attr w:name="ProductID" w:val="800 м"/>
        </w:smartTagPr>
        <w:r w:rsidRPr="008A4AEC">
          <w:rPr>
            <w:rFonts w:ascii="Times New Roman" w:hAnsi="Times New Roman" w:cs="Times New Roman"/>
            <w:sz w:val="28"/>
            <w:szCs w:val="28"/>
          </w:rPr>
          <w:t>800 м</w:t>
        </w:r>
      </w:smartTag>
      <w:r w:rsidRPr="008A4AEC">
        <w:rPr>
          <w:rFonts w:ascii="Times New Roman" w:hAnsi="Times New Roman" w:cs="Times New Roman"/>
          <w:sz w:val="28"/>
          <w:szCs w:val="28"/>
        </w:rPr>
        <w:t xml:space="preserve"> в наиболее высокогорной части района. Между хребтами расположена впадина, на которой осуществляется основная экономическая деятельность. </w:t>
      </w:r>
      <w:r w:rsidRPr="008A4AEC">
        <w:rPr>
          <w:rFonts w:ascii="Times New Roman" w:hAnsi="Times New Roman" w:cs="Times New Roman"/>
          <w:sz w:val="28"/>
          <w:szCs w:val="28"/>
        </w:rPr>
        <w:lastRenderedPageBreak/>
        <w:t xml:space="preserve">Северная горная часть района практически не освоена. Территория поселения расположена </w:t>
      </w:r>
      <w:r w:rsidR="00FE64BF">
        <w:rPr>
          <w:rFonts w:ascii="Arial" w:hAnsi="Arial" w:cs="Arial"/>
          <w:color w:val="252525"/>
          <w:sz w:val="21"/>
          <w:szCs w:val="21"/>
          <w:shd w:val="clear" w:color="auto" w:fill="FFFFFF"/>
        </w:rPr>
        <w:t xml:space="preserve"> </w:t>
      </w:r>
      <w:r w:rsidR="00FE64BF" w:rsidRPr="002A449C">
        <w:rPr>
          <w:rFonts w:ascii="Times New Roman" w:hAnsi="Times New Roman" w:cs="Times New Roman"/>
          <w:sz w:val="28"/>
          <w:szCs w:val="28"/>
          <w:shd w:val="clear" w:color="auto" w:fill="FFFFFF"/>
        </w:rPr>
        <w:t>между горной перемычкой от</w:t>
      </w:r>
      <w:r w:rsidR="00FE64BF" w:rsidRPr="002A449C">
        <w:rPr>
          <w:rStyle w:val="apple-converted-space"/>
          <w:rFonts w:ascii="Times New Roman" w:hAnsi="Times New Roman" w:cs="Times New Roman"/>
          <w:sz w:val="28"/>
          <w:szCs w:val="28"/>
          <w:shd w:val="clear" w:color="auto" w:fill="FFFFFF"/>
        </w:rPr>
        <w:t> </w:t>
      </w:r>
      <w:hyperlink r:id="rId7" w:tooltip="Хорьковый хребет" w:history="1">
        <w:r w:rsidR="00FE64BF" w:rsidRPr="00D132C7">
          <w:rPr>
            <w:rStyle w:val="a3"/>
            <w:rFonts w:ascii="Times New Roman" w:hAnsi="Times New Roman" w:cs="Times New Roman"/>
            <w:color w:val="auto"/>
            <w:sz w:val="28"/>
            <w:szCs w:val="28"/>
            <w:u w:val="none"/>
            <w:shd w:val="clear" w:color="auto" w:fill="FFFFFF"/>
          </w:rPr>
          <w:t>Хорькового</w:t>
        </w:r>
      </w:hyperlink>
      <w:r w:rsidR="00FE64BF" w:rsidRPr="00D132C7">
        <w:rPr>
          <w:rStyle w:val="apple-converted-space"/>
          <w:rFonts w:ascii="Times New Roman" w:hAnsi="Times New Roman" w:cs="Times New Roman"/>
          <w:sz w:val="28"/>
          <w:szCs w:val="28"/>
          <w:shd w:val="clear" w:color="auto" w:fill="FFFFFF"/>
        </w:rPr>
        <w:t> </w:t>
      </w:r>
      <w:r w:rsidR="00FE64BF" w:rsidRPr="00D132C7">
        <w:rPr>
          <w:rFonts w:ascii="Times New Roman" w:hAnsi="Times New Roman" w:cs="Times New Roman"/>
          <w:sz w:val="28"/>
          <w:szCs w:val="28"/>
          <w:shd w:val="clear" w:color="auto" w:fill="FFFFFF"/>
        </w:rPr>
        <w:t>до</w:t>
      </w:r>
      <w:r w:rsidR="00FE64BF" w:rsidRPr="00D132C7">
        <w:rPr>
          <w:rStyle w:val="apple-converted-space"/>
          <w:rFonts w:ascii="Times New Roman" w:hAnsi="Times New Roman" w:cs="Times New Roman"/>
          <w:sz w:val="28"/>
          <w:szCs w:val="28"/>
          <w:shd w:val="clear" w:color="auto" w:fill="FFFFFF"/>
        </w:rPr>
        <w:t> </w:t>
      </w:r>
      <w:proofErr w:type="spellStart"/>
      <w:r w:rsidR="003C5AA6" w:rsidRPr="00D132C7">
        <w:fldChar w:fldCharType="begin"/>
      </w:r>
      <w:r w:rsidR="005C4F38" w:rsidRPr="00D132C7">
        <w:instrText>HYPERLINK "https://ru.wikipedia.org/wiki/%D0%A7%D0%B5%D1%80%D0%BE%D0%BC%D0%BD%D1%8B%D0%B9_%D1%85%D1%80%D0%B5%D0%B1%D0%B5%D1%82" \o "Черомный хребет"</w:instrText>
      </w:r>
      <w:r w:rsidR="003C5AA6" w:rsidRPr="00D132C7">
        <w:fldChar w:fldCharType="separate"/>
      </w:r>
      <w:r w:rsidR="00FE64BF" w:rsidRPr="00D132C7">
        <w:rPr>
          <w:rStyle w:val="a3"/>
          <w:rFonts w:ascii="Times New Roman" w:hAnsi="Times New Roman" w:cs="Times New Roman"/>
          <w:color w:val="auto"/>
          <w:sz w:val="28"/>
          <w:szCs w:val="28"/>
          <w:u w:val="none"/>
          <w:shd w:val="clear" w:color="auto" w:fill="FFFFFF"/>
        </w:rPr>
        <w:t>Черомного</w:t>
      </w:r>
      <w:proofErr w:type="spellEnd"/>
      <w:r w:rsidR="00FE64BF" w:rsidRPr="00D132C7">
        <w:rPr>
          <w:rStyle w:val="a3"/>
          <w:rFonts w:ascii="Times New Roman" w:hAnsi="Times New Roman" w:cs="Times New Roman"/>
          <w:color w:val="auto"/>
          <w:sz w:val="28"/>
          <w:szCs w:val="28"/>
          <w:u w:val="none"/>
          <w:shd w:val="clear" w:color="auto" w:fill="FFFFFF"/>
        </w:rPr>
        <w:t xml:space="preserve"> хребтов</w:t>
      </w:r>
      <w:r w:rsidR="003C5AA6" w:rsidRPr="00D132C7">
        <w:fldChar w:fldCharType="end"/>
      </w:r>
      <w:r w:rsidR="00FE64BF" w:rsidRPr="002A449C">
        <w:rPr>
          <w:rStyle w:val="apple-converted-space"/>
          <w:rFonts w:ascii="Times New Roman" w:hAnsi="Times New Roman" w:cs="Times New Roman"/>
          <w:sz w:val="28"/>
          <w:szCs w:val="28"/>
          <w:shd w:val="clear" w:color="auto" w:fill="FFFFFF"/>
        </w:rPr>
        <w:t> </w:t>
      </w:r>
      <w:r w:rsidR="00FE64BF" w:rsidRPr="002A449C">
        <w:rPr>
          <w:rFonts w:ascii="Times New Roman" w:hAnsi="Times New Roman" w:cs="Times New Roman"/>
          <w:sz w:val="28"/>
          <w:szCs w:val="28"/>
          <w:shd w:val="clear" w:color="auto" w:fill="FFFFFF"/>
        </w:rPr>
        <w:t>(с северо-запада) и</w:t>
      </w:r>
      <w:r w:rsidR="00FE64BF" w:rsidRPr="002A449C">
        <w:rPr>
          <w:rStyle w:val="apple-converted-space"/>
          <w:rFonts w:ascii="Times New Roman" w:hAnsi="Times New Roman" w:cs="Times New Roman"/>
          <w:sz w:val="28"/>
          <w:szCs w:val="28"/>
          <w:shd w:val="clear" w:color="auto" w:fill="FFFFFF"/>
        </w:rPr>
        <w:t> </w:t>
      </w:r>
      <w:proofErr w:type="spellStart"/>
      <w:r w:rsidR="003C5AA6" w:rsidRPr="00D132C7">
        <w:fldChar w:fldCharType="begin"/>
      </w:r>
      <w:r w:rsidR="005C4F38" w:rsidRPr="00D132C7">
        <w:instrText>HYPERLINK "https://ru.wikipedia.org/wiki/%D0%A1%D0%BE%D0%B1%D0%B0%D1%87%D0%BA%D0%B8%D0%BD_%D1%85%D1%80%D0%B5%D0%B1%D0%B5%D1%82" \o "Собачкин хребет"</w:instrText>
      </w:r>
      <w:r w:rsidR="003C5AA6" w:rsidRPr="00D132C7">
        <w:fldChar w:fldCharType="separate"/>
      </w:r>
      <w:r w:rsidR="00FE64BF" w:rsidRPr="00D132C7">
        <w:rPr>
          <w:rStyle w:val="a3"/>
          <w:rFonts w:ascii="Times New Roman" w:hAnsi="Times New Roman" w:cs="Times New Roman"/>
          <w:color w:val="auto"/>
          <w:sz w:val="28"/>
          <w:szCs w:val="28"/>
          <w:u w:val="none"/>
          <w:shd w:val="clear" w:color="auto" w:fill="FFFFFF"/>
        </w:rPr>
        <w:t>Собачкина</w:t>
      </w:r>
      <w:proofErr w:type="spellEnd"/>
      <w:r w:rsidR="00FE64BF" w:rsidRPr="00D132C7">
        <w:rPr>
          <w:rStyle w:val="a3"/>
          <w:rFonts w:ascii="Times New Roman" w:hAnsi="Times New Roman" w:cs="Times New Roman"/>
          <w:color w:val="auto"/>
          <w:sz w:val="28"/>
          <w:szCs w:val="28"/>
          <w:u w:val="none"/>
          <w:shd w:val="clear" w:color="auto" w:fill="FFFFFF"/>
        </w:rPr>
        <w:t xml:space="preserve"> хребта</w:t>
      </w:r>
      <w:r w:rsidR="003C5AA6" w:rsidRPr="00D132C7">
        <w:fldChar w:fldCharType="end"/>
      </w:r>
      <w:r w:rsidR="00FE64BF" w:rsidRPr="002A449C">
        <w:rPr>
          <w:rStyle w:val="apple-converted-space"/>
          <w:rFonts w:ascii="Times New Roman" w:hAnsi="Times New Roman" w:cs="Times New Roman"/>
          <w:sz w:val="28"/>
          <w:szCs w:val="28"/>
          <w:shd w:val="clear" w:color="auto" w:fill="FFFFFF"/>
        </w:rPr>
        <w:t> </w:t>
      </w:r>
      <w:r w:rsidR="00FE64BF" w:rsidRPr="002A449C">
        <w:rPr>
          <w:rFonts w:ascii="Times New Roman" w:hAnsi="Times New Roman" w:cs="Times New Roman"/>
          <w:sz w:val="28"/>
          <w:szCs w:val="28"/>
          <w:shd w:val="clear" w:color="auto" w:fill="FFFFFF"/>
        </w:rPr>
        <w:t>(с юго-востока), в долине реки</w:t>
      </w:r>
      <w:r w:rsidR="00FE64BF" w:rsidRPr="002A449C">
        <w:rPr>
          <w:rStyle w:val="apple-converted-space"/>
          <w:rFonts w:ascii="Times New Roman" w:hAnsi="Times New Roman" w:cs="Times New Roman"/>
          <w:sz w:val="28"/>
          <w:szCs w:val="28"/>
          <w:shd w:val="clear" w:color="auto" w:fill="FFFFFF"/>
        </w:rPr>
        <w:t> </w:t>
      </w:r>
      <w:hyperlink r:id="rId8" w:tooltip="Чёрный Урюм" w:history="1">
        <w:proofErr w:type="gramStart"/>
        <w:r w:rsidR="00FE64BF" w:rsidRPr="00D132C7">
          <w:rPr>
            <w:rStyle w:val="a3"/>
            <w:rFonts w:ascii="Times New Roman" w:hAnsi="Times New Roman" w:cs="Times New Roman"/>
            <w:color w:val="auto"/>
            <w:sz w:val="28"/>
            <w:szCs w:val="28"/>
            <w:u w:val="none"/>
            <w:shd w:val="clear" w:color="auto" w:fill="FFFFFF"/>
          </w:rPr>
          <w:t>Чёрный</w:t>
        </w:r>
        <w:proofErr w:type="gramEnd"/>
        <w:r w:rsidR="00FE64BF" w:rsidRPr="00D132C7">
          <w:rPr>
            <w:rStyle w:val="a3"/>
            <w:rFonts w:ascii="Times New Roman" w:hAnsi="Times New Roman" w:cs="Times New Roman"/>
            <w:color w:val="auto"/>
            <w:sz w:val="28"/>
            <w:szCs w:val="28"/>
            <w:u w:val="none"/>
            <w:shd w:val="clear" w:color="auto" w:fill="FFFFFF"/>
          </w:rPr>
          <w:t xml:space="preserve"> </w:t>
        </w:r>
        <w:proofErr w:type="spellStart"/>
        <w:r w:rsidR="00FE64BF" w:rsidRPr="00D132C7">
          <w:rPr>
            <w:rStyle w:val="a3"/>
            <w:rFonts w:ascii="Times New Roman" w:hAnsi="Times New Roman" w:cs="Times New Roman"/>
            <w:color w:val="auto"/>
            <w:sz w:val="28"/>
            <w:szCs w:val="28"/>
            <w:u w:val="none"/>
            <w:shd w:val="clear" w:color="auto" w:fill="FFFFFF"/>
          </w:rPr>
          <w:t>Урюм</w:t>
        </w:r>
        <w:proofErr w:type="spellEnd"/>
      </w:hyperlink>
      <w:r w:rsidR="00FE64BF" w:rsidRPr="002A449C">
        <w:rPr>
          <w:rFonts w:ascii="Times New Roman" w:hAnsi="Times New Roman" w:cs="Times New Roman"/>
          <w:sz w:val="28"/>
          <w:szCs w:val="28"/>
        </w:rPr>
        <w:t xml:space="preserve"> – так называемая</w:t>
      </w:r>
      <w:r w:rsidR="00FE64BF" w:rsidRPr="002A449C">
        <w:rPr>
          <w:rFonts w:ascii="Times New Roman" w:hAnsi="Times New Roman" w:cs="Times New Roman"/>
          <w:sz w:val="28"/>
          <w:szCs w:val="28"/>
          <w:shd w:val="clear" w:color="auto" w:fill="FFFFFF"/>
        </w:rPr>
        <w:t xml:space="preserve"> Ксеньевская впадина. Впадина начинается на юго-западе, у впадения в Чёрный </w:t>
      </w:r>
      <w:proofErr w:type="spellStart"/>
      <w:r w:rsidR="00FE64BF" w:rsidRPr="002A449C">
        <w:rPr>
          <w:rFonts w:ascii="Times New Roman" w:hAnsi="Times New Roman" w:cs="Times New Roman"/>
          <w:sz w:val="28"/>
          <w:szCs w:val="28"/>
          <w:shd w:val="clear" w:color="auto" w:fill="FFFFFF"/>
        </w:rPr>
        <w:t>Урюм</w:t>
      </w:r>
      <w:proofErr w:type="spellEnd"/>
      <w:r w:rsidR="00FE64BF" w:rsidRPr="002A449C">
        <w:rPr>
          <w:rFonts w:ascii="Times New Roman" w:hAnsi="Times New Roman" w:cs="Times New Roman"/>
          <w:sz w:val="28"/>
          <w:szCs w:val="28"/>
          <w:shd w:val="clear" w:color="auto" w:fill="FFFFFF"/>
        </w:rPr>
        <w:t xml:space="preserve"> её правого притока — реки</w:t>
      </w:r>
      <w:r w:rsidR="00FE64BF" w:rsidRPr="002A449C">
        <w:rPr>
          <w:rStyle w:val="apple-converted-space"/>
          <w:rFonts w:ascii="Times New Roman" w:hAnsi="Times New Roman" w:cs="Times New Roman"/>
          <w:sz w:val="28"/>
          <w:szCs w:val="28"/>
          <w:shd w:val="clear" w:color="auto" w:fill="FFFFFF"/>
        </w:rPr>
        <w:t> </w:t>
      </w:r>
      <w:proofErr w:type="spellStart"/>
      <w:r w:rsidR="003C5AA6" w:rsidRPr="00D132C7">
        <w:fldChar w:fldCharType="begin"/>
      </w:r>
      <w:r w:rsidR="005C4F38" w:rsidRPr="00D132C7">
        <w:instrText>HYPERLINK "https://ru.wikipedia.org/wiki/%D0%A7%D0%B5%D1%80%D1%91%D0%BC%D1%83%D1%88%D0%BA%D0%B0" \o "Черёмушка"</w:instrText>
      </w:r>
      <w:r w:rsidR="003C5AA6" w:rsidRPr="00D132C7">
        <w:fldChar w:fldCharType="separate"/>
      </w:r>
      <w:r w:rsidR="00FE64BF" w:rsidRPr="00D132C7">
        <w:rPr>
          <w:rStyle w:val="a3"/>
          <w:rFonts w:ascii="Times New Roman" w:hAnsi="Times New Roman" w:cs="Times New Roman"/>
          <w:color w:val="auto"/>
          <w:sz w:val="28"/>
          <w:szCs w:val="28"/>
          <w:u w:val="none"/>
          <w:shd w:val="clear" w:color="auto" w:fill="FFFFFF"/>
        </w:rPr>
        <w:t>Черёмушка</w:t>
      </w:r>
      <w:proofErr w:type="spellEnd"/>
      <w:r w:rsidR="003C5AA6" w:rsidRPr="00D132C7">
        <w:fldChar w:fldCharType="end"/>
      </w:r>
      <w:r w:rsidR="00FE64BF" w:rsidRPr="002A449C">
        <w:rPr>
          <w:rFonts w:ascii="Times New Roman" w:hAnsi="Times New Roman" w:cs="Times New Roman"/>
          <w:sz w:val="28"/>
          <w:szCs w:val="28"/>
          <w:shd w:val="clear" w:color="auto" w:fill="FFFFFF"/>
        </w:rPr>
        <w:t>. Отсюда впадина протягивается на северо-восток на 12 км (до устья Медвежьего ручья); максимальная ширина достигает 4 км.</w:t>
      </w:r>
      <w:r w:rsidR="002A449C">
        <w:rPr>
          <w:rFonts w:ascii="Arial" w:hAnsi="Arial" w:cs="Arial"/>
          <w:color w:val="252525"/>
          <w:sz w:val="21"/>
          <w:szCs w:val="21"/>
          <w:shd w:val="clear" w:color="auto" w:fill="FFFFFF"/>
        </w:rPr>
        <w:t xml:space="preserve"> </w:t>
      </w:r>
    </w:p>
    <w:p w:rsidR="008A4AEC" w:rsidRPr="008A4AEC" w:rsidRDefault="008A4AEC" w:rsidP="00FE64B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CE2D61">
        <w:rPr>
          <w:rFonts w:ascii="Times New Roman" w:hAnsi="Times New Roman" w:cs="Times New Roman"/>
          <w:sz w:val="28"/>
          <w:szCs w:val="28"/>
        </w:rPr>
        <w:t>Почвы</w:t>
      </w:r>
      <w:r w:rsidRPr="008A4AEC">
        <w:rPr>
          <w:rFonts w:ascii="Times New Roman" w:hAnsi="Times New Roman" w:cs="Times New Roman"/>
          <w:sz w:val="28"/>
          <w:szCs w:val="28"/>
        </w:rPr>
        <w:t xml:space="preserve"> района неблагоприятны для ведения городского хозяйства. По </w:t>
      </w:r>
      <w:proofErr w:type="spellStart"/>
      <w:r w:rsidRPr="008A4AEC">
        <w:rPr>
          <w:rFonts w:ascii="Times New Roman" w:hAnsi="Times New Roman" w:cs="Times New Roman"/>
          <w:sz w:val="28"/>
          <w:szCs w:val="28"/>
        </w:rPr>
        <w:t>агропочвенному</w:t>
      </w:r>
      <w:proofErr w:type="spellEnd"/>
      <w:r w:rsidRPr="008A4AEC">
        <w:rPr>
          <w:rFonts w:ascii="Times New Roman" w:hAnsi="Times New Roman" w:cs="Times New Roman"/>
          <w:sz w:val="28"/>
          <w:szCs w:val="28"/>
        </w:rPr>
        <w:t xml:space="preserve"> районированию края территория относится к </w:t>
      </w:r>
      <w:proofErr w:type="spellStart"/>
      <w:r w:rsidRPr="008A4AEC">
        <w:rPr>
          <w:rFonts w:ascii="Times New Roman" w:hAnsi="Times New Roman" w:cs="Times New Roman"/>
          <w:sz w:val="28"/>
          <w:szCs w:val="28"/>
        </w:rPr>
        <w:t>Витимо-Алданскому</w:t>
      </w:r>
      <w:proofErr w:type="spellEnd"/>
      <w:r w:rsidRPr="008A4AEC">
        <w:rPr>
          <w:rFonts w:ascii="Times New Roman" w:hAnsi="Times New Roman" w:cs="Times New Roman"/>
          <w:sz w:val="28"/>
          <w:szCs w:val="28"/>
        </w:rPr>
        <w:t xml:space="preserve"> горно-тундровому округу. Почвы этого округа (горно-тундровый ряд, горно-мерзлотно-таежный ряд) в основном пригодны под оленеводство и охотничье-промысловое хозяйство. Под освоение пригодны лишь поверхностно-подзолисто-железистые мерзлотные, частично </w:t>
      </w:r>
      <w:proofErr w:type="gramStart"/>
      <w:r w:rsidRPr="008A4AEC">
        <w:rPr>
          <w:rFonts w:ascii="Times New Roman" w:hAnsi="Times New Roman" w:cs="Times New Roman"/>
          <w:sz w:val="28"/>
          <w:szCs w:val="28"/>
        </w:rPr>
        <w:t>болотные почвы</w:t>
      </w:r>
      <w:proofErr w:type="gramEnd"/>
      <w:r w:rsidRPr="008A4AEC">
        <w:rPr>
          <w:rFonts w:ascii="Times New Roman" w:hAnsi="Times New Roman" w:cs="Times New Roman"/>
          <w:sz w:val="28"/>
          <w:szCs w:val="28"/>
        </w:rPr>
        <w:t xml:space="preserve"> Чарской котловины; роль дополнительных угодий играют маленькие участки среди болот и лесов с крайне низкой урожайностью. </w:t>
      </w:r>
    </w:p>
    <w:p w:rsidR="008A4AEC" w:rsidRPr="008A4AEC" w:rsidRDefault="008A4AEC" w:rsidP="008A4AEC">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CE2D61">
        <w:rPr>
          <w:rFonts w:ascii="Times New Roman" w:hAnsi="Times New Roman" w:cs="Times New Roman"/>
          <w:color w:val="000000"/>
          <w:sz w:val="28"/>
          <w:szCs w:val="28"/>
        </w:rPr>
        <w:t>Многолетняя мерзлота</w:t>
      </w:r>
      <w:r w:rsidRPr="008A4AEC">
        <w:rPr>
          <w:rFonts w:ascii="Times New Roman" w:hAnsi="Times New Roman" w:cs="Times New Roman"/>
          <w:color w:val="000000"/>
          <w:sz w:val="28"/>
          <w:szCs w:val="28"/>
        </w:rPr>
        <w:t xml:space="preserve"> в городском поселении имеет островное распространение и приурочена к отрицательным формам рельефа: долинам, падям, склонам гор (северной экспозиции) и местным понижениям поверхности (впадинам, ложбинам и т.д.). </w:t>
      </w:r>
    </w:p>
    <w:p w:rsidR="008A4AEC" w:rsidRPr="008A4AEC" w:rsidRDefault="008A4AEC" w:rsidP="008A4AEC">
      <w:pPr>
        <w:spacing w:after="0" w:line="240" w:lineRule="auto"/>
        <w:ind w:firstLine="708"/>
        <w:jc w:val="both"/>
        <w:rPr>
          <w:rFonts w:ascii="Times New Roman" w:hAnsi="Times New Roman" w:cs="Times New Roman"/>
          <w:sz w:val="28"/>
          <w:szCs w:val="28"/>
        </w:rPr>
      </w:pPr>
      <w:r w:rsidRPr="008A4AEC">
        <w:rPr>
          <w:rFonts w:ascii="Times New Roman" w:hAnsi="Times New Roman" w:cs="Times New Roman"/>
          <w:sz w:val="28"/>
          <w:szCs w:val="28"/>
        </w:rPr>
        <w:t xml:space="preserve">«Союзником» физического выветривания является сезонная и многолетняя мерзлота. И хотя </w:t>
      </w:r>
      <w:proofErr w:type="gramStart"/>
      <w:r w:rsidRPr="008A4AEC">
        <w:rPr>
          <w:rFonts w:ascii="Times New Roman" w:hAnsi="Times New Roman" w:cs="Times New Roman"/>
          <w:sz w:val="28"/>
          <w:szCs w:val="28"/>
        </w:rPr>
        <w:t>последняя</w:t>
      </w:r>
      <w:proofErr w:type="gramEnd"/>
      <w:r w:rsidRPr="008A4AEC">
        <w:rPr>
          <w:rFonts w:ascii="Times New Roman" w:hAnsi="Times New Roman" w:cs="Times New Roman"/>
          <w:sz w:val="28"/>
          <w:szCs w:val="28"/>
        </w:rPr>
        <w:t xml:space="preserve"> носит островной характер, обе они усугубляются, ускоряют процессы разрушения коренных пород. При сезонных изменениях температур горных пород происходят криогенные процессы, сопровождаемые пучением грунтов (бугры пучения), выдавливанием обломков коренных пород на поверхность с образованием каменистых скоплений в виде </w:t>
      </w:r>
      <w:proofErr w:type="spellStart"/>
      <w:r w:rsidRPr="008A4AEC">
        <w:rPr>
          <w:rFonts w:ascii="Times New Roman" w:hAnsi="Times New Roman" w:cs="Times New Roman"/>
          <w:sz w:val="28"/>
          <w:szCs w:val="28"/>
        </w:rPr>
        <w:t>курумов</w:t>
      </w:r>
      <w:proofErr w:type="spellEnd"/>
      <w:r w:rsidRPr="008A4AEC">
        <w:rPr>
          <w:rFonts w:ascii="Times New Roman" w:hAnsi="Times New Roman" w:cs="Times New Roman"/>
          <w:sz w:val="28"/>
          <w:szCs w:val="28"/>
        </w:rPr>
        <w:t xml:space="preserve"> («каменных рек» или «каменных морей»). По склонам гор и речных долин могут развиваться </w:t>
      </w:r>
      <w:proofErr w:type="spellStart"/>
      <w:r w:rsidRPr="008A4AEC">
        <w:rPr>
          <w:rFonts w:ascii="Times New Roman" w:hAnsi="Times New Roman" w:cs="Times New Roman"/>
          <w:sz w:val="28"/>
          <w:szCs w:val="28"/>
        </w:rPr>
        <w:t>солифлюкационные</w:t>
      </w:r>
      <w:proofErr w:type="spellEnd"/>
      <w:r w:rsidRPr="008A4AEC">
        <w:rPr>
          <w:rFonts w:ascii="Times New Roman" w:hAnsi="Times New Roman" w:cs="Times New Roman"/>
          <w:sz w:val="28"/>
          <w:szCs w:val="28"/>
        </w:rPr>
        <w:t xml:space="preserve"> процессы, т.е. медленное сползание переувлажненных грунтов вниз по склону с образованием натечных форм (языков, валов и т.п.).</w:t>
      </w:r>
    </w:p>
    <w:p w:rsidR="002A449C" w:rsidRPr="002A449C" w:rsidRDefault="008A4AEC" w:rsidP="00457691">
      <w:pPr>
        <w:spacing w:after="0" w:line="240" w:lineRule="auto"/>
        <w:ind w:firstLine="708"/>
        <w:jc w:val="both"/>
        <w:rPr>
          <w:rFonts w:ascii="Times New Roman" w:hAnsi="Times New Roman" w:cs="Times New Roman"/>
          <w:sz w:val="28"/>
          <w:szCs w:val="28"/>
          <w:shd w:val="clear" w:color="auto" w:fill="FFFFFF"/>
        </w:rPr>
      </w:pPr>
      <w:r w:rsidRPr="008A4AEC">
        <w:rPr>
          <w:rFonts w:ascii="Times New Roman" w:hAnsi="Times New Roman" w:cs="Times New Roman"/>
          <w:sz w:val="28"/>
          <w:szCs w:val="28"/>
        </w:rPr>
        <w:t xml:space="preserve">Район находится в области островского распространения вечномерзлых горных пород мощностью до 100 м с температурой грунтов в зоне нулевых годовых амплитуд порядка минус 0,1 – 1,2 градусов. </w:t>
      </w:r>
      <w:r w:rsidR="002A449C" w:rsidRPr="002A449C">
        <w:rPr>
          <w:rFonts w:ascii="Times New Roman" w:hAnsi="Times New Roman" w:cs="Times New Roman"/>
          <w:sz w:val="28"/>
          <w:szCs w:val="28"/>
          <w:shd w:val="clear" w:color="auto" w:fill="FFFFFF"/>
        </w:rPr>
        <w:t>Ксеньевская впадина заполнена</w:t>
      </w:r>
      <w:r w:rsidR="002A449C" w:rsidRPr="002A449C">
        <w:rPr>
          <w:rStyle w:val="apple-converted-space"/>
          <w:rFonts w:ascii="Times New Roman" w:hAnsi="Times New Roman" w:cs="Times New Roman"/>
          <w:sz w:val="28"/>
          <w:szCs w:val="28"/>
          <w:shd w:val="clear" w:color="auto" w:fill="FFFFFF"/>
        </w:rPr>
        <w:t> </w:t>
      </w:r>
      <w:hyperlink r:id="rId9" w:tooltip="Осадочные горные породы" w:history="1">
        <w:r w:rsidR="002A449C" w:rsidRPr="002A449C">
          <w:rPr>
            <w:rStyle w:val="a3"/>
            <w:rFonts w:ascii="Times New Roman" w:hAnsi="Times New Roman" w:cs="Times New Roman"/>
            <w:color w:val="auto"/>
            <w:sz w:val="28"/>
            <w:szCs w:val="28"/>
            <w:u w:val="none"/>
            <w:shd w:val="clear" w:color="auto" w:fill="FFFFFF"/>
          </w:rPr>
          <w:t>осадочными формациями</w:t>
        </w:r>
      </w:hyperlink>
      <w:r w:rsidR="002A449C" w:rsidRPr="002A449C">
        <w:rPr>
          <w:rStyle w:val="apple-converted-space"/>
          <w:rFonts w:ascii="Times New Roman" w:hAnsi="Times New Roman" w:cs="Times New Roman"/>
          <w:sz w:val="28"/>
          <w:szCs w:val="28"/>
          <w:shd w:val="clear" w:color="auto" w:fill="FFFFFF"/>
        </w:rPr>
        <w:t> </w:t>
      </w:r>
      <w:hyperlink r:id="rId10" w:tooltip="Нижний мел" w:history="1">
        <w:r w:rsidR="002A449C" w:rsidRPr="002A449C">
          <w:rPr>
            <w:rStyle w:val="a3"/>
            <w:rFonts w:ascii="Times New Roman" w:hAnsi="Times New Roman" w:cs="Times New Roman"/>
            <w:color w:val="auto"/>
            <w:sz w:val="28"/>
            <w:szCs w:val="28"/>
            <w:u w:val="none"/>
            <w:shd w:val="clear" w:color="auto" w:fill="FFFFFF"/>
          </w:rPr>
          <w:t>нижнемелового</w:t>
        </w:r>
      </w:hyperlink>
      <w:r w:rsidR="002A449C" w:rsidRPr="002A449C">
        <w:rPr>
          <w:rStyle w:val="apple-converted-space"/>
          <w:rFonts w:ascii="Times New Roman" w:hAnsi="Times New Roman" w:cs="Times New Roman"/>
          <w:sz w:val="28"/>
          <w:szCs w:val="28"/>
          <w:shd w:val="clear" w:color="auto" w:fill="FFFFFF"/>
        </w:rPr>
        <w:t> </w:t>
      </w:r>
      <w:r w:rsidR="002A449C" w:rsidRPr="002A449C">
        <w:rPr>
          <w:rFonts w:ascii="Times New Roman" w:hAnsi="Times New Roman" w:cs="Times New Roman"/>
          <w:sz w:val="28"/>
          <w:szCs w:val="28"/>
          <w:shd w:val="clear" w:color="auto" w:fill="FFFFFF"/>
        </w:rPr>
        <w:t>возраста, сверху перекрытыми</w:t>
      </w:r>
      <w:r w:rsidR="002A449C" w:rsidRPr="002A449C">
        <w:rPr>
          <w:rStyle w:val="apple-converted-space"/>
          <w:rFonts w:ascii="Times New Roman" w:hAnsi="Times New Roman" w:cs="Times New Roman"/>
          <w:sz w:val="28"/>
          <w:szCs w:val="28"/>
          <w:shd w:val="clear" w:color="auto" w:fill="FFFFFF"/>
        </w:rPr>
        <w:t> </w:t>
      </w:r>
      <w:hyperlink r:id="rId11" w:tooltip="Кайнозой" w:history="1">
        <w:r w:rsidR="002A449C" w:rsidRPr="002A449C">
          <w:rPr>
            <w:rStyle w:val="a3"/>
            <w:rFonts w:ascii="Times New Roman" w:hAnsi="Times New Roman" w:cs="Times New Roman"/>
            <w:color w:val="auto"/>
            <w:sz w:val="28"/>
            <w:szCs w:val="28"/>
            <w:u w:val="none"/>
            <w:shd w:val="clear" w:color="auto" w:fill="FFFFFF"/>
          </w:rPr>
          <w:t>кайнозойскими</w:t>
        </w:r>
      </w:hyperlink>
      <w:r w:rsidR="002A449C" w:rsidRPr="002A449C">
        <w:rPr>
          <w:rStyle w:val="apple-converted-space"/>
          <w:rFonts w:ascii="Times New Roman" w:hAnsi="Times New Roman" w:cs="Times New Roman"/>
          <w:sz w:val="28"/>
          <w:szCs w:val="28"/>
          <w:shd w:val="clear" w:color="auto" w:fill="FFFFFF"/>
        </w:rPr>
        <w:t> </w:t>
      </w:r>
      <w:r w:rsidR="002A449C">
        <w:rPr>
          <w:rFonts w:ascii="Times New Roman" w:hAnsi="Times New Roman" w:cs="Times New Roman"/>
          <w:sz w:val="28"/>
          <w:szCs w:val="28"/>
          <w:shd w:val="clear" w:color="auto" w:fill="FFFFFF"/>
        </w:rPr>
        <w:t xml:space="preserve">континентальными </w:t>
      </w:r>
      <w:r w:rsidR="002A449C" w:rsidRPr="002A449C">
        <w:rPr>
          <w:rFonts w:ascii="Times New Roman" w:hAnsi="Times New Roman" w:cs="Times New Roman"/>
          <w:sz w:val="28"/>
          <w:szCs w:val="28"/>
          <w:shd w:val="clear" w:color="auto" w:fill="FFFFFF"/>
        </w:rPr>
        <w:t>отложениями</w:t>
      </w:r>
      <w:r w:rsidR="00457691">
        <w:rPr>
          <w:rFonts w:ascii="Times New Roman" w:hAnsi="Times New Roman" w:cs="Times New Roman"/>
          <w:sz w:val="28"/>
          <w:szCs w:val="28"/>
          <w:shd w:val="clear" w:color="auto" w:fill="FFFFFF"/>
        </w:rPr>
        <w:t xml:space="preserve"> </w:t>
      </w:r>
      <w:r w:rsidR="002A449C">
        <w:rPr>
          <w:rFonts w:ascii="Times New Roman" w:hAnsi="Times New Roman" w:cs="Times New Roman"/>
          <w:sz w:val="28"/>
          <w:szCs w:val="28"/>
          <w:shd w:val="clear" w:color="auto" w:fill="FFFFFF"/>
        </w:rPr>
        <w:t xml:space="preserve"> </w:t>
      </w:r>
      <w:proofErr w:type="spellStart"/>
      <w:r w:rsidR="00457691">
        <w:rPr>
          <w:rFonts w:ascii="Times New Roman" w:hAnsi="Times New Roman" w:cs="Times New Roman"/>
          <w:sz w:val="28"/>
          <w:szCs w:val="28"/>
          <w:shd w:val="clear" w:color="auto" w:fill="FFFFFF"/>
        </w:rPr>
        <w:t>незнач</w:t>
      </w:r>
      <w:proofErr w:type="gramStart"/>
      <w:r w:rsidR="00457691">
        <w:rPr>
          <w:rFonts w:ascii="Times New Roman" w:hAnsi="Times New Roman" w:cs="Times New Roman"/>
          <w:sz w:val="28"/>
          <w:szCs w:val="28"/>
          <w:shd w:val="clear" w:color="auto" w:fill="FFFFFF"/>
        </w:rPr>
        <w:t>и</w:t>
      </w:r>
      <w:proofErr w:type="spellEnd"/>
      <w:r w:rsidR="00457691">
        <w:rPr>
          <w:rFonts w:ascii="Times New Roman" w:hAnsi="Times New Roman" w:cs="Times New Roman"/>
          <w:sz w:val="28"/>
          <w:szCs w:val="28"/>
          <w:shd w:val="clear" w:color="auto" w:fill="FFFFFF"/>
        </w:rPr>
        <w:t>-</w:t>
      </w:r>
      <w:proofErr w:type="gramEnd"/>
      <w:r w:rsidR="00457691">
        <w:rPr>
          <w:rFonts w:ascii="Times New Roman" w:hAnsi="Times New Roman" w:cs="Times New Roman"/>
          <w:sz w:val="28"/>
          <w:szCs w:val="28"/>
          <w:shd w:val="clear" w:color="auto" w:fill="FFFFFF"/>
        </w:rPr>
        <w:t xml:space="preserve"> </w:t>
      </w:r>
      <w:r w:rsidR="002A449C" w:rsidRPr="002A449C">
        <w:rPr>
          <w:rFonts w:ascii="Times New Roman" w:hAnsi="Times New Roman" w:cs="Times New Roman"/>
          <w:sz w:val="28"/>
          <w:szCs w:val="28"/>
          <w:shd w:val="clear" w:color="auto" w:fill="FFFFFF"/>
        </w:rPr>
        <w:t>тельной мощности. Заложение впадины произошло в</w:t>
      </w:r>
      <w:r w:rsidR="002A449C" w:rsidRPr="002A449C">
        <w:rPr>
          <w:rStyle w:val="apple-converted-space"/>
          <w:rFonts w:ascii="Times New Roman" w:hAnsi="Times New Roman" w:cs="Times New Roman"/>
          <w:sz w:val="28"/>
          <w:szCs w:val="28"/>
          <w:shd w:val="clear" w:color="auto" w:fill="FFFFFF"/>
        </w:rPr>
        <w:t> </w:t>
      </w:r>
      <w:hyperlink r:id="rId12" w:tooltip="Мезозой" w:history="1">
        <w:r w:rsidR="002A449C" w:rsidRPr="002A449C">
          <w:rPr>
            <w:rStyle w:val="a3"/>
            <w:rFonts w:ascii="Times New Roman" w:hAnsi="Times New Roman" w:cs="Times New Roman"/>
            <w:color w:val="auto"/>
            <w:sz w:val="28"/>
            <w:szCs w:val="28"/>
            <w:u w:val="none"/>
            <w:shd w:val="clear" w:color="auto" w:fill="FFFFFF"/>
          </w:rPr>
          <w:t>мезозое</w:t>
        </w:r>
      </w:hyperlink>
      <w:r w:rsidR="002A449C" w:rsidRPr="002A449C">
        <w:rPr>
          <w:rFonts w:ascii="Times New Roman" w:hAnsi="Times New Roman" w:cs="Times New Roman"/>
          <w:sz w:val="28"/>
          <w:szCs w:val="28"/>
          <w:shd w:val="clear" w:color="auto" w:fill="FFFFFF"/>
        </w:rPr>
        <w:t>, дальнейшее формирование шло в</w:t>
      </w:r>
      <w:r w:rsidR="002A449C" w:rsidRPr="002A449C">
        <w:rPr>
          <w:rStyle w:val="apple-converted-space"/>
          <w:rFonts w:ascii="Times New Roman" w:hAnsi="Times New Roman" w:cs="Times New Roman"/>
          <w:sz w:val="28"/>
          <w:szCs w:val="28"/>
          <w:shd w:val="clear" w:color="auto" w:fill="FFFFFF"/>
        </w:rPr>
        <w:t> </w:t>
      </w:r>
      <w:hyperlink r:id="rId13" w:tooltip="Неоген" w:history="1">
        <w:r w:rsidR="002A449C" w:rsidRPr="002A449C">
          <w:rPr>
            <w:rStyle w:val="a3"/>
            <w:rFonts w:ascii="Times New Roman" w:hAnsi="Times New Roman" w:cs="Times New Roman"/>
            <w:color w:val="auto"/>
            <w:sz w:val="28"/>
            <w:szCs w:val="28"/>
            <w:u w:val="none"/>
            <w:shd w:val="clear" w:color="auto" w:fill="FFFFFF"/>
          </w:rPr>
          <w:t>неоген</w:t>
        </w:r>
      </w:hyperlink>
      <w:r w:rsidR="002A449C" w:rsidRPr="002A449C">
        <w:rPr>
          <w:rFonts w:ascii="Times New Roman" w:hAnsi="Times New Roman" w:cs="Times New Roman"/>
          <w:sz w:val="28"/>
          <w:szCs w:val="28"/>
          <w:shd w:val="clear" w:color="auto" w:fill="FFFFFF"/>
        </w:rPr>
        <w:t>-</w:t>
      </w:r>
      <w:hyperlink r:id="rId14" w:tooltip="Антропоген" w:history="1">
        <w:r w:rsidR="002A449C" w:rsidRPr="002A449C">
          <w:rPr>
            <w:rStyle w:val="a3"/>
            <w:rFonts w:ascii="Times New Roman" w:hAnsi="Times New Roman" w:cs="Times New Roman"/>
            <w:color w:val="auto"/>
            <w:sz w:val="28"/>
            <w:szCs w:val="28"/>
            <w:u w:val="none"/>
            <w:shd w:val="clear" w:color="auto" w:fill="FFFFFF"/>
          </w:rPr>
          <w:t>четвертичное</w:t>
        </w:r>
      </w:hyperlink>
      <w:r w:rsidR="002A449C" w:rsidRPr="002A449C">
        <w:rPr>
          <w:rStyle w:val="apple-converted-space"/>
          <w:rFonts w:ascii="Times New Roman" w:hAnsi="Times New Roman" w:cs="Times New Roman"/>
          <w:sz w:val="28"/>
          <w:szCs w:val="28"/>
          <w:shd w:val="clear" w:color="auto" w:fill="FFFFFF"/>
        </w:rPr>
        <w:t> </w:t>
      </w:r>
      <w:r w:rsidR="002A449C" w:rsidRPr="002A449C">
        <w:rPr>
          <w:rFonts w:ascii="Times New Roman" w:hAnsi="Times New Roman" w:cs="Times New Roman"/>
          <w:sz w:val="28"/>
          <w:szCs w:val="28"/>
          <w:shd w:val="clear" w:color="auto" w:fill="FFFFFF"/>
        </w:rPr>
        <w:t xml:space="preserve">время. </w:t>
      </w:r>
    </w:p>
    <w:p w:rsidR="008A4AEC" w:rsidRPr="0028644C" w:rsidRDefault="002A449C" w:rsidP="0028644C">
      <w:pPr>
        <w:spacing w:after="0" w:line="240" w:lineRule="auto"/>
        <w:ind w:firstLine="708"/>
        <w:jc w:val="both"/>
        <w:rPr>
          <w:rFonts w:ascii="Times New Roman" w:eastAsia="Times New Roman" w:hAnsi="Times New Roman" w:cs="Times New Roman"/>
          <w:sz w:val="28"/>
          <w:szCs w:val="28"/>
          <w:lang w:eastAsia="ru-RU"/>
        </w:rPr>
      </w:pPr>
      <w:r w:rsidRPr="002A449C">
        <w:rPr>
          <w:rFonts w:ascii="Times New Roman" w:hAnsi="Times New Roman" w:cs="Times New Roman"/>
          <w:sz w:val="28"/>
          <w:szCs w:val="28"/>
          <w:shd w:val="clear" w:color="auto" w:fill="FFFFFF"/>
        </w:rPr>
        <w:t>Наиболее пониженную часть впадины занимают река</w:t>
      </w:r>
      <w:r w:rsidRPr="002A449C">
        <w:rPr>
          <w:rStyle w:val="apple-converted-space"/>
          <w:rFonts w:ascii="Times New Roman" w:hAnsi="Times New Roman" w:cs="Times New Roman"/>
          <w:sz w:val="28"/>
          <w:szCs w:val="28"/>
          <w:shd w:val="clear" w:color="auto" w:fill="FFFFFF"/>
        </w:rPr>
        <w:t> </w:t>
      </w:r>
      <w:hyperlink r:id="rId15" w:tooltip="Чёрный Урюм" w:history="1">
        <w:r w:rsidRPr="002A449C">
          <w:rPr>
            <w:rStyle w:val="a3"/>
            <w:rFonts w:ascii="Times New Roman" w:hAnsi="Times New Roman" w:cs="Times New Roman"/>
            <w:color w:val="auto"/>
            <w:sz w:val="28"/>
            <w:szCs w:val="28"/>
            <w:u w:val="none"/>
            <w:shd w:val="clear" w:color="auto" w:fill="FFFFFF"/>
          </w:rPr>
          <w:t xml:space="preserve">Чёрный </w:t>
        </w:r>
        <w:proofErr w:type="spellStart"/>
        <w:r w:rsidRPr="002A449C">
          <w:rPr>
            <w:rStyle w:val="a3"/>
            <w:rFonts w:ascii="Times New Roman" w:hAnsi="Times New Roman" w:cs="Times New Roman"/>
            <w:color w:val="auto"/>
            <w:sz w:val="28"/>
            <w:szCs w:val="28"/>
            <w:u w:val="none"/>
            <w:shd w:val="clear" w:color="auto" w:fill="FFFFFF"/>
          </w:rPr>
          <w:t>Урюм</w:t>
        </w:r>
        <w:proofErr w:type="spellEnd"/>
      </w:hyperlink>
      <w:r w:rsidRPr="002A449C">
        <w:rPr>
          <w:rStyle w:val="apple-converted-space"/>
          <w:rFonts w:ascii="Times New Roman" w:hAnsi="Times New Roman" w:cs="Times New Roman"/>
          <w:sz w:val="28"/>
          <w:szCs w:val="28"/>
          <w:shd w:val="clear" w:color="auto" w:fill="FFFFFF"/>
        </w:rPr>
        <w:t> </w:t>
      </w:r>
      <w:r w:rsidRPr="002A449C">
        <w:rPr>
          <w:rFonts w:ascii="Times New Roman" w:hAnsi="Times New Roman" w:cs="Times New Roman"/>
          <w:sz w:val="28"/>
          <w:szCs w:val="28"/>
          <w:shd w:val="clear" w:color="auto" w:fill="FFFFFF"/>
        </w:rPr>
        <w:t>и устьевые участки её</w:t>
      </w:r>
      <w:r w:rsidRPr="002A449C">
        <w:rPr>
          <w:rStyle w:val="apple-converted-space"/>
          <w:rFonts w:ascii="Times New Roman" w:hAnsi="Times New Roman" w:cs="Times New Roman"/>
          <w:sz w:val="28"/>
          <w:szCs w:val="28"/>
          <w:shd w:val="clear" w:color="auto" w:fill="FFFFFF"/>
        </w:rPr>
        <w:t> </w:t>
      </w:r>
      <w:hyperlink r:id="rId16" w:tooltip="Приток" w:history="1">
        <w:r w:rsidRPr="002A449C">
          <w:rPr>
            <w:rStyle w:val="a3"/>
            <w:rFonts w:ascii="Times New Roman" w:hAnsi="Times New Roman" w:cs="Times New Roman"/>
            <w:color w:val="auto"/>
            <w:sz w:val="28"/>
            <w:szCs w:val="28"/>
            <w:u w:val="none"/>
            <w:shd w:val="clear" w:color="auto" w:fill="FFFFFF"/>
          </w:rPr>
          <w:t>притоков</w:t>
        </w:r>
      </w:hyperlink>
      <w:r w:rsidRPr="002A449C">
        <w:rPr>
          <w:rStyle w:val="apple-converted-space"/>
          <w:rFonts w:ascii="Times New Roman" w:hAnsi="Times New Roman" w:cs="Times New Roman"/>
          <w:sz w:val="28"/>
          <w:szCs w:val="28"/>
          <w:shd w:val="clear" w:color="auto" w:fill="FFFFFF"/>
        </w:rPr>
        <w:t> </w:t>
      </w:r>
      <w:r w:rsidRPr="002A449C">
        <w:rPr>
          <w:rFonts w:ascii="Times New Roman" w:hAnsi="Times New Roman" w:cs="Times New Roman"/>
          <w:sz w:val="28"/>
          <w:szCs w:val="28"/>
          <w:shd w:val="clear" w:color="auto" w:fill="FFFFFF"/>
        </w:rPr>
        <w:t>с отметками урезов воды от 530 до 560 м. Преобладающие типы</w:t>
      </w:r>
      <w:r w:rsidRPr="002A449C">
        <w:rPr>
          <w:rStyle w:val="apple-converted-space"/>
          <w:rFonts w:ascii="Times New Roman" w:hAnsi="Times New Roman" w:cs="Times New Roman"/>
          <w:sz w:val="28"/>
          <w:szCs w:val="28"/>
          <w:shd w:val="clear" w:color="auto" w:fill="FFFFFF"/>
        </w:rPr>
        <w:t> </w:t>
      </w:r>
      <w:r w:rsidR="00457691">
        <w:rPr>
          <w:rStyle w:val="apple-converted-space"/>
          <w:rFonts w:ascii="Times New Roman" w:hAnsi="Times New Roman" w:cs="Times New Roman"/>
          <w:sz w:val="28"/>
          <w:szCs w:val="28"/>
          <w:shd w:val="clear" w:color="auto" w:fill="FFFFFF"/>
        </w:rPr>
        <w:t xml:space="preserve"> </w:t>
      </w:r>
      <w:hyperlink r:id="rId17" w:tooltip="Ландшафт" w:history="1">
        <w:r w:rsidRPr="002A449C">
          <w:rPr>
            <w:rStyle w:val="a3"/>
            <w:rFonts w:ascii="Times New Roman" w:hAnsi="Times New Roman" w:cs="Times New Roman"/>
            <w:color w:val="auto"/>
            <w:sz w:val="28"/>
            <w:szCs w:val="28"/>
            <w:u w:val="none"/>
            <w:shd w:val="clear" w:color="auto" w:fill="FFFFFF"/>
          </w:rPr>
          <w:t>ландшафта</w:t>
        </w:r>
      </w:hyperlink>
      <w:r w:rsidRPr="002A449C">
        <w:rPr>
          <w:rFonts w:ascii="Times New Roman" w:hAnsi="Times New Roman" w:cs="Times New Roman"/>
          <w:sz w:val="28"/>
          <w:szCs w:val="28"/>
          <w:shd w:val="clear" w:color="auto" w:fill="FFFFFF"/>
        </w:rPr>
        <w:t> — приречные</w:t>
      </w:r>
      <w:r w:rsidRPr="002A449C">
        <w:rPr>
          <w:rStyle w:val="apple-converted-space"/>
          <w:rFonts w:ascii="Times New Roman" w:hAnsi="Times New Roman" w:cs="Times New Roman"/>
          <w:sz w:val="28"/>
          <w:szCs w:val="28"/>
          <w:shd w:val="clear" w:color="auto" w:fill="FFFFFF"/>
        </w:rPr>
        <w:t> </w:t>
      </w:r>
      <w:hyperlink r:id="rId18" w:tooltip="Луг" w:history="1">
        <w:r w:rsidRPr="002A449C">
          <w:rPr>
            <w:rStyle w:val="a3"/>
            <w:rFonts w:ascii="Times New Roman" w:hAnsi="Times New Roman" w:cs="Times New Roman"/>
            <w:color w:val="auto"/>
            <w:sz w:val="28"/>
            <w:szCs w:val="28"/>
            <w:u w:val="none"/>
            <w:shd w:val="clear" w:color="auto" w:fill="FFFFFF"/>
          </w:rPr>
          <w:t>луга</w:t>
        </w:r>
      </w:hyperlink>
      <w:r w:rsidRPr="002A449C">
        <w:rPr>
          <w:rStyle w:val="apple-converted-space"/>
          <w:rFonts w:ascii="Times New Roman" w:hAnsi="Times New Roman" w:cs="Times New Roman"/>
          <w:sz w:val="28"/>
          <w:szCs w:val="28"/>
          <w:shd w:val="clear" w:color="auto" w:fill="FFFFFF"/>
        </w:rPr>
        <w:t> </w:t>
      </w:r>
      <w:r w:rsidRPr="002A449C">
        <w:rPr>
          <w:rFonts w:ascii="Times New Roman" w:hAnsi="Times New Roman" w:cs="Times New Roman"/>
          <w:sz w:val="28"/>
          <w:szCs w:val="28"/>
          <w:shd w:val="clear" w:color="auto" w:fill="FFFFFF"/>
        </w:rPr>
        <w:t>и</w:t>
      </w:r>
      <w:r w:rsidR="00457691">
        <w:rPr>
          <w:rFonts w:ascii="Times New Roman" w:hAnsi="Times New Roman" w:cs="Times New Roman"/>
          <w:sz w:val="28"/>
          <w:szCs w:val="28"/>
          <w:shd w:val="clear" w:color="auto" w:fill="FFFFFF"/>
        </w:rPr>
        <w:t xml:space="preserve"> г</w:t>
      </w:r>
      <w:r w:rsidRPr="002A449C">
        <w:rPr>
          <w:rFonts w:ascii="Times New Roman" w:hAnsi="Times New Roman" w:cs="Times New Roman"/>
          <w:sz w:val="28"/>
          <w:szCs w:val="28"/>
          <w:shd w:val="clear" w:color="auto" w:fill="FFFFFF"/>
        </w:rPr>
        <w:t>орная</w:t>
      </w:r>
      <w:r w:rsidRPr="002A449C">
        <w:rPr>
          <w:rStyle w:val="apple-converted-space"/>
          <w:rFonts w:ascii="Times New Roman" w:hAnsi="Times New Roman" w:cs="Times New Roman"/>
          <w:sz w:val="28"/>
          <w:szCs w:val="28"/>
          <w:shd w:val="clear" w:color="auto" w:fill="FFFFFF"/>
        </w:rPr>
        <w:t> </w:t>
      </w:r>
      <w:hyperlink r:id="rId19" w:tooltip="Тайга" w:history="1">
        <w:r w:rsidRPr="002A449C">
          <w:rPr>
            <w:rStyle w:val="a3"/>
            <w:rFonts w:ascii="Times New Roman" w:hAnsi="Times New Roman" w:cs="Times New Roman"/>
            <w:color w:val="auto"/>
            <w:sz w:val="28"/>
            <w:szCs w:val="28"/>
            <w:u w:val="none"/>
            <w:shd w:val="clear" w:color="auto" w:fill="FFFFFF"/>
          </w:rPr>
          <w:t>тайга</w:t>
        </w:r>
      </w:hyperlink>
      <w:r w:rsidRPr="002A449C">
        <w:rPr>
          <w:rStyle w:val="apple-converted-space"/>
          <w:rFonts w:ascii="Times New Roman" w:hAnsi="Times New Roman" w:cs="Times New Roman"/>
          <w:sz w:val="28"/>
          <w:szCs w:val="28"/>
          <w:shd w:val="clear" w:color="auto" w:fill="FFFFFF"/>
        </w:rPr>
        <w:t> </w:t>
      </w:r>
      <w:r w:rsidRPr="002A449C">
        <w:rPr>
          <w:rFonts w:ascii="Times New Roman" w:hAnsi="Times New Roman" w:cs="Times New Roman"/>
          <w:sz w:val="28"/>
          <w:szCs w:val="28"/>
          <w:shd w:val="clear" w:color="auto" w:fill="FFFFFF"/>
        </w:rPr>
        <w:t>с</w:t>
      </w:r>
      <w:r w:rsidRPr="002A449C">
        <w:rPr>
          <w:rStyle w:val="apple-converted-space"/>
          <w:rFonts w:ascii="Times New Roman" w:hAnsi="Times New Roman" w:cs="Times New Roman"/>
          <w:sz w:val="28"/>
          <w:szCs w:val="28"/>
          <w:shd w:val="clear" w:color="auto" w:fill="FFFFFF"/>
        </w:rPr>
        <w:t> </w:t>
      </w:r>
      <w:hyperlink r:id="rId20" w:tooltip="Ерник" w:history="1">
        <w:r w:rsidRPr="002A449C">
          <w:rPr>
            <w:rStyle w:val="a3"/>
            <w:rFonts w:ascii="Times New Roman" w:hAnsi="Times New Roman" w:cs="Times New Roman"/>
            <w:color w:val="auto"/>
            <w:sz w:val="28"/>
            <w:szCs w:val="28"/>
            <w:u w:val="none"/>
            <w:shd w:val="clear" w:color="auto" w:fill="FFFFFF"/>
          </w:rPr>
          <w:t>ерниками</w:t>
        </w:r>
      </w:hyperlink>
      <w:r w:rsidRPr="002A449C">
        <w:rPr>
          <w:rFonts w:ascii="Times New Roman" w:hAnsi="Times New Roman" w:cs="Times New Roman"/>
          <w:sz w:val="28"/>
          <w:szCs w:val="28"/>
          <w:shd w:val="clear" w:color="auto" w:fill="FFFFFF"/>
        </w:rPr>
        <w:t>.</w:t>
      </w:r>
    </w:p>
    <w:p w:rsidR="0028644C" w:rsidRDefault="008A4AEC" w:rsidP="008A4AEC">
      <w:pPr>
        <w:spacing w:after="0" w:line="240" w:lineRule="auto"/>
        <w:ind w:firstLine="708"/>
        <w:jc w:val="both"/>
        <w:rPr>
          <w:rFonts w:ascii="Times New Roman" w:hAnsi="Times New Roman" w:cs="Times New Roman"/>
          <w:sz w:val="28"/>
          <w:szCs w:val="28"/>
        </w:rPr>
      </w:pPr>
      <w:r w:rsidRPr="00CE2D61">
        <w:rPr>
          <w:rFonts w:ascii="Times New Roman" w:hAnsi="Times New Roman" w:cs="Times New Roman"/>
          <w:sz w:val="28"/>
          <w:szCs w:val="28"/>
        </w:rPr>
        <w:t>Лесные ресурсы</w:t>
      </w:r>
      <w:r w:rsidRPr="00A34C66">
        <w:rPr>
          <w:rFonts w:ascii="Times New Roman" w:hAnsi="Times New Roman" w:cs="Times New Roman"/>
          <w:sz w:val="28"/>
          <w:szCs w:val="28"/>
        </w:rPr>
        <w:t xml:space="preserve">  </w:t>
      </w:r>
      <w:r w:rsidRPr="008A4AEC">
        <w:rPr>
          <w:rFonts w:ascii="Times New Roman" w:hAnsi="Times New Roman" w:cs="Times New Roman"/>
          <w:sz w:val="28"/>
          <w:szCs w:val="28"/>
        </w:rPr>
        <w:t xml:space="preserve">по площади эксплуатируемых лесов характеризуются как значительные. </w:t>
      </w:r>
    </w:p>
    <w:p w:rsidR="008A4AEC" w:rsidRPr="008A4AEC" w:rsidRDefault="008A4AEC" w:rsidP="008A4AEC">
      <w:pPr>
        <w:spacing w:after="0" w:line="240" w:lineRule="auto"/>
        <w:ind w:firstLine="708"/>
        <w:jc w:val="both"/>
        <w:rPr>
          <w:rFonts w:ascii="Times New Roman" w:hAnsi="Times New Roman" w:cs="Times New Roman"/>
          <w:sz w:val="28"/>
          <w:szCs w:val="28"/>
        </w:rPr>
      </w:pPr>
      <w:r w:rsidRPr="008A4AEC">
        <w:rPr>
          <w:rFonts w:ascii="Times New Roman" w:hAnsi="Times New Roman" w:cs="Times New Roman"/>
          <w:sz w:val="28"/>
          <w:szCs w:val="28"/>
        </w:rPr>
        <w:t>По ландшафтно-растительному районированию поселение находится в северной горно-таежной зоне (</w:t>
      </w:r>
      <w:proofErr w:type="spellStart"/>
      <w:r w:rsidRPr="008A4AEC">
        <w:rPr>
          <w:rFonts w:ascii="Times New Roman" w:hAnsi="Times New Roman" w:cs="Times New Roman"/>
          <w:sz w:val="28"/>
          <w:szCs w:val="28"/>
        </w:rPr>
        <w:t>Олекминский</w:t>
      </w:r>
      <w:proofErr w:type="spellEnd"/>
      <w:r w:rsidRPr="008A4AEC">
        <w:rPr>
          <w:rFonts w:ascii="Times New Roman" w:hAnsi="Times New Roman" w:cs="Times New Roman"/>
          <w:sz w:val="28"/>
          <w:szCs w:val="28"/>
        </w:rPr>
        <w:t xml:space="preserve"> округ). </w:t>
      </w:r>
      <w:proofErr w:type="spellStart"/>
      <w:r w:rsidRPr="008A4AEC">
        <w:rPr>
          <w:rFonts w:ascii="Times New Roman" w:hAnsi="Times New Roman" w:cs="Times New Roman"/>
          <w:sz w:val="28"/>
          <w:szCs w:val="28"/>
        </w:rPr>
        <w:t>Олекминский</w:t>
      </w:r>
      <w:proofErr w:type="spellEnd"/>
      <w:r w:rsidRPr="008A4AEC">
        <w:rPr>
          <w:rFonts w:ascii="Times New Roman" w:hAnsi="Times New Roman" w:cs="Times New Roman"/>
          <w:sz w:val="28"/>
          <w:szCs w:val="28"/>
        </w:rPr>
        <w:t xml:space="preserve"> округ находиться южнее Чарского, менее холодный занимает Становое нагорье. </w:t>
      </w:r>
      <w:r w:rsidRPr="008A4AEC">
        <w:rPr>
          <w:rFonts w:ascii="Times New Roman" w:hAnsi="Times New Roman" w:cs="Times New Roman"/>
          <w:sz w:val="28"/>
          <w:szCs w:val="28"/>
        </w:rPr>
        <w:lastRenderedPageBreak/>
        <w:t xml:space="preserve">Тайга и редколесья используются как охотничьи угодья и оленьи пастбища. Здесь произрастает много ягодников. Почвы горные мерзлотно-таежные. Безморозный период составляет 55-70 дней. Сумма температур свыше 10 </w:t>
      </w:r>
      <w:r w:rsidRPr="008A4AEC">
        <w:rPr>
          <w:rFonts w:ascii="Times New Roman" w:hAnsi="Times New Roman" w:cs="Times New Roman"/>
          <w:sz w:val="28"/>
          <w:szCs w:val="28"/>
          <w:vertAlign w:val="superscript"/>
        </w:rPr>
        <w:t>0</w:t>
      </w:r>
      <w:r w:rsidRPr="008A4AEC">
        <w:rPr>
          <w:rFonts w:ascii="Times New Roman" w:hAnsi="Times New Roman" w:cs="Times New Roman"/>
          <w:sz w:val="28"/>
          <w:szCs w:val="28"/>
        </w:rPr>
        <w:t>С составляет 950-1050. Снежный покров у подножья 10-</w:t>
      </w:r>
      <w:smartTag w:uri="urn:schemas-microsoft-com:office:smarttags" w:element="metricconverter">
        <w:smartTagPr>
          <w:attr w:name="ProductID" w:val="15 см"/>
        </w:smartTagPr>
        <w:r w:rsidRPr="008A4AEC">
          <w:rPr>
            <w:rFonts w:ascii="Times New Roman" w:hAnsi="Times New Roman" w:cs="Times New Roman"/>
            <w:sz w:val="28"/>
            <w:szCs w:val="28"/>
          </w:rPr>
          <w:t>15 см</w:t>
        </w:r>
      </w:smartTag>
      <w:r w:rsidRPr="008A4AEC">
        <w:rPr>
          <w:rFonts w:ascii="Times New Roman" w:hAnsi="Times New Roman" w:cs="Times New Roman"/>
          <w:sz w:val="28"/>
          <w:szCs w:val="28"/>
        </w:rPr>
        <w:t xml:space="preserve"> на вершинах 30-40см.</w:t>
      </w:r>
    </w:p>
    <w:p w:rsidR="008A4AEC" w:rsidRPr="008A4AEC" w:rsidRDefault="008A4AEC" w:rsidP="008A4AEC">
      <w:pPr>
        <w:spacing w:after="0" w:line="240" w:lineRule="auto"/>
        <w:ind w:firstLine="708"/>
        <w:jc w:val="both"/>
        <w:rPr>
          <w:rFonts w:ascii="Times New Roman" w:hAnsi="Times New Roman" w:cs="Times New Roman"/>
          <w:sz w:val="28"/>
          <w:szCs w:val="28"/>
        </w:rPr>
      </w:pPr>
      <w:r w:rsidRPr="00CE2D61">
        <w:rPr>
          <w:rFonts w:ascii="Times New Roman" w:hAnsi="Times New Roman" w:cs="Times New Roman"/>
          <w:sz w:val="28"/>
          <w:szCs w:val="28"/>
        </w:rPr>
        <w:t>Энергоснабжение</w:t>
      </w:r>
      <w:r w:rsidRPr="008A4AEC">
        <w:rPr>
          <w:rFonts w:ascii="Times New Roman" w:hAnsi="Times New Roman" w:cs="Times New Roman"/>
          <w:sz w:val="28"/>
          <w:szCs w:val="28"/>
        </w:rPr>
        <w:t xml:space="preserve"> поселения осуществляется от Читинской энергосистемы по ВЛ-220 кв. на участке Чита-Могоча (и далее в Амурскую область) и от тяговых подстанций Забайкальской железной дороги. Схема электроснабжения района надежна. Узким местом является незавершенность электрификации удаленных населенных пунктов.</w:t>
      </w:r>
    </w:p>
    <w:p w:rsidR="008A4AEC" w:rsidRPr="008A4AEC" w:rsidRDefault="008A4AEC" w:rsidP="008A4AEC">
      <w:pPr>
        <w:spacing w:after="0" w:line="240" w:lineRule="auto"/>
        <w:ind w:firstLine="708"/>
        <w:jc w:val="both"/>
        <w:rPr>
          <w:rFonts w:ascii="Times New Roman" w:hAnsi="Times New Roman" w:cs="Times New Roman"/>
          <w:sz w:val="28"/>
          <w:szCs w:val="28"/>
        </w:rPr>
      </w:pPr>
      <w:r w:rsidRPr="00CE2D61">
        <w:rPr>
          <w:rFonts w:ascii="Times New Roman" w:hAnsi="Times New Roman" w:cs="Times New Roman"/>
          <w:sz w:val="28"/>
          <w:szCs w:val="28"/>
        </w:rPr>
        <w:t>Теплоснабжение</w:t>
      </w:r>
      <w:r w:rsidRPr="008A4AEC">
        <w:rPr>
          <w:rFonts w:ascii="Times New Roman" w:hAnsi="Times New Roman" w:cs="Times New Roman"/>
          <w:sz w:val="28"/>
          <w:szCs w:val="28"/>
        </w:rPr>
        <w:t xml:space="preserve"> </w:t>
      </w:r>
      <w:proofErr w:type="gramStart"/>
      <w:r w:rsidRPr="008A4AEC">
        <w:rPr>
          <w:rFonts w:ascii="Times New Roman" w:hAnsi="Times New Roman" w:cs="Times New Roman"/>
          <w:sz w:val="28"/>
          <w:szCs w:val="28"/>
        </w:rPr>
        <w:t>потребителей</w:t>
      </w:r>
      <w:proofErr w:type="gramEnd"/>
      <w:r w:rsidRPr="008A4AEC">
        <w:rPr>
          <w:rFonts w:ascii="Times New Roman" w:hAnsi="Times New Roman" w:cs="Times New Roman"/>
          <w:sz w:val="28"/>
          <w:szCs w:val="28"/>
        </w:rPr>
        <w:t xml:space="preserve"> децентрализованное и осуществляется от мелких промышленных и отопительных котельных, работающих на угле. Индивидуальный жилой фонд и мелкие общественные здания отапливаются печами.     </w:t>
      </w:r>
    </w:p>
    <w:p w:rsidR="008A4AEC" w:rsidRPr="008A4AEC" w:rsidRDefault="008A4AEC" w:rsidP="008A4AEC">
      <w:pPr>
        <w:spacing w:after="0" w:line="240" w:lineRule="auto"/>
        <w:ind w:firstLine="708"/>
        <w:jc w:val="both"/>
        <w:rPr>
          <w:rFonts w:ascii="Times New Roman" w:hAnsi="Times New Roman" w:cs="Times New Roman"/>
          <w:sz w:val="28"/>
          <w:szCs w:val="28"/>
        </w:rPr>
      </w:pPr>
      <w:r w:rsidRPr="00CE2D61">
        <w:rPr>
          <w:rFonts w:ascii="Times New Roman" w:hAnsi="Times New Roman" w:cs="Times New Roman"/>
          <w:sz w:val="28"/>
          <w:szCs w:val="28"/>
        </w:rPr>
        <w:t>Водоснабжение</w:t>
      </w:r>
      <w:r w:rsidRPr="008A4AEC">
        <w:rPr>
          <w:rFonts w:ascii="Times New Roman" w:hAnsi="Times New Roman" w:cs="Times New Roman"/>
          <w:sz w:val="28"/>
          <w:szCs w:val="28"/>
        </w:rPr>
        <w:t xml:space="preserve"> населенных пунктов базируется на поверхностных и подземных водах. Водопроводные системы и системы водоотведения построены в п</w:t>
      </w:r>
      <w:r w:rsidR="00457691">
        <w:rPr>
          <w:rFonts w:ascii="Times New Roman" w:hAnsi="Times New Roman" w:cs="Times New Roman"/>
          <w:sz w:val="28"/>
          <w:szCs w:val="28"/>
        </w:rPr>
        <w:t>гт</w:t>
      </w:r>
      <w:r w:rsidRPr="008A4AEC">
        <w:rPr>
          <w:rFonts w:ascii="Times New Roman" w:hAnsi="Times New Roman" w:cs="Times New Roman"/>
          <w:sz w:val="28"/>
          <w:szCs w:val="28"/>
        </w:rPr>
        <w:t>.</w:t>
      </w:r>
      <w:r w:rsidR="00457691">
        <w:rPr>
          <w:rFonts w:ascii="Times New Roman" w:hAnsi="Times New Roman" w:cs="Times New Roman"/>
          <w:sz w:val="28"/>
          <w:szCs w:val="28"/>
        </w:rPr>
        <w:t xml:space="preserve"> Ксеньевка</w:t>
      </w:r>
      <w:r w:rsidRPr="008A4AEC">
        <w:rPr>
          <w:rFonts w:ascii="Times New Roman" w:hAnsi="Times New Roman" w:cs="Times New Roman"/>
          <w:sz w:val="28"/>
          <w:szCs w:val="28"/>
        </w:rPr>
        <w:t>.</w:t>
      </w:r>
    </w:p>
    <w:p w:rsidR="008A4AEC" w:rsidRPr="008A4AEC" w:rsidRDefault="008A4AEC" w:rsidP="008A4AEC">
      <w:pPr>
        <w:spacing w:after="0" w:line="240" w:lineRule="auto"/>
        <w:ind w:firstLine="708"/>
        <w:jc w:val="both"/>
        <w:rPr>
          <w:rFonts w:ascii="Times New Roman" w:hAnsi="Times New Roman" w:cs="Times New Roman"/>
          <w:sz w:val="28"/>
          <w:szCs w:val="28"/>
        </w:rPr>
      </w:pPr>
      <w:r w:rsidRPr="00CE2D61">
        <w:rPr>
          <w:rFonts w:ascii="Times New Roman" w:hAnsi="Times New Roman" w:cs="Times New Roman"/>
          <w:sz w:val="28"/>
          <w:szCs w:val="28"/>
        </w:rPr>
        <w:t>В социальной сфере</w:t>
      </w:r>
      <w:r w:rsidRPr="008A4AEC">
        <w:rPr>
          <w:rFonts w:ascii="Times New Roman" w:hAnsi="Times New Roman" w:cs="Times New Roman"/>
          <w:sz w:val="28"/>
          <w:szCs w:val="28"/>
        </w:rPr>
        <w:t xml:space="preserve"> городское поселение  сохраняет низкую (в районе и в крае) обеспеченность населения социальными услугами, учреждениями социальной сферы, организациями общественного питания и бытового обслуживания.</w:t>
      </w:r>
    </w:p>
    <w:p w:rsidR="008A4AEC" w:rsidRPr="008A4AEC" w:rsidRDefault="008A4AEC" w:rsidP="008A4AEC">
      <w:pPr>
        <w:spacing w:after="0" w:line="240" w:lineRule="auto"/>
        <w:ind w:firstLine="708"/>
        <w:jc w:val="both"/>
        <w:rPr>
          <w:rFonts w:ascii="Times New Roman" w:hAnsi="Times New Roman" w:cs="Times New Roman"/>
          <w:sz w:val="28"/>
          <w:szCs w:val="28"/>
        </w:rPr>
      </w:pPr>
      <w:proofErr w:type="gramStart"/>
      <w:r w:rsidRPr="008A4AEC">
        <w:rPr>
          <w:rFonts w:ascii="Times New Roman" w:hAnsi="Times New Roman" w:cs="Times New Roman"/>
          <w:sz w:val="28"/>
          <w:szCs w:val="28"/>
        </w:rPr>
        <w:t xml:space="preserve">Поселение сохраняет низкую </w:t>
      </w:r>
      <w:proofErr w:type="spellStart"/>
      <w:r w:rsidRPr="008A4AEC">
        <w:rPr>
          <w:rFonts w:ascii="Times New Roman" w:hAnsi="Times New Roman" w:cs="Times New Roman"/>
          <w:sz w:val="28"/>
          <w:szCs w:val="28"/>
        </w:rPr>
        <w:t>жилобеспеченность</w:t>
      </w:r>
      <w:proofErr w:type="spellEnd"/>
      <w:r w:rsidRPr="008A4AEC">
        <w:rPr>
          <w:rFonts w:ascii="Times New Roman" w:hAnsi="Times New Roman" w:cs="Times New Roman"/>
          <w:sz w:val="28"/>
          <w:szCs w:val="28"/>
        </w:rPr>
        <w:t xml:space="preserve"> населения, а также ниже нормативной обеспеченность населения учреждениями социальной сферы.</w:t>
      </w:r>
      <w:proofErr w:type="gramEnd"/>
    </w:p>
    <w:p w:rsidR="008A4AEC" w:rsidRPr="008A4AEC" w:rsidRDefault="008A4AEC" w:rsidP="008A4AEC">
      <w:pPr>
        <w:spacing w:after="0" w:line="240" w:lineRule="auto"/>
        <w:ind w:firstLine="708"/>
        <w:jc w:val="both"/>
        <w:rPr>
          <w:rFonts w:ascii="Times New Roman" w:hAnsi="Times New Roman" w:cs="Times New Roman"/>
          <w:sz w:val="28"/>
          <w:szCs w:val="28"/>
        </w:rPr>
      </w:pPr>
      <w:r w:rsidRPr="008A4AEC">
        <w:rPr>
          <w:rFonts w:ascii="Times New Roman" w:hAnsi="Times New Roman" w:cs="Times New Roman"/>
          <w:sz w:val="28"/>
          <w:szCs w:val="28"/>
        </w:rPr>
        <w:t>В последние годы прослеживается отчетливая тенденция сокращения объемов выбросов загрязняющих веществ. По сравнению с 1989 годом общий объем выбросов уменьшился в 1,2 раза. На сокращение объемов выбросов повлиял спад производства в реальном секторе экономики.</w:t>
      </w:r>
    </w:p>
    <w:p w:rsidR="008A4AEC" w:rsidRPr="008A4AEC" w:rsidRDefault="008A4AEC" w:rsidP="008A4AEC">
      <w:pPr>
        <w:spacing w:after="0" w:line="240" w:lineRule="auto"/>
        <w:ind w:firstLine="708"/>
        <w:jc w:val="both"/>
        <w:rPr>
          <w:rFonts w:ascii="Times New Roman" w:hAnsi="Times New Roman" w:cs="Times New Roman"/>
          <w:sz w:val="28"/>
          <w:szCs w:val="28"/>
        </w:rPr>
      </w:pPr>
      <w:r w:rsidRPr="008A4AEC">
        <w:rPr>
          <w:rFonts w:ascii="Times New Roman" w:hAnsi="Times New Roman" w:cs="Times New Roman"/>
          <w:sz w:val="28"/>
          <w:szCs w:val="28"/>
        </w:rPr>
        <w:t xml:space="preserve">Одна из экологических проблем на территории района – загрязнение водных ресурсов сточными водами. </w:t>
      </w:r>
    </w:p>
    <w:p w:rsidR="002353E4" w:rsidRPr="00300178" w:rsidRDefault="002353E4" w:rsidP="001C48A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b/>
          <w:bCs/>
          <w:iCs/>
          <w:sz w:val="28"/>
          <w:szCs w:val="28"/>
          <w:lang w:eastAsia="ru-RU"/>
        </w:rPr>
        <w:t>Современное развитие внешних и внутренних транспортных связей</w:t>
      </w:r>
      <w:r w:rsidR="0028644C">
        <w:rPr>
          <w:rFonts w:ascii="Times New Roman" w:eastAsia="Times New Roman" w:hAnsi="Times New Roman" w:cs="Times New Roman"/>
          <w:b/>
          <w:bCs/>
          <w:iCs/>
          <w:sz w:val="28"/>
          <w:szCs w:val="28"/>
          <w:lang w:eastAsia="ru-RU"/>
        </w:rPr>
        <w:t xml:space="preserve"> городского поселения «Ксеньевское»</w:t>
      </w:r>
      <w:r w:rsidRPr="00300178">
        <w:rPr>
          <w:rFonts w:ascii="Times New Roman" w:eastAsia="Times New Roman" w:hAnsi="Times New Roman" w:cs="Times New Roman"/>
          <w:b/>
          <w:bCs/>
          <w:iCs/>
          <w:sz w:val="28"/>
          <w:szCs w:val="28"/>
          <w:lang w:eastAsia="ru-RU"/>
        </w:rPr>
        <w:t>.</w:t>
      </w:r>
    </w:p>
    <w:p w:rsidR="008A4AEC" w:rsidRPr="008A4AEC" w:rsidRDefault="008A4AEC" w:rsidP="00CE2D61">
      <w:pPr>
        <w:spacing w:after="0" w:line="240" w:lineRule="auto"/>
        <w:ind w:firstLine="709"/>
        <w:jc w:val="both"/>
        <w:rPr>
          <w:rFonts w:ascii="Times New Roman" w:hAnsi="Times New Roman" w:cs="Times New Roman"/>
          <w:sz w:val="28"/>
          <w:szCs w:val="28"/>
        </w:rPr>
      </w:pPr>
      <w:r w:rsidRPr="008A4AEC">
        <w:rPr>
          <w:rFonts w:ascii="Times New Roman" w:hAnsi="Times New Roman" w:cs="Times New Roman"/>
          <w:sz w:val="28"/>
          <w:szCs w:val="28"/>
        </w:rPr>
        <w:t>Транспортная освоенность поселения ниже средних показателей. Немаловажную роль в жизни населенного пункта играет железнодорожный и автомобильный транспорт, которым осуществляется грузовые и пассажирские перевозки.</w:t>
      </w:r>
    </w:p>
    <w:p w:rsidR="009F0D5D" w:rsidRPr="00300178" w:rsidRDefault="009F0D5D" w:rsidP="009F0D5D">
      <w:pPr>
        <w:spacing w:after="0" w:line="240" w:lineRule="auto"/>
        <w:ind w:firstLine="709"/>
        <w:jc w:val="both"/>
        <w:rPr>
          <w:rFonts w:ascii="Times New Roman" w:eastAsia="Times New Roman" w:hAnsi="Times New Roman" w:cs="Times New Roman"/>
          <w:iCs/>
          <w:sz w:val="28"/>
          <w:szCs w:val="28"/>
          <w:lang w:eastAsia="ru-RU"/>
        </w:rPr>
      </w:pPr>
      <w:r w:rsidRPr="00300178">
        <w:rPr>
          <w:rFonts w:ascii="Times New Roman" w:eastAsia="Times New Roman" w:hAnsi="Times New Roman" w:cs="Times New Roman"/>
          <w:iCs/>
          <w:sz w:val="28"/>
          <w:szCs w:val="28"/>
          <w:lang w:eastAsia="ru-RU"/>
        </w:rPr>
        <w:t>Железнодорожное сообщение представлено Транссибирской железнодорожной магистралью Москва-Владивосток  (на участке Забайкальской железной дороги)</w:t>
      </w:r>
    </w:p>
    <w:p w:rsidR="009F0D5D" w:rsidRPr="009F0D5D" w:rsidRDefault="009F0D5D" w:rsidP="009F0D5D">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9F0D5D">
        <w:rPr>
          <w:rFonts w:ascii="Times New Roman" w:hAnsi="Times New Roman" w:cs="Times New Roman"/>
          <w:color w:val="000000"/>
          <w:sz w:val="28"/>
          <w:szCs w:val="28"/>
        </w:rPr>
        <w:t>По территории района проходит участок Транссибирской железнодорожной магистрали. Он пересекает территорию МО «</w:t>
      </w:r>
      <w:proofErr w:type="spellStart"/>
      <w:r w:rsidRPr="009F0D5D">
        <w:rPr>
          <w:rFonts w:ascii="Times New Roman" w:hAnsi="Times New Roman" w:cs="Times New Roman"/>
          <w:color w:val="000000"/>
          <w:sz w:val="28"/>
          <w:szCs w:val="28"/>
        </w:rPr>
        <w:t>Амазарское</w:t>
      </w:r>
      <w:proofErr w:type="spellEnd"/>
      <w:r w:rsidRPr="009F0D5D">
        <w:rPr>
          <w:rFonts w:ascii="Times New Roman" w:hAnsi="Times New Roman" w:cs="Times New Roman"/>
          <w:color w:val="000000"/>
          <w:sz w:val="28"/>
          <w:szCs w:val="28"/>
        </w:rPr>
        <w:t>», МО «</w:t>
      </w:r>
      <w:proofErr w:type="spellStart"/>
      <w:r w:rsidRPr="009F0D5D">
        <w:rPr>
          <w:rFonts w:ascii="Times New Roman" w:hAnsi="Times New Roman" w:cs="Times New Roman"/>
          <w:color w:val="000000"/>
          <w:sz w:val="28"/>
          <w:szCs w:val="28"/>
        </w:rPr>
        <w:t>Ксеньевское</w:t>
      </w:r>
      <w:proofErr w:type="spellEnd"/>
      <w:r w:rsidRPr="009F0D5D">
        <w:rPr>
          <w:rFonts w:ascii="Times New Roman" w:hAnsi="Times New Roman" w:cs="Times New Roman"/>
          <w:color w:val="000000"/>
          <w:sz w:val="28"/>
          <w:szCs w:val="28"/>
        </w:rPr>
        <w:t>», МО «</w:t>
      </w:r>
      <w:proofErr w:type="spellStart"/>
      <w:r w:rsidRPr="009F0D5D">
        <w:rPr>
          <w:rFonts w:ascii="Times New Roman" w:hAnsi="Times New Roman" w:cs="Times New Roman"/>
          <w:color w:val="000000"/>
          <w:sz w:val="28"/>
          <w:szCs w:val="28"/>
        </w:rPr>
        <w:t>Могочинское</w:t>
      </w:r>
      <w:proofErr w:type="spellEnd"/>
      <w:r w:rsidRPr="009F0D5D">
        <w:rPr>
          <w:rFonts w:ascii="Times New Roman" w:hAnsi="Times New Roman" w:cs="Times New Roman"/>
          <w:color w:val="000000"/>
          <w:sz w:val="28"/>
          <w:szCs w:val="28"/>
        </w:rPr>
        <w:t>», МО «Сбегинское», МО «</w:t>
      </w:r>
      <w:proofErr w:type="spellStart"/>
      <w:r w:rsidRPr="009F0D5D">
        <w:rPr>
          <w:rFonts w:ascii="Times New Roman" w:hAnsi="Times New Roman" w:cs="Times New Roman"/>
          <w:color w:val="000000"/>
          <w:sz w:val="28"/>
          <w:szCs w:val="28"/>
        </w:rPr>
        <w:t>Семиозернинское</w:t>
      </w:r>
      <w:proofErr w:type="spellEnd"/>
      <w:r w:rsidRPr="009F0D5D">
        <w:rPr>
          <w:rFonts w:ascii="Times New Roman" w:hAnsi="Times New Roman" w:cs="Times New Roman"/>
          <w:color w:val="000000"/>
          <w:sz w:val="28"/>
          <w:szCs w:val="28"/>
        </w:rPr>
        <w:t xml:space="preserve">» и имеет протяженность – 317,14 км. </w:t>
      </w:r>
    </w:p>
    <w:p w:rsidR="009F0D5D" w:rsidRPr="009F0D5D" w:rsidRDefault="009F0D5D" w:rsidP="009F0D5D">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9F0D5D">
        <w:rPr>
          <w:rFonts w:ascii="Times New Roman" w:hAnsi="Times New Roman" w:cs="Times New Roman"/>
          <w:color w:val="000000"/>
          <w:sz w:val="28"/>
          <w:szCs w:val="28"/>
        </w:rPr>
        <w:lastRenderedPageBreak/>
        <w:tab/>
        <w:t xml:space="preserve">Других железных дорог на территории района и поселения нет. </w:t>
      </w:r>
    </w:p>
    <w:p w:rsidR="009F0D5D" w:rsidRPr="00300178" w:rsidRDefault="009F0D5D" w:rsidP="009F0D5D">
      <w:pPr>
        <w:spacing w:after="0" w:line="240" w:lineRule="auto"/>
        <w:ind w:firstLine="709"/>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iCs/>
          <w:sz w:val="28"/>
          <w:szCs w:val="28"/>
          <w:lang w:eastAsia="ru-RU"/>
        </w:rPr>
        <w:t xml:space="preserve">Среди автомобильных дорог, проходящих на территории </w:t>
      </w:r>
      <w:r>
        <w:rPr>
          <w:rFonts w:ascii="Times New Roman" w:eastAsia="Times New Roman" w:hAnsi="Times New Roman" w:cs="Times New Roman"/>
          <w:iCs/>
          <w:sz w:val="28"/>
          <w:szCs w:val="28"/>
          <w:lang w:eastAsia="ru-RU"/>
        </w:rPr>
        <w:t>городского поселения</w:t>
      </w:r>
      <w:r w:rsidRPr="00300178">
        <w:rPr>
          <w:rFonts w:ascii="Times New Roman" w:eastAsia="Times New Roman" w:hAnsi="Times New Roman" w:cs="Times New Roman"/>
          <w:iCs/>
          <w:sz w:val="28"/>
          <w:szCs w:val="28"/>
          <w:lang w:eastAsia="ru-RU"/>
        </w:rPr>
        <w:t>, наибольшую значимость имеет федеральная трасса М-58«Амур»  «Чита-Хабаровск».</w:t>
      </w:r>
    </w:p>
    <w:p w:rsidR="009F0D5D" w:rsidRPr="00013E6A" w:rsidRDefault="009F0D5D" w:rsidP="00013E6A">
      <w:pPr>
        <w:pStyle w:val="12"/>
        <w:spacing w:after="0"/>
        <w:ind w:left="0" w:firstLine="720"/>
        <w:jc w:val="both"/>
        <w:rPr>
          <w:sz w:val="28"/>
          <w:szCs w:val="28"/>
        </w:rPr>
      </w:pPr>
      <w:r w:rsidRPr="00013E6A">
        <w:rPr>
          <w:sz w:val="28"/>
          <w:szCs w:val="28"/>
        </w:rPr>
        <w:t xml:space="preserve">Общая протяженность автодорожной сети поселения составляет </w:t>
      </w:r>
      <w:r w:rsidR="008E24BF">
        <w:rPr>
          <w:sz w:val="28"/>
          <w:szCs w:val="28"/>
        </w:rPr>
        <w:t>125,9</w:t>
      </w:r>
      <w:r w:rsidRPr="00013E6A">
        <w:rPr>
          <w:sz w:val="28"/>
          <w:szCs w:val="28"/>
        </w:rPr>
        <w:t xml:space="preserve"> км. Сеть дорог по своей качественной структуре далеко не отвечает современным требованиям.</w:t>
      </w:r>
    </w:p>
    <w:p w:rsidR="009F0D5D" w:rsidRPr="00013E6A" w:rsidRDefault="009F0D5D" w:rsidP="00013E6A">
      <w:pPr>
        <w:spacing w:after="0" w:line="240" w:lineRule="auto"/>
        <w:ind w:firstLine="708"/>
        <w:jc w:val="both"/>
        <w:rPr>
          <w:rFonts w:ascii="Times New Roman" w:hAnsi="Times New Roman" w:cs="Times New Roman"/>
          <w:sz w:val="28"/>
          <w:szCs w:val="28"/>
        </w:rPr>
      </w:pPr>
      <w:proofErr w:type="gramStart"/>
      <w:r w:rsidRPr="00013E6A">
        <w:rPr>
          <w:rFonts w:ascii="Times New Roman" w:hAnsi="Times New Roman" w:cs="Times New Roman"/>
          <w:sz w:val="28"/>
          <w:szCs w:val="28"/>
        </w:rPr>
        <w:t>Крайне недостаточен</w:t>
      </w:r>
      <w:proofErr w:type="gramEnd"/>
      <w:r w:rsidRPr="00013E6A">
        <w:rPr>
          <w:rFonts w:ascii="Times New Roman" w:hAnsi="Times New Roman" w:cs="Times New Roman"/>
          <w:sz w:val="28"/>
          <w:szCs w:val="28"/>
        </w:rPr>
        <w:t xml:space="preserve"> удельный вес усовершенствованного покрытия на дорогах. Большинство искусственных сооружений на дорогах временного типа.</w:t>
      </w:r>
    </w:p>
    <w:p w:rsidR="009F0D5D" w:rsidRPr="00013E6A" w:rsidRDefault="009F0D5D" w:rsidP="00013E6A">
      <w:pPr>
        <w:pStyle w:val="12"/>
        <w:spacing w:after="0"/>
        <w:ind w:left="0" w:firstLine="708"/>
        <w:jc w:val="both"/>
        <w:rPr>
          <w:sz w:val="28"/>
          <w:szCs w:val="28"/>
        </w:rPr>
      </w:pPr>
      <w:proofErr w:type="gramStart"/>
      <w:r w:rsidRPr="00013E6A">
        <w:rPr>
          <w:sz w:val="28"/>
          <w:szCs w:val="28"/>
        </w:rPr>
        <w:t>Транспортная</w:t>
      </w:r>
      <w:proofErr w:type="gramEnd"/>
      <w:r w:rsidRPr="00013E6A">
        <w:rPr>
          <w:sz w:val="28"/>
          <w:szCs w:val="28"/>
        </w:rPr>
        <w:t xml:space="preserve"> </w:t>
      </w:r>
      <w:proofErr w:type="spellStart"/>
      <w:r w:rsidRPr="00013E6A">
        <w:rPr>
          <w:sz w:val="28"/>
          <w:szCs w:val="28"/>
        </w:rPr>
        <w:t>обслуженность</w:t>
      </w:r>
      <w:proofErr w:type="spellEnd"/>
      <w:r w:rsidRPr="00013E6A">
        <w:rPr>
          <w:sz w:val="28"/>
          <w:szCs w:val="28"/>
        </w:rPr>
        <w:t xml:space="preserve"> поселения значительно ниже, чем в целом по Забайкальскому краю. Однако по транспортной доступности населенных пунктов и мест приложения труда район имеет хорошие показатели. </w:t>
      </w:r>
    </w:p>
    <w:p w:rsidR="0028644C" w:rsidRPr="00300178" w:rsidRDefault="0028644C" w:rsidP="0028644C">
      <w:pPr>
        <w:spacing w:after="0" w:line="240" w:lineRule="auto"/>
        <w:ind w:firstLine="709"/>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Транспортная связь населенных пунктов </w:t>
      </w:r>
      <w:r>
        <w:rPr>
          <w:rFonts w:ascii="Times New Roman" w:eastAsia="Times New Roman" w:hAnsi="Times New Roman" w:cs="Times New Roman"/>
          <w:sz w:val="28"/>
          <w:szCs w:val="28"/>
          <w:lang w:eastAsia="ru-RU"/>
        </w:rPr>
        <w:t xml:space="preserve">городского поселения </w:t>
      </w:r>
      <w:r w:rsidRPr="00300178">
        <w:rPr>
          <w:rFonts w:ascii="Times New Roman" w:eastAsia="Times New Roman" w:hAnsi="Times New Roman" w:cs="Times New Roman"/>
          <w:sz w:val="28"/>
          <w:szCs w:val="28"/>
          <w:lang w:eastAsia="ru-RU"/>
        </w:rPr>
        <w:t>с районным центром  осуществляется по автодорогам.</w:t>
      </w:r>
    </w:p>
    <w:p w:rsidR="0028644C" w:rsidRPr="008A4AEC" w:rsidRDefault="0028644C" w:rsidP="0028644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A4AEC">
        <w:rPr>
          <w:rFonts w:ascii="Times New Roman" w:hAnsi="Times New Roman" w:cs="Times New Roman"/>
          <w:sz w:val="28"/>
          <w:szCs w:val="28"/>
        </w:rPr>
        <w:t>Водные ресурсы</w:t>
      </w:r>
      <w:r>
        <w:rPr>
          <w:rFonts w:ascii="Times New Roman" w:hAnsi="Times New Roman" w:cs="Times New Roman"/>
          <w:sz w:val="28"/>
          <w:szCs w:val="28"/>
        </w:rPr>
        <w:t xml:space="preserve"> </w:t>
      </w:r>
      <w:r w:rsidRPr="008A4AEC">
        <w:rPr>
          <w:rFonts w:ascii="Times New Roman" w:hAnsi="Times New Roman" w:cs="Times New Roman"/>
          <w:sz w:val="28"/>
          <w:szCs w:val="28"/>
        </w:rPr>
        <w:t xml:space="preserve">поверхностных вод связаны с </w:t>
      </w:r>
      <w:proofErr w:type="spellStart"/>
      <w:r w:rsidRPr="008A4AEC">
        <w:rPr>
          <w:rFonts w:ascii="Times New Roman" w:hAnsi="Times New Roman" w:cs="Times New Roman"/>
          <w:sz w:val="28"/>
          <w:szCs w:val="28"/>
        </w:rPr>
        <w:t>р</w:t>
      </w:r>
      <w:proofErr w:type="gramStart"/>
      <w:r w:rsidRPr="008A4AEC">
        <w:rPr>
          <w:rFonts w:ascii="Times New Roman" w:hAnsi="Times New Roman" w:cs="Times New Roman"/>
          <w:sz w:val="28"/>
          <w:szCs w:val="28"/>
        </w:rPr>
        <w:t>.</w:t>
      </w:r>
      <w:r>
        <w:rPr>
          <w:rFonts w:ascii="Times New Roman" w:hAnsi="Times New Roman" w:cs="Times New Roman"/>
          <w:sz w:val="28"/>
          <w:szCs w:val="28"/>
        </w:rPr>
        <w:t>Ч</w:t>
      </w:r>
      <w:proofErr w:type="gramEnd"/>
      <w:r>
        <w:rPr>
          <w:rFonts w:ascii="Times New Roman" w:hAnsi="Times New Roman" w:cs="Times New Roman"/>
          <w:sz w:val="28"/>
          <w:szCs w:val="28"/>
        </w:rPr>
        <w:t>ерный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Урюм</w:t>
      </w:r>
      <w:proofErr w:type="spellEnd"/>
      <w:r w:rsidRPr="008A4AEC">
        <w:rPr>
          <w:rFonts w:ascii="Times New Roman" w:hAnsi="Times New Roman" w:cs="Times New Roman"/>
          <w:sz w:val="28"/>
          <w:szCs w:val="28"/>
        </w:rPr>
        <w:t>, и</w:t>
      </w:r>
      <w:r>
        <w:rPr>
          <w:rFonts w:ascii="Times New Roman" w:hAnsi="Times New Roman" w:cs="Times New Roman"/>
          <w:sz w:val="28"/>
          <w:szCs w:val="28"/>
        </w:rPr>
        <w:t xml:space="preserve"> её </w:t>
      </w:r>
      <w:r w:rsidRPr="008A4AEC">
        <w:rPr>
          <w:rFonts w:ascii="Times New Roman" w:hAnsi="Times New Roman" w:cs="Times New Roman"/>
          <w:sz w:val="28"/>
          <w:szCs w:val="28"/>
        </w:rPr>
        <w:t>наиболее крупными притоками. Подземные воды значительны по запасам особенно в центральной части района, где расположены населенные пункты.</w:t>
      </w:r>
    </w:p>
    <w:p w:rsidR="002353E4" w:rsidRPr="00300178" w:rsidRDefault="002353E4" w:rsidP="00CE2D61">
      <w:pPr>
        <w:spacing w:after="0" w:line="240" w:lineRule="auto"/>
        <w:ind w:firstLine="709"/>
        <w:jc w:val="both"/>
        <w:rPr>
          <w:rFonts w:ascii="Times New Roman" w:eastAsia="Times New Roman" w:hAnsi="Times New Roman" w:cs="Times New Roman"/>
          <w:iCs/>
          <w:sz w:val="28"/>
          <w:szCs w:val="28"/>
          <w:lang w:eastAsia="ru-RU"/>
        </w:rPr>
      </w:pPr>
      <w:r w:rsidRPr="00300178">
        <w:rPr>
          <w:rFonts w:ascii="Times New Roman" w:eastAsia="Times New Roman" w:hAnsi="Times New Roman" w:cs="Times New Roman"/>
          <w:iCs/>
          <w:sz w:val="28"/>
          <w:szCs w:val="28"/>
          <w:lang w:eastAsia="ru-RU"/>
        </w:rPr>
        <w:t>Водный транспорт - не развит.</w:t>
      </w:r>
    </w:p>
    <w:p w:rsidR="002353E4" w:rsidRPr="00300178" w:rsidRDefault="002353E4" w:rsidP="00CE2D61">
      <w:pPr>
        <w:spacing w:after="0" w:line="240" w:lineRule="auto"/>
        <w:ind w:firstLine="709"/>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iCs/>
          <w:sz w:val="28"/>
          <w:szCs w:val="28"/>
          <w:lang w:eastAsia="ru-RU"/>
        </w:rPr>
        <w:t xml:space="preserve">С экологической точки зрения </w:t>
      </w:r>
      <w:r w:rsidR="00825FB4" w:rsidRPr="00300178">
        <w:rPr>
          <w:rFonts w:ascii="Times New Roman" w:eastAsia="Times New Roman" w:hAnsi="Times New Roman" w:cs="Times New Roman"/>
          <w:iCs/>
          <w:sz w:val="28"/>
          <w:szCs w:val="28"/>
          <w:lang w:eastAsia="ru-RU"/>
        </w:rPr>
        <w:t xml:space="preserve">населенные пункты </w:t>
      </w:r>
      <w:r w:rsidRPr="00300178">
        <w:rPr>
          <w:rFonts w:ascii="Times New Roman" w:eastAsia="Times New Roman" w:hAnsi="Times New Roman" w:cs="Times New Roman"/>
          <w:iCs/>
          <w:sz w:val="28"/>
          <w:szCs w:val="28"/>
          <w:lang w:eastAsia="ru-RU"/>
        </w:rPr>
        <w:t>достаточно</w:t>
      </w:r>
      <w:r w:rsidR="00825FB4" w:rsidRPr="00300178">
        <w:rPr>
          <w:rFonts w:ascii="Times New Roman" w:eastAsia="Times New Roman" w:hAnsi="Times New Roman" w:cs="Times New Roman"/>
          <w:iCs/>
          <w:sz w:val="28"/>
          <w:szCs w:val="28"/>
          <w:lang w:eastAsia="ru-RU"/>
        </w:rPr>
        <w:t xml:space="preserve"> благоприятны</w:t>
      </w:r>
      <w:r w:rsidRPr="00300178">
        <w:rPr>
          <w:rFonts w:ascii="Times New Roman" w:eastAsia="Times New Roman" w:hAnsi="Times New Roman" w:cs="Times New Roman"/>
          <w:iCs/>
          <w:sz w:val="28"/>
          <w:szCs w:val="28"/>
          <w:lang w:eastAsia="ru-RU"/>
        </w:rPr>
        <w:t xml:space="preserve"> для проживания.</w:t>
      </w:r>
      <w:r w:rsidR="00825FB4" w:rsidRPr="00300178">
        <w:rPr>
          <w:rFonts w:ascii="Times New Roman" w:eastAsia="Times New Roman" w:hAnsi="Times New Roman" w:cs="Times New Roman"/>
          <w:iCs/>
          <w:sz w:val="28"/>
          <w:szCs w:val="28"/>
          <w:lang w:eastAsia="ru-RU"/>
        </w:rPr>
        <w:t xml:space="preserve"> Прослеживается отчетливая тенденция сокращения объемов выбросов загрязняющих веществ</w:t>
      </w:r>
      <w:r w:rsidR="00825FB4" w:rsidRPr="00300178">
        <w:rPr>
          <w:rFonts w:ascii="Times New Roman" w:eastAsia="Times New Roman" w:hAnsi="Times New Roman" w:cs="Times New Roman"/>
          <w:sz w:val="28"/>
          <w:szCs w:val="28"/>
          <w:lang w:eastAsia="ru-RU"/>
        </w:rPr>
        <w:t>.</w:t>
      </w:r>
      <w:r w:rsidRPr="00300178">
        <w:rPr>
          <w:rFonts w:ascii="Times New Roman" w:eastAsia="Times New Roman" w:hAnsi="Times New Roman" w:cs="Times New Roman"/>
          <w:sz w:val="28"/>
          <w:szCs w:val="28"/>
          <w:lang w:eastAsia="ru-RU"/>
        </w:rPr>
        <w:t> </w:t>
      </w:r>
    </w:p>
    <w:p w:rsidR="008A4AEC" w:rsidRPr="008A4AEC" w:rsidRDefault="008A4AEC" w:rsidP="008A4AEC">
      <w:pPr>
        <w:spacing w:after="0" w:line="240" w:lineRule="auto"/>
        <w:ind w:firstLine="708"/>
        <w:jc w:val="both"/>
        <w:rPr>
          <w:rFonts w:ascii="Times New Roman" w:hAnsi="Times New Roman" w:cs="Times New Roman"/>
          <w:sz w:val="28"/>
          <w:szCs w:val="28"/>
        </w:rPr>
      </w:pPr>
      <w:r w:rsidRPr="008A4AEC">
        <w:rPr>
          <w:rFonts w:ascii="Times New Roman" w:hAnsi="Times New Roman" w:cs="Times New Roman"/>
          <w:sz w:val="28"/>
          <w:szCs w:val="28"/>
        </w:rPr>
        <w:t xml:space="preserve">По экономической специализации поселение характеризуется как промышленное. Промышленность представлена двумя ведущими отраслями, относящимися </w:t>
      </w:r>
      <w:proofErr w:type="gramStart"/>
      <w:r w:rsidRPr="008A4AEC">
        <w:rPr>
          <w:rFonts w:ascii="Times New Roman" w:hAnsi="Times New Roman" w:cs="Times New Roman"/>
          <w:sz w:val="28"/>
          <w:szCs w:val="28"/>
        </w:rPr>
        <w:t>к</w:t>
      </w:r>
      <w:proofErr w:type="gramEnd"/>
      <w:r w:rsidRPr="008A4AEC">
        <w:rPr>
          <w:rFonts w:ascii="Times New Roman" w:hAnsi="Times New Roman" w:cs="Times New Roman"/>
          <w:sz w:val="28"/>
          <w:szCs w:val="28"/>
        </w:rPr>
        <w:t xml:space="preserve"> добывающим: золотодобывающая и лесная.</w:t>
      </w:r>
    </w:p>
    <w:p w:rsidR="0028644C" w:rsidRPr="00E41859" w:rsidRDefault="0028644C" w:rsidP="00CE2D61">
      <w:pPr>
        <w:spacing w:after="0" w:line="240" w:lineRule="auto"/>
        <w:ind w:firstLine="708"/>
        <w:jc w:val="both"/>
        <w:rPr>
          <w:rFonts w:ascii="Times New Roman" w:hAnsi="Times New Roman" w:cs="Times New Roman"/>
          <w:sz w:val="28"/>
          <w:szCs w:val="28"/>
        </w:rPr>
      </w:pPr>
      <w:r w:rsidRPr="00E41859">
        <w:rPr>
          <w:rFonts w:ascii="Times New Roman" w:hAnsi="Times New Roman" w:cs="Times New Roman"/>
          <w:color w:val="1D2025"/>
          <w:sz w:val="28"/>
          <w:szCs w:val="28"/>
          <w:shd w:val="clear" w:color="auto" w:fill="FFFFFF"/>
        </w:rPr>
        <w:t>Золотодобывающая промышленность в поселении представлена горными предприятиями</w:t>
      </w:r>
      <w:r w:rsidR="00E41859" w:rsidRPr="00E41859">
        <w:rPr>
          <w:rFonts w:ascii="Times New Roman" w:hAnsi="Times New Roman" w:cs="Times New Roman"/>
          <w:color w:val="1D2025"/>
          <w:sz w:val="28"/>
          <w:szCs w:val="28"/>
          <w:shd w:val="clear" w:color="auto" w:fill="FFFFFF"/>
        </w:rPr>
        <w:t xml:space="preserve"> по добыче золота</w:t>
      </w:r>
      <w:r w:rsidR="00E41859">
        <w:rPr>
          <w:rFonts w:ascii="Times New Roman" w:hAnsi="Times New Roman" w:cs="Times New Roman"/>
          <w:color w:val="1D2025"/>
          <w:sz w:val="28"/>
          <w:szCs w:val="28"/>
          <w:shd w:val="clear" w:color="auto" w:fill="FFFFFF"/>
        </w:rPr>
        <w:t>:</w:t>
      </w:r>
      <w:r w:rsidRPr="00E41859">
        <w:rPr>
          <w:rFonts w:ascii="Times New Roman" w:hAnsi="Times New Roman" w:cs="Times New Roman"/>
          <w:color w:val="1D2025"/>
          <w:sz w:val="28"/>
          <w:szCs w:val="28"/>
          <w:shd w:val="clear" w:color="auto" w:fill="FFFFFF"/>
        </w:rPr>
        <w:t xml:space="preserve"> </w:t>
      </w:r>
      <w:r w:rsidR="00E41859" w:rsidRPr="00E41859">
        <w:rPr>
          <w:rFonts w:ascii="Times New Roman" w:hAnsi="Times New Roman" w:cs="Times New Roman"/>
          <w:color w:val="1D2025"/>
          <w:sz w:val="28"/>
          <w:szCs w:val="28"/>
          <w:shd w:val="clear" w:color="auto" w:fill="FFFFFF"/>
        </w:rPr>
        <w:t xml:space="preserve">ООО </w:t>
      </w:r>
      <w:proofErr w:type="gramStart"/>
      <w:r w:rsidR="00E41859" w:rsidRPr="00E41859">
        <w:rPr>
          <w:rFonts w:ascii="Times New Roman" w:hAnsi="Times New Roman" w:cs="Times New Roman"/>
          <w:color w:val="1D2025"/>
          <w:sz w:val="28"/>
          <w:szCs w:val="28"/>
          <w:shd w:val="clear" w:color="auto" w:fill="FFFFFF"/>
        </w:rPr>
        <w:t>Восточная</w:t>
      </w:r>
      <w:proofErr w:type="gramEnd"/>
      <w:r w:rsidR="00E41859" w:rsidRPr="00E41859">
        <w:rPr>
          <w:rFonts w:ascii="Times New Roman" w:hAnsi="Times New Roman" w:cs="Times New Roman"/>
          <w:color w:val="1D2025"/>
          <w:sz w:val="28"/>
          <w:szCs w:val="28"/>
          <w:shd w:val="clear" w:color="auto" w:fill="FFFFFF"/>
        </w:rPr>
        <w:t xml:space="preserve"> ГРЭ, ОАО «Ксеньевский прииск». Разрабатываются </w:t>
      </w:r>
      <w:r w:rsidRPr="00E41859">
        <w:rPr>
          <w:rFonts w:ascii="Times New Roman" w:hAnsi="Times New Roman" w:cs="Times New Roman"/>
          <w:color w:val="1D2025"/>
          <w:sz w:val="28"/>
          <w:szCs w:val="28"/>
          <w:shd w:val="clear" w:color="auto" w:fill="FFFFFF"/>
        </w:rPr>
        <w:t xml:space="preserve"> россыпные м</w:t>
      </w:r>
      <w:r w:rsidR="00E41859" w:rsidRPr="00E41859">
        <w:rPr>
          <w:rFonts w:ascii="Times New Roman" w:hAnsi="Times New Roman" w:cs="Times New Roman"/>
          <w:color w:val="1D2025"/>
          <w:sz w:val="28"/>
          <w:szCs w:val="28"/>
          <w:shd w:val="clear" w:color="auto" w:fill="FFFFFF"/>
        </w:rPr>
        <w:t>есторожде</w:t>
      </w:r>
      <w:r w:rsidRPr="00E41859">
        <w:rPr>
          <w:rFonts w:ascii="Times New Roman" w:hAnsi="Times New Roman" w:cs="Times New Roman"/>
          <w:color w:val="1D2025"/>
          <w:sz w:val="28"/>
          <w:szCs w:val="28"/>
          <w:shd w:val="clear" w:color="auto" w:fill="FFFFFF"/>
        </w:rPr>
        <w:t>ния золота, в основном дражн</w:t>
      </w:r>
      <w:r w:rsidR="00E41859">
        <w:rPr>
          <w:rFonts w:ascii="Times New Roman" w:hAnsi="Times New Roman" w:cs="Times New Roman"/>
          <w:color w:val="1D2025"/>
          <w:sz w:val="28"/>
          <w:szCs w:val="28"/>
          <w:shd w:val="clear" w:color="auto" w:fill="FFFFFF"/>
        </w:rPr>
        <w:t xml:space="preserve">ым способом, по </w:t>
      </w:r>
      <w:proofErr w:type="spellStart"/>
      <w:r w:rsidR="00E41859">
        <w:rPr>
          <w:rFonts w:ascii="Times New Roman" w:hAnsi="Times New Roman" w:cs="Times New Roman"/>
          <w:color w:val="1D2025"/>
          <w:sz w:val="28"/>
          <w:szCs w:val="28"/>
          <w:shd w:val="clear" w:color="auto" w:fill="FFFFFF"/>
        </w:rPr>
        <w:t>рр</w:t>
      </w:r>
      <w:proofErr w:type="spellEnd"/>
      <w:r w:rsidR="00E41859">
        <w:rPr>
          <w:rFonts w:ascii="Times New Roman" w:hAnsi="Times New Roman" w:cs="Times New Roman"/>
          <w:color w:val="1D2025"/>
          <w:sz w:val="28"/>
          <w:szCs w:val="28"/>
          <w:shd w:val="clear" w:color="auto" w:fill="FFFFFF"/>
        </w:rPr>
        <w:t xml:space="preserve">. Черный </w:t>
      </w:r>
      <w:proofErr w:type="spellStart"/>
      <w:r w:rsidR="00E41859">
        <w:rPr>
          <w:rFonts w:ascii="Times New Roman" w:hAnsi="Times New Roman" w:cs="Times New Roman"/>
          <w:color w:val="1D2025"/>
          <w:sz w:val="28"/>
          <w:szCs w:val="28"/>
          <w:shd w:val="clear" w:color="auto" w:fill="FFFFFF"/>
        </w:rPr>
        <w:t>Урюм</w:t>
      </w:r>
      <w:proofErr w:type="spellEnd"/>
      <w:r w:rsidRPr="00E41859">
        <w:rPr>
          <w:rFonts w:ascii="Times New Roman" w:hAnsi="Times New Roman" w:cs="Times New Roman"/>
          <w:color w:val="1D2025"/>
          <w:sz w:val="28"/>
          <w:szCs w:val="28"/>
          <w:shd w:val="clear" w:color="auto" w:fill="FFFFFF"/>
        </w:rPr>
        <w:t xml:space="preserve">, </w:t>
      </w:r>
      <w:proofErr w:type="spellStart"/>
      <w:r w:rsidRPr="00E41859">
        <w:rPr>
          <w:rFonts w:ascii="Times New Roman" w:hAnsi="Times New Roman" w:cs="Times New Roman"/>
          <w:color w:val="1D2025"/>
          <w:sz w:val="28"/>
          <w:szCs w:val="28"/>
          <w:shd w:val="clear" w:color="auto" w:fill="FFFFFF"/>
        </w:rPr>
        <w:t>Амуджикан</w:t>
      </w:r>
      <w:proofErr w:type="spellEnd"/>
      <w:proofErr w:type="gramStart"/>
      <w:r w:rsidRPr="00E41859">
        <w:rPr>
          <w:rFonts w:ascii="Times New Roman" w:hAnsi="Times New Roman" w:cs="Times New Roman"/>
          <w:color w:val="1D2025"/>
          <w:sz w:val="28"/>
          <w:szCs w:val="28"/>
          <w:shd w:val="clear" w:color="auto" w:fill="FFFFFF"/>
        </w:rPr>
        <w:t xml:space="preserve"> </w:t>
      </w:r>
      <w:r w:rsidR="00E41859">
        <w:rPr>
          <w:rFonts w:ascii="Times New Roman" w:hAnsi="Times New Roman" w:cs="Times New Roman"/>
          <w:color w:val="1D2025"/>
          <w:sz w:val="28"/>
          <w:szCs w:val="28"/>
          <w:shd w:val="clear" w:color="auto" w:fill="FFFFFF"/>
        </w:rPr>
        <w:t>,</w:t>
      </w:r>
      <w:proofErr w:type="gramEnd"/>
      <w:r w:rsidR="00E41859">
        <w:rPr>
          <w:rFonts w:ascii="Times New Roman" w:hAnsi="Times New Roman" w:cs="Times New Roman"/>
          <w:color w:val="1D2025"/>
          <w:sz w:val="28"/>
          <w:szCs w:val="28"/>
          <w:shd w:val="clear" w:color="auto" w:fill="FFFFFF"/>
        </w:rPr>
        <w:t xml:space="preserve"> Итака</w:t>
      </w:r>
      <w:r w:rsidRPr="00E41859">
        <w:rPr>
          <w:rFonts w:ascii="Times New Roman" w:hAnsi="Times New Roman" w:cs="Times New Roman"/>
          <w:color w:val="1D2025"/>
          <w:sz w:val="28"/>
          <w:szCs w:val="28"/>
          <w:shd w:val="clear" w:color="auto" w:fill="FFFFFF"/>
        </w:rPr>
        <w:t xml:space="preserve">. Участки расположены на расстоянии 29—65 км от управления, сообщение по грунтовым дорогам автотранспортом. Система разработки россыпей продольными и поперечно-смежными ходами с продвижением дражных работ снизу вверх по течению. Проектная мощность драг прииска по промывке горной породы 3,6 </w:t>
      </w:r>
      <w:proofErr w:type="gramStart"/>
      <w:r w:rsidRPr="00E41859">
        <w:rPr>
          <w:rFonts w:ascii="Times New Roman" w:hAnsi="Times New Roman" w:cs="Times New Roman"/>
          <w:color w:val="1D2025"/>
          <w:sz w:val="28"/>
          <w:szCs w:val="28"/>
          <w:shd w:val="clear" w:color="auto" w:fill="FFFFFF"/>
        </w:rPr>
        <w:t>млн</w:t>
      </w:r>
      <w:proofErr w:type="gramEnd"/>
      <w:r w:rsidRPr="00E41859">
        <w:rPr>
          <w:rFonts w:ascii="Times New Roman" w:hAnsi="Times New Roman" w:cs="Times New Roman"/>
          <w:color w:val="1D2025"/>
          <w:sz w:val="28"/>
          <w:szCs w:val="28"/>
          <w:shd w:val="clear" w:color="auto" w:fill="FFFFFF"/>
        </w:rPr>
        <w:t xml:space="preserve"> м3 в год. Объемы добываемого золота снизились</w:t>
      </w:r>
      <w:r w:rsidR="00E41859" w:rsidRPr="00E41859">
        <w:rPr>
          <w:rFonts w:ascii="Times New Roman" w:hAnsi="Times New Roman" w:cs="Times New Roman"/>
          <w:color w:val="1D2025"/>
          <w:sz w:val="28"/>
          <w:szCs w:val="28"/>
          <w:shd w:val="clear" w:color="auto" w:fill="FFFFFF"/>
        </w:rPr>
        <w:t>.</w:t>
      </w:r>
      <w:r w:rsidRPr="00E41859">
        <w:rPr>
          <w:rFonts w:ascii="Times New Roman" w:hAnsi="Times New Roman" w:cs="Times New Roman"/>
          <w:sz w:val="28"/>
          <w:szCs w:val="28"/>
        </w:rPr>
        <w:t xml:space="preserve"> </w:t>
      </w:r>
    </w:p>
    <w:p w:rsidR="00CE2D61" w:rsidRDefault="008A4AEC" w:rsidP="00CE2D61">
      <w:pPr>
        <w:spacing w:after="0" w:line="240" w:lineRule="auto"/>
        <w:ind w:firstLine="708"/>
        <w:jc w:val="both"/>
        <w:rPr>
          <w:rFonts w:ascii="Times New Roman" w:hAnsi="Times New Roman" w:cs="Times New Roman"/>
          <w:sz w:val="28"/>
          <w:szCs w:val="28"/>
        </w:rPr>
      </w:pPr>
      <w:r w:rsidRPr="008A4AEC">
        <w:rPr>
          <w:rFonts w:ascii="Times New Roman" w:hAnsi="Times New Roman" w:cs="Times New Roman"/>
          <w:sz w:val="28"/>
          <w:szCs w:val="28"/>
        </w:rPr>
        <w:t xml:space="preserve">Лесная и деревообрабатывающая промышленность представлена в основном </w:t>
      </w:r>
      <w:proofErr w:type="spellStart"/>
      <w:r w:rsidRPr="008A4AEC">
        <w:rPr>
          <w:rFonts w:ascii="Times New Roman" w:hAnsi="Times New Roman" w:cs="Times New Roman"/>
          <w:sz w:val="28"/>
          <w:szCs w:val="28"/>
        </w:rPr>
        <w:t>лесоэксплуатацией</w:t>
      </w:r>
      <w:proofErr w:type="spellEnd"/>
      <w:r w:rsidRPr="008A4AEC">
        <w:rPr>
          <w:rFonts w:ascii="Times New Roman" w:hAnsi="Times New Roman" w:cs="Times New Roman"/>
          <w:sz w:val="28"/>
          <w:szCs w:val="28"/>
        </w:rPr>
        <w:t>. Особенностью отрасли является ее сырьевая направленность с вывозом ценных сортов древесины за пределы района и края.</w:t>
      </w:r>
    </w:p>
    <w:p w:rsidR="002353E4" w:rsidRPr="00CE2D61" w:rsidRDefault="00CE2D61" w:rsidP="00CE2D61">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Cs/>
          <w:iCs/>
          <w:sz w:val="28"/>
          <w:szCs w:val="28"/>
          <w:lang w:eastAsia="ru-RU"/>
        </w:rPr>
        <w:t>Городское поселение «</w:t>
      </w:r>
      <w:r w:rsidR="008E24BF">
        <w:rPr>
          <w:rFonts w:ascii="Times New Roman" w:eastAsia="Times New Roman" w:hAnsi="Times New Roman" w:cs="Times New Roman"/>
          <w:bCs/>
          <w:iCs/>
          <w:sz w:val="28"/>
          <w:szCs w:val="28"/>
          <w:lang w:eastAsia="ru-RU"/>
        </w:rPr>
        <w:t>Ксеньевское</w:t>
      </w:r>
      <w:r>
        <w:rPr>
          <w:rFonts w:ascii="Times New Roman" w:eastAsia="Times New Roman" w:hAnsi="Times New Roman" w:cs="Times New Roman"/>
          <w:bCs/>
          <w:iCs/>
          <w:sz w:val="28"/>
          <w:szCs w:val="28"/>
          <w:lang w:eastAsia="ru-RU"/>
        </w:rPr>
        <w:t>»</w:t>
      </w:r>
      <w:r w:rsidR="00AD7EE4" w:rsidRPr="008A4AEC">
        <w:rPr>
          <w:rFonts w:ascii="Times New Roman" w:eastAsia="Times New Roman" w:hAnsi="Times New Roman" w:cs="Times New Roman"/>
          <w:bCs/>
          <w:iCs/>
          <w:color w:val="FF0000"/>
          <w:sz w:val="28"/>
          <w:szCs w:val="28"/>
          <w:lang w:eastAsia="ru-RU"/>
        </w:rPr>
        <w:t xml:space="preserve"> </w:t>
      </w:r>
      <w:r w:rsidR="00AD7EE4" w:rsidRPr="00CE2D61">
        <w:rPr>
          <w:rFonts w:ascii="Times New Roman" w:eastAsia="Times New Roman" w:hAnsi="Times New Roman" w:cs="Times New Roman"/>
          <w:bCs/>
          <w:iCs/>
          <w:sz w:val="28"/>
          <w:szCs w:val="28"/>
          <w:lang w:eastAsia="ru-RU"/>
        </w:rPr>
        <w:t>не обладает развитым сельскохозяйственным производством. Производимая сельскохозяйственная продукция практически не вывозится за пределы района.</w:t>
      </w:r>
      <w:r w:rsidR="002353E4" w:rsidRPr="00CE2D61">
        <w:rPr>
          <w:rFonts w:ascii="Times New Roman" w:eastAsia="Times New Roman" w:hAnsi="Times New Roman" w:cs="Times New Roman"/>
          <w:b/>
          <w:bCs/>
          <w:i/>
          <w:iCs/>
          <w:sz w:val="28"/>
          <w:szCs w:val="28"/>
          <w:lang w:eastAsia="ru-RU"/>
        </w:rPr>
        <w:t> </w:t>
      </w:r>
    </w:p>
    <w:p w:rsidR="002353E4" w:rsidRPr="00300178" w:rsidRDefault="002353E4" w:rsidP="00AD7EE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b/>
          <w:bCs/>
          <w:sz w:val="28"/>
          <w:szCs w:val="28"/>
          <w:lang w:eastAsia="ru-RU"/>
        </w:rPr>
        <w:t>3.2. Климат</w:t>
      </w:r>
    </w:p>
    <w:p w:rsidR="008A4AEC" w:rsidRPr="008A4AEC" w:rsidRDefault="00AD7EE4" w:rsidP="008A4AE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300178">
        <w:rPr>
          <w:rFonts w:ascii="Times New Roman" w:eastAsia="Times New Roman" w:hAnsi="Times New Roman" w:cs="Times New Roman"/>
          <w:b/>
          <w:bCs/>
          <w:sz w:val="28"/>
          <w:szCs w:val="28"/>
          <w:lang w:eastAsia="ru-RU"/>
        </w:rPr>
        <w:lastRenderedPageBreak/>
        <w:tab/>
      </w:r>
      <w:r w:rsidR="008A4AEC" w:rsidRPr="008A4AEC">
        <w:rPr>
          <w:rFonts w:ascii="Times New Roman" w:hAnsi="Times New Roman" w:cs="Times New Roman"/>
          <w:sz w:val="28"/>
          <w:szCs w:val="28"/>
        </w:rPr>
        <w:t>Климат резко континентальный с большими перепадами сезонных и суточных температур. Зимой в понижениях рельефа преобладает ясная, маловетреная и сильно морозная погода. На фоне низких температур количество солнечной радиации достаточно велико и сравнимо с южными районами страны. Лето теплое с малым количеством осадков.</w:t>
      </w:r>
    </w:p>
    <w:p w:rsidR="008A4AEC" w:rsidRPr="008A4AEC" w:rsidRDefault="008A4AEC" w:rsidP="008A4AEC">
      <w:pPr>
        <w:spacing w:after="0" w:line="240" w:lineRule="auto"/>
        <w:ind w:firstLine="708"/>
        <w:jc w:val="both"/>
        <w:rPr>
          <w:rFonts w:ascii="Times New Roman" w:hAnsi="Times New Roman" w:cs="Times New Roman"/>
          <w:sz w:val="28"/>
          <w:szCs w:val="28"/>
        </w:rPr>
      </w:pPr>
      <w:r w:rsidRPr="008A4AEC">
        <w:rPr>
          <w:rFonts w:ascii="Times New Roman" w:hAnsi="Times New Roman" w:cs="Times New Roman"/>
          <w:sz w:val="28"/>
          <w:szCs w:val="28"/>
        </w:rPr>
        <w:t>Байкало-Становая горно-таежная область занимает большую часть территории, доходит почти до широты Читы. Определяющую роль в формировании климата здесь играет чередование котловин и горных хребтов.</w:t>
      </w:r>
    </w:p>
    <w:p w:rsidR="008A4AEC" w:rsidRPr="008A4AEC" w:rsidRDefault="008A4AEC" w:rsidP="008A4AE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A4AEC">
        <w:rPr>
          <w:rFonts w:ascii="Times New Roman" w:hAnsi="Times New Roman" w:cs="Times New Roman"/>
          <w:sz w:val="28"/>
          <w:szCs w:val="28"/>
        </w:rPr>
        <w:t xml:space="preserve">В котловинах </w:t>
      </w:r>
      <w:proofErr w:type="spellStart"/>
      <w:r w:rsidRPr="008A4AEC">
        <w:rPr>
          <w:rFonts w:ascii="Times New Roman" w:hAnsi="Times New Roman" w:cs="Times New Roman"/>
          <w:sz w:val="28"/>
          <w:szCs w:val="28"/>
        </w:rPr>
        <w:t>континентальность</w:t>
      </w:r>
      <w:proofErr w:type="spellEnd"/>
      <w:r w:rsidRPr="008A4AEC">
        <w:rPr>
          <w:rFonts w:ascii="Times New Roman" w:hAnsi="Times New Roman" w:cs="Times New Roman"/>
          <w:sz w:val="28"/>
          <w:szCs w:val="28"/>
        </w:rPr>
        <w:t xml:space="preserve"> и суровость углубляются. В замкнутых котловинах в январе-феврале, в связи с устойчивыми инверсиями, характерны погоды повышенной степени морозности.</w:t>
      </w:r>
    </w:p>
    <w:p w:rsidR="008A4AEC" w:rsidRPr="008A4AEC" w:rsidRDefault="008A4AEC" w:rsidP="008E24BF">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A4AEC">
        <w:rPr>
          <w:rFonts w:ascii="Times New Roman" w:hAnsi="Times New Roman" w:cs="Times New Roman"/>
          <w:sz w:val="28"/>
          <w:szCs w:val="28"/>
        </w:rPr>
        <w:t xml:space="preserve"> Основное направление ветров северо-восточное. </w:t>
      </w:r>
    </w:p>
    <w:p w:rsidR="008A4AEC" w:rsidRPr="008A4AEC" w:rsidRDefault="008A4AEC" w:rsidP="008A4AE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A4AEC">
        <w:rPr>
          <w:rFonts w:ascii="Times New Roman" w:hAnsi="Times New Roman" w:cs="Times New Roman"/>
          <w:sz w:val="28"/>
          <w:szCs w:val="28"/>
        </w:rPr>
        <w:t xml:space="preserve">Средние летние температуры +18 </w:t>
      </w:r>
      <w:r w:rsidRPr="008A4AEC">
        <w:rPr>
          <w:rFonts w:ascii="Times New Roman" w:hAnsi="Times New Roman" w:cs="Times New Roman"/>
          <w:sz w:val="28"/>
          <w:szCs w:val="28"/>
          <w:vertAlign w:val="superscript"/>
        </w:rPr>
        <w:t>0</w:t>
      </w:r>
      <w:r w:rsidRPr="008A4AEC">
        <w:rPr>
          <w:rFonts w:ascii="Times New Roman" w:hAnsi="Times New Roman" w:cs="Times New Roman"/>
          <w:sz w:val="28"/>
          <w:szCs w:val="28"/>
        </w:rPr>
        <w:t>С, зимние – 35</w:t>
      </w:r>
      <w:r w:rsidRPr="008A4AEC">
        <w:rPr>
          <w:rFonts w:ascii="Times New Roman" w:hAnsi="Times New Roman" w:cs="Times New Roman"/>
          <w:sz w:val="28"/>
          <w:szCs w:val="28"/>
          <w:vertAlign w:val="superscript"/>
        </w:rPr>
        <w:t>0</w:t>
      </w:r>
      <w:r w:rsidRPr="008A4AEC">
        <w:rPr>
          <w:rFonts w:ascii="Times New Roman" w:hAnsi="Times New Roman" w:cs="Times New Roman"/>
          <w:sz w:val="28"/>
          <w:szCs w:val="28"/>
        </w:rPr>
        <w:t>С.</w:t>
      </w:r>
    </w:p>
    <w:p w:rsidR="002D2218" w:rsidRDefault="008A4AEC" w:rsidP="00CE2D61">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8A4AEC">
        <w:rPr>
          <w:rFonts w:ascii="Times New Roman" w:hAnsi="Times New Roman" w:cs="Times New Roman"/>
          <w:sz w:val="28"/>
          <w:szCs w:val="28"/>
        </w:rPr>
        <w:t>На основной части территории</w:t>
      </w:r>
      <w:proofErr w:type="gramEnd"/>
      <w:r w:rsidRPr="008A4AEC">
        <w:rPr>
          <w:rFonts w:ascii="Times New Roman" w:hAnsi="Times New Roman" w:cs="Times New Roman"/>
          <w:sz w:val="28"/>
          <w:szCs w:val="28"/>
        </w:rPr>
        <w:t xml:space="preserve"> поселения среднегодовое количество осадков от 400 до 500 мм, в наиболее обжитой – от 500 до 600 мм.</w:t>
      </w:r>
    </w:p>
    <w:p w:rsidR="00CE2D61" w:rsidRPr="00CE2D61" w:rsidRDefault="00CE2D61" w:rsidP="00CE2D61">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p>
    <w:p w:rsidR="00CE2D61" w:rsidRPr="00300178" w:rsidRDefault="002353E4" w:rsidP="00CE2D61">
      <w:pPr>
        <w:spacing w:after="0"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b/>
          <w:bCs/>
          <w:sz w:val="28"/>
          <w:szCs w:val="28"/>
          <w:lang w:eastAsia="ru-RU"/>
        </w:rPr>
        <w:t xml:space="preserve">3.3. Численность населения </w:t>
      </w:r>
      <w:r w:rsidR="00CE2D61">
        <w:rPr>
          <w:rFonts w:ascii="Times New Roman" w:eastAsia="Times New Roman" w:hAnsi="Times New Roman" w:cs="Times New Roman"/>
          <w:b/>
          <w:bCs/>
          <w:sz w:val="28"/>
          <w:szCs w:val="28"/>
          <w:lang w:eastAsia="ru-RU"/>
        </w:rPr>
        <w:t>городского поселения «</w:t>
      </w:r>
      <w:r w:rsidR="008E24BF">
        <w:rPr>
          <w:rFonts w:ascii="Times New Roman" w:eastAsia="Times New Roman" w:hAnsi="Times New Roman" w:cs="Times New Roman"/>
          <w:b/>
          <w:bCs/>
          <w:sz w:val="28"/>
          <w:szCs w:val="28"/>
          <w:lang w:eastAsia="ru-RU"/>
        </w:rPr>
        <w:t>Ксеньевское</w:t>
      </w:r>
      <w:r w:rsidR="00CE2D61">
        <w:rPr>
          <w:rFonts w:ascii="Times New Roman" w:eastAsia="Times New Roman" w:hAnsi="Times New Roman" w:cs="Times New Roman"/>
          <w:b/>
          <w:bCs/>
          <w:sz w:val="28"/>
          <w:szCs w:val="28"/>
          <w:lang w:eastAsia="ru-RU"/>
        </w:rPr>
        <w:t>»</w:t>
      </w:r>
    </w:p>
    <w:p w:rsidR="002353E4" w:rsidRPr="00300178" w:rsidRDefault="002353E4" w:rsidP="00300178">
      <w:pPr>
        <w:spacing w:after="0" w:line="240" w:lineRule="auto"/>
        <w:jc w:val="center"/>
        <w:rPr>
          <w:rFonts w:ascii="Times New Roman" w:eastAsia="Times New Roman" w:hAnsi="Times New Roman" w:cs="Times New Roman"/>
          <w:sz w:val="28"/>
          <w:szCs w:val="28"/>
          <w:lang w:eastAsia="ru-RU"/>
        </w:rPr>
      </w:pPr>
    </w:p>
    <w:p w:rsidR="008A4AEC" w:rsidRPr="008A4AEC" w:rsidRDefault="008A4AEC" w:rsidP="008A4AEC">
      <w:pPr>
        <w:pStyle w:val="a9"/>
        <w:spacing w:after="0" w:line="240" w:lineRule="auto"/>
        <w:ind w:left="390" w:firstLine="318"/>
        <w:jc w:val="both"/>
        <w:rPr>
          <w:rFonts w:ascii="Times New Roman" w:hAnsi="Times New Roman" w:cs="Times New Roman"/>
          <w:sz w:val="28"/>
          <w:szCs w:val="28"/>
        </w:rPr>
      </w:pPr>
      <w:r w:rsidRPr="008A4AEC">
        <w:rPr>
          <w:rFonts w:ascii="Times New Roman" w:hAnsi="Times New Roman" w:cs="Times New Roman"/>
          <w:sz w:val="28"/>
          <w:szCs w:val="28"/>
        </w:rPr>
        <w:t xml:space="preserve">На территории городского поселения проживает –  </w:t>
      </w:r>
      <w:r w:rsidR="008E24BF">
        <w:rPr>
          <w:rFonts w:ascii="Times New Roman" w:hAnsi="Times New Roman" w:cs="Times New Roman"/>
          <w:sz w:val="28"/>
          <w:szCs w:val="28"/>
        </w:rPr>
        <w:t>32</w:t>
      </w:r>
      <w:r w:rsidR="00D132C7">
        <w:rPr>
          <w:rFonts w:ascii="Times New Roman" w:hAnsi="Times New Roman" w:cs="Times New Roman"/>
          <w:sz w:val="28"/>
          <w:szCs w:val="28"/>
        </w:rPr>
        <w:t>99</w:t>
      </w:r>
      <w:r w:rsidRPr="008A4AEC">
        <w:rPr>
          <w:rFonts w:ascii="Times New Roman" w:hAnsi="Times New Roman" w:cs="Times New Roman"/>
          <w:sz w:val="28"/>
          <w:szCs w:val="28"/>
        </w:rPr>
        <w:t xml:space="preserve"> чел.  </w:t>
      </w:r>
    </w:p>
    <w:p w:rsidR="008A4AEC" w:rsidRPr="008A4AEC" w:rsidRDefault="008A4AEC" w:rsidP="008A4AEC">
      <w:pPr>
        <w:spacing w:after="0" w:line="240" w:lineRule="auto"/>
        <w:ind w:firstLine="708"/>
        <w:jc w:val="both"/>
        <w:rPr>
          <w:rFonts w:ascii="Times New Roman" w:hAnsi="Times New Roman" w:cs="Times New Roman"/>
          <w:sz w:val="28"/>
          <w:szCs w:val="28"/>
        </w:rPr>
      </w:pPr>
      <w:r w:rsidRPr="008A4AEC">
        <w:rPr>
          <w:rFonts w:ascii="Times New Roman" w:hAnsi="Times New Roman" w:cs="Times New Roman"/>
          <w:sz w:val="28"/>
          <w:szCs w:val="28"/>
        </w:rPr>
        <w:t>По степени освоенности и характеру использования территории городское поселение является малоосвоенным. Плотность населе</w:t>
      </w:r>
      <w:r w:rsidR="0048666B">
        <w:rPr>
          <w:rFonts w:ascii="Times New Roman" w:hAnsi="Times New Roman" w:cs="Times New Roman"/>
          <w:sz w:val="28"/>
          <w:szCs w:val="28"/>
        </w:rPr>
        <w:t xml:space="preserve">ния в городском поселении -  </w:t>
      </w:r>
      <w:r w:rsidR="00514685">
        <w:rPr>
          <w:rFonts w:ascii="Times New Roman" w:hAnsi="Times New Roman" w:cs="Times New Roman"/>
          <w:sz w:val="28"/>
          <w:szCs w:val="28"/>
        </w:rPr>
        <w:t>3</w:t>
      </w:r>
      <w:r w:rsidR="00D132C7">
        <w:rPr>
          <w:rFonts w:ascii="Times New Roman" w:hAnsi="Times New Roman" w:cs="Times New Roman"/>
          <w:sz w:val="28"/>
          <w:szCs w:val="28"/>
        </w:rPr>
        <w:t>5</w:t>
      </w:r>
      <w:r w:rsidRPr="008A4AEC">
        <w:rPr>
          <w:rFonts w:ascii="Times New Roman" w:hAnsi="Times New Roman" w:cs="Times New Roman"/>
          <w:sz w:val="28"/>
          <w:szCs w:val="28"/>
        </w:rPr>
        <w:t xml:space="preserve"> чел/км</w:t>
      </w:r>
      <w:proofErr w:type="gramStart"/>
      <w:r w:rsidRPr="008A4AEC">
        <w:rPr>
          <w:rFonts w:ascii="Times New Roman" w:hAnsi="Times New Roman" w:cs="Times New Roman"/>
          <w:sz w:val="28"/>
          <w:szCs w:val="28"/>
          <w:vertAlign w:val="superscript"/>
        </w:rPr>
        <w:t>2</w:t>
      </w:r>
      <w:proofErr w:type="gramEnd"/>
      <w:r w:rsidRPr="008A4AEC">
        <w:rPr>
          <w:rFonts w:ascii="Times New Roman" w:hAnsi="Times New Roman" w:cs="Times New Roman"/>
          <w:sz w:val="28"/>
          <w:szCs w:val="28"/>
        </w:rPr>
        <w:t xml:space="preserve">. Вместе с тем, все население сосредоточено преимущественно  в одном населенном пункте –  </w:t>
      </w:r>
      <w:r w:rsidR="008E24BF">
        <w:rPr>
          <w:rFonts w:ascii="Times New Roman" w:hAnsi="Times New Roman" w:cs="Times New Roman"/>
          <w:sz w:val="28"/>
          <w:szCs w:val="28"/>
        </w:rPr>
        <w:t>Ксеньевка</w:t>
      </w:r>
      <w:r w:rsidRPr="008A4AEC">
        <w:rPr>
          <w:rFonts w:ascii="Times New Roman" w:hAnsi="Times New Roman" w:cs="Times New Roman"/>
          <w:sz w:val="28"/>
          <w:szCs w:val="28"/>
        </w:rPr>
        <w:t>.</w:t>
      </w:r>
    </w:p>
    <w:p w:rsidR="00CE2D61" w:rsidRDefault="008A4AEC" w:rsidP="00CE2D61">
      <w:pPr>
        <w:spacing w:after="0" w:line="240" w:lineRule="auto"/>
        <w:ind w:firstLine="708"/>
        <w:jc w:val="both"/>
        <w:rPr>
          <w:rFonts w:ascii="Times New Roman" w:hAnsi="Times New Roman" w:cs="Times New Roman"/>
          <w:sz w:val="28"/>
          <w:szCs w:val="28"/>
        </w:rPr>
      </w:pPr>
      <w:r w:rsidRPr="008A4AEC">
        <w:rPr>
          <w:rFonts w:ascii="Times New Roman" w:hAnsi="Times New Roman" w:cs="Times New Roman"/>
          <w:sz w:val="28"/>
          <w:szCs w:val="28"/>
        </w:rPr>
        <w:t xml:space="preserve">Населенные места и места приложения труда сосредоточены вдоль Транссибирской железнодорожной магистрали. </w:t>
      </w:r>
    </w:p>
    <w:p w:rsidR="002353E4" w:rsidRPr="00013E6A" w:rsidRDefault="004F0464" w:rsidP="00013E6A">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Прирост населения </w:t>
      </w:r>
      <w:r w:rsidR="00CE2D61">
        <w:rPr>
          <w:rFonts w:ascii="Times New Roman" w:eastAsia="Times New Roman" w:hAnsi="Times New Roman" w:cs="Times New Roman"/>
          <w:sz w:val="28"/>
          <w:szCs w:val="28"/>
          <w:lang w:eastAsia="ru-RU"/>
        </w:rPr>
        <w:t>городского поселения «</w:t>
      </w:r>
      <w:r w:rsidR="0048666B">
        <w:rPr>
          <w:rFonts w:ascii="Times New Roman" w:eastAsia="Times New Roman" w:hAnsi="Times New Roman" w:cs="Times New Roman"/>
          <w:sz w:val="28"/>
          <w:szCs w:val="28"/>
          <w:lang w:eastAsia="ru-RU"/>
        </w:rPr>
        <w:t>Ксеньевское»</w:t>
      </w:r>
      <w:r>
        <w:rPr>
          <w:rFonts w:ascii="Times New Roman" w:eastAsia="Times New Roman" w:hAnsi="Times New Roman" w:cs="Times New Roman"/>
          <w:sz w:val="28"/>
          <w:szCs w:val="28"/>
          <w:lang w:eastAsia="ru-RU"/>
        </w:rPr>
        <w:t xml:space="preserve"> за счет увеличения трудовой миграции при сохранении существующей миграционной политики государства не ожидается, как и не ожидается значительного оттока населения. В значительной степени на рост численности населения района могут повлиять законодательные инициативы (международные соглашения) по упрощению эмиграции на территорию Восточной Сибири и  Дальнего Востока граждан Китайской Народной Республики.  </w:t>
      </w:r>
    </w:p>
    <w:p w:rsidR="002353E4" w:rsidRPr="0072115C" w:rsidRDefault="002353E4" w:rsidP="0072115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00178">
        <w:rPr>
          <w:rFonts w:ascii="Times New Roman" w:eastAsia="Times New Roman" w:hAnsi="Times New Roman" w:cs="Times New Roman"/>
          <w:b/>
          <w:sz w:val="28"/>
          <w:szCs w:val="28"/>
          <w:lang w:eastAsia="ru-RU"/>
        </w:rPr>
        <w:t>Исходные данн</w:t>
      </w:r>
      <w:r w:rsidR="009E12BA">
        <w:rPr>
          <w:rFonts w:ascii="Times New Roman" w:eastAsia="Times New Roman" w:hAnsi="Times New Roman" w:cs="Times New Roman"/>
          <w:b/>
          <w:sz w:val="28"/>
          <w:szCs w:val="28"/>
          <w:lang w:eastAsia="ru-RU"/>
        </w:rPr>
        <w:t>ые по благоустройству территории городского поселения «</w:t>
      </w:r>
      <w:r w:rsidR="0048666B">
        <w:rPr>
          <w:rFonts w:ascii="Times New Roman" w:eastAsia="Times New Roman" w:hAnsi="Times New Roman" w:cs="Times New Roman"/>
          <w:b/>
          <w:sz w:val="28"/>
          <w:szCs w:val="28"/>
          <w:lang w:eastAsia="ru-RU"/>
        </w:rPr>
        <w:t>Ксеньевское</w:t>
      </w:r>
      <w:r w:rsidR="009E12BA">
        <w:rPr>
          <w:rFonts w:ascii="Times New Roman" w:eastAsia="Times New Roman" w:hAnsi="Times New Roman" w:cs="Times New Roman"/>
          <w:b/>
          <w:sz w:val="28"/>
          <w:szCs w:val="28"/>
          <w:lang w:eastAsia="ru-RU"/>
        </w:rPr>
        <w:t>»</w:t>
      </w:r>
    </w:p>
    <w:tbl>
      <w:tblPr>
        <w:tblW w:w="0" w:type="auto"/>
        <w:jc w:val="center"/>
        <w:tblCellSpacing w:w="0" w:type="dxa"/>
        <w:tblInd w:w="69" w:type="dxa"/>
        <w:tblBorders>
          <w:top w:val="outset" w:sz="6" w:space="0" w:color="auto"/>
          <w:left w:val="outset" w:sz="6" w:space="0" w:color="auto"/>
          <w:bottom w:val="outset" w:sz="6" w:space="0" w:color="auto"/>
          <w:right w:val="outset" w:sz="6" w:space="0" w:color="auto"/>
        </w:tblBorders>
        <w:shd w:val="clear" w:color="auto" w:fill="F6F6F4"/>
        <w:tblCellMar>
          <w:left w:w="0" w:type="dxa"/>
          <w:right w:w="0" w:type="dxa"/>
        </w:tblCellMar>
        <w:tblLook w:val="04A0" w:firstRow="1" w:lastRow="0" w:firstColumn="1" w:lastColumn="0" w:noHBand="0" w:noVBand="1"/>
      </w:tblPr>
      <w:tblGrid>
        <w:gridCol w:w="992"/>
        <w:gridCol w:w="3469"/>
        <w:gridCol w:w="4110"/>
      </w:tblGrid>
      <w:tr w:rsidR="001C48A5" w:rsidRPr="00300178" w:rsidTr="002D2218">
        <w:trPr>
          <w:trHeight w:val="812"/>
          <w:tblCellSpacing w:w="0" w:type="dxa"/>
          <w:jc w:val="center"/>
        </w:trPr>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8A5" w:rsidRPr="00300178" w:rsidRDefault="001C48A5" w:rsidP="00AD7EE4">
            <w:pPr>
              <w:spacing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w:t>
            </w:r>
          </w:p>
          <w:p w:rsidR="001C48A5" w:rsidRPr="00300178" w:rsidRDefault="001C48A5" w:rsidP="00AD7EE4">
            <w:pPr>
              <w:spacing w:after="0" w:line="240" w:lineRule="auto"/>
              <w:jc w:val="both"/>
              <w:rPr>
                <w:rFonts w:ascii="Times New Roman" w:eastAsia="Times New Roman" w:hAnsi="Times New Roman" w:cs="Times New Roman"/>
                <w:sz w:val="28"/>
                <w:szCs w:val="28"/>
                <w:lang w:eastAsia="ru-RU"/>
              </w:rPr>
            </w:pPr>
            <w:proofErr w:type="spellStart"/>
            <w:r w:rsidRPr="00300178">
              <w:rPr>
                <w:rFonts w:ascii="Times New Roman" w:eastAsia="Times New Roman" w:hAnsi="Times New Roman" w:cs="Times New Roman"/>
                <w:sz w:val="28"/>
                <w:szCs w:val="28"/>
                <w:lang w:eastAsia="ru-RU"/>
              </w:rPr>
              <w:t>пп</w:t>
            </w:r>
            <w:proofErr w:type="spellEnd"/>
          </w:p>
        </w:tc>
        <w:tc>
          <w:tcPr>
            <w:tcW w:w="3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48A5" w:rsidRPr="00300178" w:rsidRDefault="001C48A5" w:rsidP="00AD7EE4">
            <w:pPr>
              <w:spacing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Наименование</w:t>
            </w:r>
          </w:p>
          <w:p w:rsidR="001C48A5" w:rsidRPr="00300178" w:rsidRDefault="001C48A5" w:rsidP="00AD7EE4">
            <w:pPr>
              <w:spacing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населенного пункта</w:t>
            </w:r>
          </w:p>
        </w:tc>
        <w:tc>
          <w:tcPr>
            <w:tcW w:w="4110" w:type="dxa"/>
            <w:tcBorders>
              <w:top w:val="outset" w:sz="6" w:space="0" w:color="auto"/>
              <w:left w:val="outset" w:sz="6" w:space="0" w:color="auto"/>
              <w:right w:val="outset" w:sz="6" w:space="0" w:color="auto"/>
            </w:tcBorders>
            <w:shd w:val="clear" w:color="auto" w:fill="auto"/>
            <w:vAlign w:val="center"/>
            <w:hideMark/>
          </w:tcPr>
          <w:p w:rsidR="001C48A5" w:rsidRPr="00300178" w:rsidRDefault="001C48A5"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Численность жителей, чел.</w:t>
            </w:r>
          </w:p>
        </w:tc>
      </w:tr>
      <w:tr w:rsidR="00DB52DF" w:rsidRPr="00300178" w:rsidTr="002D2218">
        <w:trPr>
          <w:tblCellSpacing w:w="0" w:type="dxa"/>
          <w:jc w:val="center"/>
        </w:trPr>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52DF" w:rsidRPr="00300178" w:rsidRDefault="00DB52DF" w:rsidP="00AD7EE4">
            <w:pPr>
              <w:pStyle w:val="a9"/>
              <w:numPr>
                <w:ilvl w:val="0"/>
                <w:numId w:val="15"/>
              </w:num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52DF" w:rsidRPr="00300178" w:rsidRDefault="0048666B" w:rsidP="00AD7EE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Ксеньевка</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52DF" w:rsidRPr="00300178" w:rsidRDefault="00B4591C" w:rsidP="00AD7EE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2793</w:t>
            </w:r>
          </w:p>
        </w:tc>
      </w:tr>
      <w:tr w:rsidR="00DB52DF" w:rsidRPr="00300178" w:rsidTr="002D2218">
        <w:trPr>
          <w:trHeight w:val="380"/>
          <w:tblCellSpacing w:w="0" w:type="dxa"/>
          <w:jc w:val="center"/>
        </w:trPr>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52DF" w:rsidRPr="00300178" w:rsidRDefault="00DB52DF" w:rsidP="00AD7EE4">
            <w:pPr>
              <w:pStyle w:val="a9"/>
              <w:numPr>
                <w:ilvl w:val="0"/>
                <w:numId w:val="15"/>
              </w:num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52DF" w:rsidRPr="00300178" w:rsidRDefault="0048666B" w:rsidP="00AD7EE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Горький</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52DF" w:rsidRPr="00300178" w:rsidRDefault="0097487B" w:rsidP="00AD7EE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1</w:t>
            </w:r>
          </w:p>
        </w:tc>
      </w:tr>
      <w:tr w:rsidR="00DB52DF" w:rsidRPr="00300178" w:rsidTr="002D2218">
        <w:trPr>
          <w:tblCellSpacing w:w="0" w:type="dxa"/>
          <w:jc w:val="center"/>
        </w:trPr>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52DF" w:rsidRPr="00300178" w:rsidRDefault="00DB52DF" w:rsidP="00AD7EE4">
            <w:pPr>
              <w:pStyle w:val="a9"/>
              <w:numPr>
                <w:ilvl w:val="0"/>
                <w:numId w:val="15"/>
              </w:num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52DF" w:rsidRPr="00300178" w:rsidRDefault="0048666B" w:rsidP="00AD7EE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Кендагиры</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52DF" w:rsidRPr="00300178" w:rsidRDefault="00B4591C" w:rsidP="00AD7EE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r>
      <w:tr w:rsidR="00DB52DF" w:rsidRPr="00300178" w:rsidTr="002D2218">
        <w:trPr>
          <w:tblCellSpacing w:w="0" w:type="dxa"/>
          <w:jc w:val="center"/>
        </w:trPr>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52DF" w:rsidRPr="00300178" w:rsidRDefault="00DB52DF" w:rsidP="00AD7EE4">
            <w:pPr>
              <w:pStyle w:val="a9"/>
              <w:numPr>
                <w:ilvl w:val="0"/>
                <w:numId w:val="15"/>
              </w:num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52DF" w:rsidRPr="00300178" w:rsidRDefault="0048666B" w:rsidP="00AD7EE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Кислый Ключ</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52DF" w:rsidRPr="00300178" w:rsidRDefault="00B4591C" w:rsidP="00AD7EE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r w:rsidR="00DB52DF" w:rsidRPr="00300178" w:rsidTr="002D2218">
        <w:trPr>
          <w:tblCellSpacing w:w="0" w:type="dxa"/>
          <w:jc w:val="center"/>
        </w:trPr>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52DF" w:rsidRPr="00300178" w:rsidRDefault="00DB52DF" w:rsidP="00AD7EE4">
            <w:pPr>
              <w:pStyle w:val="a9"/>
              <w:numPr>
                <w:ilvl w:val="0"/>
                <w:numId w:val="15"/>
              </w:num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52DF" w:rsidRPr="00300178" w:rsidRDefault="0048666B" w:rsidP="00AD7EE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Итака</w:t>
            </w:r>
          </w:p>
        </w:tc>
        <w:tc>
          <w:tcPr>
            <w:tcW w:w="4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52DF" w:rsidRPr="00300178" w:rsidRDefault="0048666B" w:rsidP="00AD7EE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4591C">
              <w:rPr>
                <w:rFonts w:ascii="Times New Roman" w:eastAsia="Times New Roman" w:hAnsi="Times New Roman" w:cs="Times New Roman"/>
                <w:sz w:val="28"/>
                <w:szCs w:val="28"/>
                <w:lang w:eastAsia="ru-RU"/>
              </w:rPr>
              <w:t>26</w:t>
            </w:r>
          </w:p>
        </w:tc>
      </w:tr>
    </w:tbl>
    <w:p w:rsidR="002353E4" w:rsidRPr="00300178" w:rsidRDefault="002353E4" w:rsidP="00C913F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00178">
        <w:rPr>
          <w:rFonts w:ascii="Times New Roman" w:eastAsia="Times New Roman" w:hAnsi="Times New Roman" w:cs="Times New Roman"/>
          <w:b/>
          <w:sz w:val="28"/>
          <w:szCs w:val="28"/>
          <w:lang w:eastAsia="ru-RU"/>
        </w:rPr>
        <w:t>Обеспеченность муниципального образования</w:t>
      </w:r>
      <w:r w:rsidR="00C913F0" w:rsidRPr="00300178">
        <w:rPr>
          <w:rFonts w:ascii="Times New Roman" w:eastAsia="Times New Roman" w:hAnsi="Times New Roman" w:cs="Times New Roman"/>
          <w:b/>
          <w:sz w:val="28"/>
          <w:szCs w:val="28"/>
          <w:lang w:eastAsia="ru-RU"/>
        </w:rPr>
        <w:t xml:space="preserve"> </w:t>
      </w:r>
      <w:r w:rsidRPr="00300178">
        <w:rPr>
          <w:rFonts w:ascii="Times New Roman" w:eastAsia="Times New Roman" w:hAnsi="Times New Roman" w:cs="Times New Roman"/>
          <w:b/>
          <w:sz w:val="28"/>
          <w:szCs w:val="28"/>
          <w:lang w:eastAsia="ru-RU"/>
        </w:rPr>
        <w:t>объектами инфраструктуры</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6F6F4"/>
        <w:tblCellMar>
          <w:left w:w="0" w:type="dxa"/>
          <w:right w:w="0" w:type="dxa"/>
        </w:tblCellMar>
        <w:tblLook w:val="04A0" w:firstRow="1" w:lastRow="0" w:firstColumn="1" w:lastColumn="0" w:noHBand="0" w:noVBand="1"/>
      </w:tblPr>
      <w:tblGrid>
        <w:gridCol w:w="5261"/>
        <w:gridCol w:w="4024"/>
      </w:tblGrid>
      <w:tr w:rsidR="00C913F0" w:rsidRPr="00300178" w:rsidTr="00C913F0">
        <w:trPr>
          <w:trHeight w:val="322"/>
          <w:tblCellSpacing w:w="0" w:type="dxa"/>
          <w:jc w:val="center"/>
        </w:trPr>
        <w:tc>
          <w:tcPr>
            <w:tcW w:w="526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913F0" w:rsidRPr="00300178" w:rsidRDefault="00C913F0" w:rsidP="000A09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Наименование объектов</w:t>
            </w:r>
          </w:p>
        </w:tc>
        <w:tc>
          <w:tcPr>
            <w:tcW w:w="402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913F0" w:rsidRPr="00300178" w:rsidRDefault="00C913F0" w:rsidP="000A097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количество</w:t>
            </w:r>
          </w:p>
        </w:tc>
      </w:tr>
      <w:tr w:rsidR="00C913F0" w:rsidRPr="00300178" w:rsidTr="00C913F0">
        <w:trPr>
          <w:trHeight w:val="322"/>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13F0" w:rsidRPr="00300178" w:rsidRDefault="00C913F0" w:rsidP="00AD7EE4">
            <w:pPr>
              <w:spacing w:after="0" w:line="240" w:lineRule="auto"/>
              <w:jc w:val="both"/>
              <w:rPr>
                <w:rFonts w:ascii="Times New Roman" w:eastAsia="Times New Roman" w:hAnsi="Times New Roman" w:cs="Times New Roman"/>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13F0" w:rsidRPr="00300178" w:rsidRDefault="00C913F0" w:rsidP="00AD7EE4">
            <w:pPr>
              <w:spacing w:after="0" w:line="240" w:lineRule="auto"/>
              <w:jc w:val="both"/>
              <w:rPr>
                <w:rFonts w:ascii="Times New Roman" w:eastAsia="Times New Roman" w:hAnsi="Times New Roman" w:cs="Times New Roman"/>
                <w:sz w:val="28"/>
                <w:szCs w:val="28"/>
                <w:lang w:eastAsia="ru-RU"/>
              </w:rPr>
            </w:pPr>
          </w:p>
        </w:tc>
      </w:tr>
      <w:tr w:rsidR="00C913F0" w:rsidRPr="00300178" w:rsidTr="00C913F0">
        <w:trPr>
          <w:tblCellSpacing w:w="0" w:type="dxa"/>
          <w:jc w:val="center"/>
        </w:trPr>
        <w:tc>
          <w:tcPr>
            <w:tcW w:w="5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3F0" w:rsidRPr="00300178" w:rsidRDefault="00C913F0"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ФАП</w:t>
            </w:r>
          </w:p>
        </w:tc>
        <w:tc>
          <w:tcPr>
            <w:tcW w:w="4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3F0" w:rsidRPr="00300178" w:rsidRDefault="00776D54" w:rsidP="000A0978">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C913F0" w:rsidRPr="00300178" w:rsidTr="00C913F0">
        <w:trPr>
          <w:tblCellSpacing w:w="0" w:type="dxa"/>
          <w:jc w:val="center"/>
        </w:trPr>
        <w:tc>
          <w:tcPr>
            <w:tcW w:w="5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3F0" w:rsidRPr="00300178" w:rsidRDefault="00C913F0"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Библиотеки</w:t>
            </w:r>
          </w:p>
        </w:tc>
        <w:tc>
          <w:tcPr>
            <w:tcW w:w="4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3F0" w:rsidRPr="00300178" w:rsidRDefault="008F56A5" w:rsidP="000A0978">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913F0" w:rsidRPr="00300178" w:rsidTr="00C913F0">
        <w:trPr>
          <w:tblCellSpacing w:w="0" w:type="dxa"/>
          <w:jc w:val="center"/>
        </w:trPr>
        <w:tc>
          <w:tcPr>
            <w:tcW w:w="5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3F0" w:rsidRPr="00300178" w:rsidRDefault="00C913F0"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Дома культуры</w:t>
            </w:r>
          </w:p>
        </w:tc>
        <w:tc>
          <w:tcPr>
            <w:tcW w:w="4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3F0" w:rsidRPr="00300178" w:rsidRDefault="008F56A5" w:rsidP="000A0978">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913F0" w:rsidRPr="00300178" w:rsidTr="00C913F0">
        <w:trPr>
          <w:tblCellSpacing w:w="0" w:type="dxa"/>
          <w:jc w:val="center"/>
        </w:trPr>
        <w:tc>
          <w:tcPr>
            <w:tcW w:w="5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3F0" w:rsidRPr="00300178" w:rsidRDefault="00C913F0"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Административные и другие учреждения</w:t>
            </w:r>
          </w:p>
        </w:tc>
        <w:tc>
          <w:tcPr>
            <w:tcW w:w="4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3F0" w:rsidRPr="00300178" w:rsidRDefault="008F56A5" w:rsidP="000A0978">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C913F0" w:rsidRPr="00300178" w:rsidTr="00C913F0">
        <w:trPr>
          <w:tblCellSpacing w:w="0" w:type="dxa"/>
          <w:jc w:val="center"/>
        </w:trPr>
        <w:tc>
          <w:tcPr>
            <w:tcW w:w="5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3F0" w:rsidRPr="00300178" w:rsidRDefault="00C913F0"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Отделения связи</w:t>
            </w:r>
          </w:p>
        </w:tc>
        <w:tc>
          <w:tcPr>
            <w:tcW w:w="4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3F0" w:rsidRPr="00300178" w:rsidRDefault="00776D54" w:rsidP="000A0978">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913F0" w:rsidRPr="00300178" w:rsidTr="00C913F0">
        <w:trPr>
          <w:tblCellSpacing w:w="0" w:type="dxa"/>
          <w:jc w:val="center"/>
        </w:trPr>
        <w:tc>
          <w:tcPr>
            <w:tcW w:w="52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3F0" w:rsidRPr="00300178" w:rsidRDefault="00C913F0"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Магазины</w:t>
            </w:r>
          </w:p>
        </w:tc>
        <w:tc>
          <w:tcPr>
            <w:tcW w:w="40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13F0" w:rsidRPr="00300178" w:rsidRDefault="00776D54" w:rsidP="000A0978">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bl>
    <w:p w:rsidR="0072115C" w:rsidRDefault="0072115C" w:rsidP="009E12BA">
      <w:pPr>
        <w:spacing w:after="0" w:line="240" w:lineRule="auto"/>
        <w:jc w:val="center"/>
        <w:rPr>
          <w:rFonts w:ascii="Times New Roman" w:eastAsia="Times New Roman" w:hAnsi="Times New Roman" w:cs="Times New Roman"/>
          <w:b/>
          <w:bCs/>
          <w:sz w:val="28"/>
          <w:szCs w:val="28"/>
          <w:lang w:eastAsia="ru-RU"/>
        </w:rPr>
      </w:pPr>
    </w:p>
    <w:p w:rsidR="009E12BA" w:rsidRDefault="002353E4" w:rsidP="009E12BA">
      <w:pPr>
        <w:spacing w:after="0" w:line="240" w:lineRule="auto"/>
        <w:jc w:val="center"/>
        <w:rPr>
          <w:rFonts w:ascii="Times New Roman" w:eastAsia="Times New Roman" w:hAnsi="Times New Roman" w:cs="Times New Roman"/>
          <w:b/>
          <w:bCs/>
          <w:sz w:val="28"/>
          <w:szCs w:val="28"/>
          <w:lang w:eastAsia="ru-RU"/>
        </w:rPr>
      </w:pPr>
      <w:r w:rsidRPr="00300178">
        <w:rPr>
          <w:rFonts w:ascii="Times New Roman" w:eastAsia="Times New Roman" w:hAnsi="Times New Roman" w:cs="Times New Roman"/>
          <w:b/>
          <w:bCs/>
          <w:sz w:val="28"/>
          <w:szCs w:val="28"/>
          <w:lang w:eastAsia="ru-RU"/>
        </w:rPr>
        <w:t xml:space="preserve">3.3.         Состав и структура земельного фонда </w:t>
      </w:r>
    </w:p>
    <w:p w:rsidR="002353E4" w:rsidRDefault="00056C72" w:rsidP="0072115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городского поселения «Ксеньевское</w:t>
      </w:r>
      <w:r w:rsidR="009E12BA">
        <w:rPr>
          <w:rFonts w:ascii="Times New Roman" w:eastAsia="Times New Roman" w:hAnsi="Times New Roman" w:cs="Times New Roman"/>
          <w:b/>
          <w:bCs/>
          <w:sz w:val="28"/>
          <w:szCs w:val="28"/>
          <w:lang w:eastAsia="ru-RU"/>
        </w:rPr>
        <w:t>»</w:t>
      </w:r>
    </w:p>
    <w:p w:rsidR="0072115C" w:rsidRPr="00300178" w:rsidRDefault="0072115C" w:rsidP="0072115C">
      <w:pPr>
        <w:spacing w:after="0" w:line="240" w:lineRule="auto"/>
        <w:jc w:val="center"/>
        <w:rPr>
          <w:rFonts w:ascii="Times New Roman" w:eastAsia="Times New Roman" w:hAnsi="Times New Roman" w:cs="Times New Roman"/>
          <w:sz w:val="28"/>
          <w:szCs w:val="28"/>
          <w:lang w:eastAsia="ru-RU"/>
        </w:rPr>
      </w:pPr>
    </w:p>
    <w:p w:rsidR="009E12BA" w:rsidRPr="008A4AEC" w:rsidRDefault="009E12BA" w:rsidP="009E12BA">
      <w:pPr>
        <w:pStyle w:val="a9"/>
        <w:spacing w:after="0" w:line="240" w:lineRule="auto"/>
        <w:ind w:left="390" w:firstLine="318"/>
        <w:jc w:val="both"/>
        <w:rPr>
          <w:rFonts w:ascii="Times New Roman" w:hAnsi="Times New Roman" w:cs="Times New Roman"/>
          <w:sz w:val="28"/>
          <w:szCs w:val="28"/>
        </w:rPr>
      </w:pPr>
      <w:r w:rsidRPr="008A4AEC">
        <w:rPr>
          <w:rFonts w:ascii="Times New Roman" w:hAnsi="Times New Roman" w:cs="Times New Roman"/>
          <w:sz w:val="28"/>
          <w:szCs w:val="28"/>
        </w:rPr>
        <w:t xml:space="preserve">Территория городского поселения -  </w:t>
      </w:r>
      <w:r w:rsidR="00514685">
        <w:rPr>
          <w:rFonts w:ascii="Times New Roman" w:hAnsi="Times New Roman" w:cs="Times New Roman"/>
          <w:sz w:val="28"/>
          <w:szCs w:val="28"/>
        </w:rPr>
        <w:t>94</w:t>
      </w:r>
      <w:r w:rsidRPr="008A4AEC">
        <w:rPr>
          <w:rFonts w:ascii="Times New Roman" w:hAnsi="Times New Roman" w:cs="Times New Roman"/>
          <w:sz w:val="28"/>
          <w:szCs w:val="28"/>
        </w:rPr>
        <w:t xml:space="preserve"> км</w:t>
      </w:r>
      <w:proofErr w:type="gramStart"/>
      <w:r w:rsidRPr="008A4AEC">
        <w:rPr>
          <w:rFonts w:ascii="Times New Roman" w:hAnsi="Times New Roman" w:cs="Times New Roman"/>
          <w:sz w:val="28"/>
          <w:szCs w:val="28"/>
          <w:vertAlign w:val="superscript"/>
        </w:rPr>
        <w:t>2</w:t>
      </w:r>
      <w:proofErr w:type="gramEnd"/>
      <w:r w:rsidRPr="008A4AEC">
        <w:rPr>
          <w:rFonts w:ascii="Times New Roman" w:hAnsi="Times New Roman" w:cs="Times New Roman"/>
          <w:sz w:val="28"/>
          <w:szCs w:val="28"/>
        </w:rPr>
        <w:t xml:space="preserve">. </w:t>
      </w:r>
    </w:p>
    <w:p w:rsidR="009E12BA" w:rsidRDefault="009E12BA" w:rsidP="00056C72">
      <w:pPr>
        <w:spacing w:after="0" w:line="240" w:lineRule="auto"/>
        <w:ind w:firstLine="708"/>
        <w:jc w:val="both"/>
        <w:rPr>
          <w:rFonts w:ascii="Times New Roman" w:eastAsia="Times New Roman" w:hAnsi="Times New Roman" w:cs="Times New Roman"/>
          <w:bCs/>
          <w:iCs/>
          <w:sz w:val="28"/>
          <w:szCs w:val="28"/>
          <w:lang w:eastAsia="ru-RU"/>
        </w:rPr>
      </w:pPr>
      <w:r w:rsidRPr="00CE2D61">
        <w:rPr>
          <w:rFonts w:ascii="Times New Roman" w:hAnsi="Times New Roman" w:cs="Times New Roman"/>
          <w:sz w:val="28"/>
          <w:szCs w:val="28"/>
        </w:rPr>
        <w:t>Лесные ресурсы</w:t>
      </w:r>
      <w:r>
        <w:rPr>
          <w:rFonts w:ascii="Times New Roman" w:hAnsi="Times New Roman" w:cs="Times New Roman"/>
          <w:sz w:val="28"/>
          <w:szCs w:val="28"/>
        </w:rPr>
        <w:t xml:space="preserve"> </w:t>
      </w:r>
      <w:r w:rsidRPr="009E12BA">
        <w:rPr>
          <w:rFonts w:ascii="Times New Roman" w:hAnsi="Times New Roman" w:cs="Times New Roman"/>
          <w:sz w:val="28"/>
          <w:szCs w:val="28"/>
        </w:rPr>
        <w:t xml:space="preserve"> </w:t>
      </w:r>
      <w:r w:rsidRPr="008A4AEC">
        <w:rPr>
          <w:rFonts w:ascii="Times New Roman" w:hAnsi="Times New Roman" w:cs="Times New Roman"/>
          <w:sz w:val="28"/>
          <w:szCs w:val="28"/>
        </w:rPr>
        <w:t>по площади эксплуатируемых лесов характеризуются как значительные.</w:t>
      </w:r>
      <w:r w:rsidR="009F23C0">
        <w:rPr>
          <w:rFonts w:ascii="Times New Roman" w:eastAsia="Times New Roman" w:hAnsi="Times New Roman" w:cs="Times New Roman"/>
          <w:bCs/>
          <w:iCs/>
          <w:sz w:val="28"/>
          <w:szCs w:val="28"/>
          <w:lang w:eastAsia="ru-RU"/>
        </w:rPr>
        <w:tab/>
      </w:r>
    </w:p>
    <w:p w:rsidR="00A34C66" w:rsidRPr="00A34C66" w:rsidRDefault="00A34C66" w:rsidP="00056C72">
      <w:pPr>
        <w:pStyle w:val="11"/>
        <w:widowControl w:val="0"/>
        <w:ind w:firstLine="709"/>
        <w:jc w:val="both"/>
        <w:rPr>
          <w:sz w:val="28"/>
          <w:szCs w:val="28"/>
        </w:rPr>
      </w:pPr>
      <w:r w:rsidRPr="00A34C66">
        <w:rPr>
          <w:sz w:val="28"/>
          <w:szCs w:val="28"/>
        </w:rPr>
        <w:t>Земли городского поселения распределены по определенным видам использования территории:</w:t>
      </w:r>
    </w:p>
    <w:p w:rsidR="00A34C66" w:rsidRPr="00A34C66" w:rsidRDefault="00A34C66" w:rsidP="00A34C66">
      <w:pPr>
        <w:pStyle w:val="11"/>
        <w:widowControl w:val="0"/>
        <w:ind w:firstLine="709"/>
        <w:jc w:val="both"/>
        <w:rPr>
          <w:sz w:val="28"/>
          <w:szCs w:val="28"/>
        </w:rPr>
      </w:pPr>
      <w:r w:rsidRPr="00A34C66">
        <w:rPr>
          <w:sz w:val="28"/>
          <w:szCs w:val="28"/>
        </w:rPr>
        <w:t xml:space="preserve"> земли лесного фонда, земли сельскохозяйственного назначения, земли промышленности, земли запаса.</w:t>
      </w:r>
    </w:p>
    <w:p w:rsidR="00A34C66" w:rsidRPr="00A34C66" w:rsidRDefault="00A34C66" w:rsidP="00A34C66">
      <w:pPr>
        <w:autoSpaceDE w:val="0"/>
        <w:autoSpaceDN w:val="0"/>
        <w:adjustRightInd w:val="0"/>
        <w:spacing w:after="0" w:line="240" w:lineRule="auto"/>
        <w:ind w:firstLine="709"/>
        <w:jc w:val="both"/>
        <w:rPr>
          <w:rFonts w:ascii="Times New Roman" w:hAnsi="Times New Roman" w:cs="Times New Roman"/>
          <w:sz w:val="28"/>
          <w:szCs w:val="28"/>
        </w:rPr>
      </w:pPr>
      <w:r w:rsidRPr="00A34C66">
        <w:rPr>
          <w:rFonts w:ascii="Times New Roman" w:hAnsi="Times New Roman" w:cs="Times New Roman"/>
          <w:sz w:val="28"/>
          <w:szCs w:val="28"/>
        </w:rPr>
        <w:t>Земли запаса в настоящее время преимущественно свободны от использования в каких-либо целях.</w:t>
      </w:r>
    </w:p>
    <w:p w:rsidR="00A34C66" w:rsidRPr="00A34C66" w:rsidRDefault="00A34C66" w:rsidP="00A34C66">
      <w:pPr>
        <w:autoSpaceDE w:val="0"/>
        <w:autoSpaceDN w:val="0"/>
        <w:adjustRightInd w:val="0"/>
        <w:spacing w:after="0" w:line="240" w:lineRule="auto"/>
        <w:ind w:firstLine="709"/>
        <w:jc w:val="center"/>
        <w:rPr>
          <w:rFonts w:ascii="Times New Roman" w:hAnsi="Times New Roman" w:cs="Times New Roman"/>
          <w:b/>
          <w:bCs/>
          <w:iCs/>
          <w:sz w:val="28"/>
          <w:szCs w:val="28"/>
        </w:rPr>
      </w:pPr>
      <w:r w:rsidRPr="00A34C66">
        <w:rPr>
          <w:rFonts w:ascii="Times New Roman" w:hAnsi="Times New Roman" w:cs="Times New Roman"/>
          <w:b/>
          <w:bCs/>
          <w:sz w:val="28"/>
          <w:szCs w:val="28"/>
        </w:rPr>
        <w:t>Схема существующего использования территории городского поселения</w:t>
      </w:r>
      <w:r w:rsidRPr="00A34C66">
        <w:rPr>
          <w:rFonts w:ascii="Times New Roman" w:hAnsi="Times New Roman" w:cs="Times New Roman"/>
          <w:b/>
          <w:sz w:val="28"/>
          <w:szCs w:val="28"/>
        </w:rPr>
        <w:t>.</w:t>
      </w:r>
    </w:p>
    <w:tbl>
      <w:tblPr>
        <w:tblW w:w="4944" w:type="pct"/>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000" w:firstRow="0" w:lastRow="0" w:firstColumn="0" w:lastColumn="0" w:noHBand="0" w:noVBand="0"/>
      </w:tblPr>
      <w:tblGrid>
        <w:gridCol w:w="3370"/>
        <w:gridCol w:w="2977"/>
        <w:gridCol w:w="3117"/>
      </w:tblGrid>
      <w:tr w:rsidR="00D132C7" w:rsidRPr="009E1E1D" w:rsidTr="00D132C7">
        <w:trPr>
          <w:trHeight w:val="1365"/>
        </w:trPr>
        <w:tc>
          <w:tcPr>
            <w:tcW w:w="1780" w:type="pct"/>
            <w:shd w:val="clear" w:color="auto" w:fill="auto"/>
            <w:vAlign w:val="center"/>
          </w:tcPr>
          <w:p w:rsidR="00D132C7" w:rsidRPr="00013E6A" w:rsidRDefault="00D132C7" w:rsidP="00A34C66">
            <w:pPr>
              <w:jc w:val="center"/>
              <w:rPr>
                <w:rFonts w:ascii="Times New Roman" w:hAnsi="Times New Roman" w:cs="Times New Roman"/>
                <w:sz w:val="28"/>
                <w:szCs w:val="28"/>
              </w:rPr>
            </w:pPr>
            <w:r w:rsidRPr="00013E6A">
              <w:rPr>
                <w:rFonts w:ascii="Times New Roman" w:hAnsi="Times New Roman" w:cs="Times New Roman"/>
                <w:sz w:val="28"/>
                <w:szCs w:val="28"/>
              </w:rPr>
              <w:t>Категория земли</w:t>
            </w:r>
          </w:p>
        </w:tc>
        <w:tc>
          <w:tcPr>
            <w:tcW w:w="1573" w:type="pct"/>
            <w:shd w:val="clear" w:color="auto" w:fill="auto"/>
            <w:vAlign w:val="center"/>
          </w:tcPr>
          <w:p w:rsidR="00D132C7" w:rsidRPr="00013E6A" w:rsidRDefault="00D132C7" w:rsidP="00A34C66">
            <w:pPr>
              <w:jc w:val="center"/>
              <w:rPr>
                <w:rFonts w:ascii="Times New Roman" w:hAnsi="Times New Roman" w:cs="Times New Roman"/>
                <w:bCs/>
                <w:sz w:val="28"/>
                <w:szCs w:val="28"/>
              </w:rPr>
            </w:pPr>
            <w:r w:rsidRPr="00013E6A">
              <w:rPr>
                <w:rFonts w:ascii="Times New Roman" w:hAnsi="Times New Roman" w:cs="Times New Roman"/>
                <w:bCs/>
                <w:sz w:val="28"/>
                <w:szCs w:val="28"/>
              </w:rPr>
              <w:t>Официально (кв</w:t>
            </w:r>
            <w:proofErr w:type="gramStart"/>
            <w:r w:rsidRPr="00013E6A">
              <w:rPr>
                <w:rFonts w:ascii="Times New Roman" w:hAnsi="Times New Roman" w:cs="Times New Roman"/>
                <w:bCs/>
                <w:sz w:val="28"/>
                <w:szCs w:val="28"/>
              </w:rPr>
              <w:t>.к</w:t>
            </w:r>
            <w:proofErr w:type="gramEnd"/>
            <w:r w:rsidRPr="00013E6A">
              <w:rPr>
                <w:rFonts w:ascii="Times New Roman" w:hAnsi="Times New Roman" w:cs="Times New Roman"/>
                <w:bCs/>
                <w:sz w:val="28"/>
                <w:szCs w:val="28"/>
              </w:rPr>
              <w:t>м)</w:t>
            </w:r>
          </w:p>
        </w:tc>
        <w:tc>
          <w:tcPr>
            <w:tcW w:w="1647" w:type="pct"/>
            <w:shd w:val="clear" w:color="auto" w:fill="auto"/>
            <w:vAlign w:val="center"/>
          </w:tcPr>
          <w:p w:rsidR="00D132C7" w:rsidRPr="00013E6A" w:rsidRDefault="00D132C7" w:rsidP="00A34C66">
            <w:pPr>
              <w:pStyle w:val="3"/>
              <w:jc w:val="center"/>
              <w:rPr>
                <w:rFonts w:ascii="Times New Roman" w:hAnsi="Times New Roman" w:cs="Times New Roman"/>
                <w:b w:val="0"/>
                <w:color w:val="auto"/>
                <w:sz w:val="28"/>
                <w:szCs w:val="28"/>
              </w:rPr>
            </w:pPr>
            <w:r w:rsidRPr="00013E6A">
              <w:rPr>
                <w:rFonts w:ascii="Times New Roman" w:hAnsi="Times New Roman" w:cs="Times New Roman"/>
                <w:b w:val="0"/>
                <w:color w:val="auto"/>
                <w:sz w:val="28"/>
                <w:szCs w:val="28"/>
              </w:rPr>
              <w:t>Доля</w:t>
            </w:r>
          </w:p>
          <w:p w:rsidR="00D132C7" w:rsidRPr="00013E6A" w:rsidRDefault="00D132C7" w:rsidP="00A34C66">
            <w:pPr>
              <w:jc w:val="center"/>
              <w:rPr>
                <w:rFonts w:ascii="Times New Roman" w:hAnsi="Times New Roman" w:cs="Times New Roman"/>
                <w:sz w:val="28"/>
                <w:szCs w:val="28"/>
              </w:rPr>
            </w:pPr>
            <w:r w:rsidRPr="00013E6A">
              <w:rPr>
                <w:rFonts w:ascii="Times New Roman" w:hAnsi="Times New Roman" w:cs="Times New Roman"/>
                <w:bCs/>
                <w:sz w:val="28"/>
                <w:szCs w:val="28"/>
              </w:rPr>
              <w:t>(%)</w:t>
            </w:r>
          </w:p>
        </w:tc>
      </w:tr>
      <w:tr w:rsidR="00D132C7" w:rsidRPr="009E1E1D" w:rsidTr="00D132C7">
        <w:trPr>
          <w:trHeight w:val="1020"/>
        </w:trPr>
        <w:tc>
          <w:tcPr>
            <w:tcW w:w="1780" w:type="pct"/>
            <w:shd w:val="clear" w:color="auto" w:fill="auto"/>
          </w:tcPr>
          <w:p w:rsidR="00D132C7" w:rsidRPr="00013E6A" w:rsidRDefault="00D132C7" w:rsidP="00D132C7">
            <w:pPr>
              <w:spacing w:after="0" w:line="240" w:lineRule="auto"/>
              <w:jc w:val="both"/>
              <w:rPr>
                <w:rFonts w:ascii="Times New Roman" w:hAnsi="Times New Roman" w:cs="Times New Roman"/>
                <w:bCs/>
              </w:rPr>
            </w:pPr>
            <w:r w:rsidRPr="00013E6A">
              <w:rPr>
                <w:rFonts w:ascii="Times New Roman" w:hAnsi="Times New Roman" w:cs="Times New Roman"/>
                <w:bCs/>
              </w:rPr>
              <w:t>МУНИЦИПАЛЬНОЕ ОБРАЗОВАНИЕ «</w:t>
            </w:r>
            <w:r>
              <w:rPr>
                <w:rFonts w:ascii="Times New Roman" w:hAnsi="Times New Roman" w:cs="Times New Roman"/>
                <w:bCs/>
              </w:rPr>
              <w:t>КСЕНЬЕВСКОЕ</w:t>
            </w:r>
            <w:r w:rsidRPr="00013E6A">
              <w:rPr>
                <w:rFonts w:ascii="Times New Roman" w:hAnsi="Times New Roman" w:cs="Times New Roman"/>
                <w:bCs/>
              </w:rPr>
              <w:t>», В ТОМ ЧИСЛЕ:</w:t>
            </w:r>
          </w:p>
        </w:tc>
        <w:tc>
          <w:tcPr>
            <w:tcW w:w="1573" w:type="pct"/>
            <w:shd w:val="clear" w:color="auto" w:fill="auto"/>
          </w:tcPr>
          <w:p w:rsidR="00D132C7" w:rsidRPr="00013E6A" w:rsidRDefault="0066256C" w:rsidP="009F0D5D">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94</w:t>
            </w:r>
            <w:r w:rsidR="00D132C7">
              <w:rPr>
                <w:rFonts w:ascii="Times New Roman" w:hAnsi="Times New Roman" w:cs="Times New Roman"/>
                <w:bCs/>
                <w:sz w:val="28"/>
                <w:szCs w:val="28"/>
              </w:rPr>
              <w:t>,0</w:t>
            </w:r>
          </w:p>
        </w:tc>
        <w:tc>
          <w:tcPr>
            <w:tcW w:w="1647" w:type="pct"/>
            <w:shd w:val="clear" w:color="auto" w:fill="auto"/>
          </w:tcPr>
          <w:p w:rsidR="00D132C7" w:rsidRPr="00013E6A" w:rsidRDefault="00D132C7" w:rsidP="009F0D5D">
            <w:pPr>
              <w:spacing w:after="0" w:line="240" w:lineRule="auto"/>
              <w:jc w:val="center"/>
              <w:rPr>
                <w:rFonts w:ascii="Times New Roman" w:hAnsi="Times New Roman" w:cs="Times New Roman"/>
                <w:bCs/>
                <w:sz w:val="28"/>
                <w:szCs w:val="28"/>
              </w:rPr>
            </w:pPr>
            <w:r w:rsidRPr="00013E6A">
              <w:rPr>
                <w:rFonts w:ascii="Times New Roman" w:hAnsi="Times New Roman" w:cs="Times New Roman"/>
                <w:bCs/>
                <w:sz w:val="28"/>
                <w:szCs w:val="28"/>
              </w:rPr>
              <w:t>100</w:t>
            </w:r>
          </w:p>
        </w:tc>
      </w:tr>
      <w:tr w:rsidR="00D132C7" w:rsidRPr="009E1E1D" w:rsidTr="00D132C7">
        <w:trPr>
          <w:trHeight w:val="836"/>
        </w:trPr>
        <w:tc>
          <w:tcPr>
            <w:tcW w:w="1780" w:type="pct"/>
            <w:shd w:val="clear" w:color="auto" w:fill="auto"/>
          </w:tcPr>
          <w:p w:rsidR="00D132C7" w:rsidRPr="00013E6A" w:rsidRDefault="00D132C7" w:rsidP="009F0D5D">
            <w:pPr>
              <w:spacing w:after="0" w:line="240" w:lineRule="auto"/>
              <w:jc w:val="both"/>
              <w:rPr>
                <w:rFonts w:ascii="Times New Roman" w:hAnsi="Times New Roman" w:cs="Times New Roman"/>
              </w:rPr>
            </w:pPr>
            <w:r w:rsidRPr="00013E6A">
              <w:rPr>
                <w:rFonts w:ascii="Times New Roman" w:hAnsi="Times New Roman" w:cs="Times New Roman"/>
                <w:bCs/>
              </w:rPr>
              <w:t>ЗЕМЛИ СЕЛЬСК</w:t>
            </w:r>
            <w:proofErr w:type="gramStart"/>
            <w:r w:rsidRPr="00013E6A">
              <w:rPr>
                <w:rFonts w:ascii="Times New Roman" w:hAnsi="Times New Roman" w:cs="Times New Roman"/>
                <w:bCs/>
              </w:rPr>
              <w:t>О-</w:t>
            </w:r>
            <w:proofErr w:type="gramEnd"/>
            <w:r w:rsidRPr="00013E6A">
              <w:rPr>
                <w:rFonts w:ascii="Times New Roman" w:hAnsi="Times New Roman" w:cs="Times New Roman"/>
                <w:bCs/>
              </w:rPr>
              <w:t xml:space="preserve"> ХОЗЯЙСТВЕННОГО НАЗНАЧЕНИЯ</w:t>
            </w:r>
          </w:p>
        </w:tc>
        <w:tc>
          <w:tcPr>
            <w:tcW w:w="1573" w:type="pct"/>
            <w:shd w:val="clear" w:color="auto" w:fill="auto"/>
          </w:tcPr>
          <w:p w:rsidR="00D132C7" w:rsidRPr="00013E6A" w:rsidRDefault="009D1F01" w:rsidP="009F0D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D132C7" w:rsidRPr="00013E6A">
              <w:rPr>
                <w:rFonts w:ascii="Times New Roman" w:hAnsi="Times New Roman" w:cs="Times New Roman"/>
                <w:sz w:val="28"/>
                <w:szCs w:val="28"/>
              </w:rPr>
              <w:t>,</w:t>
            </w:r>
            <w:r w:rsidR="0063327A">
              <w:rPr>
                <w:rFonts w:ascii="Times New Roman" w:hAnsi="Times New Roman" w:cs="Times New Roman"/>
                <w:sz w:val="28"/>
                <w:szCs w:val="28"/>
              </w:rPr>
              <w:t>91</w:t>
            </w:r>
          </w:p>
        </w:tc>
        <w:tc>
          <w:tcPr>
            <w:tcW w:w="1647" w:type="pct"/>
            <w:shd w:val="clear" w:color="auto" w:fill="auto"/>
          </w:tcPr>
          <w:p w:rsidR="00D132C7" w:rsidRPr="00013E6A" w:rsidRDefault="00937B93" w:rsidP="009F0D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0,97</w:t>
            </w:r>
          </w:p>
          <w:p w:rsidR="00D132C7" w:rsidRPr="00013E6A" w:rsidRDefault="00D132C7" w:rsidP="009F0D5D">
            <w:pPr>
              <w:spacing w:after="0" w:line="240" w:lineRule="auto"/>
              <w:jc w:val="center"/>
              <w:rPr>
                <w:rFonts w:ascii="Times New Roman" w:hAnsi="Times New Roman" w:cs="Times New Roman"/>
                <w:sz w:val="28"/>
                <w:szCs w:val="28"/>
              </w:rPr>
            </w:pPr>
          </w:p>
        </w:tc>
      </w:tr>
      <w:tr w:rsidR="00D132C7" w:rsidRPr="009E1E1D" w:rsidTr="00D132C7">
        <w:trPr>
          <w:trHeight w:val="551"/>
        </w:trPr>
        <w:tc>
          <w:tcPr>
            <w:tcW w:w="1780" w:type="pct"/>
            <w:shd w:val="clear" w:color="auto" w:fill="auto"/>
          </w:tcPr>
          <w:p w:rsidR="00D132C7" w:rsidRPr="00013E6A" w:rsidRDefault="00D132C7" w:rsidP="009F0D5D">
            <w:pPr>
              <w:spacing w:after="0" w:line="240" w:lineRule="auto"/>
              <w:jc w:val="both"/>
              <w:rPr>
                <w:rFonts w:ascii="Times New Roman" w:hAnsi="Times New Roman" w:cs="Times New Roman"/>
              </w:rPr>
            </w:pPr>
            <w:r w:rsidRPr="00013E6A">
              <w:rPr>
                <w:rFonts w:ascii="Times New Roman" w:hAnsi="Times New Roman" w:cs="Times New Roman"/>
                <w:bCs/>
              </w:rPr>
              <w:lastRenderedPageBreak/>
              <w:t>ЗЕМЛИ ЛЕСНОГО ФОНДА</w:t>
            </w:r>
          </w:p>
        </w:tc>
        <w:tc>
          <w:tcPr>
            <w:tcW w:w="1573" w:type="pct"/>
            <w:shd w:val="clear" w:color="auto" w:fill="auto"/>
          </w:tcPr>
          <w:p w:rsidR="00D132C7" w:rsidRPr="00013E6A" w:rsidRDefault="0063327A" w:rsidP="009F0D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91,18</w:t>
            </w:r>
          </w:p>
        </w:tc>
        <w:tc>
          <w:tcPr>
            <w:tcW w:w="1647" w:type="pct"/>
            <w:shd w:val="clear" w:color="auto" w:fill="auto"/>
          </w:tcPr>
          <w:p w:rsidR="00D132C7" w:rsidRPr="00013E6A" w:rsidRDefault="00937B93" w:rsidP="009F0D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97</w:t>
            </w:r>
          </w:p>
        </w:tc>
      </w:tr>
      <w:tr w:rsidR="00D132C7" w:rsidRPr="009E1E1D" w:rsidTr="00D132C7">
        <w:trPr>
          <w:trHeight w:val="373"/>
        </w:trPr>
        <w:tc>
          <w:tcPr>
            <w:tcW w:w="1780" w:type="pct"/>
            <w:shd w:val="clear" w:color="auto" w:fill="auto"/>
          </w:tcPr>
          <w:p w:rsidR="00D132C7" w:rsidRPr="00013E6A" w:rsidRDefault="00D132C7" w:rsidP="009F0D5D">
            <w:pPr>
              <w:spacing w:after="0" w:line="240" w:lineRule="auto"/>
              <w:jc w:val="both"/>
              <w:rPr>
                <w:rFonts w:ascii="Times New Roman" w:hAnsi="Times New Roman" w:cs="Times New Roman"/>
              </w:rPr>
            </w:pPr>
            <w:r w:rsidRPr="00013E6A">
              <w:rPr>
                <w:rFonts w:ascii="Times New Roman" w:hAnsi="Times New Roman" w:cs="Times New Roman"/>
                <w:bCs/>
              </w:rPr>
              <w:t xml:space="preserve">ЗЕМЛИ </w:t>
            </w:r>
            <w:r w:rsidR="0063327A">
              <w:rPr>
                <w:rFonts w:ascii="Times New Roman" w:hAnsi="Times New Roman" w:cs="Times New Roman"/>
                <w:bCs/>
              </w:rPr>
              <w:t>НАСЕЛЕННЫХ ПУНКТОВ</w:t>
            </w:r>
          </w:p>
        </w:tc>
        <w:tc>
          <w:tcPr>
            <w:tcW w:w="1573" w:type="pct"/>
            <w:shd w:val="clear" w:color="auto" w:fill="auto"/>
          </w:tcPr>
          <w:p w:rsidR="00D132C7" w:rsidRPr="00013E6A" w:rsidRDefault="00937B93" w:rsidP="00937B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0,54</w:t>
            </w:r>
          </w:p>
        </w:tc>
        <w:tc>
          <w:tcPr>
            <w:tcW w:w="1647" w:type="pct"/>
            <w:shd w:val="clear" w:color="auto" w:fill="auto"/>
          </w:tcPr>
          <w:p w:rsidR="00D132C7" w:rsidRPr="00013E6A" w:rsidRDefault="00D132C7" w:rsidP="009F0D5D">
            <w:pPr>
              <w:spacing w:after="0" w:line="240" w:lineRule="auto"/>
              <w:jc w:val="center"/>
              <w:rPr>
                <w:rFonts w:ascii="Times New Roman" w:hAnsi="Times New Roman" w:cs="Times New Roman"/>
                <w:sz w:val="28"/>
                <w:szCs w:val="28"/>
              </w:rPr>
            </w:pPr>
            <w:r w:rsidRPr="00013E6A">
              <w:rPr>
                <w:rFonts w:ascii="Times New Roman" w:hAnsi="Times New Roman" w:cs="Times New Roman"/>
                <w:sz w:val="28"/>
                <w:szCs w:val="28"/>
              </w:rPr>
              <w:t>0</w:t>
            </w:r>
            <w:r w:rsidR="00937B93">
              <w:rPr>
                <w:rFonts w:ascii="Times New Roman" w:hAnsi="Times New Roman" w:cs="Times New Roman"/>
                <w:sz w:val="28"/>
                <w:szCs w:val="28"/>
              </w:rPr>
              <w:t>,57</w:t>
            </w:r>
          </w:p>
        </w:tc>
      </w:tr>
      <w:tr w:rsidR="00D132C7" w:rsidRPr="009E1E1D" w:rsidTr="00D132C7">
        <w:trPr>
          <w:trHeight w:val="309"/>
        </w:trPr>
        <w:tc>
          <w:tcPr>
            <w:tcW w:w="1780" w:type="pct"/>
            <w:shd w:val="clear" w:color="auto" w:fill="auto"/>
          </w:tcPr>
          <w:p w:rsidR="00D132C7" w:rsidRPr="00013E6A" w:rsidRDefault="00D132C7" w:rsidP="009F0D5D">
            <w:pPr>
              <w:spacing w:after="0" w:line="240" w:lineRule="auto"/>
              <w:jc w:val="both"/>
              <w:rPr>
                <w:rFonts w:ascii="Times New Roman" w:hAnsi="Times New Roman" w:cs="Times New Roman"/>
              </w:rPr>
            </w:pPr>
            <w:r w:rsidRPr="00013E6A">
              <w:rPr>
                <w:rFonts w:ascii="Times New Roman" w:hAnsi="Times New Roman" w:cs="Times New Roman"/>
                <w:bCs/>
              </w:rPr>
              <w:t>ЗЕМЛИ ТРАНСПОРТА</w:t>
            </w:r>
          </w:p>
        </w:tc>
        <w:tc>
          <w:tcPr>
            <w:tcW w:w="1573" w:type="pct"/>
            <w:shd w:val="clear" w:color="auto" w:fill="auto"/>
          </w:tcPr>
          <w:p w:rsidR="00D132C7" w:rsidRPr="00013E6A" w:rsidRDefault="00937B93" w:rsidP="00937B9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D132C7" w:rsidRPr="00013E6A">
              <w:rPr>
                <w:rFonts w:ascii="Times New Roman" w:hAnsi="Times New Roman" w:cs="Times New Roman"/>
                <w:sz w:val="28"/>
                <w:szCs w:val="28"/>
              </w:rPr>
              <w:t>2</w:t>
            </w:r>
            <w:r>
              <w:rPr>
                <w:rFonts w:ascii="Times New Roman" w:hAnsi="Times New Roman" w:cs="Times New Roman"/>
                <w:sz w:val="28"/>
                <w:szCs w:val="28"/>
              </w:rPr>
              <w:t>8</w:t>
            </w:r>
          </w:p>
        </w:tc>
        <w:tc>
          <w:tcPr>
            <w:tcW w:w="1647" w:type="pct"/>
            <w:shd w:val="clear" w:color="auto" w:fill="auto"/>
          </w:tcPr>
          <w:p w:rsidR="00D132C7" w:rsidRPr="00013E6A" w:rsidRDefault="00D132C7" w:rsidP="009F0D5D">
            <w:pPr>
              <w:spacing w:after="0" w:line="240" w:lineRule="auto"/>
              <w:jc w:val="center"/>
              <w:rPr>
                <w:rFonts w:ascii="Times New Roman" w:hAnsi="Times New Roman" w:cs="Times New Roman"/>
                <w:sz w:val="28"/>
                <w:szCs w:val="28"/>
              </w:rPr>
            </w:pPr>
            <w:r w:rsidRPr="00013E6A">
              <w:rPr>
                <w:rFonts w:ascii="Times New Roman" w:hAnsi="Times New Roman" w:cs="Times New Roman"/>
                <w:sz w:val="28"/>
                <w:szCs w:val="28"/>
              </w:rPr>
              <w:t>0,</w:t>
            </w:r>
            <w:r w:rsidR="00937B93">
              <w:rPr>
                <w:rFonts w:ascii="Times New Roman" w:hAnsi="Times New Roman" w:cs="Times New Roman"/>
                <w:sz w:val="28"/>
                <w:szCs w:val="28"/>
              </w:rPr>
              <w:t>3</w:t>
            </w:r>
          </w:p>
        </w:tc>
      </w:tr>
      <w:tr w:rsidR="00D132C7" w:rsidRPr="009E1E1D" w:rsidTr="00D132C7">
        <w:trPr>
          <w:trHeight w:val="535"/>
        </w:trPr>
        <w:tc>
          <w:tcPr>
            <w:tcW w:w="1780" w:type="pct"/>
            <w:shd w:val="clear" w:color="auto" w:fill="auto"/>
          </w:tcPr>
          <w:p w:rsidR="00D132C7" w:rsidRPr="00013E6A" w:rsidRDefault="00D132C7" w:rsidP="009F0D5D">
            <w:pPr>
              <w:spacing w:after="0" w:line="240" w:lineRule="auto"/>
              <w:jc w:val="both"/>
              <w:rPr>
                <w:rFonts w:ascii="Times New Roman" w:hAnsi="Times New Roman" w:cs="Times New Roman"/>
              </w:rPr>
            </w:pPr>
            <w:r w:rsidRPr="00013E6A">
              <w:rPr>
                <w:rFonts w:ascii="Times New Roman" w:hAnsi="Times New Roman" w:cs="Times New Roman"/>
                <w:bCs/>
              </w:rPr>
              <w:t>ЗЕМЛИ ПРОМЫШЛЕННОСТИ</w:t>
            </w:r>
          </w:p>
        </w:tc>
        <w:tc>
          <w:tcPr>
            <w:tcW w:w="1573" w:type="pct"/>
            <w:shd w:val="clear" w:color="auto" w:fill="auto"/>
          </w:tcPr>
          <w:p w:rsidR="00D132C7" w:rsidRPr="00013E6A" w:rsidRDefault="00937B93" w:rsidP="009F0D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0,19</w:t>
            </w:r>
          </w:p>
        </w:tc>
        <w:tc>
          <w:tcPr>
            <w:tcW w:w="1647" w:type="pct"/>
            <w:shd w:val="clear" w:color="auto" w:fill="auto"/>
          </w:tcPr>
          <w:p w:rsidR="00D132C7" w:rsidRPr="00013E6A" w:rsidRDefault="00D132C7" w:rsidP="009F0D5D">
            <w:pPr>
              <w:spacing w:after="0" w:line="240" w:lineRule="auto"/>
              <w:jc w:val="center"/>
              <w:rPr>
                <w:rFonts w:ascii="Times New Roman" w:hAnsi="Times New Roman" w:cs="Times New Roman"/>
                <w:sz w:val="28"/>
                <w:szCs w:val="28"/>
              </w:rPr>
            </w:pPr>
            <w:r w:rsidRPr="00013E6A">
              <w:rPr>
                <w:rFonts w:ascii="Times New Roman" w:hAnsi="Times New Roman" w:cs="Times New Roman"/>
                <w:sz w:val="28"/>
                <w:szCs w:val="28"/>
              </w:rPr>
              <w:t>0,2</w:t>
            </w:r>
          </w:p>
        </w:tc>
      </w:tr>
      <w:tr w:rsidR="00D132C7" w:rsidRPr="009E1E1D" w:rsidTr="00D132C7">
        <w:trPr>
          <w:trHeight w:val="282"/>
        </w:trPr>
        <w:tc>
          <w:tcPr>
            <w:tcW w:w="1780" w:type="pct"/>
            <w:shd w:val="clear" w:color="auto" w:fill="auto"/>
          </w:tcPr>
          <w:p w:rsidR="00D132C7" w:rsidRPr="00013E6A" w:rsidRDefault="00D132C7" w:rsidP="009F0D5D">
            <w:pPr>
              <w:spacing w:after="0" w:line="240" w:lineRule="auto"/>
              <w:jc w:val="both"/>
              <w:rPr>
                <w:rFonts w:ascii="Times New Roman" w:hAnsi="Times New Roman" w:cs="Times New Roman"/>
                <w:bCs/>
              </w:rPr>
            </w:pPr>
            <w:r w:rsidRPr="00013E6A">
              <w:rPr>
                <w:rFonts w:ascii="Times New Roman" w:hAnsi="Times New Roman" w:cs="Times New Roman"/>
                <w:bCs/>
              </w:rPr>
              <w:t>ЗЕМЛИ ЗАПАСА</w:t>
            </w:r>
          </w:p>
        </w:tc>
        <w:tc>
          <w:tcPr>
            <w:tcW w:w="1573" w:type="pct"/>
            <w:shd w:val="clear" w:color="auto" w:fill="auto"/>
          </w:tcPr>
          <w:p w:rsidR="00D132C7" w:rsidRPr="00013E6A" w:rsidRDefault="00937B93" w:rsidP="009F0D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w:t>
            </w:r>
          </w:p>
        </w:tc>
        <w:tc>
          <w:tcPr>
            <w:tcW w:w="1647" w:type="pct"/>
            <w:shd w:val="clear" w:color="auto" w:fill="auto"/>
          </w:tcPr>
          <w:p w:rsidR="00D132C7" w:rsidRPr="00013E6A" w:rsidRDefault="0028644C" w:rsidP="009F0D5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0,95</w:t>
            </w:r>
          </w:p>
        </w:tc>
      </w:tr>
    </w:tbl>
    <w:p w:rsidR="0072115C" w:rsidRDefault="0072115C" w:rsidP="0072115C">
      <w:pPr>
        <w:autoSpaceDE w:val="0"/>
        <w:autoSpaceDN w:val="0"/>
        <w:adjustRightInd w:val="0"/>
        <w:spacing w:after="0" w:line="240" w:lineRule="auto"/>
        <w:ind w:firstLine="709"/>
        <w:jc w:val="both"/>
        <w:rPr>
          <w:rFonts w:ascii="Times New Roman" w:hAnsi="Times New Roman" w:cs="Times New Roman"/>
          <w:bCs/>
          <w:sz w:val="28"/>
          <w:szCs w:val="28"/>
        </w:rPr>
      </w:pPr>
    </w:p>
    <w:p w:rsidR="002353E4" w:rsidRPr="0072115C" w:rsidRDefault="009F0D5D" w:rsidP="0072115C">
      <w:pPr>
        <w:autoSpaceDE w:val="0"/>
        <w:autoSpaceDN w:val="0"/>
        <w:adjustRightInd w:val="0"/>
        <w:spacing w:after="0" w:line="240" w:lineRule="auto"/>
        <w:ind w:firstLine="709"/>
        <w:jc w:val="both"/>
        <w:rPr>
          <w:rFonts w:ascii="Times New Roman" w:hAnsi="Times New Roman" w:cs="Times New Roman"/>
          <w:bCs/>
          <w:sz w:val="28"/>
          <w:szCs w:val="28"/>
        </w:rPr>
      </w:pPr>
      <w:r w:rsidRPr="009F0D5D">
        <w:rPr>
          <w:rFonts w:ascii="Times New Roman" w:hAnsi="Times New Roman" w:cs="Times New Roman"/>
          <w:bCs/>
          <w:sz w:val="28"/>
          <w:szCs w:val="28"/>
        </w:rPr>
        <w:t>Территория городского поселения в настоящее время используется для размещения объектов капитального строительства  поселенческого значения, основными из которых являются объекты транспортной, инженерной и социальной инфраструктуры поселенческого значения.</w:t>
      </w:r>
    </w:p>
    <w:p w:rsidR="002353E4" w:rsidRPr="00300178" w:rsidRDefault="002353E4" w:rsidP="00013E6A">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b/>
          <w:bCs/>
          <w:sz w:val="28"/>
          <w:szCs w:val="28"/>
          <w:lang w:eastAsia="ru-RU"/>
        </w:rPr>
        <w:t>4.     Состояние окружающей среды</w:t>
      </w:r>
    </w:p>
    <w:p w:rsidR="00013E6A" w:rsidRPr="00013E6A" w:rsidRDefault="00013E6A" w:rsidP="00013E6A">
      <w:pPr>
        <w:spacing w:after="0" w:line="240" w:lineRule="auto"/>
        <w:ind w:firstLine="709"/>
        <w:jc w:val="both"/>
        <w:rPr>
          <w:rFonts w:ascii="Times New Roman" w:hAnsi="Times New Roman" w:cs="Times New Roman"/>
          <w:sz w:val="28"/>
          <w:szCs w:val="28"/>
        </w:rPr>
      </w:pPr>
      <w:r w:rsidRPr="00013E6A">
        <w:rPr>
          <w:rFonts w:ascii="Times New Roman" w:hAnsi="Times New Roman" w:cs="Times New Roman"/>
          <w:sz w:val="28"/>
          <w:szCs w:val="28"/>
        </w:rPr>
        <w:t>В последние годы прослеживается отчетливая тенденция сокращения объемов выбросов загрязняющих веществ. По сравнению с 1989 годом общий объем выбросов уменьшился в 1,2 раза. На сокращение объемов выбросов повлиял спад производства в реальном секторе экономики.</w:t>
      </w:r>
    </w:p>
    <w:p w:rsidR="00013E6A" w:rsidRDefault="00013E6A" w:rsidP="00013E6A">
      <w:pPr>
        <w:spacing w:after="0" w:line="240" w:lineRule="auto"/>
        <w:ind w:firstLine="709"/>
        <w:jc w:val="both"/>
        <w:rPr>
          <w:rFonts w:ascii="Times New Roman" w:hAnsi="Times New Roman" w:cs="Times New Roman"/>
          <w:sz w:val="28"/>
          <w:szCs w:val="28"/>
        </w:rPr>
      </w:pPr>
      <w:r w:rsidRPr="00013E6A">
        <w:rPr>
          <w:rFonts w:ascii="Times New Roman" w:hAnsi="Times New Roman" w:cs="Times New Roman"/>
          <w:sz w:val="28"/>
          <w:szCs w:val="28"/>
        </w:rPr>
        <w:t xml:space="preserve">Одна из экологических проблем на территории района – загрязнение водных ресурсов сточными водами. </w:t>
      </w:r>
    </w:p>
    <w:p w:rsidR="00013E6A" w:rsidRDefault="00EB4B96" w:rsidP="00013E6A">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последние годы прослеживается отчетливая тенденция сокращения объемов выбросов загрязняющих веществ. На сокращение объемов выбросов повлиял спад производства в реальном секторе экономики.</w:t>
      </w:r>
      <w:r>
        <w:rPr>
          <w:rFonts w:ascii="Times New Roman" w:eastAsia="Times New Roman" w:hAnsi="Times New Roman" w:cs="Times New Roman"/>
          <w:sz w:val="28"/>
          <w:szCs w:val="28"/>
          <w:lang w:eastAsia="ru-RU"/>
        </w:rPr>
        <w:tab/>
      </w:r>
    </w:p>
    <w:p w:rsidR="00013E6A" w:rsidRDefault="002353E4" w:rsidP="00013E6A">
      <w:pPr>
        <w:spacing w:after="0" w:line="240" w:lineRule="auto"/>
        <w:ind w:firstLine="709"/>
        <w:jc w:val="both"/>
        <w:rPr>
          <w:rFonts w:ascii="Times New Roman" w:hAnsi="Times New Roman" w:cs="Times New Roman"/>
          <w:sz w:val="28"/>
          <w:szCs w:val="28"/>
        </w:rPr>
      </w:pPr>
      <w:r w:rsidRPr="00300178">
        <w:rPr>
          <w:rFonts w:ascii="Times New Roman" w:eastAsia="Times New Roman" w:hAnsi="Times New Roman" w:cs="Times New Roman"/>
          <w:sz w:val="28"/>
          <w:szCs w:val="28"/>
          <w:lang w:eastAsia="ru-RU"/>
        </w:rPr>
        <w:t>Основным</w:t>
      </w:r>
      <w:r w:rsidR="00382E17">
        <w:rPr>
          <w:rFonts w:ascii="Times New Roman" w:eastAsia="Times New Roman" w:hAnsi="Times New Roman" w:cs="Times New Roman"/>
          <w:sz w:val="28"/>
          <w:szCs w:val="28"/>
          <w:lang w:eastAsia="ru-RU"/>
        </w:rPr>
        <w:t>и загрязнителя</w:t>
      </w:r>
      <w:r w:rsidRPr="00300178">
        <w:rPr>
          <w:rFonts w:ascii="Times New Roman" w:eastAsia="Times New Roman" w:hAnsi="Times New Roman" w:cs="Times New Roman"/>
          <w:sz w:val="28"/>
          <w:szCs w:val="28"/>
          <w:lang w:eastAsia="ru-RU"/>
        </w:rPr>
        <w:t>м</w:t>
      </w:r>
      <w:r w:rsidR="00382E17">
        <w:rPr>
          <w:rFonts w:ascii="Times New Roman" w:eastAsia="Times New Roman" w:hAnsi="Times New Roman" w:cs="Times New Roman"/>
          <w:sz w:val="28"/>
          <w:szCs w:val="28"/>
          <w:lang w:eastAsia="ru-RU"/>
        </w:rPr>
        <w:t>и</w:t>
      </w:r>
      <w:r w:rsidRPr="00300178">
        <w:rPr>
          <w:rFonts w:ascii="Times New Roman" w:eastAsia="Times New Roman" w:hAnsi="Times New Roman" w:cs="Times New Roman"/>
          <w:sz w:val="28"/>
          <w:szCs w:val="28"/>
          <w:lang w:eastAsia="ru-RU"/>
        </w:rPr>
        <w:t xml:space="preserve"> атмосферного воздуха </w:t>
      </w:r>
      <w:r w:rsidR="00382E17">
        <w:rPr>
          <w:rFonts w:ascii="Times New Roman" w:eastAsia="Times New Roman" w:hAnsi="Times New Roman" w:cs="Times New Roman"/>
          <w:sz w:val="28"/>
          <w:szCs w:val="28"/>
          <w:lang w:eastAsia="ru-RU"/>
        </w:rPr>
        <w:t xml:space="preserve">является </w:t>
      </w:r>
      <w:r w:rsidRPr="00300178">
        <w:rPr>
          <w:rFonts w:ascii="Times New Roman" w:eastAsia="Times New Roman" w:hAnsi="Times New Roman" w:cs="Times New Roman"/>
          <w:sz w:val="28"/>
          <w:szCs w:val="28"/>
          <w:lang w:eastAsia="ru-RU"/>
        </w:rPr>
        <w:t xml:space="preserve">автомобильный транспорт и котельные. Концентрации основных загрязняющих веществ атмосферного воздуха на территории </w:t>
      </w:r>
      <w:r w:rsidR="00382E17">
        <w:rPr>
          <w:rFonts w:ascii="Times New Roman" w:eastAsia="Times New Roman" w:hAnsi="Times New Roman" w:cs="Times New Roman"/>
          <w:sz w:val="28"/>
          <w:szCs w:val="28"/>
          <w:lang w:eastAsia="ru-RU"/>
        </w:rPr>
        <w:t>группы поселений</w:t>
      </w:r>
      <w:r w:rsidRPr="00300178">
        <w:rPr>
          <w:rFonts w:ascii="Times New Roman" w:eastAsia="Times New Roman" w:hAnsi="Times New Roman" w:cs="Times New Roman"/>
          <w:sz w:val="28"/>
          <w:szCs w:val="28"/>
          <w:lang w:eastAsia="ru-RU"/>
        </w:rPr>
        <w:t xml:space="preserve"> в последние годы соответствует установленным нормативам.</w:t>
      </w:r>
    </w:p>
    <w:p w:rsidR="00013E6A" w:rsidRDefault="002353E4" w:rsidP="00013E6A">
      <w:pPr>
        <w:spacing w:after="0" w:line="240" w:lineRule="auto"/>
        <w:ind w:firstLine="709"/>
        <w:jc w:val="both"/>
        <w:rPr>
          <w:rFonts w:ascii="Times New Roman" w:hAnsi="Times New Roman" w:cs="Times New Roman"/>
          <w:sz w:val="28"/>
          <w:szCs w:val="28"/>
        </w:rPr>
      </w:pPr>
      <w:r w:rsidRPr="00300178">
        <w:rPr>
          <w:rFonts w:ascii="Times New Roman" w:eastAsia="Times New Roman" w:hAnsi="Times New Roman" w:cs="Times New Roman"/>
          <w:sz w:val="28"/>
          <w:szCs w:val="28"/>
          <w:lang w:eastAsia="ru-RU"/>
        </w:rPr>
        <w:t>На основании проведенного анализа можно сделать следующие выводы:</w:t>
      </w:r>
    </w:p>
    <w:p w:rsidR="00013E6A" w:rsidRDefault="002353E4" w:rsidP="00013E6A">
      <w:pPr>
        <w:spacing w:after="0" w:line="240" w:lineRule="auto"/>
        <w:ind w:firstLine="709"/>
        <w:jc w:val="both"/>
        <w:rPr>
          <w:rFonts w:ascii="Times New Roman" w:hAnsi="Times New Roman" w:cs="Times New Roman"/>
          <w:sz w:val="28"/>
          <w:szCs w:val="28"/>
        </w:rPr>
      </w:pPr>
      <w:r w:rsidRPr="00300178">
        <w:rPr>
          <w:rFonts w:ascii="Times New Roman" w:eastAsia="Times New Roman" w:hAnsi="Times New Roman" w:cs="Times New Roman"/>
          <w:sz w:val="28"/>
          <w:szCs w:val="28"/>
          <w:lang w:eastAsia="ru-RU"/>
        </w:rPr>
        <w:t xml:space="preserve">- экологическое состояние </w:t>
      </w:r>
      <w:r w:rsidR="00382E17">
        <w:rPr>
          <w:rFonts w:ascii="Times New Roman" w:eastAsia="Times New Roman" w:hAnsi="Times New Roman" w:cs="Times New Roman"/>
          <w:sz w:val="28"/>
          <w:szCs w:val="28"/>
          <w:lang w:eastAsia="ru-RU"/>
        </w:rPr>
        <w:t>группы поселений</w:t>
      </w:r>
      <w:r w:rsidRPr="00300178">
        <w:rPr>
          <w:rFonts w:ascii="Times New Roman" w:eastAsia="Times New Roman" w:hAnsi="Times New Roman" w:cs="Times New Roman"/>
          <w:sz w:val="28"/>
          <w:szCs w:val="28"/>
          <w:lang w:eastAsia="ru-RU"/>
        </w:rPr>
        <w:t xml:space="preserve"> в целом благоприятно для жизни и организации</w:t>
      </w:r>
      <w:r w:rsidR="00382E17">
        <w:rPr>
          <w:rFonts w:ascii="Times New Roman" w:eastAsia="Times New Roman" w:hAnsi="Times New Roman" w:cs="Times New Roman"/>
          <w:sz w:val="28"/>
          <w:szCs w:val="28"/>
          <w:lang w:eastAsia="ru-RU"/>
        </w:rPr>
        <w:t xml:space="preserve"> </w:t>
      </w:r>
      <w:r w:rsidRPr="00300178">
        <w:rPr>
          <w:rFonts w:ascii="Times New Roman" w:eastAsia="Times New Roman" w:hAnsi="Times New Roman" w:cs="Times New Roman"/>
          <w:sz w:val="28"/>
          <w:szCs w:val="28"/>
          <w:lang w:eastAsia="ru-RU"/>
        </w:rPr>
        <w:t>отдыха;</w:t>
      </w:r>
    </w:p>
    <w:p w:rsidR="00013E6A" w:rsidRDefault="002353E4" w:rsidP="00013E6A">
      <w:pPr>
        <w:spacing w:after="0" w:line="240" w:lineRule="auto"/>
        <w:ind w:firstLine="709"/>
        <w:jc w:val="both"/>
        <w:rPr>
          <w:rFonts w:ascii="Times New Roman" w:hAnsi="Times New Roman" w:cs="Times New Roman"/>
          <w:sz w:val="28"/>
          <w:szCs w:val="28"/>
        </w:rPr>
      </w:pPr>
      <w:r w:rsidRPr="00300178">
        <w:rPr>
          <w:rFonts w:ascii="Times New Roman" w:eastAsia="Times New Roman" w:hAnsi="Times New Roman" w:cs="Times New Roman"/>
          <w:sz w:val="28"/>
          <w:szCs w:val="28"/>
          <w:lang w:eastAsia="ru-RU"/>
        </w:rPr>
        <w:t>- превышения содержания вредных веществ во всех компонентах природной среды носят точечный характер.</w:t>
      </w:r>
    </w:p>
    <w:p w:rsidR="002353E4" w:rsidRPr="00013E6A" w:rsidRDefault="002353E4" w:rsidP="00013E6A">
      <w:pPr>
        <w:spacing w:after="0" w:line="240" w:lineRule="auto"/>
        <w:ind w:firstLine="709"/>
        <w:jc w:val="both"/>
        <w:rPr>
          <w:rFonts w:ascii="Times New Roman" w:hAnsi="Times New Roman" w:cs="Times New Roman"/>
          <w:sz w:val="28"/>
          <w:szCs w:val="28"/>
        </w:rPr>
      </w:pPr>
      <w:r w:rsidRPr="00300178">
        <w:rPr>
          <w:rFonts w:ascii="Times New Roman" w:eastAsia="Times New Roman" w:hAnsi="Times New Roman" w:cs="Times New Roman"/>
          <w:sz w:val="28"/>
          <w:szCs w:val="28"/>
          <w:lang w:eastAsia="ru-RU"/>
        </w:rPr>
        <w:t xml:space="preserve">На территории </w:t>
      </w:r>
      <w:r w:rsidR="00013E6A">
        <w:rPr>
          <w:rFonts w:ascii="Times New Roman" w:eastAsia="Times New Roman" w:hAnsi="Times New Roman" w:cs="Times New Roman"/>
          <w:sz w:val="28"/>
          <w:szCs w:val="28"/>
          <w:lang w:eastAsia="ru-RU"/>
        </w:rPr>
        <w:t>городского поселения «</w:t>
      </w:r>
      <w:r w:rsidR="0028644C">
        <w:rPr>
          <w:rFonts w:ascii="Times New Roman" w:eastAsia="Times New Roman" w:hAnsi="Times New Roman" w:cs="Times New Roman"/>
          <w:sz w:val="28"/>
          <w:szCs w:val="28"/>
          <w:lang w:eastAsia="ru-RU"/>
        </w:rPr>
        <w:t>Ксеньевское</w:t>
      </w:r>
      <w:r w:rsidR="00013E6A">
        <w:rPr>
          <w:rFonts w:ascii="Times New Roman" w:eastAsia="Times New Roman" w:hAnsi="Times New Roman" w:cs="Times New Roman"/>
          <w:sz w:val="28"/>
          <w:szCs w:val="28"/>
          <w:lang w:eastAsia="ru-RU"/>
        </w:rPr>
        <w:t xml:space="preserve">» </w:t>
      </w:r>
      <w:r w:rsidRPr="00300178">
        <w:rPr>
          <w:rFonts w:ascii="Times New Roman" w:eastAsia="Times New Roman" w:hAnsi="Times New Roman" w:cs="Times New Roman"/>
          <w:sz w:val="28"/>
          <w:szCs w:val="28"/>
          <w:lang w:eastAsia="ru-RU"/>
        </w:rPr>
        <w:t xml:space="preserve"> нет предприятий химической промышленности или каких-либо вредных производств.</w:t>
      </w:r>
    </w:p>
    <w:p w:rsidR="00013E6A" w:rsidRDefault="002353E4" w:rsidP="00013E6A">
      <w:pPr>
        <w:spacing w:after="0" w:line="240" w:lineRule="auto"/>
        <w:ind w:left="720"/>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b/>
          <w:bCs/>
          <w:sz w:val="28"/>
          <w:szCs w:val="28"/>
          <w:lang w:eastAsia="ru-RU"/>
        </w:rPr>
        <w:t>5.     Система утилизации твердых бытовых отходов.</w:t>
      </w:r>
    </w:p>
    <w:p w:rsidR="002353E4" w:rsidRPr="00300178" w:rsidRDefault="002353E4" w:rsidP="00013E6A">
      <w:pPr>
        <w:spacing w:after="0" w:line="240" w:lineRule="auto"/>
        <w:ind w:left="720"/>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b/>
          <w:bCs/>
          <w:sz w:val="28"/>
          <w:szCs w:val="28"/>
          <w:lang w:eastAsia="ru-RU"/>
        </w:rPr>
        <w:t>Санитарная очистка территорий.</w:t>
      </w:r>
    </w:p>
    <w:p w:rsidR="005F2B81" w:rsidRDefault="002353E4" w:rsidP="005F2B8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   </w:t>
      </w:r>
      <w:r w:rsidR="00013E6A">
        <w:rPr>
          <w:rFonts w:ascii="Times New Roman" w:eastAsia="Times New Roman" w:hAnsi="Times New Roman" w:cs="Times New Roman"/>
          <w:sz w:val="28"/>
          <w:szCs w:val="28"/>
          <w:lang w:eastAsia="ru-RU"/>
        </w:rPr>
        <w:tab/>
      </w:r>
      <w:r w:rsidRPr="00300178">
        <w:rPr>
          <w:rFonts w:ascii="Times New Roman" w:eastAsia="Times New Roman" w:hAnsi="Times New Roman" w:cs="Times New Roman"/>
          <w:sz w:val="28"/>
          <w:szCs w:val="28"/>
          <w:lang w:eastAsia="ru-RU"/>
        </w:rPr>
        <w:t>Сбор твердых бытовых отходов, образующихся от уборки жилых помещений и административных зданий и объектов социальной сферы (</w:t>
      </w:r>
      <w:r w:rsidR="00056C72">
        <w:rPr>
          <w:rFonts w:ascii="Times New Roman" w:eastAsia="Times New Roman" w:hAnsi="Times New Roman" w:cs="Times New Roman"/>
          <w:sz w:val="28"/>
          <w:szCs w:val="28"/>
          <w:lang w:eastAsia="ru-RU"/>
        </w:rPr>
        <w:t>д</w:t>
      </w:r>
      <w:r w:rsidRPr="00300178">
        <w:rPr>
          <w:rFonts w:ascii="Times New Roman" w:eastAsia="Times New Roman" w:hAnsi="Times New Roman" w:cs="Times New Roman"/>
          <w:sz w:val="28"/>
          <w:szCs w:val="28"/>
          <w:lang w:eastAsia="ru-RU"/>
        </w:rPr>
        <w:t xml:space="preserve">ом культуры, </w:t>
      </w:r>
      <w:r w:rsidR="00056C72">
        <w:rPr>
          <w:rFonts w:ascii="Times New Roman" w:eastAsia="Times New Roman" w:hAnsi="Times New Roman" w:cs="Times New Roman"/>
          <w:sz w:val="28"/>
          <w:szCs w:val="28"/>
          <w:lang w:eastAsia="ru-RU"/>
        </w:rPr>
        <w:t>больница, фельдшерско-акушерский</w:t>
      </w:r>
      <w:r w:rsidRPr="00300178">
        <w:rPr>
          <w:rFonts w:ascii="Times New Roman" w:eastAsia="Times New Roman" w:hAnsi="Times New Roman" w:cs="Times New Roman"/>
          <w:sz w:val="28"/>
          <w:szCs w:val="28"/>
          <w:lang w:eastAsia="ru-RU"/>
        </w:rPr>
        <w:t xml:space="preserve"> пункт, магазины</w:t>
      </w:r>
      <w:proofErr w:type="gramStart"/>
      <w:r w:rsidRPr="00300178">
        <w:rPr>
          <w:rFonts w:ascii="Times New Roman" w:eastAsia="Times New Roman" w:hAnsi="Times New Roman" w:cs="Times New Roman"/>
          <w:sz w:val="28"/>
          <w:szCs w:val="28"/>
          <w:lang w:eastAsia="ru-RU"/>
        </w:rPr>
        <w:t xml:space="preserve"> ,</w:t>
      </w:r>
      <w:proofErr w:type="gramEnd"/>
      <w:r w:rsidRPr="00300178">
        <w:rPr>
          <w:rFonts w:ascii="Times New Roman" w:eastAsia="Times New Roman" w:hAnsi="Times New Roman" w:cs="Times New Roman"/>
          <w:sz w:val="28"/>
          <w:szCs w:val="28"/>
          <w:lang w:eastAsia="ru-RU"/>
        </w:rPr>
        <w:t xml:space="preserve"> библиотек</w:t>
      </w:r>
      <w:r w:rsidR="00056C72">
        <w:rPr>
          <w:rFonts w:ascii="Times New Roman" w:eastAsia="Times New Roman" w:hAnsi="Times New Roman" w:cs="Times New Roman"/>
          <w:sz w:val="28"/>
          <w:szCs w:val="28"/>
          <w:lang w:eastAsia="ru-RU"/>
        </w:rPr>
        <w:t>а</w:t>
      </w:r>
      <w:r w:rsidRPr="00300178">
        <w:rPr>
          <w:rFonts w:ascii="Times New Roman" w:eastAsia="Times New Roman" w:hAnsi="Times New Roman" w:cs="Times New Roman"/>
          <w:sz w:val="28"/>
          <w:szCs w:val="28"/>
          <w:lang w:eastAsia="ru-RU"/>
        </w:rPr>
        <w:t>) должен производиться в бункера, размещенные на оборудованных контейнерных площадках.</w:t>
      </w:r>
      <w:r w:rsidR="005F2B81" w:rsidRPr="005F2B81">
        <w:rPr>
          <w:rFonts w:ascii="Times New Roman" w:eastAsia="Times New Roman" w:hAnsi="Times New Roman" w:cs="Times New Roman"/>
          <w:sz w:val="28"/>
          <w:szCs w:val="28"/>
          <w:lang w:eastAsia="ru-RU"/>
        </w:rPr>
        <w:t xml:space="preserve"> </w:t>
      </w:r>
    </w:p>
    <w:p w:rsidR="005F2B81" w:rsidRPr="00300178" w:rsidRDefault="005F2B81" w:rsidP="005F2B8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lastRenderedPageBreak/>
        <w:t>Схема сбора и вывоза твердых отходов</w:t>
      </w:r>
      <w:r>
        <w:rPr>
          <w:rFonts w:ascii="Times New Roman" w:eastAsia="Times New Roman" w:hAnsi="Times New Roman" w:cs="Times New Roman"/>
          <w:sz w:val="28"/>
          <w:szCs w:val="28"/>
          <w:lang w:eastAsia="ru-RU"/>
        </w:rPr>
        <w:t xml:space="preserve"> </w:t>
      </w:r>
      <w:r w:rsidRPr="00300178">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а территори</w:t>
      </w:r>
      <w:r w:rsidR="00013E6A">
        <w:rPr>
          <w:rFonts w:ascii="Times New Roman" w:eastAsia="Times New Roman" w:hAnsi="Times New Roman" w:cs="Times New Roman"/>
          <w:sz w:val="28"/>
          <w:szCs w:val="28"/>
          <w:lang w:eastAsia="ru-RU"/>
        </w:rPr>
        <w:t>и городского поселения «</w:t>
      </w:r>
      <w:r w:rsidR="00056C72">
        <w:rPr>
          <w:rFonts w:ascii="Times New Roman" w:eastAsia="Times New Roman" w:hAnsi="Times New Roman" w:cs="Times New Roman"/>
          <w:sz w:val="28"/>
          <w:szCs w:val="28"/>
          <w:lang w:eastAsia="ru-RU"/>
        </w:rPr>
        <w:t>Ксеньевское</w:t>
      </w:r>
      <w:r w:rsidR="00013E6A">
        <w:rPr>
          <w:rFonts w:ascii="Times New Roman" w:eastAsia="Times New Roman" w:hAnsi="Times New Roman" w:cs="Times New Roman"/>
          <w:sz w:val="28"/>
          <w:szCs w:val="28"/>
          <w:lang w:eastAsia="ru-RU"/>
        </w:rPr>
        <w:t>»</w:t>
      </w:r>
    </w:p>
    <w:p w:rsidR="00013E6A" w:rsidRDefault="005F2B81" w:rsidP="005F2B8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D03EE9">
        <w:rPr>
          <w:rFonts w:ascii="Times New Roman" w:eastAsia="Times New Roman" w:hAnsi="Times New Roman" w:cs="Times New Roman"/>
          <w:sz w:val="28"/>
          <w:szCs w:val="28"/>
          <w:lang w:eastAsia="ru-RU"/>
        </w:rPr>
        <w:t>Сбор и удаление твердых бытовых отходов с территории муниципального образования в соответствии с действующим законодательством осуществляется по планово-регулярной системе, согласно утвержденным графикам и договорам.</w:t>
      </w:r>
      <w:r w:rsidR="00013E6A" w:rsidRPr="00013E6A">
        <w:rPr>
          <w:rFonts w:ascii="Times New Roman" w:eastAsia="Times New Roman" w:hAnsi="Times New Roman" w:cs="Times New Roman"/>
          <w:sz w:val="28"/>
          <w:szCs w:val="28"/>
          <w:lang w:eastAsia="ru-RU"/>
        </w:rPr>
        <w:t xml:space="preserve"> </w:t>
      </w:r>
    </w:p>
    <w:p w:rsidR="002353E4" w:rsidRPr="00013E6A" w:rsidRDefault="00013E6A" w:rsidP="00013E6A">
      <w:pPr>
        <w:spacing w:after="0" w:line="240" w:lineRule="auto"/>
        <w:ind w:firstLine="709"/>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Объемы образующихся отходов ТБО на расчетный срок отдельно по населенным пунктам, </w:t>
      </w:r>
      <w:r w:rsidRPr="00013E6A">
        <w:rPr>
          <w:rFonts w:ascii="Times New Roman" w:eastAsia="Times New Roman" w:hAnsi="Times New Roman" w:cs="Times New Roman"/>
          <w:sz w:val="28"/>
          <w:szCs w:val="28"/>
          <w:lang w:eastAsia="ru-RU"/>
        </w:rPr>
        <w:t>входящим в состав городского поселения «</w:t>
      </w:r>
      <w:r w:rsidR="00056C72">
        <w:rPr>
          <w:rFonts w:ascii="Times New Roman" w:eastAsia="Times New Roman" w:hAnsi="Times New Roman" w:cs="Times New Roman"/>
          <w:sz w:val="28"/>
          <w:szCs w:val="28"/>
          <w:lang w:eastAsia="ru-RU"/>
        </w:rPr>
        <w:t>Ксеньевское</w:t>
      </w:r>
      <w:r w:rsidRPr="00013E6A">
        <w:rPr>
          <w:rFonts w:ascii="Times New Roman" w:eastAsia="Times New Roman" w:hAnsi="Times New Roman" w:cs="Times New Roman"/>
          <w:sz w:val="28"/>
          <w:szCs w:val="28"/>
          <w:lang w:eastAsia="ru-RU"/>
        </w:rPr>
        <w:t>»</w:t>
      </w:r>
    </w:p>
    <w:tbl>
      <w:tblPr>
        <w:tblpPr w:leftFromText="180" w:rightFromText="180" w:vertAnchor="text" w:horzAnchor="margin" w:tblpY="284"/>
        <w:tblW w:w="9585" w:type="dxa"/>
        <w:tblCellSpacing w:w="0" w:type="dxa"/>
        <w:tblBorders>
          <w:top w:val="outset" w:sz="6" w:space="0" w:color="auto"/>
          <w:left w:val="outset" w:sz="6" w:space="0" w:color="auto"/>
          <w:bottom w:val="outset" w:sz="6" w:space="0" w:color="auto"/>
          <w:right w:val="outset" w:sz="6" w:space="0" w:color="auto"/>
        </w:tblBorders>
        <w:shd w:val="clear" w:color="auto" w:fill="F6F6F4"/>
        <w:tblLayout w:type="fixed"/>
        <w:tblCellMar>
          <w:left w:w="0" w:type="dxa"/>
          <w:right w:w="0" w:type="dxa"/>
        </w:tblCellMar>
        <w:tblLook w:val="04A0" w:firstRow="1" w:lastRow="0" w:firstColumn="1" w:lastColumn="0" w:noHBand="0" w:noVBand="1"/>
      </w:tblPr>
      <w:tblGrid>
        <w:gridCol w:w="1858"/>
        <w:gridCol w:w="1843"/>
        <w:gridCol w:w="1559"/>
        <w:gridCol w:w="1559"/>
        <w:gridCol w:w="1549"/>
        <w:gridCol w:w="1217"/>
      </w:tblGrid>
      <w:tr w:rsidR="00382E17" w:rsidRPr="00300178" w:rsidTr="0072115C">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auto"/>
            <w:hideMark/>
          </w:tcPr>
          <w:p w:rsidR="00382E17" w:rsidRPr="00300178" w:rsidRDefault="00382E17" w:rsidP="00B6207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Населенный пункт</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rsidR="00B6207B" w:rsidRDefault="00382E17" w:rsidP="003C4720">
            <w:pPr>
              <w:spacing w:after="0" w:line="240" w:lineRule="auto"/>
              <w:jc w:val="center"/>
              <w:rPr>
                <w:rFonts w:ascii="Times New Roman" w:eastAsia="Times New Roman" w:hAnsi="Times New Roman" w:cs="Times New Roman"/>
                <w:sz w:val="28"/>
                <w:szCs w:val="28"/>
                <w:lang w:eastAsia="ru-RU"/>
              </w:rPr>
            </w:pPr>
            <w:proofErr w:type="gramStart"/>
            <w:r w:rsidRPr="00300178">
              <w:rPr>
                <w:rFonts w:ascii="Times New Roman" w:eastAsia="Times New Roman" w:hAnsi="Times New Roman" w:cs="Times New Roman"/>
                <w:sz w:val="28"/>
                <w:szCs w:val="28"/>
                <w:lang w:eastAsia="ru-RU"/>
              </w:rPr>
              <w:t>Численность населения (местное/</w:t>
            </w:r>
            <w:proofErr w:type="gramEnd"/>
          </w:p>
          <w:p w:rsidR="00382E17" w:rsidRPr="00300178" w:rsidRDefault="00382E17" w:rsidP="003C4720">
            <w:pPr>
              <w:spacing w:after="0"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дачное)</w:t>
            </w:r>
          </w:p>
          <w:p w:rsidR="00382E17" w:rsidRPr="00300178" w:rsidRDefault="00382E17" w:rsidP="003C4720">
            <w:pPr>
              <w:spacing w:after="0"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Всего, чел.</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E17" w:rsidRPr="00300178" w:rsidRDefault="00382E17" w:rsidP="003C472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Количество </w:t>
            </w:r>
            <w:proofErr w:type="gramStart"/>
            <w:r w:rsidRPr="00300178">
              <w:rPr>
                <w:rFonts w:ascii="Times New Roman" w:eastAsia="Times New Roman" w:hAnsi="Times New Roman" w:cs="Times New Roman"/>
                <w:sz w:val="28"/>
                <w:szCs w:val="28"/>
                <w:lang w:eastAsia="ru-RU"/>
              </w:rPr>
              <w:t>образую</w:t>
            </w:r>
            <w:r w:rsidR="003C4720">
              <w:rPr>
                <w:rFonts w:ascii="Times New Roman" w:eastAsia="Times New Roman" w:hAnsi="Times New Roman" w:cs="Times New Roman"/>
                <w:sz w:val="28"/>
                <w:szCs w:val="28"/>
                <w:lang w:eastAsia="ru-RU"/>
              </w:rPr>
              <w:t>-</w:t>
            </w:r>
            <w:proofErr w:type="spellStart"/>
            <w:r w:rsidRPr="00300178">
              <w:rPr>
                <w:rFonts w:ascii="Times New Roman" w:eastAsia="Times New Roman" w:hAnsi="Times New Roman" w:cs="Times New Roman"/>
                <w:sz w:val="28"/>
                <w:szCs w:val="28"/>
                <w:lang w:eastAsia="ru-RU"/>
              </w:rPr>
              <w:t>щихся</w:t>
            </w:r>
            <w:proofErr w:type="spellEnd"/>
            <w:proofErr w:type="gramEnd"/>
            <w:r w:rsidRPr="00300178">
              <w:rPr>
                <w:rFonts w:ascii="Times New Roman" w:eastAsia="Times New Roman" w:hAnsi="Times New Roman" w:cs="Times New Roman"/>
                <w:sz w:val="28"/>
                <w:szCs w:val="28"/>
                <w:lang w:eastAsia="ru-RU"/>
              </w:rPr>
              <w:t xml:space="preserve"> отходов за расчетный срок, м</w:t>
            </w:r>
            <w:r w:rsidRPr="00300178">
              <w:rPr>
                <w:rFonts w:ascii="Times New Roman" w:eastAsia="Times New Roman" w:hAnsi="Times New Roman" w:cs="Times New Roman"/>
                <w:sz w:val="28"/>
                <w:szCs w:val="28"/>
                <w:vertAlign w:val="superscript"/>
                <w:lang w:eastAsia="ru-RU"/>
              </w:rPr>
              <w:t>3</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E17" w:rsidRDefault="00382E17" w:rsidP="003C4720">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proofErr w:type="gramStart"/>
            <w:r w:rsidRPr="00300178">
              <w:rPr>
                <w:rFonts w:ascii="Times New Roman" w:eastAsia="Times New Roman" w:hAnsi="Times New Roman" w:cs="Times New Roman"/>
                <w:sz w:val="28"/>
                <w:szCs w:val="28"/>
                <w:lang w:eastAsia="ru-RU"/>
              </w:rPr>
              <w:t>Периодич</w:t>
            </w:r>
            <w:r w:rsidR="00487DDA">
              <w:rPr>
                <w:rFonts w:ascii="Times New Roman" w:eastAsia="Times New Roman" w:hAnsi="Times New Roman" w:cs="Times New Roman"/>
                <w:sz w:val="28"/>
                <w:szCs w:val="28"/>
                <w:lang w:eastAsia="ru-RU"/>
              </w:rPr>
              <w:t>-</w:t>
            </w:r>
            <w:r w:rsidRPr="00300178">
              <w:rPr>
                <w:rFonts w:ascii="Times New Roman" w:eastAsia="Times New Roman" w:hAnsi="Times New Roman" w:cs="Times New Roman"/>
                <w:sz w:val="28"/>
                <w:szCs w:val="28"/>
                <w:lang w:eastAsia="ru-RU"/>
              </w:rPr>
              <w:t>ность</w:t>
            </w:r>
            <w:proofErr w:type="spellEnd"/>
            <w:proofErr w:type="gramEnd"/>
          </w:p>
          <w:p w:rsidR="00382E17" w:rsidRPr="00300178" w:rsidRDefault="00382E17" w:rsidP="003C472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вывоза</w:t>
            </w:r>
          </w:p>
        </w:tc>
        <w:tc>
          <w:tcPr>
            <w:tcW w:w="1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E17" w:rsidRPr="00300178" w:rsidRDefault="00382E17" w:rsidP="003C4720">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300178">
              <w:rPr>
                <w:rFonts w:ascii="Times New Roman" w:eastAsia="Times New Roman" w:hAnsi="Times New Roman" w:cs="Times New Roman"/>
                <w:sz w:val="28"/>
                <w:szCs w:val="28"/>
                <w:lang w:eastAsia="ru-RU"/>
              </w:rPr>
              <w:t>Необходи</w:t>
            </w:r>
            <w:r w:rsidR="003C4720">
              <w:rPr>
                <w:rFonts w:ascii="Times New Roman" w:eastAsia="Times New Roman" w:hAnsi="Times New Roman" w:cs="Times New Roman"/>
                <w:sz w:val="28"/>
                <w:szCs w:val="28"/>
                <w:lang w:eastAsia="ru-RU"/>
              </w:rPr>
              <w:t>-</w:t>
            </w:r>
            <w:r w:rsidRPr="00300178">
              <w:rPr>
                <w:rFonts w:ascii="Times New Roman" w:eastAsia="Times New Roman" w:hAnsi="Times New Roman" w:cs="Times New Roman"/>
                <w:sz w:val="28"/>
                <w:szCs w:val="28"/>
                <w:lang w:eastAsia="ru-RU"/>
              </w:rPr>
              <w:t>мость</w:t>
            </w:r>
            <w:proofErr w:type="spellEnd"/>
            <w:r w:rsidRPr="00300178">
              <w:rPr>
                <w:rFonts w:ascii="Times New Roman" w:eastAsia="Times New Roman" w:hAnsi="Times New Roman" w:cs="Times New Roman"/>
                <w:sz w:val="28"/>
                <w:szCs w:val="28"/>
                <w:lang w:eastAsia="ru-RU"/>
              </w:rPr>
              <w:t xml:space="preserve"> контейнеров (объёмом 0,8 куб</w:t>
            </w:r>
            <w:proofErr w:type="gramStart"/>
            <w:r w:rsidRPr="00300178">
              <w:rPr>
                <w:rFonts w:ascii="Times New Roman" w:eastAsia="Times New Roman" w:hAnsi="Times New Roman" w:cs="Times New Roman"/>
                <w:sz w:val="28"/>
                <w:szCs w:val="28"/>
                <w:lang w:eastAsia="ru-RU"/>
              </w:rPr>
              <w:t>.м</w:t>
            </w:r>
            <w:proofErr w:type="gramEnd"/>
            <w:r w:rsidRPr="00300178">
              <w:rPr>
                <w:rFonts w:ascii="Times New Roman" w:eastAsia="Times New Roman" w:hAnsi="Times New Roman" w:cs="Times New Roman"/>
                <w:sz w:val="28"/>
                <w:szCs w:val="28"/>
                <w:lang w:eastAsia="ru-RU"/>
              </w:rPr>
              <w:t>)</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2E17" w:rsidRPr="00300178" w:rsidRDefault="00382E17" w:rsidP="003C472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Общий объем отходов ТБО, м</w:t>
            </w:r>
            <w:r w:rsidRPr="00300178">
              <w:rPr>
                <w:rFonts w:ascii="Times New Roman" w:eastAsia="Times New Roman" w:hAnsi="Times New Roman" w:cs="Times New Roman"/>
                <w:sz w:val="28"/>
                <w:szCs w:val="28"/>
                <w:vertAlign w:val="superscript"/>
                <w:lang w:eastAsia="ru-RU"/>
              </w:rPr>
              <w:t>3</w:t>
            </w:r>
            <w:r w:rsidRPr="00300178">
              <w:rPr>
                <w:rFonts w:ascii="Times New Roman" w:eastAsia="Times New Roman" w:hAnsi="Times New Roman" w:cs="Times New Roman"/>
                <w:sz w:val="28"/>
                <w:szCs w:val="28"/>
                <w:lang w:eastAsia="ru-RU"/>
              </w:rPr>
              <w:t>/год</w:t>
            </w:r>
          </w:p>
        </w:tc>
      </w:tr>
      <w:tr w:rsidR="00425B94" w:rsidRPr="00300178" w:rsidTr="00456A23">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Ксеньевка</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2793</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3910,2</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ежедневно</w:t>
            </w:r>
          </w:p>
        </w:tc>
        <w:tc>
          <w:tcPr>
            <w:tcW w:w="1549" w:type="dxa"/>
            <w:tcBorders>
              <w:top w:val="outset" w:sz="6" w:space="0" w:color="auto"/>
              <w:left w:val="outset" w:sz="6" w:space="0" w:color="auto"/>
              <w:bottom w:val="outset" w:sz="6" w:space="0" w:color="auto"/>
              <w:right w:val="outset" w:sz="6" w:space="0" w:color="auto"/>
            </w:tcBorders>
            <w:shd w:val="clear" w:color="auto" w:fill="auto"/>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3910,2</w:t>
            </w:r>
          </w:p>
        </w:tc>
      </w:tr>
      <w:tr w:rsidR="00425B94" w:rsidRPr="00300178" w:rsidTr="00456A23">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Горький</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1</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549" w:type="dxa"/>
            <w:tcBorders>
              <w:top w:val="outset" w:sz="6" w:space="0" w:color="auto"/>
              <w:left w:val="outset" w:sz="6" w:space="0" w:color="auto"/>
              <w:bottom w:val="outset" w:sz="6" w:space="0" w:color="auto"/>
              <w:right w:val="outset" w:sz="6" w:space="0" w:color="auto"/>
            </w:tcBorders>
            <w:shd w:val="clear" w:color="auto" w:fill="auto"/>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425B94" w:rsidRPr="00300178" w:rsidTr="00456A23">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Кендагиры</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60,2</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ежедневно</w:t>
            </w:r>
          </w:p>
        </w:tc>
        <w:tc>
          <w:tcPr>
            <w:tcW w:w="1549" w:type="dxa"/>
            <w:tcBorders>
              <w:top w:val="outset" w:sz="6" w:space="0" w:color="auto"/>
              <w:left w:val="outset" w:sz="6" w:space="0" w:color="auto"/>
              <w:bottom w:val="outset" w:sz="6" w:space="0" w:color="auto"/>
              <w:right w:val="outset" w:sz="6" w:space="0" w:color="auto"/>
            </w:tcBorders>
            <w:shd w:val="clear" w:color="auto" w:fill="auto"/>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60,2</w:t>
            </w:r>
          </w:p>
        </w:tc>
      </w:tr>
      <w:tr w:rsidR="00425B94" w:rsidRPr="00300178" w:rsidTr="00456A23">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Кислый Ключ</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50,4</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549" w:type="dxa"/>
            <w:tcBorders>
              <w:top w:val="outset" w:sz="6" w:space="0" w:color="auto"/>
              <w:left w:val="outset" w:sz="6" w:space="0" w:color="auto"/>
              <w:bottom w:val="outset" w:sz="6" w:space="0" w:color="auto"/>
              <w:right w:val="outset" w:sz="6" w:space="0" w:color="auto"/>
            </w:tcBorders>
            <w:shd w:val="clear" w:color="auto" w:fill="auto"/>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50,4</w:t>
            </w:r>
          </w:p>
        </w:tc>
      </w:tr>
      <w:tr w:rsidR="00425B94" w:rsidRPr="00300178" w:rsidTr="00456A23">
        <w:trPr>
          <w:tblCellSpacing w:w="0" w:type="dxa"/>
        </w:trPr>
        <w:tc>
          <w:tcPr>
            <w:tcW w:w="18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Итака</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426</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596,4</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ежедневно</w:t>
            </w:r>
          </w:p>
        </w:tc>
        <w:tc>
          <w:tcPr>
            <w:tcW w:w="1549" w:type="dxa"/>
            <w:tcBorders>
              <w:top w:val="outset" w:sz="6" w:space="0" w:color="auto"/>
              <w:left w:val="outset" w:sz="6" w:space="0" w:color="auto"/>
              <w:bottom w:val="outset" w:sz="6" w:space="0" w:color="auto"/>
              <w:right w:val="outset" w:sz="6" w:space="0" w:color="auto"/>
            </w:tcBorders>
            <w:shd w:val="clear" w:color="auto" w:fill="auto"/>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2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94" w:rsidRPr="00300178" w:rsidRDefault="00425B9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596,4</w:t>
            </w:r>
          </w:p>
        </w:tc>
      </w:tr>
    </w:tbl>
    <w:p w:rsidR="00013E6A" w:rsidRDefault="00013E6A" w:rsidP="005F2B81">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p>
    <w:p w:rsidR="00756C78" w:rsidRDefault="005F2B81" w:rsidP="00013E6A">
      <w:pPr>
        <w:spacing w:after="0" w:line="240" w:lineRule="auto"/>
        <w:ind w:firstLine="708"/>
        <w:jc w:val="both"/>
        <w:rPr>
          <w:rFonts w:ascii="Times New Roman" w:eastAsia="Times New Roman" w:hAnsi="Times New Roman" w:cs="Times New Roman"/>
          <w:sz w:val="28"/>
          <w:szCs w:val="28"/>
          <w:lang w:eastAsia="ru-RU"/>
        </w:rPr>
      </w:pPr>
      <w:r w:rsidRPr="00013E6A">
        <w:rPr>
          <w:rFonts w:ascii="Times New Roman" w:eastAsia="Times New Roman" w:hAnsi="Times New Roman" w:cs="Times New Roman"/>
          <w:sz w:val="28"/>
          <w:szCs w:val="28"/>
          <w:lang w:eastAsia="ru-RU"/>
        </w:rPr>
        <w:t>В ГП «</w:t>
      </w:r>
      <w:r w:rsidR="002A73A9">
        <w:rPr>
          <w:rFonts w:ascii="Times New Roman" w:eastAsia="Times New Roman" w:hAnsi="Times New Roman" w:cs="Times New Roman"/>
          <w:sz w:val="28"/>
          <w:szCs w:val="28"/>
          <w:lang w:eastAsia="ru-RU"/>
        </w:rPr>
        <w:t>Ксеньевск</w:t>
      </w:r>
      <w:r w:rsidRPr="00013E6A">
        <w:rPr>
          <w:rFonts w:ascii="Times New Roman" w:eastAsia="Times New Roman" w:hAnsi="Times New Roman" w:cs="Times New Roman"/>
          <w:sz w:val="28"/>
          <w:szCs w:val="28"/>
          <w:lang w:eastAsia="ru-RU"/>
        </w:rPr>
        <w:t>ое» образующиеся отходы ТБО вывозятся привлеченной автотехникой на основании заключенных договоров ООО «</w:t>
      </w:r>
      <w:r w:rsidR="00756C78">
        <w:rPr>
          <w:rFonts w:ascii="Times New Roman" w:eastAsia="Times New Roman" w:hAnsi="Times New Roman" w:cs="Times New Roman"/>
          <w:sz w:val="28"/>
          <w:szCs w:val="28"/>
          <w:lang w:eastAsia="ru-RU"/>
        </w:rPr>
        <w:t>Теплоснабжающая компания</w:t>
      </w:r>
      <w:r w:rsidRPr="00013E6A">
        <w:rPr>
          <w:rFonts w:ascii="Times New Roman" w:eastAsia="Times New Roman" w:hAnsi="Times New Roman" w:cs="Times New Roman"/>
          <w:sz w:val="28"/>
          <w:szCs w:val="28"/>
          <w:lang w:eastAsia="ru-RU"/>
        </w:rPr>
        <w:t>»</w:t>
      </w:r>
      <w:r w:rsidR="00756C78">
        <w:rPr>
          <w:rFonts w:ascii="Times New Roman" w:eastAsia="Times New Roman" w:hAnsi="Times New Roman" w:cs="Times New Roman"/>
          <w:sz w:val="28"/>
          <w:szCs w:val="28"/>
          <w:lang w:eastAsia="ru-RU"/>
        </w:rPr>
        <w:t>.</w:t>
      </w:r>
    </w:p>
    <w:p w:rsidR="002353E4" w:rsidRPr="00756C78" w:rsidRDefault="00756C78" w:rsidP="00013E6A">
      <w:pPr>
        <w:spacing w:after="0" w:line="240" w:lineRule="auto"/>
        <w:ind w:firstLine="708"/>
        <w:jc w:val="both"/>
        <w:rPr>
          <w:rFonts w:ascii="Times New Roman" w:eastAsia="Times New Roman" w:hAnsi="Times New Roman" w:cs="Times New Roman"/>
          <w:sz w:val="28"/>
          <w:szCs w:val="28"/>
          <w:u w:val="single"/>
          <w:lang w:eastAsia="ru-RU"/>
        </w:rPr>
      </w:pPr>
      <w:r w:rsidRPr="00756C78">
        <w:rPr>
          <w:rFonts w:ascii="Times New Roman" w:eastAsia="Times New Roman" w:hAnsi="Times New Roman" w:cs="Times New Roman"/>
          <w:sz w:val="28"/>
          <w:szCs w:val="28"/>
          <w:lang w:eastAsia="ru-RU"/>
        </w:rPr>
        <w:t xml:space="preserve">Объекты размещения отходов представлены в виде площадок временного размещения отходов. Предприятий по обезвреживанию отходов, мусороперегрузочных станций, </w:t>
      </w:r>
      <w:proofErr w:type="spellStart"/>
      <w:r w:rsidRPr="00756C78">
        <w:rPr>
          <w:rFonts w:ascii="Times New Roman" w:eastAsia="Times New Roman" w:hAnsi="Times New Roman" w:cs="Times New Roman"/>
          <w:sz w:val="28"/>
          <w:szCs w:val="28"/>
          <w:lang w:eastAsia="ru-RU"/>
        </w:rPr>
        <w:t>снегоприемных</w:t>
      </w:r>
      <w:proofErr w:type="spellEnd"/>
      <w:r w:rsidRPr="00756C78">
        <w:rPr>
          <w:rFonts w:ascii="Times New Roman" w:eastAsia="Times New Roman" w:hAnsi="Times New Roman" w:cs="Times New Roman"/>
          <w:sz w:val="28"/>
          <w:szCs w:val="28"/>
          <w:lang w:eastAsia="ru-RU"/>
        </w:rPr>
        <w:t xml:space="preserve"> пунктов, пунктов приема ЖБО (очистные сооружения канализации, поля фильтрации, канализационные насосные станции) на территории </w:t>
      </w:r>
      <w:r>
        <w:rPr>
          <w:rFonts w:ascii="Times New Roman" w:eastAsia="Times New Roman" w:hAnsi="Times New Roman" w:cs="Times New Roman"/>
          <w:sz w:val="28"/>
          <w:szCs w:val="28"/>
          <w:lang w:eastAsia="ru-RU"/>
        </w:rPr>
        <w:t>городс</w:t>
      </w:r>
      <w:r w:rsidRPr="00756C78">
        <w:rPr>
          <w:rFonts w:ascii="Times New Roman" w:eastAsia="Times New Roman" w:hAnsi="Times New Roman" w:cs="Times New Roman"/>
          <w:sz w:val="28"/>
          <w:szCs w:val="28"/>
          <w:lang w:eastAsia="ru-RU"/>
        </w:rPr>
        <w:t>кого поселения нет. </w:t>
      </w:r>
    </w:p>
    <w:p w:rsidR="00013E6A" w:rsidRDefault="002353E4" w:rsidP="00013E6A">
      <w:pPr>
        <w:spacing w:after="0" w:line="240" w:lineRule="auto"/>
        <w:ind w:firstLine="708"/>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Норма накопления ТБО для населения (объем отходов в год на 1 человека) составляет 1,4 м</w:t>
      </w:r>
      <w:proofErr w:type="gramStart"/>
      <w:r w:rsidRPr="00300178">
        <w:rPr>
          <w:rFonts w:ascii="Times New Roman" w:eastAsia="Times New Roman" w:hAnsi="Times New Roman" w:cs="Times New Roman"/>
          <w:sz w:val="28"/>
          <w:szCs w:val="28"/>
          <w:lang w:eastAsia="ru-RU"/>
        </w:rPr>
        <w:t>.к</w:t>
      </w:r>
      <w:proofErr w:type="gramEnd"/>
      <w:r w:rsidRPr="00300178">
        <w:rPr>
          <w:rFonts w:ascii="Times New Roman" w:eastAsia="Times New Roman" w:hAnsi="Times New Roman" w:cs="Times New Roman"/>
          <w:sz w:val="28"/>
          <w:szCs w:val="28"/>
          <w:lang w:eastAsia="ru-RU"/>
        </w:rPr>
        <w:t>уб/чел..  Нормы накопления ТБО от отдельно стоящих объектов общественного назначения, торговли и культурно-бытовых учреждений определяются в соответствии с Рекомендациями по определению норм накопления твердых бытовых отходов для городов РСФСР,  утвержденными 09.03.1982 г. заместителем Министра ЖКХ РСФСР.</w:t>
      </w:r>
    </w:p>
    <w:p w:rsidR="002353E4" w:rsidRPr="00300178" w:rsidRDefault="002353E4" w:rsidP="00013E6A">
      <w:pPr>
        <w:spacing w:after="0" w:line="240" w:lineRule="auto"/>
        <w:ind w:firstLine="708"/>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Главным условием санитарной очистки населенного пункта является своевременное удаление твердых бытовых отходов с территорий домовладений и их обезвреживание при соблюдении следующих требований:</w:t>
      </w:r>
    </w:p>
    <w:p w:rsidR="002353E4" w:rsidRPr="00300178" w:rsidRDefault="002353E4" w:rsidP="00AD7EE4">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lastRenderedPageBreak/>
        <w:t>удаление ТБО из домовладений должно осуществляться регулярно, по маршрутным графикам</w:t>
      </w:r>
    </w:p>
    <w:p w:rsidR="002353E4" w:rsidRPr="00300178" w:rsidRDefault="002353E4" w:rsidP="00AD7EE4">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все домовладения населенных пунктов независимо от их ведомственной принадлежности охватываются единой системой санитарной очистки</w:t>
      </w:r>
    </w:p>
    <w:p w:rsidR="002353E4" w:rsidRPr="00300178" w:rsidRDefault="002353E4" w:rsidP="00AD7EE4">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вывоз ТБО осуществляется спецтранспортом, предназначенным для этих целей.</w:t>
      </w:r>
    </w:p>
    <w:p w:rsidR="00A06966" w:rsidRDefault="002353E4" w:rsidP="00A06966">
      <w:pPr>
        <w:spacing w:after="0" w:line="240" w:lineRule="auto"/>
        <w:ind w:firstLine="357"/>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Все эти требования выполнимы при планово-регулярной системе санитарной очистки.</w:t>
      </w:r>
    </w:p>
    <w:p w:rsidR="00A06966" w:rsidRDefault="002353E4" w:rsidP="007C38DA">
      <w:pPr>
        <w:spacing w:after="0" w:line="240" w:lineRule="auto"/>
        <w:ind w:firstLine="357"/>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Процесс сбора и удаления ТБО при планово-регулярной очистке включает два цикла работ: сбор отходов на придомовой территории и вывоз их</w:t>
      </w:r>
      <w:r w:rsidR="00A06966" w:rsidRPr="00A06966">
        <w:rPr>
          <w:sz w:val="24"/>
          <w:szCs w:val="24"/>
        </w:rPr>
        <w:t xml:space="preserve"> </w:t>
      </w:r>
      <w:r w:rsidRPr="00300178">
        <w:rPr>
          <w:rFonts w:ascii="Times New Roman" w:eastAsia="Times New Roman" w:hAnsi="Times New Roman" w:cs="Times New Roman"/>
          <w:sz w:val="28"/>
          <w:szCs w:val="28"/>
          <w:lang w:eastAsia="ru-RU"/>
        </w:rPr>
        <w:t xml:space="preserve"> спецтранспортом в места утилизации.</w:t>
      </w:r>
    </w:p>
    <w:p w:rsidR="002353E4" w:rsidRPr="00300178" w:rsidRDefault="002353E4" w:rsidP="00A06966">
      <w:pPr>
        <w:spacing w:after="0" w:line="240" w:lineRule="auto"/>
        <w:ind w:firstLine="357"/>
        <w:contextualSpacing/>
        <w:jc w:val="both"/>
        <w:rPr>
          <w:rFonts w:ascii="Times New Roman" w:eastAsia="Times New Roman" w:hAnsi="Times New Roman" w:cs="Times New Roman"/>
          <w:sz w:val="28"/>
          <w:szCs w:val="28"/>
          <w:lang w:eastAsia="ru-RU"/>
        </w:rPr>
      </w:pPr>
      <w:proofErr w:type="gramStart"/>
      <w:r w:rsidRPr="00300178">
        <w:rPr>
          <w:rFonts w:ascii="Times New Roman" w:eastAsia="Times New Roman" w:hAnsi="Times New Roman" w:cs="Times New Roman"/>
          <w:sz w:val="28"/>
          <w:szCs w:val="28"/>
          <w:lang w:eastAsia="ru-RU"/>
        </w:rPr>
        <w:t>Отходы, образующиеся в результате жизнедеятельности населения представлены</w:t>
      </w:r>
      <w:proofErr w:type="gramEnd"/>
      <w:r w:rsidRPr="00300178">
        <w:rPr>
          <w:rFonts w:ascii="Times New Roman" w:eastAsia="Times New Roman" w:hAnsi="Times New Roman" w:cs="Times New Roman"/>
          <w:sz w:val="28"/>
          <w:szCs w:val="28"/>
          <w:lang w:eastAsia="ru-RU"/>
        </w:rPr>
        <w:t xml:space="preserve"> следующими составляющими:</w:t>
      </w:r>
    </w:p>
    <w:p w:rsidR="00A06966" w:rsidRPr="00A06966" w:rsidRDefault="002353E4" w:rsidP="00A06966">
      <w:pPr>
        <w:pStyle w:val="a9"/>
        <w:numPr>
          <w:ilvl w:val="0"/>
          <w:numId w:val="16"/>
        </w:numPr>
        <w:spacing w:after="0" w:line="240" w:lineRule="auto"/>
        <w:jc w:val="both"/>
        <w:rPr>
          <w:sz w:val="24"/>
        </w:rPr>
      </w:pPr>
      <w:r w:rsidRPr="00A06966">
        <w:rPr>
          <w:rFonts w:ascii="Times New Roman" w:eastAsia="Times New Roman" w:hAnsi="Times New Roman" w:cs="Times New Roman"/>
          <w:sz w:val="28"/>
          <w:szCs w:val="28"/>
          <w:lang w:eastAsia="ru-RU"/>
        </w:rPr>
        <w:t>Отходы, которые по своим габаритам помещаются в приемную камеру</w:t>
      </w:r>
      <w:r w:rsidR="00A06966" w:rsidRPr="00A06966">
        <w:rPr>
          <w:sz w:val="24"/>
        </w:rPr>
        <w:t xml:space="preserve"> </w:t>
      </w:r>
    </w:p>
    <w:p w:rsidR="002353E4" w:rsidRPr="00A06966" w:rsidRDefault="002353E4" w:rsidP="00A06966">
      <w:pPr>
        <w:pStyle w:val="a9"/>
        <w:spacing w:after="0" w:line="240" w:lineRule="auto"/>
        <w:ind w:left="0"/>
        <w:jc w:val="both"/>
        <w:rPr>
          <w:rFonts w:ascii="Times New Roman" w:eastAsia="Times New Roman" w:hAnsi="Times New Roman" w:cs="Times New Roman"/>
          <w:sz w:val="28"/>
          <w:szCs w:val="28"/>
          <w:lang w:eastAsia="ru-RU"/>
        </w:rPr>
      </w:pPr>
      <w:r w:rsidRPr="00A06966">
        <w:rPr>
          <w:rFonts w:ascii="Times New Roman" w:eastAsia="Times New Roman" w:hAnsi="Times New Roman" w:cs="Times New Roman"/>
          <w:sz w:val="28"/>
          <w:szCs w:val="28"/>
          <w:lang w:eastAsia="ru-RU"/>
        </w:rPr>
        <w:t>спецмашины собираются специализированной организацией по прямым договорам с населением.</w:t>
      </w:r>
    </w:p>
    <w:p w:rsidR="002353E4" w:rsidRPr="00300178" w:rsidRDefault="002353E4" w:rsidP="00A06966">
      <w:pPr>
        <w:spacing w:after="0" w:line="240" w:lineRule="auto"/>
        <w:ind w:firstLine="426"/>
        <w:contextualSpacing/>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2. Отходы, которые по своим габаритам не помещаются в приемную камеру спецмашин, а также отходы от уборки территорий, прилегающих к многоквартирным домам, эти отходы собираются в контейнеры и вывозятся специализированной организацией по договорам с обслуживающей организацией.</w:t>
      </w:r>
    </w:p>
    <w:p w:rsidR="002353E4" w:rsidRPr="00300178" w:rsidRDefault="002353E4" w:rsidP="00A06966">
      <w:pPr>
        <w:spacing w:after="0" w:line="240" w:lineRule="auto"/>
        <w:ind w:firstLine="426"/>
        <w:contextualSpacing/>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3. Крупногабаритные отходы (КГО) накапливаются в непосредственной близости от контейнерных площадок и вывозятся обслуживающими организациями самостоятельно, либо по договору со специализированным</w:t>
      </w:r>
      <w:r w:rsidR="00A06966">
        <w:rPr>
          <w:rFonts w:ascii="Times New Roman" w:eastAsia="Times New Roman" w:hAnsi="Times New Roman" w:cs="Times New Roman"/>
          <w:sz w:val="28"/>
          <w:szCs w:val="28"/>
          <w:lang w:eastAsia="ru-RU"/>
        </w:rPr>
        <w:t xml:space="preserve"> </w:t>
      </w:r>
      <w:r w:rsidRPr="00300178">
        <w:rPr>
          <w:rFonts w:ascii="Times New Roman" w:eastAsia="Times New Roman" w:hAnsi="Times New Roman" w:cs="Times New Roman"/>
          <w:sz w:val="28"/>
          <w:szCs w:val="28"/>
          <w:lang w:eastAsia="ru-RU"/>
        </w:rPr>
        <w:t>предприятием.</w:t>
      </w:r>
    </w:p>
    <w:p w:rsidR="00A06966" w:rsidRDefault="002353E4" w:rsidP="00A06966">
      <w:pPr>
        <w:spacing w:after="0" w:line="240" w:lineRule="auto"/>
        <w:ind w:firstLine="426"/>
        <w:contextualSpacing/>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Отходы, образующие в результате жизнедеятельности населения частных домовладений вывозятся по прямым договорам </w:t>
      </w:r>
      <w:proofErr w:type="gramStart"/>
      <w:r w:rsidRPr="00300178">
        <w:rPr>
          <w:rFonts w:ascii="Times New Roman" w:eastAsia="Times New Roman" w:hAnsi="Times New Roman" w:cs="Times New Roman"/>
          <w:sz w:val="28"/>
          <w:szCs w:val="28"/>
          <w:lang w:eastAsia="ru-RU"/>
        </w:rPr>
        <w:t>со</w:t>
      </w:r>
      <w:proofErr w:type="gramEnd"/>
      <w:r w:rsidRPr="00300178">
        <w:rPr>
          <w:rFonts w:ascii="Times New Roman" w:eastAsia="Times New Roman" w:hAnsi="Times New Roman" w:cs="Times New Roman"/>
          <w:sz w:val="28"/>
          <w:szCs w:val="28"/>
          <w:lang w:eastAsia="ru-RU"/>
        </w:rPr>
        <w:t xml:space="preserve"> специализированным предприятиям. </w:t>
      </w:r>
    </w:p>
    <w:p w:rsidR="002353E4" w:rsidRPr="00300178" w:rsidRDefault="002353E4" w:rsidP="00A06966">
      <w:pPr>
        <w:spacing w:after="0" w:line="240" w:lineRule="auto"/>
        <w:ind w:firstLine="426"/>
        <w:contextualSpacing/>
        <w:jc w:val="both"/>
        <w:rPr>
          <w:rFonts w:ascii="Times New Roman" w:eastAsia="Times New Roman" w:hAnsi="Times New Roman" w:cs="Times New Roman"/>
          <w:sz w:val="28"/>
          <w:szCs w:val="28"/>
          <w:lang w:eastAsia="ru-RU"/>
        </w:rPr>
      </w:pPr>
      <w:proofErr w:type="gramStart"/>
      <w:r w:rsidRPr="00300178">
        <w:rPr>
          <w:rFonts w:ascii="Times New Roman" w:eastAsia="Times New Roman" w:hAnsi="Times New Roman" w:cs="Times New Roman"/>
          <w:sz w:val="28"/>
          <w:szCs w:val="28"/>
          <w:lang w:eastAsia="ru-RU"/>
        </w:rPr>
        <w:t>Навоз, образующийся в результате содержания КРС вывозятся</w:t>
      </w:r>
      <w:proofErr w:type="gramEnd"/>
      <w:r w:rsidRPr="00300178">
        <w:rPr>
          <w:rFonts w:ascii="Times New Roman" w:eastAsia="Times New Roman" w:hAnsi="Times New Roman" w:cs="Times New Roman"/>
          <w:sz w:val="28"/>
          <w:szCs w:val="28"/>
          <w:lang w:eastAsia="ru-RU"/>
        </w:rPr>
        <w:t xml:space="preserve"> собственниками или арендаторами земельных участков два раза в год (весна, осень) на поля и огороды и используется как органическое удобрение.</w:t>
      </w:r>
    </w:p>
    <w:p w:rsidR="007C38DA" w:rsidRDefault="002353E4" w:rsidP="00A06966">
      <w:pPr>
        <w:spacing w:after="0" w:line="240" w:lineRule="auto"/>
        <w:ind w:firstLine="426"/>
        <w:contextualSpacing/>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Организацией сбора и вывоза твердых бытовых отходов, обеспечением условий и нормальной работы спецмашин занима</w:t>
      </w:r>
      <w:r w:rsidR="007C38DA">
        <w:rPr>
          <w:rFonts w:ascii="Times New Roman" w:eastAsia="Times New Roman" w:hAnsi="Times New Roman" w:cs="Times New Roman"/>
          <w:sz w:val="28"/>
          <w:szCs w:val="28"/>
          <w:lang w:eastAsia="ru-RU"/>
        </w:rPr>
        <w:t>е</w:t>
      </w:r>
      <w:r w:rsidRPr="00300178">
        <w:rPr>
          <w:rFonts w:ascii="Times New Roman" w:eastAsia="Times New Roman" w:hAnsi="Times New Roman" w:cs="Times New Roman"/>
          <w:sz w:val="28"/>
          <w:szCs w:val="28"/>
          <w:lang w:eastAsia="ru-RU"/>
        </w:rPr>
        <w:t>тся жилищно-эксплуатационные организаци</w:t>
      </w:r>
      <w:r w:rsidR="007C38DA">
        <w:rPr>
          <w:rFonts w:ascii="Times New Roman" w:eastAsia="Times New Roman" w:hAnsi="Times New Roman" w:cs="Times New Roman"/>
          <w:sz w:val="28"/>
          <w:szCs w:val="28"/>
          <w:lang w:eastAsia="ru-RU"/>
        </w:rPr>
        <w:t>я ООО «Теплоснабжающая компания».</w:t>
      </w:r>
    </w:p>
    <w:p w:rsidR="002353E4" w:rsidRPr="00D03EE9" w:rsidRDefault="007C38DA" w:rsidP="00A06966">
      <w:pPr>
        <w:spacing w:after="0" w:line="240" w:lineRule="auto"/>
        <w:ind w:firstLine="426"/>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В обязанности организации, занимающейс</w:t>
      </w:r>
      <w:r w:rsidR="002353E4" w:rsidRPr="00300178">
        <w:rPr>
          <w:rFonts w:ascii="Times New Roman" w:eastAsia="Times New Roman" w:hAnsi="Times New Roman" w:cs="Times New Roman"/>
          <w:sz w:val="28"/>
          <w:szCs w:val="28"/>
          <w:lang w:eastAsia="ru-RU"/>
        </w:rPr>
        <w:t xml:space="preserve">я вывозом ТБО, входит своевременное, регулярное удаление ТБО </w:t>
      </w:r>
      <w:r w:rsidR="00805673">
        <w:rPr>
          <w:rFonts w:ascii="Times New Roman" w:eastAsia="Times New Roman" w:hAnsi="Times New Roman" w:cs="Times New Roman"/>
          <w:sz w:val="28"/>
          <w:szCs w:val="28"/>
          <w:lang w:eastAsia="ru-RU"/>
        </w:rPr>
        <w:t xml:space="preserve">с мусоросборников </w:t>
      </w:r>
      <w:r w:rsidR="002353E4" w:rsidRPr="00300178">
        <w:rPr>
          <w:rFonts w:ascii="Times New Roman" w:eastAsia="Times New Roman" w:hAnsi="Times New Roman" w:cs="Times New Roman"/>
          <w:sz w:val="28"/>
          <w:szCs w:val="28"/>
          <w:lang w:eastAsia="ru-RU"/>
        </w:rPr>
        <w:t xml:space="preserve">в </w:t>
      </w:r>
      <w:r w:rsidR="00805673">
        <w:rPr>
          <w:rFonts w:ascii="Times New Roman" w:eastAsia="Times New Roman" w:hAnsi="Times New Roman" w:cs="Times New Roman"/>
          <w:sz w:val="28"/>
          <w:szCs w:val="28"/>
          <w:lang w:eastAsia="ru-RU"/>
        </w:rPr>
        <w:t xml:space="preserve">населённых пунктах поселения и </w:t>
      </w:r>
      <w:r w:rsidR="002353E4" w:rsidRPr="00300178">
        <w:rPr>
          <w:rFonts w:ascii="Times New Roman" w:eastAsia="Times New Roman" w:hAnsi="Times New Roman" w:cs="Times New Roman"/>
          <w:sz w:val="28"/>
          <w:szCs w:val="28"/>
          <w:lang w:eastAsia="ru-RU"/>
        </w:rPr>
        <w:t xml:space="preserve">размещение их на </w:t>
      </w:r>
      <w:r w:rsidR="00805673">
        <w:rPr>
          <w:rFonts w:ascii="Times New Roman" w:eastAsia="Times New Roman" w:hAnsi="Times New Roman" w:cs="Times New Roman"/>
          <w:sz w:val="28"/>
          <w:szCs w:val="28"/>
          <w:lang w:eastAsia="ru-RU"/>
        </w:rPr>
        <w:t>свалке</w:t>
      </w:r>
      <w:r w:rsidR="002353E4" w:rsidRPr="00D03EE9">
        <w:rPr>
          <w:rFonts w:ascii="Times New Roman" w:eastAsia="Times New Roman" w:hAnsi="Times New Roman" w:cs="Times New Roman"/>
          <w:color w:val="FF0000"/>
          <w:sz w:val="28"/>
          <w:szCs w:val="28"/>
          <w:lang w:eastAsia="ru-RU"/>
        </w:rPr>
        <w:t>.</w:t>
      </w:r>
    </w:p>
    <w:p w:rsidR="002353E4" w:rsidRPr="00300178" w:rsidRDefault="002353E4" w:rsidP="00A06966">
      <w:pPr>
        <w:spacing w:after="0" w:line="240" w:lineRule="auto"/>
        <w:contextualSpacing/>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w:t>
      </w:r>
    </w:p>
    <w:p w:rsidR="002353E4" w:rsidRPr="00300178"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300178">
        <w:rPr>
          <w:rFonts w:ascii="Times New Roman" w:eastAsia="Times New Roman" w:hAnsi="Times New Roman" w:cs="Times New Roman"/>
          <w:sz w:val="28"/>
          <w:szCs w:val="28"/>
          <w:u w:val="single"/>
          <w:lang w:eastAsia="ru-RU"/>
        </w:rPr>
        <w:t>Справочно</w:t>
      </w:r>
      <w:proofErr w:type="spellEnd"/>
      <w:r w:rsidRPr="00300178">
        <w:rPr>
          <w:rFonts w:ascii="Times New Roman" w:eastAsia="Times New Roman" w:hAnsi="Times New Roman" w:cs="Times New Roman"/>
          <w:sz w:val="28"/>
          <w:szCs w:val="28"/>
          <w:u w:val="single"/>
          <w:lang w:eastAsia="ru-RU"/>
        </w:rPr>
        <w:t>:</w:t>
      </w:r>
    </w:p>
    <w:p w:rsidR="002353E4" w:rsidRPr="00300178" w:rsidRDefault="00805673" w:rsidP="00AD7EE4">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Контейнерных площадок  в поселении нет.</w:t>
      </w:r>
    </w:p>
    <w:p w:rsidR="002353E4" w:rsidRPr="00300178" w:rsidRDefault="002353E4" w:rsidP="00AD7EE4">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В плане на 201</w:t>
      </w:r>
      <w:r w:rsidR="00805673">
        <w:rPr>
          <w:rFonts w:ascii="Times New Roman" w:eastAsia="Times New Roman" w:hAnsi="Times New Roman" w:cs="Times New Roman"/>
          <w:sz w:val="28"/>
          <w:szCs w:val="28"/>
          <w:lang w:eastAsia="ru-RU"/>
        </w:rPr>
        <w:t>5</w:t>
      </w:r>
      <w:r w:rsidRPr="00300178">
        <w:rPr>
          <w:rFonts w:ascii="Times New Roman" w:eastAsia="Times New Roman" w:hAnsi="Times New Roman" w:cs="Times New Roman"/>
          <w:sz w:val="28"/>
          <w:szCs w:val="28"/>
          <w:lang w:eastAsia="ru-RU"/>
        </w:rPr>
        <w:t>-20</w:t>
      </w:r>
      <w:r w:rsidR="00805673">
        <w:rPr>
          <w:rFonts w:ascii="Times New Roman" w:eastAsia="Times New Roman" w:hAnsi="Times New Roman" w:cs="Times New Roman"/>
          <w:sz w:val="28"/>
          <w:szCs w:val="28"/>
          <w:lang w:eastAsia="ru-RU"/>
        </w:rPr>
        <w:t>20</w:t>
      </w:r>
      <w:r w:rsidRPr="00300178">
        <w:rPr>
          <w:rFonts w:ascii="Times New Roman" w:eastAsia="Times New Roman" w:hAnsi="Times New Roman" w:cs="Times New Roman"/>
          <w:sz w:val="28"/>
          <w:szCs w:val="28"/>
          <w:lang w:eastAsia="ru-RU"/>
        </w:rPr>
        <w:t xml:space="preserve"> г.г. приобретение  </w:t>
      </w:r>
      <w:r w:rsidR="00425B94">
        <w:rPr>
          <w:rFonts w:ascii="Times New Roman" w:eastAsia="Times New Roman" w:hAnsi="Times New Roman" w:cs="Times New Roman"/>
          <w:sz w:val="28"/>
          <w:szCs w:val="28"/>
          <w:lang w:eastAsia="ru-RU"/>
        </w:rPr>
        <w:t>66 контейнеров</w:t>
      </w:r>
    </w:p>
    <w:p w:rsidR="002353E4" w:rsidRPr="007C38DA" w:rsidRDefault="002353E4" w:rsidP="00AD7EE4">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lastRenderedPageBreak/>
        <w:t>Фактически на 201</w:t>
      </w:r>
      <w:r w:rsidR="00805673">
        <w:rPr>
          <w:rFonts w:ascii="Times New Roman" w:eastAsia="Times New Roman" w:hAnsi="Times New Roman" w:cs="Times New Roman"/>
          <w:sz w:val="28"/>
          <w:szCs w:val="28"/>
          <w:lang w:eastAsia="ru-RU"/>
        </w:rPr>
        <w:t xml:space="preserve">5 год </w:t>
      </w:r>
      <w:r w:rsidR="007C38DA">
        <w:rPr>
          <w:rFonts w:ascii="Times New Roman" w:eastAsia="Times New Roman" w:hAnsi="Times New Roman" w:cs="Times New Roman"/>
          <w:sz w:val="28"/>
          <w:szCs w:val="28"/>
          <w:lang w:eastAsia="ru-RU"/>
        </w:rPr>
        <w:t>в поселении мусоросборников, контейнеров нет.</w:t>
      </w:r>
      <w:r w:rsidRPr="007C38DA">
        <w:rPr>
          <w:rFonts w:ascii="Times New Roman" w:eastAsia="Times New Roman" w:hAnsi="Times New Roman" w:cs="Times New Roman"/>
          <w:sz w:val="28"/>
          <w:szCs w:val="28"/>
          <w:lang w:eastAsia="ru-RU"/>
        </w:rPr>
        <w:t>          </w:t>
      </w:r>
    </w:p>
    <w:p w:rsidR="00BA160D" w:rsidRDefault="002353E4" w:rsidP="00425B94">
      <w:pPr>
        <w:spacing w:after="0" w:line="240" w:lineRule="auto"/>
        <w:ind w:firstLine="360"/>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Поселение испытывает </w:t>
      </w:r>
      <w:r w:rsidR="007C38DA">
        <w:rPr>
          <w:rFonts w:ascii="Times New Roman" w:eastAsia="Times New Roman" w:hAnsi="Times New Roman" w:cs="Times New Roman"/>
          <w:sz w:val="28"/>
          <w:szCs w:val="28"/>
          <w:lang w:eastAsia="ru-RU"/>
        </w:rPr>
        <w:t>большие</w:t>
      </w:r>
      <w:r w:rsidRPr="00300178">
        <w:rPr>
          <w:rFonts w:ascii="Times New Roman" w:eastAsia="Times New Roman" w:hAnsi="Times New Roman" w:cs="Times New Roman"/>
          <w:sz w:val="28"/>
          <w:szCs w:val="28"/>
          <w:lang w:eastAsia="ru-RU"/>
        </w:rPr>
        <w:t xml:space="preserve"> трудности по организации вывоза мусора. Особенно это касается отдаленных населенных пунктов</w:t>
      </w:r>
      <w:r w:rsidR="00BA160D">
        <w:rPr>
          <w:rFonts w:ascii="Times New Roman" w:eastAsia="Times New Roman" w:hAnsi="Times New Roman" w:cs="Times New Roman"/>
          <w:sz w:val="28"/>
          <w:szCs w:val="28"/>
          <w:lang w:eastAsia="ru-RU"/>
        </w:rPr>
        <w:t>.</w:t>
      </w:r>
      <w:r w:rsidRPr="00300178">
        <w:rPr>
          <w:rFonts w:ascii="Times New Roman" w:eastAsia="Times New Roman" w:hAnsi="Times New Roman" w:cs="Times New Roman"/>
          <w:sz w:val="28"/>
          <w:szCs w:val="28"/>
          <w:lang w:eastAsia="ru-RU"/>
        </w:rPr>
        <w:t xml:space="preserve"> </w:t>
      </w:r>
    </w:p>
    <w:p w:rsidR="00805673" w:rsidRPr="00BA160D" w:rsidRDefault="002353E4" w:rsidP="00BA160D">
      <w:pPr>
        <w:spacing w:after="0" w:line="240" w:lineRule="auto"/>
        <w:ind w:firstLine="708"/>
        <w:jc w:val="both"/>
        <w:rPr>
          <w:rFonts w:ascii="Times New Roman" w:eastAsia="Times New Roman" w:hAnsi="Times New Roman" w:cs="Times New Roman"/>
          <w:sz w:val="28"/>
          <w:szCs w:val="28"/>
          <w:lang w:eastAsia="ru-RU"/>
        </w:rPr>
      </w:pPr>
      <w:r w:rsidRPr="00BA160D">
        <w:rPr>
          <w:rFonts w:ascii="Times New Roman" w:eastAsia="Times New Roman" w:hAnsi="Times New Roman" w:cs="Times New Roman"/>
          <w:iCs/>
          <w:sz w:val="28"/>
          <w:szCs w:val="28"/>
          <w:lang w:eastAsia="ru-RU"/>
        </w:rPr>
        <w:t>В малочисленных населенных пунктах  (</w:t>
      </w:r>
      <w:r w:rsidR="007C38DA">
        <w:rPr>
          <w:rFonts w:ascii="Times New Roman" w:eastAsia="Times New Roman" w:hAnsi="Times New Roman" w:cs="Times New Roman"/>
          <w:iCs/>
          <w:sz w:val="28"/>
          <w:szCs w:val="28"/>
          <w:lang w:eastAsia="ru-RU"/>
        </w:rPr>
        <w:t>Горький, Кендагиры, Кислый Ключ</w:t>
      </w:r>
      <w:proofErr w:type="gramStart"/>
      <w:r w:rsidR="007C38DA">
        <w:rPr>
          <w:rFonts w:ascii="Times New Roman" w:eastAsia="Times New Roman" w:hAnsi="Times New Roman" w:cs="Times New Roman"/>
          <w:iCs/>
          <w:sz w:val="28"/>
          <w:szCs w:val="28"/>
          <w:lang w:eastAsia="ru-RU"/>
        </w:rPr>
        <w:t xml:space="preserve"> </w:t>
      </w:r>
      <w:r w:rsidRPr="00BA160D">
        <w:rPr>
          <w:rFonts w:ascii="Times New Roman" w:eastAsia="Times New Roman" w:hAnsi="Times New Roman" w:cs="Times New Roman"/>
          <w:iCs/>
          <w:sz w:val="28"/>
          <w:szCs w:val="28"/>
          <w:lang w:eastAsia="ru-RU"/>
        </w:rPr>
        <w:t>)</w:t>
      </w:r>
      <w:proofErr w:type="gramEnd"/>
      <w:r w:rsidRPr="00BA160D">
        <w:rPr>
          <w:rFonts w:ascii="Times New Roman" w:eastAsia="Times New Roman" w:hAnsi="Times New Roman" w:cs="Times New Roman"/>
          <w:iCs/>
          <w:sz w:val="28"/>
          <w:szCs w:val="28"/>
          <w:lang w:eastAsia="ru-RU"/>
        </w:rPr>
        <w:t xml:space="preserve"> возможна организация мест для сжигания горючих ТБО, при условии качественной сортировки мусора и размещения таких мест с подветренной стороны от НП</w:t>
      </w:r>
      <w:r w:rsidR="007C38DA">
        <w:rPr>
          <w:rFonts w:ascii="Times New Roman" w:eastAsia="Times New Roman" w:hAnsi="Times New Roman" w:cs="Times New Roman"/>
          <w:iCs/>
          <w:sz w:val="28"/>
          <w:szCs w:val="28"/>
          <w:lang w:eastAsia="ru-RU"/>
        </w:rPr>
        <w:t>.</w:t>
      </w:r>
      <w:r w:rsidRPr="00BA160D">
        <w:rPr>
          <w:rFonts w:ascii="Times New Roman" w:eastAsia="Times New Roman" w:hAnsi="Times New Roman" w:cs="Times New Roman"/>
          <w:iCs/>
          <w:sz w:val="28"/>
          <w:szCs w:val="28"/>
          <w:lang w:eastAsia="ru-RU"/>
        </w:rPr>
        <w:t xml:space="preserve"> </w:t>
      </w:r>
    </w:p>
    <w:p w:rsidR="002353E4" w:rsidRPr="00300178" w:rsidRDefault="002353E4" w:rsidP="0080567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Существующая и рекомендуемая к применению планово-регулярная система сбора и удаления ТБО  позволит поддерживать надлежащий уровень санитарной очистки населенного пункта, обеспечивая комфорт проживания и эпидемиологическую безопасность жителям.</w:t>
      </w:r>
    </w:p>
    <w:p w:rsidR="002353E4" w:rsidRPr="00300178"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b/>
          <w:bCs/>
          <w:sz w:val="28"/>
          <w:szCs w:val="28"/>
          <w:lang w:eastAsia="ru-RU"/>
        </w:rPr>
        <w:t> </w:t>
      </w:r>
    </w:p>
    <w:p w:rsidR="002353E4" w:rsidRPr="00300178" w:rsidRDefault="002353E4" w:rsidP="00BA160D">
      <w:pPr>
        <w:spacing w:after="0"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b/>
          <w:bCs/>
          <w:sz w:val="28"/>
          <w:szCs w:val="28"/>
          <w:lang w:eastAsia="ru-RU"/>
        </w:rPr>
        <w:t>6.Схема вывоза жидких бытовых отходов от населения,</w:t>
      </w:r>
    </w:p>
    <w:p w:rsidR="002353E4" w:rsidRDefault="002353E4" w:rsidP="00BA160D">
      <w:pPr>
        <w:spacing w:after="0" w:line="240" w:lineRule="auto"/>
        <w:jc w:val="center"/>
        <w:rPr>
          <w:rFonts w:ascii="Times New Roman" w:eastAsia="Times New Roman" w:hAnsi="Times New Roman" w:cs="Times New Roman"/>
          <w:b/>
          <w:bCs/>
          <w:sz w:val="28"/>
          <w:szCs w:val="28"/>
          <w:lang w:eastAsia="ru-RU"/>
        </w:rPr>
      </w:pPr>
      <w:r w:rsidRPr="00300178">
        <w:rPr>
          <w:rFonts w:ascii="Times New Roman" w:eastAsia="Times New Roman" w:hAnsi="Times New Roman" w:cs="Times New Roman"/>
          <w:b/>
          <w:bCs/>
          <w:sz w:val="28"/>
          <w:szCs w:val="28"/>
          <w:lang w:eastAsia="ru-RU"/>
        </w:rPr>
        <w:t>предприятий и организаций</w:t>
      </w:r>
    </w:p>
    <w:p w:rsidR="007C38DA" w:rsidRPr="00300178" w:rsidRDefault="007C38DA" w:rsidP="00BA160D">
      <w:pPr>
        <w:spacing w:after="0" w:line="240" w:lineRule="auto"/>
        <w:jc w:val="center"/>
        <w:rPr>
          <w:rFonts w:ascii="Times New Roman" w:eastAsia="Times New Roman" w:hAnsi="Times New Roman" w:cs="Times New Roman"/>
          <w:sz w:val="28"/>
          <w:szCs w:val="28"/>
          <w:lang w:eastAsia="ru-RU"/>
        </w:rPr>
      </w:pPr>
    </w:p>
    <w:p w:rsidR="00BA160D" w:rsidRDefault="002353E4" w:rsidP="00BA160D">
      <w:pPr>
        <w:spacing w:after="0"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w:t>
      </w:r>
      <w:r w:rsidR="00BA160D">
        <w:rPr>
          <w:rFonts w:ascii="Times New Roman" w:eastAsia="Times New Roman" w:hAnsi="Times New Roman" w:cs="Times New Roman"/>
          <w:sz w:val="28"/>
          <w:szCs w:val="28"/>
          <w:lang w:eastAsia="ru-RU"/>
        </w:rPr>
        <w:tab/>
      </w:r>
      <w:r w:rsidRPr="00300178">
        <w:rPr>
          <w:rFonts w:ascii="Times New Roman" w:eastAsia="Times New Roman" w:hAnsi="Times New Roman" w:cs="Times New Roman"/>
          <w:sz w:val="28"/>
          <w:szCs w:val="28"/>
          <w:lang w:eastAsia="ru-RU"/>
        </w:rPr>
        <w:t xml:space="preserve">В домах частного сектора сбор жидких бытовых отходов осуществляется в изолированных выгребах (сливные ямы). </w:t>
      </w:r>
    </w:p>
    <w:p w:rsidR="00BA160D" w:rsidRDefault="002353E4" w:rsidP="00BA160D">
      <w:pPr>
        <w:spacing w:after="0" w:line="240" w:lineRule="auto"/>
        <w:ind w:firstLine="708"/>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Вывоз ЖБО производится специализированным транспортом на сливные пункты ЖБО по мере заполнения выгребов (сливных ям) по заявке. </w:t>
      </w:r>
    </w:p>
    <w:p w:rsidR="002353E4" w:rsidRPr="00300178" w:rsidRDefault="002353E4" w:rsidP="00BA160D">
      <w:pPr>
        <w:spacing w:after="0" w:line="240" w:lineRule="auto"/>
        <w:ind w:firstLine="708"/>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В основном ЖБО используются для компостирования на территории домовладения с последующим использованием компоста в качестве органического удобрения.</w:t>
      </w:r>
    </w:p>
    <w:p w:rsidR="002353E4" w:rsidRPr="00300178"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Требования к оборудованию выгребных ям.</w:t>
      </w:r>
    </w:p>
    <w:p w:rsidR="002353E4" w:rsidRPr="00300178"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Выгребная яма – самое простое сооружение канализации для домов с минимальным расходом воды (частный сектор). Она состоит из герметичной емкости, куда сливаются стоки из дома для пополнения и хранения, откачиваются по мере наполнения с помощью спецмашин. Размеры ямы произвольны,  но не глубже трех метров, зависят от количества воды и периодичности откачки. Располагают выгребную яму как можно дальше от питьевых колодцев, и ниже по рельефу, дно делают наклонным в сторону приямка для более полного опорожнения. Материал – железобетон, металл, кирпич (оштукатуренный). Запрещено использование выгребов без дна с фильтрацией в грунт неочищенных стоков.</w:t>
      </w:r>
    </w:p>
    <w:p w:rsidR="002353E4" w:rsidRPr="00300178"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Вывоз жидких бытовых отходов производится на очистные сооружения</w:t>
      </w:r>
      <w:r w:rsidR="003D03DA">
        <w:rPr>
          <w:rFonts w:ascii="Times New Roman" w:eastAsia="Times New Roman" w:hAnsi="Times New Roman" w:cs="Times New Roman"/>
          <w:sz w:val="28"/>
          <w:szCs w:val="28"/>
          <w:lang w:eastAsia="ru-RU"/>
        </w:rPr>
        <w:t xml:space="preserve"> в виде отстойников в</w:t>
      </w:r>
      <w:r w:rsidR="003D03DA" w:rsidRPr="00300178">
        <w:rPr>
          <w:rFonts w:ascii="Times New Roman" w:eastAsia="Times New Roman" w:hAnsi="Times New Roman" w:cs="Times New Roman"/>
          <w:sz w:val="28"/>
          <w:szCs w:val="28"/>
          <w:lang w:eastAsia="ru-RU"/>
        </w:rPr>
        <w:t> </w:t>
      </w:r>
      <w:r w:rsidR="003D03DA">
        <w:rPr>
          <w:rFonts w:ascii="Times New Roman" w:eastAsia="Times New Roman" w:hAnsi="Times New Roman" w:cs="Times New Roman"/>
          <w:sz w:val="28"/>
          <w:szCs w:val="28"/>
          <w:lang w:eastAsia="ru-RU"/>
        </w:rPr>
        <w:t xml:space="preserve"> п. Амазар. </w:t>
      </w:r>
    </w:p>
    <w:p w:rsidR="002353E4" w:rsidRPr="00300178" w:rsidRDefault="002353E4" w:rsidP="00F21BFF">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b/>
          <w:bCs/>
          <w:sz w:val="28"/>
          <w:szCs w:val="28"/>
          <w:lang w:eastAsia="ru-RU"/>
        </w:rPr>
        <w:t>5.      ГРАФИК ЛИКВИДАЦИИ НЕСАНКЦИОНИРОВАННЫХ СВАЛОК</w:t>
      </w:r>
    </w:p>
    <w:p w:rsidR="002353E4" w:rsidRPr="00300178" w:rsidRDefault="002353E4" w:rsidP="00F21BF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lastRenderedPageBreak/>
        <w:t>Несанкционированные свалки ликвидируются по мере обнаружения.</w:t>
      </w:r>
    </w:p>
    <w:p w:rsidR="002353E4" w:rsidRPr="00300178" w:rsidRDefault="002353E4" w:rsidP="00F21BF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Решение этих задач обеспечивает функционирование системы сбора, вывоза и утилизации отходов, что позволяет обеспечить улучшение качества окружающей среды и экологической безопасности на территории поселения.</w:t>
      </w:r>
    </w:p>
    <w:p w:rsidR="002353E4" w:rsidRPr="00300178" w:rsidRDefault="002353E4" w:rsidP="00F21BF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Экологическая обстановка в </w:t>
      </w:r>
      <w:r w:rsidR="003D03DA">
        <w:rPr>
          <w:rFonts w:ascii="Times New Roman" w:eastAsia="Times New Roman" w:hAnsi="Times New Roman" w:cs="Times New Roman"/>
          <w:sz w:val="28"/>
          <w:szCs w:val="28"/>
          <w:lang w:eastAsia="ru-RU"/>
        </w:rPr>
        <w:t>город</w:t>
      </w:r>
      <w:r w:rsidRPr="00300178">
        <w:rPr>
          <w:rFonts w:ascii="Times New Roman" w:eastAsia="Times New Roman" w:hAnsi="Times New Roman" w:cs="Times New Roman"/>
          <w:sz w:val="28"/>
          <w:szCs w:val="28"/>
          <w:lang w:eastAsia="ru-RU"/>
        </w:rPr>
        <w:t xml:space="preserve">ском поселении </w:t>
      </w:r>
      <w:r w:rsidR="003D03DA">
        <w:rPr>
          <w:rFonts w:ascii="Times New Roman" w:eastAsia="Times New Roman" w:hAnsi="Times New Roman" w:cs="Times New Roman"/>
          <w:sz w:val="28"/>
          <w:szCs w:val="28"/>
          <w:lang w:eastAsia="ru-RU"/>
        </w:rPr>
        <w:t>«</w:t>
      </w:r>
      <w:r w:rsidR="007C38DA">
        <w:rPr>
          <w:rFonts w:ascii="Times New Roman" w:eastAsia="Times New Roman" w:hAnsi="Times New Roman" w:cs="Times New Roman"/>
          <w:sz w:val="28"/>
          <w:szCs w:val="28"/>
          <w:lang w:eastAsia="ru-RU"/>
        </w:rPr>
        <w:t>Ксеньевск</w:t>
      </w:r>
      <w:r w:rsidR="003D03DA">
        <w:rPr>
          <w:rFonts w:ascii="Times New Roman" w:eastAsia="Times New Roman" w:hAnsi="Times New Roman" w:cs="Times New Roman"/>
          <w:sz w:val="28"/>
          <w:szCs w:val="28"/>
          <w:lang w:eastAsia="ru-RU"/>
        </w:rPr>
        <w:t xml:space="preserve">ое» </w:t>
      </w:r>
      <w:r w:rsidRPr="00300178">
        <w:rPr>
          <w:rFonts w:ascii="Times New Roman" w:eastAsia="Times New Roman" w:hAnsi="Times New Roman" w:cs="Times New Roman"/>
          <w:sz w:val="28"/>
          <w:szCs w:val="28"/>
          <w:lang w:eastAsia="ru-RU"/>
        </w:rPr>
        <w:t>в настоящее время относительно благополучная и стабильная.</w:t>
      </w:r>
    </w:p>
    <w:p w:rsidR="002353E4" w:rsidRPr="00300178"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В связи с этим, реализация разработанной генеральной схемы очистки территории</w:t>
      </w:r>
      <w:r w:rsidR="003D03DA">
        <w:rPr>
          <w:rFonts w:ascii="Times New Roman" w:eastAsia="Times New Roman" w:hAnsi="Times New Roman" w:cs="Times New Roman"/>
          <w:sz w:val="28"/>
          <w:szCs w:val="28"/>
          <w:lang w:eastAsia="ru-RU"/>
        </w:rPr>
        <w:t xml:space="preserve"> городского</w:t>
      </w:r>
      <w:r w:rsidRPr="00300178">
        <w:rPr>
          <w:rFonts w:ascii="Times New Roman" w:eastAsia="Times New Roman" w:hAnsi="Times New Roman" w:cs="Times New Roman"/>
          <w:sz w:val="28"/>
          <w:szCs w:val="28"/>
          <w:lang w:eastAsia="ru-RU"/>
        </w:rPr>
        <w:t xml:space="preserve"> поселения</w:t>
      </w:r>
      <w:r w:rsidR="003D03DA">
        <w:rPr>
          <w:rFonts w:ascii="Times New Roman" w:eastAsia="Times New Roman" w:hAnsi="Times New Roman" w:cs="Times New Roman"/>
          <w:sz w:val="28"/>
          <w:szCs w:val="28"/>
          <w:lang w:eastAsia="ru-RU"/>
        </w:rPr>
        <w:t xml:space="preserve"> «</w:t>
      </w:r>
      <w:r w:rsidR="007C38DA">
        <w:rPr>
          <w:rFonts w:ascii="Times New Roman" w:eastAsia="Times New Roman" w:hAnsi="Times New Roman" w:cs="Times New Roman"/>
          <w:sz w:val="28"/>
          <w:szCs w:val="28"/>
          <w:lang w:eastAsia="ru-RU"/>
        </w:rPr>
        <w:t>Ксеньевско</w:t>
      </w:r>
      <w:r w:rsidR="003D03DA">
        <w:rPr>
          <w:rFonts w:ascii="Times New Roman" w:eastAsia="Times New Roman" w:hAnsi="Times New Roman" w:cs="Times New Roman"/>
          <w:sz w:val="28"/>
          <w:szCs w:val="28"/>
          <w:lang w:eastAsia="ru-RU"/>
        </w:rPr>
        <w:t>е»</w:t>
      </w:r>
      <w:r w:rsidRPr="00300178">
        <w:rPr>
          <w:rFonts w:ascii="Times New Roman" w:eastAsia="Times New Roman" w:hAnsi="Times New Roman" w:cs="Times New Roman"/>
          <w:sz w:val="28"/>
          <w:szCs w:val="28"/>
          <w:lang w:eastAsia="ru-RU"/>
        </w:rPr>
        <w:t>, в частности приобретение достаточного количества контейнеров и специализированной техники позволит обеспечить улучшение качества окружающей среды и экологической безопасности на территории поселения.</w:t>
      </w:r>
    </w:p>
    <w:p w:rsidR="002353E4" w:rsidRPr="00300178"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b/>
          <w:bCs/>
          <w:sz w:val="28"/>
          <w:szCs w:val="28"/>
          <w:lang w:eastAsia="ru-RU"/>
        </w:rPr>
        <w:t>Координаты лиц, отвечающих за санитарную очистку, сбор и вывоз ТБО</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6F6F4"/>
        <w:tblCellMar>
          <w:left w:w="0" w:type="dxa"/>
          <w:right w:w="0" w:type="dxa"/>
        </w:tblCellMar>
        <w:tblLook w:val="04A0" w:firstRow="1" w:lastRow="0" w:firstColumn="1" w:lastColumn="0" w:noHBand="0" w:noVBand="1"/>
      </w:tblPr>
      <w:tblGrid>
        <w:gridCol w:w="678"/>
        <w:gridCol w:w="2860"/>
        <w:gridCol w:w="1972"/>
        <w:gridCol w:w="2127"/>
        <w:gridCol w:w="1748"/>
      </w:tblGrid>
      <w:tr w:rsidR="002353E4" w:rsidRPr="00300178" w:rsidTr="0072115C">
        <w:trPr>
          <w:tblCellSpacing w:w="0" w:type="dxa"/>
          <w:jc w:val="center"/>
        </w:trPr>
        <w:tc>
          <w:tcPr>
            <w:tcW w:w="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3E4" w:rsidRPr="00300178" w:rsidRDefault="002353E4" w:rsidP="00251C5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w:t>
            </w:r>
          </w:p>
          <w:p w:rsidR="002353E4" w:rsidRPr="00300178" w:rsidRDefault="002353E4" w:rsidP="00251C5D">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300178">
              <w:rPr>
                <w:rFonts w:ascii="Times New Roman" w:eastAsia="Times New Roman" w:hAnsi="Times New Roman" w:cs="Times New Roman"/>
                <w:sz w:val="28"/>
                <w:szCs w:val="28"/>
                <w:lang w:eastAsia="ru-RU"/>
              </w:rPr>
              <w:t>пп</w:t>
            </w:r>
            <w:proofErr w:type="spellEnd"/>
          </w:p>
        </w:tc>
        <w:tc>
          <w:tcPr>
            <w:tcW w:w="2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3E4" w:rsidRPr="00300178" w:rsidRDefault="002353E4" w:rsidP="00251C5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Наименование организации</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3E4" w:rsidRPr="00300178" w:rsidRDefault="002353E4" w:rsidP="00251C5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Адрес</w:t>
            </w: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3E4" w:rsidRPr="00300178" w:rsidRDefault="002353E4" w:rsidP="00251C5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Должность</w:t>
            </w:r>
          </w:p>
        </w:tc>
        <w:tc>
          <w:tcPr>
            <w:tcW w:w="17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3E4" w:rsidRPr="00300178" w:rsidRDefault="002353E4" w:rsidP="00251C5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Телефон</w:t>
            </w:r>
          </w:p>
        </w:tc>
      </w:tr>
      <w:tr w:rsidR="002353E4" w:rsidRPr="00300178" w:rsidTr="0072115C">
        <w:trPr>
          <w:tblCellSpacing w:w="0" w:type="dxa"/>
          <w:jc w:val="center"/>
        </w:trPr>
        <w:tc>
          <w:tcPr>
            <w:tcW w:w="6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3E4" w:rsidRPr="00300178" w:rsidRDefault="002353E4" w:rsidP="00251C5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1</w:t>
            </w:r>
          </w:p>
        </w:tc>
        <w:tc>
          <w:tcPr>
            <w:tcW w:w="28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3E4" w:rsidRPr="00300178" w:rsidRDefault="002353E4" w:rsidP="00251C5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2</w:t>
            </w:r>
          </w:p>
        </w:tc>
        <w:tc>
          <w:tcPr>
            <w:tcW w:w="19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3E4" w:rsidRPr="00300178" w:rsidRDefault="002353E4" w:rsidP="00251C5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3</w:t>
            </w: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3E4" w:rsidRPr="00300178" w:rsidRDefault="002353E4" w:rsidP="00251C5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4</w:t>
            </w:r>
          </w:p>
        </w:tc>
        <w:tc>
          <w:tcPr>
            <w:tcW w:w="17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3E4" w:rsidRPr="00300178" w:rsidRDefault="002353E4" w:rsidP="00251C5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5</w:t>
            </w:r>
          </w:p>
        </w:tc>
      </w:tr>
      <w:tr w:rsidR="002353E4" w:rsidRPr="00300178" w:rsidTr="0072115C">
        <w:trPr>
          <w:tblCellSpacing w:w="0" w:type="dxa"/>
          <w:jc w:val="center"/>
        </w:trPr>
        <w:tc>
          <w:tcPr>
            <w:tcW w:w="678" w:type="dxa"/>
            <w:tcBorders>
              <w:top w:val="outset" w:sz="6" w:space="0" w:color="auto"/>
              <w:left w:val="outset" w:sz="6" w:space="0" w:color="auto"/>
              <w:bottom w:val="outset" w:sz="6" w:space="0" w:color="auto"/>
              <w:right w:val="outset" w:sz="6" w:space="0" w:color="auto"/>
            </w:tcBorders>
            <w:shd w:val="clear" w:color="auto" w:fill="auto"/>
            <w:hideMark/>
          </w:tcPr>
          <w:p w:rsidR="002353E4" w:rsidRPr="00300178" w:rsidRDefault="002353E4" w:rsidP="00251C5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1.</w:t>
            </w:r>
          </w:p>
        </w:tc>
        <w:tc>
          <w:tcPr>
            <w:tcW w:w="2860" w:type="dxa"/>
            <w:tcBorders>
              <w:top w:val="outset" w:sz="6" w:space="0" w:color="auto"/>
              <w:left w:val="outset" w:sz="6" w:space="0" w:color="auto"/>
              <w:bottom w:val="outset" w:sz="6" w:space="0" w:color="auto"/>
              <w:right w:val="outset" w:sz="6" w:space="0" w:color="auto"/>
            </w:tcBorders>
            <w:shd w:val="clear" w:color="auto" w:fill="auto"/>
            <w:hideMark/>
          </w:tcPr>
          <w:p w:rsidR="002353E4" w:rsidRPr="00300178" w:rsidRDefault="002353E4"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Администрация </w:t>
            </w:r>
            <w:r w:rsidR="00DA0E56">
              <w:rPr>
                <w:rFonts w:ascii="Times New Roman" w:eastAsia="Times New Roman" w:hAnsi="Times New Roman" w:cs="Times New Roman"/>
                <w:sz w:val="28"/>
                <w:szCs w:val="28"/>
                <w:lang w:eastAsia="ru-RU"/>
              </w:rPr>
              <w:t>городского поселения «</w:t>
            </w:r>
            <w:r w:rsidR="00425B94">
              <w:rPr>
                <w:rFonts w:ascii="Times New Roman" w:eastAsia="Times New Roman" w:hAnsi="Times New Roman" w:cs="Times New Roman"/>
                <w:sz w:val="28"/>
                <w:szCs w:val="28"/>
                <w:lang w:eastAsia="ru-RU"/>
              </w:rPr>
              <w:t>Ксеньевское</w:t>
            </w:r>
            <w:r w:rsidR="00DA0E56">
              <w:rPr>
                <w:rFonts w:ascii="Times New Roman" w:eastAsia="Times New Roman" w:hAnsi="Times New Roman" w:cs="Times New Roman"/>
                <w:sz w:val="28"/>
                <w:szCs w:val="28"/>
                <w:lang w:eastAsia="ru-RU"/>
              </w:rPr>
              <w:t>»</w:t>
            </w:r>
          </w:p>
        </w:tc>
        <w:tc>
          <w:tcPr>
            <w:tcW w:w="1972" w:type="dxa"/>
            <w:tcBorders>
              <w:top w:val="outset" w:sz="6" w:space="0" w:color="auto"/>
              <w:left w:val="outset" w:sz="6" w:space="0" w:color="auto"/>
              <w:bottom w:val="outset" w:sz="6" w:space="0" w:color="auto"/>
              <w:right w:val="outset" w:sz="6" w:space="0" w:color="auto"/>
            </w:tcBorders>
            <w:shd w:val="clear" w:color="auto" w:fill="auto"/>
            <w:hideMark/>
          </w:tcPr>
          <w:p w:rsidR="002353E4" w:rsidRPr="00300178" w:rsidRDefault="00DA0E56"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пгт. </w:t>
            </w:r>
            <w:r w:rsidR="00425B94">
              <w:rPr>
                <w:rFonts w:ascii="Times New Roman" w:eastAsia="Times New Roman" w:hAnsi="Times New Roman" w:cs="Times New Roman"/>
                <w:sz w:val="28"/>
                <w:szCs w:val="28"/>
                <w:lang w:eastAsia="ru-RU"/>
              </w:rPr>
              <w:t>Ксеньевка</w:t>
            </w:r>
            <w:r>
              <w:rPr>
                <w:rFonts w:ascii="Times New Roman" w:eastAsia="Times New Roman" w:hAnsi="Times New Roman" w:cs="Times New Roman"/>
                <w:sz w:val="28"/>
                <w:szCs w:val="28"/>
                <w:lang w:eastAsia="ru-RU"/>
              </w:rPr>
              <w:t xml:space="preserve">,  </w:t>
            </w:r>
            <w:r w:rsidR="00251C5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ул. </w:t>
            </w:r>
            <w:r w:rsidR="00425B94">
              <w:rPr>
                <w:rFonts w:ascii="Times New Roman" w:eastAsia="Times New Roman" w:hAnsi="Times New Roman" w:cs="Times New Roman"/>
                <w:sz w:val="28"/>
                <w:szCs w:val="28"/>
                <w:lang w:eastAsia="ru-RU"/>
              </w:rPr>
              <w:t>Камерона, 8</w:t>
            </w: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3E4" w:rsidRPr="00300178" w:rsidRDefault="002353E4" w:rsidP="00251C5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Глава </w:t>
            </w:r>
            <w:r w:rsidR="00251C5D">
              <w:rPr>
                <w:rFonts w:ascii="Times New Roman" w:eastAsia="Times New Roman" w:hAnsi="Times New Roman" w:cs="Times New Roman"/>
                <w:sz w:val="28"/>
                <w:szCs w:val="28"/>
                <w:lang w:eastAsia="ru-RU"/>
              </w:rPr>
              <w:t>а</w:t>
            </w:r>
            <w:r w:rsidRPr="00300178">
              <w:rPr>
                <w:rFonts w:ascii="Times New Roman" w:eastAsia="Times New Roman" w:hAnsi="Times New Roman" w:cs="Times New Roman"/>
                <w:sz w:val="28"/>
                <w:szCs w:val="28"/>
                <w:lang w:eastAsia="ru-RU"/>
              </w:rPr>
              <w:t>дминистрации</w:t>
            </w:r>
          </w:p>
        </w:tc>
        <w:tc>
          <w:tcPr>
            <w:tcW w:w="17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3E4" w:rsidRPr="00300178" w:rsidRDefault="00425B94" w:rsidP="00251C5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65317</w:t>
            </w:r>
          </w:p>
        </w:tc>
      </w:tr>
      <w:tr w:rsidR="002353E4" w:rsidRPr="00300178" w:rsidTr="0072115C">
        <w:trPr>
          <w:tblCellSpacing w:w="0" w:type="dxa"/>
          <w:jc w:val="center"/>
        </w:trPr>
        <w:tc>
          <w:tcPr>
            <w:tcW w:w="678" w:type="dxa"/>
            <w:tcBorders>
              <w:top w:val="outset" w:sz="6" w:space="0" w:color="auto"/>
              <w:left w:val="outset" w:sz="6" w:space="0" w:color="auto"/>
              <w:bottom w:val="outset" w:sz="6" w:space="0" w:color="auto"/>
              <w:right w:val="outset" w:sz="6" w:space="0" w:color="auto"/>
            </w:tcBorders>
            <w:shd w:val="clear" w:color="auto" w:fill="auto"/>
            <w:hideMark/>
          </w:tcPr>
          <w:p w:rsidR="002353E4" w:rsidRPr="00300178" w:rsidRDefault="002353E4" w:rsidP="00251C5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2.</w:t>
            </w:r>
          </w:p>
        </w:tc>
        <w:tc>
          <w:tcPr>
            <w:tcW w:w="2860" w:type="dxa"/>
            <w:tcBorders>
              <w:top w:val="outset" w:sz="6" w:space="0" w:color="auto"/>
              <w:left w:val="outset" w:sz="6" w:space="0" w:color="auto"/>
              <w:bottom w:val="outset" w:sz="6" w:space="0" w:color="auto"/>
              <w:right w:val="outset" w:sz="6" w:space="0" w:color="auto"/>
            </w:tcBorders>
            <w:shd w:val="clear" w:color="auto" w:fill="auto"/>
            <w:hideMark/>
          </w:tcPr>
          <w:p w:rsidR="002353E4" w:rsidRPr="00300178" w:rsidRDefault="00251C5D" w:rsidP="00425B9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ООО «</w:t>
            </w:r>
            <w:r w:rsidR="007E5A24">
              <w:rPr>
                <w:rFonts w:ascii="Times New Roman" w:eastAsia="Times New Roman" w:hAnsi="Times New Roman" w:cs="Times New Roman"/>
                <w:sz w:val="28"/>
                <w:szCs w:val="28"/>
                <w:lang w:eastAsia="ru-RU"/>
              </w:rPr>
              <w:t>Теплоснабжающая компания</w:t>
            </w:r>
            <w:r>
              <w:rPr>
                <w:rFonts w:ascii="Times New Roman" w:eastAsia="Times New Roman" w:hAnsi="Times New Roman" w:cs="Times New Roman"/>
                <w:sz w:val="28"/>
                <w:szCs w:val="28"/>
                <w:lang w:eastAsia="ru-RU"/>
              </w:rPr>
              <w:t>»</w:t>
            </w:r>
          </w:p>
        </w:tc>
        <w:tc>
          <w:tcPr>
            <w:tcW w:w="1972" w:type="dxa"/>
            <w:tcBorders>
              <w:top w:val="outset" w:sz="6" w:space="0" w:color="auto"/>
              <w:left w:val="outset" w:sz="6" w:space="0" w:color="auto"/>
              <w:bottom w:val="outset" w:sz="6" w:space="0" w:color="auto"/>
              <w:right w:val="outset" w:sz="6" w:space="0" w:color="auto"/>
            </w:tcBorders>
            <w:shd w:val="clear" w:color="auto" w:fill="auto"/>
            <w:hideMark/>
          </w:tcPr>
          <w:p w:rsidR="002353E4" w:rsidRDefault="00251C5D" w:rsidP="00251C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пгт. </w:t>
            </w:r>
            <w:r w:rsidR="007E5A24">
              <w:rPr>
                <w:rFonts w:ascii="Times New Roman" w:eastAsia="Times New Roman" w:hAnsi="Times New Roman" w:cs="Times New Roman"/>
                <w:sz w:val="28"/>
                <w:szCs w:val="28"/>
                <w:lang w:eastAsia="ru-RU"/>
              </w:rPr>
              <w:t>Ксеньевка</w:t>
            </w:r>
            <w:r>
              <w:rPr>
                <w:rFonts w:ascii="Times New Roman" w:eastAsia="Times New Roman" w:hAnsi="Times New Roman" w:cs="Times New Roman"/>
                <w:sz w:val="28"/>
                <w:szCs w:val="28"/>
                <w:lang w:eastAsia="ru-RU"/>
              </w:rPr>
              <w:t>,</w:t>
            </w:r>
          </w:p>
          <w:p w:rsidR="00251C5D" w:rsidRPr="00300178" w:rsidRDefault="00251C5D" w:rsidP="007E5A2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ул. </w:t>
            </w: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3E4" w:rsidRPr="00300178" w:rsidRDefault="00251C5D" w:rsidP="00251C5D">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w:t>
            </w:r>
          </w:p>
        </w:tc>
        <w:tc>
          <w:tcPr>
            <w:tcW w:w="17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3E4" w:rsidRPr="00300178" w:rsidRDefault="002353E4" w:rsidP="00251C5D">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bl>
    <w:p w:rsidR="002353E4" w:rsidRPr="0072115C" w:rsidRDefault="002353E4" w:rsidP="00F21BFF">
      <w:pPr>
        <w:spacing w:before="100" w:beforeAutospacing="1" w:after="100" w:afterAutospacing="1" w:line="240" w:lineRule="auto"/>
        <w:jc w:val="center"/>
        <w:rPr>
          <w:rFonts w:ascii="Times New Roman" w:eastAsia="Times New Roman" w:hAnsi="Times New Roman" w:cs="Times New Roman"/>
          <w:color w:val="FF0000"/>
          <w:sz w:val="28"/>
          <w:szCs w:val="28"/>
          <w:lang w:eastAsia="ru-RU"/>
        </w:rPr>
      </w:pPr>
      <w:r w:rsidRPr="0072115C">
        <w:rPr>
          <w:rFonts w:ascii="Times New Roman" w:eastAsia="Times New Roman" w:hAnsi="Times New Roman" w:cs="Times New Roman"/>
          <w:b/>
          <w:bCs/>
          <w:color w:val="FF0000"/>
          <w:sz w:val="28"/>
          <w:szCs w:val="28"/>
          <w:lang w:eastAsia="ru-RU"/>
        </w:rPr>
        <w:t>Капиталовложения, тыс. руб.</w:t>
      </w:r>
    </w:p>
    <w:tbl>
      <w:tblPr>
        <w:tblW w:w="935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9"/>
        <w:gridCol w:w="1843"/>
        <w:gridCol w:w="1701"/>
        <w:gridCol w:w="1133"/>
      </w:tblGrid>
      <w:tr w:rsidR="002353E4" w:rsidRPr="0072115C" w:rsidTr="000D2F2F">
        <w:trPr>
          <w:tblCellSpacing w:w="0" w:type="dxa"/>
        </w:trPr>
        <w:tc>
          <w:tcPr>
            <w:tcW w:w="4679" w:type="dxa"/>
            <w:tcBorders>
              <w:top w:val="outset" w:sz="6" w:space="0" w:color="auto"/>
              <w:left w:val="outset" w:sz="6" w:space="0" w:color="auto"/>
              <w:bottom w:val="outset" w:sz="6" w:space="0" w:color="auto"/>
              <w:right w:val="outset" w:sz="6" w:space="0" w:color="auto"/>
            </w:tcBorders>
            <w:hideMark/>
          </w:tcPr>
          <w:p w:rsidR="002353E4" w:rsidRPr="007E5A24" w:rsidRDefault="002353E4" w:rsidP="000D2F2F">
            <w:pPr>
              <w:spacing w:before="100" w:beforeAutospacing="1" w:after="100" w:afterAutospacing="1" w:line="240" w:lineRule="auto"/>
              <w:ind w:left="977"/>
              <w:jc w:val="both"/>
              <w:rPr>
                <w:rFonts w:ascii="Times New Roman" w:eastAsia="Times New Roman" w:hAnsi="Times New Roman" w:cs="Times New Roman"/>
                <w:sz w:val="28"/>
                <w:szCs w:val="28"/>
                <w:lang w:eastAsia="ru-RU"/>
              </w:rPr>
            </w:pPr>
            <w:r w:rsidRPr="007E5A24">
              <w:rPr>
                <w:rFonts w:ascii="Times New Roman" w:eastAsia="Times New Roman" w:hAnsi="Times New Roman" w:cs="Times New Roman"/>
                <w:sz w:val="28"/>
                <w:szCs w:val="28"/>
                <w:lang w:eastAsia="ru-RU"/>
              </w:rPr>
              <w:t>Статьи затрат</w:t>
            </w:r>
          </w:p>
        </w:tc>
        <w:tc>
          <w:tcPr>
            <w:tcW w:w="1843" w:type="dxa"/>
            <w:tcBorders>
              <w:top w:val="outset" w:sz="6" w:space="0" w:color="auto"/>
              <w:left w:val="outset" w:sz="6" w:space="0" w:color="auto"/>
              <w:bottom w:val="outset" w:sz="6" w:space="0" w:color="auto"/>
              <w:right w:val="outset" w:sz="6" w:space="0" w:color="auto"/>
            </w:tcBorders>
            <w:hideMark/>
          </w:tcPr>
          <w:p w:rsidR="002353E4" w:rsidRPr="007E5A24"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5A24">
              <w:rPr>
                <w:rFonts w:ascii="Times New Roman" w:eastAsia="Times New Roman" w:hAnsi="Times New Roman" w:cs="Times New Roman"/>
                <w:sz w:val="28"/>
                <w:szCs w:val="28"/>
                <w:lang w:eastAsia="ru-RU"/>
              </w:rPr>
              <w:t>Первая очередь до 2017 года, тыс. руб.</w:t>
            </w:r>
          </w:p>
        </w:tc>
        <w:tc>
          <w:tcPr>
            <w:tcW w:w="1701" w:type="dxa"/>
            <w:tcBorders>
              <w:top w:val="outset" w:sz="6" w:space="0" w:color="auto"/>
              <w:left w:val="outset" w:sz="6" w:space="0" w:color="auto"/>
              <w:bottom w:val="outset" w:sz="6" w:space="0" w:color="auto"/>
              <w:right w:val="outset" w:sz="6" w:space="0" w:color="auto"/>
            </w:tcBorders>
            <w:hideMark/>
          </w:tcPr>
          <w:p w:rsidR="002353E4" w:rsidRPr="007E5A24"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5A24">
              <w:rPr>
                <w:rFonts w:ascii="Times New Roman" w:eastAsia="Times New Roman" w:hAnsi="Times New Roman" w:cs="Times New Roman"/>
                <w:sz w:val="28"/>
                <w:szCs w:val="28"/>
                <w:lang w:eastAsia="ru-RU"/>
              </w:rPr>
              <w:t>Расчетный срок до 2020 года</w:t>
            </w:r>
            <w:r w:rsidR="003D7119" w:rsidRPr="007E5A24">
              <w:rPr>
                <w:rFonts w:ascii="Times New Roman" w:eastAsia="Times New Roman" w:hAnsi="Times New Roman" w:cs="Times New Roman"/>
                <w:sz w:val="28"/>
                <w:szCs w:val="28"/>
                <w:lang w:eastAsia="ru-RU"/>
              </w:rPr>
              <w:t xml:space="preserve"> </w:t>
            </w:r>
            <w:r w:rsidRPr="007E5A24">
              <w:rPr>
                <w:rFonts w:ascii="Times New Roman" w:eastAsia="Times New Roman" w:hAnsi="Times New Roman" w:cs="Times New Roman"/>
                <w:sz w:val="28"/>
                <w:szCs w:val="28"/>
                <w:lang w:eastAsia="ru-RU"/>
              </w:rPr>
              <w:t>тыс</w:t>
            </w:r>
            <w:proofErr w:type="gramStart"/>
            <w:r w:rsidRPr="007E5A24">
              <w:rPr>
                <w:rFonts w:ascii="Times New Roman" w:eastAsia="Times New Roman" w:hAnsi="Times New Roman" w:cs="Times New Roman"/>
                <w:sz w:val="28"/>
                <w:szCs w:val="28"/>
                <w:lang w:eastAsia="ru-RU"/>
              </w:rPr>
              <w:t>.р</w:t>
            </w:r>
            <w:proofErr w:type="gramEnd"/>
            <w:r w:rsidRPr="007E5A24">
              <w:rPr>
                <w:rFonts w:ascii="Times New Roman" w:eastAsia="Times New Roman" w:hAnsi="Times New Roman" w:cs="Times New Roman"/>
                <w:sz w:val="28"/>
                <w:szCs w:val="28"/>
                <w:lang w:eastAsia="ru-RU"/>
              </w:rPr>
              <w:t>уб.</w:t>
            </w:r>
          </w:p>
        </w:tc>
        <w:tc>
          <w:tcPr>
            <w:tcW w:w="1133" w:type="dxa"/>
            <w:tcBorders>
              <w:top w:val="outset" w:sz="6" w:space="0" w:color="auto"/>
              <w:left w:val="outset" w:sz="6" w:space="0" w:color="auto"/>
              <w:bottom w:val="outset" w:sz="6" w:space="0" w:color="auto"/>
              <w:right w:val="outset" w:sz="6" w:space="0" w:color="auto"/>
            </w:tcBorders>
            <w:hideMark/>
          </w:tcPr>
          <w:p w:rsidR="002353E4" w:rsidRPr="007E5A24"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5A24">
              <w:rPr>
                <w:rFonts w:ascii="Times New Roman" w:eastAsia="Times New Roman" w:hAnsi="Times New Roman" w:cs="Times New Roman"/>
                <w:sz w:val="28"/>
                <w:szCs w:val="28"/>
                <w:lang w:eastAsia="ru-RU"/>
              </w:rPr>
              <w:t>Итого, тыс</w:t>
            </w:r>
            <w:proofErr w:type="gramStart"/>
            <w:r w:rsidRPr="007E5A24">
              <w:rPr>
                <w:rFonts w:ascii="Times New Roman" w:eastAsia="Times New Roman" w:hAnsi="Times New Roman" w:cs="Times New Roman"/>
                <w:sz w:val="28"/>
                <w:szCs w:val="28"/>
                <w:lang w:eastAsia="ru-RU"/>
              </w:rPr>
              <w:t>.р</w:t>
            </w:r>
            <w:proofErr w:type="gramEnd"/>
            <w:r w:rsidRPr="007E5A24">
              <w:rPr>
                <w:rFonts w:ascii="Times New Roman" w:eastAsia="Times New Roman" w:hAnsi="Times New Roman" w:cs="Times New Roman"/>
                <w:sz w:val="28"/>
                <w:szCs w:val="28"/>
                <w:lang w:eastAsia="ru-RU"/>
              </w:rPr>
              <w:t>уб.</w:t>
            </w:r>
          </w:p>
        </w:tc>
      </w:tr>
      <w:tr w:rsidR="002353E4" w:rsidRPr="0072115C" w:rsidTr="000D2F2F">
        <w:trPr>
          <w:tblCellSpacing w:w="0" w:type="dxa"/>
        </w:trPr>
        <w:tc>
          <w:tcPr>
            <w:tcW w:w="4679" w:type="dxa"/>
            <w:tcBorders>
              <w:top w:val="outset" w:sz="6" w:space="0" w:color="auto"/>
              <w:left w:val="outset" w:sz="6" w:space="0" w:color="auto"/>
              <w:bottom w:val="outset" w:sz="6" w:space="0" w:color="auto"/>
              <w:right w:val="outset" w:sz="6" w:space="0" w:color="auto"/>
            </w:tcBorders>
            <w:hideMark/>
          </w:tcPr>
          <w:p w:rsidR="002353E4" w:rsidRPr="007E5A24" w:rsidRDefault="002353E4" w:rsidP="007E5A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5A24">
              <w:rPr>
                <w:rFonts w:ascii="Times New Roman" w:eastAsia="Times New Roman" w:hAnsi="Times New Roman" w:cs="Times New Roman"/>
                <w:sz w:val="28"/>
                <w:szCs w:val="28"/>
                <w:lang w:eastAsia="ru-RU"/>
              </w:rPr>
              <w:t xml:space="preserve">Строительство канализационных сетей и очистных сооружений в </w:t>
            </w:r>
            <w:r w:rsidR="000C533E" w:rsidRPr="007E5A24">
              <w:rPr>
                <w:rFonts w:ascii="Times New Roman" w:eastAsia="Times New Roman" w:hAnsi="Times New Roman" w:cs="Times New Roman"/>
                <w:sz w:val="28"/>
                <w:szCs w:val="28"/>
                <w:lang w:eastAsia="ru-RU"/>
              </w:rPr>
              <w:t xml:space="preserve">пгт. </w:t>
            </w:r>
            <w:r w:rsidR="007E5A24" w:rsidRPr="007E5A24">
              <w:rPr>
                <w:rFonts w:ascii="Times New Roman" w:eastAsia="Times New Roman" w:hAnsi="Times New Roman" w:cs="Times New Roman"/>
                <w:sz w:val="28"/>
                <w:szCs w:val="28"/>
                <w:lang w:eastAsia="ru-RU"/>
              </w:rPr>
              <w:t>Ксеньевка</w:t>
            </w:r>
          </w:p>
        </w:tc>
        <w:tc>
          <w:tcPr>
            <w:tcW w:w="1843" w:type="dxa"/>
            <w:tcBorders>
              <w:top w:val="outset" w:sz="6" w:space="0" w:color="auto"/>
              <w:left w:val="outset" w:sz="6" w:space="0" w:color="auto"/>
              <w:bottom w:val="outset" w:sz="6" w:space="0" w:color="auto"/>
              <w:right w:val="outset" w:sz="6" w:space="0" w:color="auto"/>
            </w:tcBorders>
            <w:hideMark/>
          </w:tcPr>
          <w:p w:rsidR="002353E4" w:rsidRPr="0072115C" w:rsidRDefault="002353E4" w:rsidP="00AD7EE4">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72115C">
              <w:rPr>
                <w:rFonts w:ascii="Times New Roman" w:eastAsia="Times New Roman" w:hAnsi="Times New Roman" w:cs="Times New Roman"/>
                <w:color w:val="FF0000"/>
                <w:sz w:val="28"/>
                <w:szCs w:val="28"/>
                <w:lang w:eastAsia="ru-RU"/>
              </w:rPr>
              <w:t>1040</w:t>
            </w:r>
            <w:r w:rsidR="003D7119" w:rsidRPr="0072115C">
              <w:rPr>
                <w:rFonts w:ascii="Times New Roman" w:eastAsia="Times New Roman" w:hAnsi="Times New Roman" w:cs="Times New Roman"/>
                <w:color w:val="FF0000"/>
                <w:sz w:val="28"/>
                <w:szCs w:val="28"/>
                <w:lang w:eastAsia="ru-RU"/>
              </w:rPr>
              <w:t>,0</w:t>
            </w:r>
          </w:p>
        </w:tc>
        <w:tc>
          <w:tcPr>
            <w:tcW w:w="1701" w:type="dxa"/>
            <w:tcBorders>
              <w:top w:val="outset" w:sz="6" w:space="0" w:color="auto"/>
              <w:left w:val="outset" w:sz="6" w:space="0" w:color="auto"/>
              <w:bottom w:val="outset" w:sz="6" w:space="0" w:color="auto"/>
              <w:right w:val="outset" w:sz="6" w:space="0" w:color="auto"/>
            </w:tcBorders>
            <w:hideMark/>
          </w:tcPr>
          <w:p w:rsidR="002353E4" w:rsidRPr="0072115C" w:rsidRDefault="003D7119" w:rsidP="00AD7EE4">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72115C">
              <w:rPr>
                <w:rFonts w:ascii="Times New Roman" w:eastAsia="Times New Roman" w:hAnsi="Times New Roman" w:cs="Times New Roman"/>
                <w:color w:val="FF0000"/>
                <w:sz w:val="28"/>
                <w:szCs w:val="28"/>
                <w:lang w:eastAsia="ru-RU"/>
              </w:rPr>
              <w:t>1760,0</w:t>
            </w:r>
          </w:p>
        </w:tc>
        <w:tc>
          <w:tcPr>
            <w:tcW w:w="1133" w:type="dxa"/>
            <w:tcBorders>
              <w:top w:val="outset" w:sz="6" w:space="0" w:color="auto"/>
              <w:left w:val="outset" w:sz="6" w:space="0" w:color="auto"/>
              <w:bottom w:val="outset" w:sz="6" w:space="0" w:color="auto"/>
              <w:right w:val="outset" w:sz="6" w:space="0" w:color="auto"/>
            </w:tcBorders>
            <w:hideMark/>
          </w:tcPr>
          <w:p w:rsidR="002353E4" w:rsidRPr="0072115C" w:rsidRDefault="003D7119" w:rsidP="003D7119">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72115C">
              <w:rPr>
                <w:rFonts w:ascii="Times New Roman" w:eastAsia="Times New Roman" w:hAnsi="Times New Roman" w:cs="Times New Roman"/>
                <w:color w:val="FF0000"/>
                <w:sz w:val="28"/>
                <w:szCs w:val="28"/>
                <w:lang w:eastAsia="ru-RU"/>
              </w:rPr>
              <w:t>2800</w:t>
            </w:r>
            <w:r w:rsidR="002353E4" w:rsidRPr="0072115C">
              <w:rPr>
                <w:rFonts w:ascii="Times New Roman" w:eastAsia="Times New Roman" w:hAnsi="Times New Roman" w:cs="Times New Roman"/>
                <w:color w:val="FF0000"/>
                <w:sz w:val="28"/>
                <w:szCs w:val="28"/>
                <w:lang w:eastAsia="ru-RU"/>
              </w:rPr>
              <w:t>,0 </w:t>
            </w:r>
          </w:p>
        </w:tc>
      </w:tr>
      <w:tr w:rsidR="002353E4" w:rsidRPr="0072115C" w:rsidTr="000D2F2F">
        <w:trPr>
          <w:tblCellSpacing w:w="0" w:type="dxa"/>
        </w:trPr>
        <w:tc>
          <w:tcPr>
            <w:tcW w:w="4679" w:type="dxa"/>
            <w:tcBorders>
              <w:top w:val="outset" w:sz="6" w:space="0" w:color="auto"/>
              <w:left w:val="outset" w:sz="6" w:space="0" w:color="auto"/>
              <w:bottom w:val="outset" w:sz="6" w:space="0" w:color="auto"/>
              <w:right w:val="outset" w:sz="6" w:space="0" w:color="auto"/>
            </w:tcBorders>
            <w:hideMark/>
          </w:tcPr>
          <w:p w:rsidR="002353E4" w:rsidRPr="007E5A24"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5A24">
              <w:rPr>
                <w:rFonts w:ascii="Times New Roman" w:eastAsia="Times New Roman" w:hAnsi="Times New Roman" w:cs="Times New Roman"/>
                <w:sz w:val="28"/>
                <w:szCs w:val="28"/>
                <w:lang w:eastAsia="ru-RU"/>
              </w:rPr>
              <w:t>Обустройство мусорных площадок, приобретение контейнеров</w:t>
            </w:r>
          </w:p>
        </w:tc>
        <w:tc>
          <w:tcPr>
            <w:tcW w:w="1843" w:type="dxa"/>
            <w:tcBorders>
              <w:top w:val="outset" w:sz="6" w:space="0" w:color="auto"/>
              <w:left w:val="outset" w:sz="6" w:space="0" w:color="auto"/>
              <w:bottom w:val="outset" w:sz="6" w:space="0" w:color="auto"/>
              <w:right w:val="outset" w:sz="6" w:space="0" w:color="auto"/>
            </w:tcBorders>
            <w:hideMark/>
          </w:tcPr>
          <w:p w:rsidR="002353E4" w:rsidRPr="007E5A24" w:rsidRDefault="007E5A24" w:rsidP="003D71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5A24">
              <w:rPr>
                <w:rFonts w:ascii="Times New Roman" w:eastAsia="Times New Roman" w:hAnsi="Times New Roman" w:cs="Times New Roman"/>
                <w:sz w:val="28"/>
                <w:szCs w:val="28"/>
                <w:lang w:eastAsia="ru-RU"/>
              </w:rPr>
              <w:t>240</w:t>
            </w:r>
            <w:r w:rsidR="003D7119" w:rsidRPr="007E5A24">
              <w:rPr>
                <w:rFonts w:ascii="Times New Roman" w:eastAsia="Times New Roman" w:hAnsi="Times New Roman" w:cs="Times New Roman"/>
                <w:sz w:val="28"/>
                <w:szCs w:val="28"/>
                <w:lang w:eastAsia="ru-RU"/>
              </w:rPr>
              <w:t>,0</w:t>
            </w:r>
          </w:p>
        </w:tc>
        <w:tc>
          <w:tcPr>
            <w:tcW w:w="1701" w:type="dxa"/>
            <w:tcBorders>
              <w:top w:val="outset" w:sz="6" w:space="0" w:color="auto"/>
              <w:left w:val="outset" w:sz="6" w:space="0" w:color="auto"/>
              <w:bottom w:val="outset" w:sz="6" w:space="0" w:color="auto"/>
              <w:right w:val="outset" w:sz="6" w:space="0" w:color="auto"/>
            </w:tcBorders>
            <w:hideMark/>
          </w:tcPr>
          <w:p w:rsidR="002353E4" w:rsidRPr="007E5A24" w:rsidRDefault="003D7119" w:rsidP="007E5A2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5A24">
              <w:rPr>
                <w:rFonts w:ascii="Times New Roman" w:eastAsia="Times New Roman" w:hAnsi="Times New Roman" w:cs="Times New Roman"/>
                <w:sz w:val="28"/>
                <w:szCs w:val="28"/>
                <w:lang w:eastAsia="ru-RU"/>
              </w:rPr>
              <w:t>2</w:t>
            </w:r>
            <w:r w:rsidR="007E5A24" w:rsidRPr="007E5A24">
              <w:rPr>
                <w:rFonts w:ascii="Times New Roman" w:eastAsia="Times New Roman" w:hAnsi="Times New Roman" w:cs="Times New Roman"/>
                <w:sz w:val="28"/>
                <w:szCs w:val="28"/>
                <w:lang w:eastAsia="ru-RU"/>
              </w:rPr>
              <w:t>55</w:t>
            </w:r>
            <w:r w:rsidR="002353E4" w:rsidRPr="007E5A24">
              <w:rPr>
                <w:rFonts w:ascii="Times New Roman" w:eastAsia="Times New Roman" w:hAnsi="Times New Roman" w:cs="Times New Roman"/>
                <w:sz w:val="28"/>
                <w:szCs w:val="28"/>
                <w:lang w:eastAsia="ru-RU"/>
              </w:rPr>
              <w:t>,0</w:t>
            </w:r>
          </w:p>
        </w:tc>
        <w:tc>
          <w:tcPr>
            <w:tcW w:w="1133" w:type="dxa"/>
            <w:tcBorders>
              <w:top w:val="outset" w:sz="6" w:space="0" w:color="auto"/>
              <w:left w:val="outset" w:sz="6" w:space="0" w:color="auto"/>
              <w:bottom w:val="outset" w:sz="6" w:space="0" w:color="auto"/>
              <w:right w:val="outset" w:sz="6" w:space="0" w:color="auto"/>
            </w:tcBorders>
            <w:hideMark/>
          </w:tcPr>
          <w:p w:rsidR="002353E4" w:rsidRPr="007E5A24" w:rsidRDefault="007E5A24" w:rsidP="003D71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5A24">
              <w:rPr>
                <w:rFonts w:ascii="Times New Roman" w:eastAsia="Times New Roman" w:hAnsi="Times New Roman" w:cs="Times New Roman"/>
                <w:sz w:val="28"/>
                <w:szCs w:val="28"/>
                <w:lang w:eastAsia="ru-RU"/>
              </w:rPr>
              <w:t>495</w:t>
            </w:r>
            <w:r w:rsidR="002353E4" w:rsidRPr="007E5A24">
              <w:rPr>
                <w:rFonts w:ascii="Times New Roman" w:eastAsia="Times New Roman" w:hAnsi="Times New Roman" w:cs="Times New Roman"/>
                <w:sz w:val="28"/>
                <w:szCs w:val="28"/>
                <w:lang w:eastAsia="ru-RU"/>
              </w:rPr>
              <w:t>,0</w:t>
            </w:r>
          </w:p>
        </w:tc>
      </w:tr>
      <w:tr w:rsidR="002353E4" w:rsidRPr="0072115C" w:rsidTr="000D2F2F">
        <w:trPr>
          <w:tblCellSpacing w:w="0" w:type="dxa"/>
        </w:trPr>
        <w:tc>
          <w:tcPr>
            <w:tcW w:w="4679" w:type="dxa"/>
            <w:tcBorders>
              <w:top w:val="outset" w:sz="6" w:space="0" w:color="auto"/>
              <w:left w:val="outset" w:sz="6" w:space="0" w:color="auto"/>
              <w:bottom w:val="outset" w:sz="6" w:space="0" w:color="auto"/>
              <w:right w:val="outset" w:sz="6" w:space="0" w:color="auto"/>
            </w:tcBorders>
            <w:hideMark/>
          </w:tcPr>
          <w:p w:rsidR="002353E4" w:rsidRPr="007E5A24"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E5A24">
              <w:rPr>
                <w:rFonts w:ascii="Times New Roman" w:eastAsia="Times New Roman" w:hAnsi="Times New Roman" w:cs="Times New Roman"/>
                <w:sz w:val="28"/>
                <w:szCs w:val="28"/>
                <w:lang w:eastAsia="ru-RU"/>
              </w:rPr>
              <w:t>Всего затрат</w:t>
            </w:r>
          </w:p>
        </w:tc>
        <w:tc>
          <w:tcPr>
            <w:tcW w:w="1843" w:type="dxa"/>
            <w:tcBorders>
              <w:top w:val="outset" w:sz="6" w:space="0" w:color="auto"/>
              <w:left w:val="outset" w:sz="6" w:space="0" w:color="auto"/>
              <w:bottom w:val="outset" w:sz="6" w:space="0" w:color="auto"/>
              <w:right w:val="outset" w:sz="6" w:space="0" w:color="auto"/>
            </w:tcBorders>
            <w:hideMark/>
          </w:tcPr>
          <w:p w:rsidR="002353E4" w:rsidRPr="0072115C" w:rsidRDefault="002353E4" w:rsidP="00F21BFF">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72115C">
              <w:rPr>
                <w:rFonts w:ascii="Times New Roman" w:eastAsia="Times New Roman" w:hAnsi="Times New Roman" w:cs="Times New Roman"/>
                <w:color w:val="FF0000"/>
                <w:sz w:val="28"/>
                <w:szCs w:val="28"/>
                <w:lang w:eastAsia="ru-RU"/>
              </w:rPr>
              <w:t>1</w:t>
            </w:r>
            <w:r w:rsidR="00F21BFF" w:rsidRPr="0072115C">
              <w:rPr>
                <w:rFonts w:ascii="Times New Roman" w:eastAsia="Times New Roman" w:hAnsi="Times New Roman" w:cs="Times New Roman"/>
                <w:color w:val="FF0000"/>
                <w:sz w:val="28"/>
                <w:szCs w:val="28"/>
                <w:lang w:eastAsia="ru-RU"/>
              </w:rPr>
              <w:t>170,0</w:t>
            </w:r>
          </w:p>
        </w:tc>
        <w:tc>
          <w:tcPr>
            <w:tcW w:w="1701" w:type="dxa"/>
            <w:tcBorders>
              <w:top w:val="outset" w:sz="6" w:space="0" w:color="auto"/>
              <w:left w:val="outset" w:sz="6" w:space="0" w:color="auto"/>
              <w:bottom w:val="outset" w:sz="6" w:space="0" w:color="auto"/>
              <w:right w:val="outset" w:sz="6" w:space="0" w:color="auto"/>
            </w:tcBorders>
            <w:hideMark/>
          </w:tcPr>
          <w:p w:rsidR="002353E4" w:rsidRPr="0072115C" w:rsidRDefault="00F21BFF" w:rsidP="00AD7EE4">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72115C">
              <w:rPr>
                <w:rFonts w:ascii="Times New Roman" w:eastAsia="Times New Roman" w:hAnsi="Times New Roman" w:cs="Times New Roman"/>
                <w:color w:val="FF0000"/>
                <w:sz w:val="28"/>
                <w:szCs w:val="28"/>
                <w:lang w:eastAsia="ru-RU"/>
              </w:rPr>
              <w:t>2020,0</w:t>
            </w:r>
          </w:p>
        </w:tc>
        <w:tc>
          <w:tcPr>
            <w:tcW w:w="1133" w:type="dxa"/>
            <w:tcBorders>
              <w:top w:val="outset" w:sz="6" w:space="0" w:color="auto"/>
              <w:left w:val="outset" w:sz="6" w:space="0" w:color="auto"/>
              <w:bottom w:val="outset" w:sz="6" w:space="0" w:color="auto"/>
              <w:right w:val="outset" w:sz="6" w:space="0" w:color="auto"/>
            </w:tcBorders>
            <w:hideMark/>
          </w:tcPr>
          <w:p w:rsidR="002353E4" w:rsidRPr="0072115C" w:rsidRDefault="00F21BFF" w:rsidP="00AD7EE4">
            <w:pPr>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72115C">
              <w:rPr>
                <w:rFonts w:ascii="Times New Roman" w:eastAsia="Times New Roman" w:hAnsi="Times New Roman" w:cs="Times New Roman"/>
                <w:color w:val="FF0000"/>
                <w:sz w:val="28"/>
                <w:szCs w:val="28"/>
                <w:lang w:eastAsia="ru-RU"/>
              </w:rPr>
              <w:t>3190</w:t>
            </w:r>
            <w:r w:rsidR="002353E4" w:rsidRPr="0072115C">
              <w:rPr>
                <w:rFonts w:ascii="Times New Roman" w:eastAsia="Times New Roman" w:hAnsi="Times New Roman" w:cs="Times New Roman"/>
                <w:color w:val="FF0000"/>
                <w:sz w:val="28"/>
                <w:szCs w:val="28"/>
                <w:lang w:eastAsia="ru-RU"/>
              </w:rPr>
              <w:t>,0</w:t>
            </w:r>
          </w:p>
        </w:tc>
      </w:tr>
    </w:tbl>
    <w:p w:rsidR="002353E4" w:rsidRPr="00300178"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b/>
          <w:bCs/>
          <w:sz w:val="28"/>
          <w:szCs w:val="28"/>
          <w:lang w:eastAsia="ru-RU"/>
        </w:rPr>
        <w:t> </w:t>
      </w:r>
    </w:p>
    <w:p w:rsidR="002353E4" w:rsidRPr="00300178" w:rsidRDefault="002353E4" w:rsidP="00AD7EE4">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b/>
          <w:bCs/>
          <w:sz w:val="28"/>
          <w:szCs w:val="28"/>
          <w:lang w:eastAsia="ru-RU"/>
        </w:rPr>
        <w:t>6.      Эколого-градостроительные мероприятия</w:t>
      </w:r>
    </w:p>
    <w:p w:rsidR="002353E4" w:rsidRPr="00300178"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u w:val="single"/>
          <w:lang w:eastAsia="ru-RU"/>
        </w:rPr>
        <w:lastRenderedPageBreak/>
        <w:t>Мероприятия по снижению загрязнения стационарными источниками:</w:t>
      </w:r>
    </w:p>
    <w:p w:rsidR="002353E4" w:rsidRPr="00300178" w:rsidRDefault="002353E4" w:rsidP="00AD7EE4">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организация и озеленение буферных зон между жилыми и общественными территориями</w:t>
      </w:r>
    </w:p>
    <w:p w:rsidR="002353E4" w:rsidRPr="00300178" w:rsidRDefault="002353E4" w:rsidP="00AD7EE4">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создание полос зелёных насаждений, отделяющих котельные и жилую застройку.</w:t>
      </w:r>
    </w:p>
    <w:p w:rsidR="002353E4" w:rsidRPr="00300178"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u w:val="single"/>
          <w:lang w:eastAsia="ru-RU"/>
        </w:rPr>
        <w:t>Приоритетные мероприятия по снижению воздействия автотранспорта:</w:t>
      </w:r>
    </w:p>
    <w:p w:rsidR="002353E4" w:rsidRPr="00300178" w:rsidRDefault="002353E4" w:rsidP="00AD7EE4">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организация придорожных зеленых полос от магистралей</w:t>
      </w:r>
    </w:p>
    <w:p w:rsidR="002353E4" w:rsidRPr="00300178" w:rsidRDefault="002353E4" w:rsidP="00AD7EE4">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строительство гаражей для хранения автотранспорта с соблюдением санитарных разрывов</w:t>
      </w:r>
    </w:p>
    <w:p w:rsidR="002353E4" w:rsidRPr="00300178"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u w:val="single"/>
          <w:lang w:eastAsia="ru-RU"/>
        </w:rPr>
        <w:t>Мероприятия по охране водных ресурсов</w:t>
      </w:r>
    </w:p>
    <w:p w:rsidR="002353E4" w:rsidRPr="00300178" w:rsidRDefault="002353E4" w:rsidP="00AD7EE4">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проведение технических мероприятий по устранению неполадок в сетях водоснабжения и предотвращению аварийных ситуаций</w:t>
      </w:r>
    </w:p>
    <w:p w:rsidR="002353E4" w:rsidRPr="00300178" w:rsidRDefault="002353E4" w:rsidP="00AD7EE4">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ликвидация несанкционированных свалок вдоль береговой линии</w:t>
      </w:r>
    </w:p>
    <w:p w:rsidR="002353E4" w:rsidRPr="00300178" w:rsidRDefault="002353E4" w:rsidP="00AD7EE4">
      <w:pPr>
        <w:numPr>
          <w:ilvl w:val="0"/>
          <w:numId w:val="1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соблюдение специального режима на территориях прибрежных полос и </w:t>
      </w:r>
      <w:proofErr w:type="spellStart"/>
      <w:r w:rsidRPr="00300178">
        <w:rPr>
          <w:rFonts w:ascii="Times New Roman" w:eastAsia="Times New Roman" w:hAnsi="Times New Roman" w:cs="Times New Roman"/>
          <w:sz w:val="28"/>
          <w:szCs w:val="28"/>
          <w:lang w:eastAsia="ru-RU"/>
        </w:rPr>
        <w:t>водоохранных</w:t>
      </w:r>
      <w:proofErr w:type="spellEnd"/>
      <w:r w:rsidRPr="00300178">
        <w:rPr>
          <w:rFonts w:ascii="Times New Roman" w:eastAsia="Times New Roman" w:hAnsi="Times New Roman" w:cs="Times New Roman"/>
          <w:sz w:val="28"/>
          <w:szCs w:val="28"/>
          <w:lang w:eastAsia="ru-RU"/>
        </w:rPr>
        <w:t xml:space="preserve"> зон рек.</w:t>
      </w:r>
    </w:p>
    <w:p w:rsidR="002353E4" w:rsidRPr="00300178"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u w:val="single"/>
          <w:lang w:eastAsia="ru-RU"/>
        </w:rPr>
        <w:t>Мероприятия по санитарной очистке территории:</w:t>
      </w:r>
    </w:p>
    <w:p w:rsidR="002353E4" w:rsidRPr="00300178" w:rsidRDefault="002353E4" w:rsidP="00AD7EE4">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выявление несанкционированных свалок и их рекультивация.</w:t>
      </w:r>
    </w:p>
    <w:p w:rsidR="002353E4" w:rsidRPr="00300178" w:rsidRDefault="002353E4" w:rsidP="00AD7EE4">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своевременный вывоз мусора с территории жилой застройки</w:t>
      </w:r>
    </w:p>
    <w:p w:rsidR="002353E4" w:rsidRPr="00300178"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   Основными задачами, стоящими перед Администрацией </w:t>
      </w:r>
      <w:r w:rsidR="000C533E">
        <w:rPr>
          <w:rFonts w:ascii="Times New Roman" w:eastAsia="Times New Roman" w:hAnsi="Times New Roman" w:cs="Times New Roman"/>
          <w:sz w:val="28"/>
          <w:szCs w:val="28"/>
          <w:lang w:eastAsia="ru-RU"/>
        </w:rPr>
        <w:t>город</w:t>
      </w:r>
      <w:r w:rsidRPr="00300178">
        <w:rPr>
          <w:rFonts w:ascii="Times New Roman" w:eastAsia="Times New Roman" w:hAnsi="Times New Roman" w:cs="Times New Roman"/>
          <w:sz w:val="28"/>
          <w:szCs w:val="28"/>
          <w:lang w:eastAsia="ru-RU"/>
        </w:rPr>
        <w:t>ского поселения</w:t>
      </w:r>
      <w:r w:rsidR="000C533E">
        <w:rPr>
          <w:rFonts w:ascii="Times New Roman" w:eastAsia="Times New Roman" w:hAnsi="Times New Roman" w:cs="Times New Roman"/>
          <w:sz w:val="28"/>
          <w:szCs w:val="28"/>
          <w:lang w:eastAsia="ru-RU"/>
        </w:rPr>
        <w:t xml:space="preserve"> «</w:t>
      </w:r>
      <w:r w:rsidR="007E5A24">
        <w:rPr>
          <w:rFonts w:ascii="Times New Roman" w:eastAsia="Times New Roman" w:hAnsi="Times New Roman" w:cs="Times New Roman"/>
          <w:sz w:val="28"/>
          <w:szCs w:val="28"/>
          <w:lang w:eastAsia="ru-RU"/>
        </w:rPr>
        <w:t>Ксеньев</w:t>
      </w:r>
      <w:r w:rsidR="000C533E">
        <w:rPr>
          <w:rFonts w:ascii="Times New Roman" w:eastAsia="Times New Roman" w:hAnsi="Times New Roman" w:cs="Times New Roman"/>
          <w:sz w:val="28"/>
          <w:szCs w:val="28"/>
          <w:lang w:eastAsia="ru-RU"/>
        </w:rPr>
        <w:t>ское»</w:t>
      </w:r>
      <w:r w:rsidRPr="00300178">
        <w:rPr>
          <w:rFonts w:ascii="Times New Roman" w:eastAsia="Times New Roman" w:hAnsi="Times New Roman" w:cs="Times New Roman"/>
          <w:sz w:val="28"/>
          <w:szCs w:val="28"/>
          <w:lang w:eastAsia="ru-RU"/>
        </w:rPr>
        <w:t>  в области обращения с отходами производства и потребления, является:</w:t>
      </w:r>
    </w:p>
    <w:p w:rsidR="002353E4" w:rsidRPr="00300178" w:rsidRDefault="002353E4" w:rsidP="00AD7EE4">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обеспечение предоставления всем физическим и юридическим на территории поселения услуг по сбору, вывозу и утилизации ТБО в соответствии с действующим природоохранным законодательством;</w:t>
      </w:r>
    </w:p>
    <w:p w:rsidR="002353E4" w:rsidRPr="00300178" w:rsidRDefault="002353E4" w:rsidP="00AD7EE4">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ликвидация имеющихся и вновь образующ</w:t>
      </w:r>
      <w:r w:rsidR="00F21BFF">
        <w:rPr>
          <w:rFonts w:ascii="Times New Roman" w:eastAsia="Times New Roman" w:hAnsi="Times New Roman" w:cs="Times New Roman"/>
          <w:sz w:val="28"/>
          <w:szCs w:val="28"/>
          <w:lang w:eastAsia="ru-RU"/>
        </w:rPr>
        <w:t>ихся несанкционированных свалок;</w:t>
      </w:r>
    </w:p>
    <w:p w:rsidR="002353E4" w:rsidRPr="00300178" w:rsidRDefault="002353E4" w:rsidP="00AD7EE4">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увеличение количества контейнеров н</w:t>
      </w:r>
      <w:r w:rsidR="00F21BFF">
        <w:rPr>
          <w:rFonts w:ascii="Times New Roman" w:eastAsia="Times New Roman" w:hAnsi="Times New Roman" w:cs="Times New Roman"/>
          <w:sz w:val="28"/>
          <w:szCs w:val="28"/>
          <w:lang w:eastAsia="ru-RU"/>
        </w:rPr>
        <w:t>а территории населённых пунктов;</w:t>
      </w:r>
    </w:p>
    <w:p w:rsidR="00F21BFF" w:rsidRDefault="00F21BFF" w:rsidP="00F21BFF">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21BFF">
        <w:rPr>
          <w:rFonts w:ascii="Times New Roman" w:eastAsia="Times New Roman" w:hAnsi="Times New Roman" w:cs="Times New Roman"/>
          <w:sz w:val="28"/>
          <w:szCs w:val="28"/>
          <w:lang w:eastAsia="ru-RU"/>
        </w:rPr>
        <w:t>п</w:t>
      </w:r>
      <w:r w:rsidR="002353E4" w:rsidRPr="00F21BFF">
        <w:rPr>
          <w:rFonts w:ascii="Times New Roman" w:eastAsia="Times New Roman" w:hAnsi="Times New Roman" w:cs="Times New Roman"/>
          <w:sz w:val="28"/>
          <w:szCs w:val="28"/>
          <w:lang w:eastAsia="ru-RU"/>
        </w:rPr>
        <w:t>рофилактическая работа с населением, организациями и учреждениями  по вопросу недопустимости образования стихийных свалок мусора, о необходимости содержания в надлеж</w:t>
      </w:r>
      <w:r w:rsidRPr="00F21BFF">
        <w:rPr>
          <w:rFonts w:ascii="Times New Roman" w:eastAsia="Times New Roman" w:hAnsi="Times New Roman" w:cs="Times New Roman"/>
          <w:sz w:val="28"/>
          <w:szCs w:val="28"/>
          <w:lang w:eastAsia="ru-RU"/>
        </w:rPr>
        <w:t>ащем состоянии своих территорий;</w:t>
      </w:r>
    </w:p>
    <w:p w:rsidR="002353E4" w:rsidRPr="00F21BFF" w:rsidRDefault="00F21BFF" w:rsidP="00F21BFF">
      <w:pPr>
        <w:numPr>
          <w:ilvl w:val="0"/>
          <w:numId w:val="1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21BFF">
        <w:rPr>
          <w:rFonts w:ascii="Times New Roman" w:eastAsia="Times New Roman" w:hAnsi="Times New Roman" w:cs="Times New Roman"/>
          <w:sz w:val="28"/>
          <w:szCs w:val="28"/>
          <w:lang w:eastAsia="ru-RU"/>
        </w:rPr>
        <w:t xml:space="preserve"> </w:t>
      </w:r>
      <w:r w:rsidR="002353E4" w:rsidRPr="00F21BFF">
        <w:rPr>
          <w:rFonts w:ascii="Times New Roman" w:eastAsia="Times New Roman" w:hAnsi="Times New Roman" w:cs="Times New Roman"/>
          <w:sz w:val="28"/>
          <w:szCs w:val="28"/>
          <w:lang w:eastAsia="ru-RU"/>
        </w:rPr>
        <w:t>распространение среди населения экологических знаний, используя СМИ.</w:t>
      </w:r>
    </w:p>
    <w:p w:rsidR="002353E4" w:rsidRPr="00300178"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     Решение этих задач позволит обеспечить функционирование системы сбора, вывоза и утилизации отходов, что позволит обеспечить улучшение </w:t>
      </w:r>
      <w:r w:rsidRPr="00300178">
        <w:rPr>
          <w:rFonts w:ascii="Times New Roman" w:eastAsia="Times New Roman" w:hAnsi="Times New Roman" w:cs="Times New Roman"/>
          <w:sz w:val="28"/>
          <w:szCs w:val="28"/>
          <w:lang w:eastAsia="ru-RU"/>
        </w:rPr>
        <w:lastRenderedPageBreak/>
        <w:t>качества окружающей среды и  экологической безопасности на территории поселения.</w:t>
      </w:r>
    </w:p>
    <w:p w:rsidR="002353E4" w:rsidRPr="00300178"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     Экологическая обстановка в </w:t>
      </w:r>
      <w:r w:rsidR="000C533E">
        <w:rPr>
          <w:rFonts w:ascii="Times New Roman" w:eastAsia="Times New Roman" w:hAnsi="Times New Roman" w:cs="Times New Roman"/>
          <w:sz w:val="28"/>
          <w:szCs w:val="28"/>
          <w:lang w:eastAsia="ru-RU"/>
        </w:rPr>
        <w:t>город</w:t>
      </w:r>
      <w:r w:rsidRPr="00300178">
        <w:rPr>
          <w:rFonts w:ascii="Times New Roman" w:eastAsia="Times New Roman" w:hAnsi="Times New Roman" w:cs="Times New Roman"/>
          <w:sz w:val="28"/>
          <w:szCs w:val="28"/>
          <w:lang w:eastAsia="ru-RU"/>
        </w:rPr>
        <w:t xml:space="preserve">ском поселении </w:t>
      </w:r>
      <w:r w:rsidR="000C533E">
        <w:rPr>
          <w:rFonts w:ascii="Times New Roman" w:eastAsia="Times New Roman" w:hAnsi="Times New Roman" w:cs="Times New Roman"/>
          <w:sz w:val="28"/>
          <w:szCs w:val="28"/>
          <w:lang w:eastAsia="ru-RU"/>
        </w:rPr>
        <w:t>«</w:t>
      </w:r>
      <w:r w:rsidR="007E5A24">
        <w:rPr>
          <w:rFonts w:ascii="Times New Roman" w:eastAsia="Times New Roman" w:hAnsi="Times New Roman" w:cs="Times New Roman"/>
          <w:sz w:val="28"/>
          <w:szCs w:val="28"/>
          <w:lang w:eastAsia="ru-RU"/>
        </w:rPr>
        <w:t>Ксеньевск</w:t>
      </w:r>
      <w:r w:rsidR="000C533E">
        <w:rPr>
          <w:rFonts w:ascii="Times New Roman" w:eastAsia="Times New Roman" w:hAnsi="Times New Roman" w:cs="Times New Roman"/>
          <w:sz w:val="28"/>
          <w:szCs w:val="28"/>
          <w:lang w:eastAsia="ru-RU"/>
        </w:rPr>
        <w:t xml:space="preserve">ое» </w:t>
      </w:r>
      <w:r w:rsidRPr="00300178">
        <w:rPr>
          <w:rFonts w:ascii="Times New Roman" w:eastAsia="Times New Roman" w:hAnsi="Times New Roman" w:cs="Times New Roman"/>
          <w:sz w:val="28"/>
          <w:szCs w:val="28"/>
          <w:lang w:eastAsia="ru-RU"/>
        </w:rPr>
        <w:t>в настоящее время относительно благополучная и стабильная.</w:t>
      </w:r>
    </w:p>
    <w:p w:rsidR="002353E4" w:rsidRPr="00300178"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     В связи с этим, реализация разработанной генеральной схемы очистки территории </w:t>
      </w:r>
      <w:r w:rsidR="000C533E">
        <w:rPr>
          <w:rFonts w:ascii="Times New Roman" w:eastAsia="Times New Roman" w:hAnsi="Times New Roman" w:cs="Times New Roman"/>
          <w:sz w:val="28"/>
          <w:szCs w:val="28"/>
          <w:lang w:eastAsia="ru-RU"/>
        </w:rPr>
        <w:t>город</w:t>
      </w:r>
      <w:r w:rsidRPr="00300178">
        <w:rPr>
          <w:rFonts w:ascii="Times New Roman" w:eastAsia="Times New Roman" w:hAnsi="Times New Roman" w:cs="Times New Roman"/>
          <w:sz w:val="28"/>
          <w:szCs w:val="28"/>
          <w:lang w:eastAsia="ru-RU"/>
        </w:rPr>
        <w:t>ского поселения</w:t>
      </w:r>
      <w:r w:rsidR="000C533E">
        <w:rPr>
          <w:rFonts w:ascii="Times New Roman" w:eastAsia="Times New Roman" w:hAnsi="Times New Roman" w:cs="Times New Roman"/>
          <w:sz w:val="28"/>
          <w:szCs w:val="28"/>
          <w:lang w:eastAsia="ru-RU"/>
        </w:rPr>
        <w:t xml:space="preserve"> «</w:t>
      </w:r>
      <w:r w:rsidR="007E5A24">
        <w:rPr>
          <w:rFonts w:ascii="Times New Roman" w:eastAsia="Times New Roman" w:hAnsi="Times New Roman" w:cs="Times New Roman"/>
          <w:sz w:val="28"/>
          <w:szCs w:val="28"/>
          <w:lang w:eastAsia="ru-RU"/>
        </w:rPr>
        <w:t>Ксеньев</w:t>
      </w:r>
      <w:r w:rsidR="000C533E">
        <w:rPr>
          <w:rFonts w:ascii="Times New Roman" w:eastAsia="Times New Roman" w:hAnsi="Times New Roman" w:cs="Times New Roman"/>
          <w:sz w:val="28"/>
          <w:szCs w:val="28"/>
          <w:lang w:eastAsia="ru-RU"/>
        </w:rPr>
        <w:t>ское»</w:t>
      </w:r>
      <w:r w:rsidRPr="00300178">
        <w:rPr>
          <w:rFonts w:ascii="Times New Roman" w:eastAsia="Times New Roman" w:hAnsi="Times New Roman" w:cs="Times New Roman"/>
          <w:sz w:val="28"/>
          <w:szCs w:val="28"/>
          <w:lang w:eastAsia="ru-RU"/>
        </w:rPr>
        <w:t>, в частности обустройство контейнерных площадок и приобретение достаточного количества контейнеров и специализированной техники  позволит обеспечить функционирование системы сбора, вывоза и утилизации отходов, что благоприятно отразится на улучшении качества окружающей среды и экологической безопасности на территории поселения.    </w:t>
      </w:r>
    </w:p>
    <w:p w:rsidR="002353E4" w:rsidRPr="00300178" w:rsidRDefault="002353E4" w:rsidP="00AD7EE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0178">
        <w:rPr>
          <w:rFonts w:ascii="Times New Roman" w:eastAsia="Times New Roman" w:hAnsi="Times New Roman" w:cs="Times New Roman"/>
          <w:sz w:val="28"/>
          <w:szCs w:val="28"/>
          <w:lang w:eastAsia="ru-RU"/>
        </w:rPr>
        <w:t xml:space="preserve">На реализацию данных мероприятий необходимы вложения денежных средств,  в </w:t>
      </w:r>
      <w:r w:rsidRPr="0072115C">
        <w:rPr>
          <w:rFonts w:ascii="Times New Roman" w:eastAsia="Times New Roman" w:hAnsi="Times New Roman" w:cs="Times New Roman"/>
          <w:color w:val="FF0000"/>
          <w:sz w:val="28"/>
          <w:szCs w:val="28"/>
          <w:lang w:eastAsia="ru-RU"/>
        </w:rPr>
        <w:t>раз</w:t>
      </w:r>
      <w:r w:rsidR="0072115C">
        <w:rPr>
          <w:rFonts w:ascii="Times New Roman" w:eastAsia="Times New Roman" w:hAnsi="Times New Roman" w:cs="Times New Roman"/>
          <w:color w:val="FF0000"/>
          <w:sz w:val="28"/>
          <w:szCs w:val="28"/>
          <w:lang w:eastAsia="ru-RU"/>
        </w:rPr>
        <w:t xml:space="preserve">мере </w:t>
      </w:r>
      <w:r w:rsidRPr="0072115C">
        <w:rPr>
          <w:rFonts w:ascii="Times New Roman" w:eastAsia="Times New Roman" w:hAnsi="Times New Roman" w:cs="Times New Roman"/>
          <w:color w:val="FF0000"/>
          <w:sz w:val="28"/>
          <w:szCs w:val="28"/>
          <w:lang w:eastAsia="ru-RU"/>
        </w:rPr>
        <w:t> </w:t>
      </w:r>
      <w:r w:rsidR="00F21BFF" w:rsidRPr="0072115C">
        <w:rPr>
          <w:rFonts w:ascii="Times New Roman" w:eastAsia="Times New Roman" w:hAnsi="Times New Roman" w:cs="Times New Roman"/>
          <w:color w:val="FF0000"/>
          <w:sz w:val="28"/>
          <w:szCs w:val="28"/>
          <w:lang w:eastAsia="ru-RU"/>
        </w:rPr>
        <w:t>3190</w:t>
      </w:r>
      <w:r w:rsidR="0072115C" w:rsidRPr="0072115C">
        <w:rPr>
          <w:rFonts w:ascii="Times New Roman" w:eastAsia="Times New Roman" w:hAnsi="Times New Roman" w:cs="Times New Roman"/>
          <w:color w:val="FF0000"/>
          <w:sz w:val="28"/>
          <w:szCs w:val="28"/>
          <w:lang w:eastAsia="ru-RU"/>
        </w:rPr>
        <w:t>, 0  тысяч</w:t>
      </w:r>
      <w:r w:rsidRPr="0072115C">
        <w:rPr>
          <w:rFonts w:ascii="Times New Roman" w:eastAsia="Times New Roman" w:hAnsi="Times New Roman" w:cs="Times New Roman"/>
          <w:color w:val="FF0000"/>
          <w:sz w:val="28"/>
          <w:szCs w:val="28"/>
          <w:lang w:eastAsia="ru-RU"/>
        </w:rPr>
        <w:t xml:space="preserve"> рублей.  </w:t>
      </w:r>
      <w:r w:rsidRPr="00300178">
        <w:rPr>
          <w:rFonts w:ascii="Times New Roman" w:eastAsia="Times New Roman" w:hAnsi="Times New Roman" w:cs="Times New Roman"/>
          <w:sz w:val="28"/>
          <w:szCs w:val="28"/>
          <w:lang w:eastAsia="ru-RU"/>
        </w:rPr>
        <w:t>                    </w:t>
      </w:r>
    </w:p>
    <w:p w:rsidR="001E34B6" w:rsidRPr="00300178" w:rsidRDefault="001E34B6" w:rsidP="00AD7EE4">
      <w:pPr>
        <w:jc w:val="both"/>
        <w:rPr>
          <w:rFonts w:ascii="Times New Roman" w:hAnsi="Times New Roman" w:cs="Times New Roman"/>
          <w:sz w:val="28"/>
          <w:szCs w:val="28"/>
        </w:rPr>
      </w:pPr>
    </w:p>
    <w:sectPr w:rsidR="001E34B6" w:rsidRPr="00300178" w:rsidSect="001E34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558B"/>
    <w:multiLevelType w:val="multilevel"/>
    <w:tmpl w:val="D9485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02AC2"/>
    <w:multiLevelType w:val="multilevel"/>
    <w:tmpl w:val="285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4762B"/>
    <w:multiLevelType w:val="multilevel"/>
    <w:tmpl w:val="3150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1B5C0A"/>
    <w:multiLevelType w:val="hybridMultilevel"/>
    <w:tmpl w:val="8BC0E96C"/>
    <w:lvl w:ilvl="0" w:tplc="5C989946">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53221B"/>
    <w:multiLevelType w:val="hybridMultilevel"/>
    <w:tmpl w:val="3F400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A614B"/>
    <w:multiLevelType w:val="multilevel"/>
    <w:tmpl w:val="9AE02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63383B"/>
    <w:multiLevelType w:val="multilevel"/>
    <w:tmpl w:val="E9BEB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763CD9"/>
    <w:multiLevelType w:val="multilevel"/>
    <w:tmpl w:val="221C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C740F5"/>
    <w:multiLevelType w:val="multilevel"/>
    <w:tmpl w:val="5AD4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8369EF"/>
    <w:multiLevelType w:val="multilevel"/>
    <w:tmpl w:val="A0402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6E34E5"/>
    <w:multiLevelType w:val="multilevel"/>
    <w:tmpl w:val="DA9C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5003D6"/>
    <w:multiLevelType w:val="multilevel"/>
    <w:tmpl w:val="9858E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C77608"/>
    <w:multiLevelType w:val="multilevel"/>
    <w:tmpl w:val="BF223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2B3E74"/>
    <w:multiLevelType w:val="multilevel"/>
    <w:tmpl w:val="6BC0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263B43"/>
    <w:multiLevelType w:val="multilevel"/>
    <w:tmpl w:val="74660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461CDB"/>
    <w:multiLevelType w:val="multilevel"/>
    <w:tmpl w:val="70E2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1"/>
  </w:num>
  <w:num w:numId="4">
    <w:abstractNumId w:val="12"/>
  </w:num>
  <w:num w:numId="5">
    <w:abstractNumId w:val="5"/>
  </w:num>
  <w:num w:numId="6">
    <w:abstractNumId w:val="2"/>
  </w:num>
  <w:num w:numId="7">
    <w:abstractNumId w:val="0"/>
  </w:num>
  <w:num w:numId="8">
    <w:abstractNumId w:val="7"/>
  </w:num>
  <w:num w:numId="9">
    <w:abstractNumId w:val="8"/>
  </w:num>
  <w:num w:numId="10">
    <w:abstractNumId w:val="13"/>
  </w:num>
  <w:num w:numId="11">
    <w:abstractNumId w:val="15"/>
  </w:num>
  <w:num w:numId="12">
    <w:abstractNumId w:val="1"/>
  </w:num>
  <w:num w:numId="13">
    <w:abstractNumId w:val="10"/>
  </w:num>
  <w:num w:numId="14">
    <w:abstractNumId w:val="6"/>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353E4"/>
    <w:rsid w:val="00013E6A"/>
    <w:rsid w:val="00016E48"/>
    <w:rsid w:val="00056C72"/>
    <w:rsid w:val="000A0978"/>
    <w:rsid w:val="000B15D1"/>
    <w:rsid w:val="000B6EAF"/>
    <w:rsid w:val="000C533E"/>
    <w:rsid w:val="000D0C80"/>
    <w:rsid w:val="000D2F2F"/>
    <w:rsid w:val="001126EB"/>
    <w:rsid w:val="00176702"/>
    <w:rsid w:val="001802BE"/>
    <w:rsid w:val="001C48A5"/>
    <w:rsid w:val="001C4AD5"/>
    <w:rsid w:val="001E34B6"/>
    <w:rsid w:val="00213096"/>
    <w:rsid w:val="002353E4"/>
    <w:rsid w:val="00251C5D"/>
    <w:rsid w:val="00267A92"/>
    <w:rsid w:val="002861A4"/>
    <w:rsid w:val="0028644C"/>
    <w:rsid w:val="002A449C"/>
    <w:rsid w:val="002A73A9"/>
    <w:rsid w:val="002D2218"/>
    <w:rsid w:val="00300178"/>
    <w:rsid w:val="0031667F"/>
    <w:rsid w:val="0037175F"/>
    <w:rsid w:val="00382E17"/>
    <w:rsid w:val="003C4720"/>
    <w:rsid w:val="003C5AA6"/>
    <w:rsid w:val="003D03DA"/>
    <w:rsid w:val="003D1664"/>
    <w:rsid w:val="003D7119"/>
    <w:rsid w:val="003D7850"/>
    <w:rsid w:val="00425B94"/>
    <w:rsid w:val="00457691"/>
    <w:rsid w:val="0048666B"/>
    <w:rsid w:val="00487262"/>
    <w:rsid w:val="00487DDA"/>
    <w:rsid w:val="004E6191"/>
    <w:rsid w:val="004F0464"/>
    <w:rsid w:val="00514685"/>
    <w:rsid w:val="005C4F38"/>
    <w:rsid w:val="005F2B81"/>
    <w:rsid w:val="00627EB6"/>
    <w:rsid w:val="0063327A"/>
    <w:rsid w:val="006420BE"/>
    <w:rsid w:val="0066256C"/>
    <w:rsid w:val="00684364"/>
    <w:rsid w:val="006F04B7"/>
    <w:rsid w:val="007024B4"/>
    <w:rsid w:val="0072115C"/>
    <w:rsid w:val="0073443F"/>
    <w:rsid w:val="00756C78"/>
    <w:rsid w:val="00776D54"/>
    <w:rsid w:val="0079756D"/>
    <w:rsid w:val="007C38DA"/>
    <w:rsid w:val="007E5A24"/>
    <w:rsid w:val="00805673"/>
    <w:rsid w:val="00825FB4"/>
    <w:rsid w:val="00827922"/>
    <w:rsid w:val="008A4AEC"/>
    <w:rsid w:val="008E24BF"/>
    <w:rsid w:val="008F56A5"/>
    <w:rsid w:val="00937B93"/>
    <w:rsid w:val="00955D36"/>
    <w:rsid w:val="0097487B"/>
    <w:rsid w:val="009D0C44"/>
    <w:rsid w:val="009D1F01"/>
    <w:rsid w:val="009E12BA"/>
    <w:rsid w:val="009F0D5D"/>
    <w:rsid w:val="009F23C0"/>
    <w:rsid w:val="00A0322D"/>
    <w:rsid w:val="00A06966"/>
    <w:rsid w:val="00A2105A"/>
    <w:rsid w:val="00A34C66"/>
    <w:rsid w:val="00A85152"/>
    <w:rsid w:val="00AD7EE4"/>
    <w:rsid w:val="00AF3905"/>
    <w:rsid w:val="00AF7768"/>
    <w:rsid w:val="00B4591C"/>
    <w:rsid w:val="00B6207B"/>
    <w:rsid w:val="00BA160D"/>
    <w:rsid w:val="00C3798D"/>
    <w:rsid w:val="00C87196"/>
    <w:rsid w:val="00C913F0"/>
    <w:rsid w:val="00CA0DEC"/>
    <w:rsid w:val="00CE2D61"/>
    <w:rsid w:val="00D03EE9"/>
    <w:rsid w:val="00D11E9C"/>
    <w:rsid w:val="00D132C7"/>
    <w:rsid w:val="00D82AA0"/>
    <w:rsid w:val="00DA0E56"/>
    <w:rsid w:val="00DB52DF"/>
    <w:rsid w:val="00E2317F"/>
    <w:rsid w:val="00E41859"/>
    <w:rsid w:val="00E47167"/>
    <w:rsid w:val="00E84A39"/>
    <w:rsid w:val="00E91982"/>
    <w:rsid w:val="00EB0AEF"/>
    <w:rsid w:val="00EB4B96"/>
    <w:rsid w:val="00ED132C"/>
    <w:rsid w:val="00ED209D"/>
    <w:rsid w:val="00EE1D64"/>
    <w:rsid w:val="00F21BFF"/>
    <w:rsid w:val="00F23BAD"/>
    <w:rsid w:val="00FE6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4B6"/>
  </w:style>
  <w:style w:type="paragraph" w:styleId="1">
    <w:name w:val="heading 1"/>
    <w:basedOn w:val="a"/>
    <w:link w:val="10"/>
    <w:uiPriority w:val="9"/>
    <w:qFormat/>
    <w:rsid w:val="002353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353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34C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34C66"/>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A34C66"/>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3E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353E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353E4"/>
    <w:rPr>
      <w:color w:val="0000FF"/>
      <w:u w:val="single"/>
    </w:rPr>
  </w:style>
  <w:style w:type="paragraph" w:styleId="a4">
    <w:name w:val="Normal (Web)"/>
    <w:basedOn w:val="a"/>
    <w:uiPriority w:val="99"/>
    <w:unhideWhenUsed/>
    <w:rsid w:val="00235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353E4"/>
    <w:rPr>
      <w:b/>
      <w:bCs/>
    </w:rPr>
  </w:style>
  <w:style w:type="paragraph" w:customStyle="1" w:styleId="21">
    <w:name w:val="21"/>
    <w:basedOn w:val="a"/>
    <w:rsid w:val="00235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235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53E4"/>
  </w:style>
  <w:style w:type="character" w:styleId="a6">
    <w:name w:val="Emphasis"/>
    <w:basedOn w:val="a0"/>
    <w:uiPriority w:val="20"/>
    <w:qFormat/>
    <w:rsid w:val="002353E4"/>
    <w:rPr>
      <w:i/>
      <w:iCs/>
    </w:rPr>
  </w:style>
  <w:style w:type="paragraph" w:styleId="a7">
    <w:name w:val="Balloon Text"/>
    <w:basedOn w:val="a"/>
    <w:link w:val="a8"/>
    <w:uiPriority w:val="99"/>
    <w:semiHidden/>
    <w:unhideWhenUsed/>
    <w:rsid w:val="002353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53E4"/>
    <w:rPr>
      <w:rFonts w:ascii="Tahoma" w:hAnsi="Tahoma" w:cs="Tahoma"/>
      <w:sz w:val="16"/>
      <w:szCs w:val="16"/>
    </w:rPr>
  </w:style>
  <w:style w:type="paragraph" w:styleId="a9">
    <w:name w:val="List Paragraph"/>
    <w:basedOn w:val="a"/>
    <w:uiPriority w:val="34"/>
    <w:qFormat/>
    <w:rsid w:val="002861A4"/>
    <w:pPr>
      <w:ind w:left="720"/>
      <w:contextualSpacing/>
    </w:pPr>
  </w:style>
  <w:style w:type="paragraph" w:styleId="22">
    <w:name w:val="Body Text Indent 2"/>
    <w:basedOn w:val="a"/>
    <w:link w:val="23"/>
    <w:rsid w:val="008A4AE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8A4AEC"/>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34C6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34C66"/>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A34C66"/>
    <w:rPr>
      <w:rFonts w:ascii="Times New Roman" w:eastAsia="Times New Roman" w:hAnsi="Times New Roman" w:cs="Times New Roman"/>
      <w:b/>
      <w:bCs/>
      <w:lang w:eastAsia="ru-RU"/>
    </w:rPr>
  </w:style>
  <w:style w:type="paragraph" w:customStyle="1" w:styleId="11">
    <w:name w:val="Обычный1"/>
    <w:rsid w:val="00A34C66"/>
    <w:pPr>
      <w:spacing w:after="0" w:line="240" w:lineRule="auto"/>
    </w:pPr>
    <w:rPr>
      <w:rFonts w:ascii="Times New Roman" w:eastAsia="Times New Roman" w:hAnsi="Times New Roman" w:cs="Times New Roman"/>
      <w:sz w:val="24"/>
      <w:szCs w:val="20"/>
      <w:lang w:eastAsia="ru-RU"/>
    </w:rPr>
  </w:style>
  <w:style w:type="paragraph" w:customStyle="1" w:styleId="12">
    <w:name w:val="Основной текст с отступом1"/>
    <w:basedOn w:val="a"/>
    <w:rsid w:val="009F0D5D"/>
    <w:pPr>
      <w:spacing w:after="120" w:line="240" w:lineRule="auto"/>
      <w:ind w:left="283"/>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7%D1%91%D1%80%D0%BD%D1%8B%D0%B9_%D0%A3%D1%80%D1%8E%D0%BC" TargetMode="External"/><Relationship Id="rId13" Type="http://schemas.openxmlformats.org/officeDocument/2006/relationships/hyperlink" Target="https://ru.wikipedia.org/wiki/%D0%9D%D0%B5%D0%BE%D0%B3%D0%B5%D0%BD" TargetMode="External"/><Relationship Id="rId18" Type="http://schemas.openxmlformats.org/officeDocument/2006/relationships/hyperlink" Target="https://ru.wikipedia.org/wiki/%D0%9B%D1%83%D0%B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ru.wikipedia.org/wiki/%D0%A5%D0%BE%D1%80%D1%8C%D0%BA%D0%BE%D0%B2%D1%8B%D0%B9_%D1%85%D1%80%D0%B5%D0%B1%D0%B5%D1%82" TargetMode="External"/><Relationship Id="rId12" Type="http://schemas.openxmlformats.org/officeDocument/2006/relationships/hyperlink" Target="https://ru.wikipedia.org/wiki/%D0%9C%D0%B5%D0%B7%D0%BE%D0%B7%D0%BE%D0%B9" TargetMode="External"/><Relationship Id="rId17" Type="http://schemas.openxmlformats.org/officeDocument/2006/relationships/hyperlink" Target="https://ru.wikipedia.org/wiki/%D0%9B%D0%B0%D0%BD%D0%B4%D1%88%D0%B0%D1%84%D1%82" TargetMode="External"/><Relationship Id="rId2" Type="http://schemas.openxmlformats.org/officeDocument/2006/relationships/numbering" Target="numbering.xml"/><Relationship Id="rId16" Type="http://schemas.openxmlformats.org/officeDocument/2006/relationships/hyperlink" Target="https://ru.wikipedia.org/wiki/%D0%9F%D1%80%D0%B8%D1%82%D0%BE%D0%BA" TargetMode="External"/><Relationship Id="rId20" Type="http://schemas.openxmlformats.org/officeDocument/2006/relationships/hyperlink" Target="https://ru.wikipedia.org/wiki/%D0%95%D1%80%D0%BD%D0%B8%D0%B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A%D0%B0%D0%B9%D0%BD%D0%BE%D0%B7%D0%BE%D0%B9" TargetMode="External"/><Relationship Id="rId5" Type="http://schemas.openxmlformats.org/officeDocument/2006/relationships/settings" Target="settings.xml"/><Relationship Id="rId15" Type="http://schemas.openxmlformats.org/officeDocument/2006/relationships/hyperlink" Target="https://ru.wikipedia.org/wiki/%D0%A7%D1%91%D1%80%D0%BD%D1%8B%D0%B9_%D0%A3%D1%80%D1%8E%D0%BC" TargetMode="External"/><Relationship Id="rId10" Type="http://schemas.openxmlformats.org/officeDocument/2006/relationships/hyperlink" Target="https://ru.wikipedia.org/wiki/%D0%9D%D0%B8%D0%B6%D0%BD%D0%B8%D0%B9_%D0%BC%D0%B5%D0%BB" TargetMode="External"/><Relationship Id="rId19" Type="http://schemas.openxmlformats.org/officeDocument/2006/relationships/hyperlink" Target="https://ru.wikipedia.org/wiki/%D0%A2%D0%B0%D0%B9%D0%B3%D0%B0" TargetMode="External"/><Relationship Id="rId4" Type="http://schemas.microsoft.com/office/2007/relationships/stylesWithEffects" Target="stylesWithEffects.xml"/><Relationship Id="rId9" Type="http://schemas.openxmlformats.org/officeDocument/2006/relationships/hyperlink" Target="https://ru.wikipedia.org/wiki/%D0%9E%D1%81%D0%B0%D0%B4%D0%BE%D1%87%D0%BD%D1%8B%D0%B5_%D0%B3%D0%BE%D1%80%D0%BD%D1%8B%D0%B5_%D0%BF%D0%BE%D1%80%D0%BE%D0%B4%D1%8B" TargetMode="External"/><Relationship Id="rId14" Type="http://schemas.openxmlformats.org/officeDocument/2006/relationships/hyperlink" Target="https://ru.wikipedia.org/wiki/%D0%90%D0%BD%D1%82%D1%80%D0%BE%D0%BF%D0%BE%D0%B3%D0%B5%D0%B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28B79-362C-4CC6-8578-A54A7741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4446</Words>
  <Characters>25343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EV</dc:creator>
  <cp:lastModifiedBy>manager_7777@mail.ru</cp:lastModifiedBy>
  <cp:revision>5</cp:revision>
  <dcterms:created xsi:type="dcterms:W3CDTF">2015-07-17T06:09:00Z</dcterms:created>
  <dcterms:modified xsi:type="dcterms:W3CDTF">2015-07-21T03:47:00Z</dcterms:modified>
</cp:coreProperties>
</file>