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03A" w:rsidRPr="000218D8" w:rsidRDefault="0044003A" w:rsidP="0044003A">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 муниципального района «Могочинский район»</w:t>
      </w:r>
    </w:p>
    <w:p w:rsidR="0044003A" w:rsidRPr="000218D8" w:rsidRDefault="0044003A" w:rsidP="0044003A">
      <w:pPr>
        <w:pStyle w:val="ConsPlusTitle"/>
        <w:widowControl/>
        <w:jc w:val="center"/>
        <w:rPr>
          <w:rFonts w:ascii="Times New Roman" w:hAnsi="Times New Roman" w:cs="Times New Roman"/>
          <w:sz w:val="28"/>
          <w:szCs w:val="28"/>
        </w:rPr>
      </w:pPr>
    </w:p>
    <w:p w:rsidR="0044003A" w:rsidRPr="000218D8" w:rsidRDefault="0044003A" w:rsidP="0044003A">
      <w:pPr>
        <w:pStyle w:val="ConsPlusTitle"/>
        <w:widowControl/>
        <w:jc w:val="center"/>
        <w:rPr>
          <w:rFonts w:ascii="Times New Roman" w:hAnsi="Times New Roman" w:cs="Times New Roman"/>
          <w:sz w:val="28"/>
          <w:szCs w:val="28"/>
        </w:rPr>
      </w:pPr>
      <w:r w:rsidRPr="000218D8">
        <w:rPr>
          <w:rFonts w:ascii="Times New Roman" w:hAnsi="Times New Roman" w:cs="Times New Roman"/>
          <w:sz w:val="28"/>
          <w:szCs w:val="28"/>
        </w:rPr>
        <w:t>ПОСТАНОВЛЕНИЕ</w:t>
      </w:r>
    </w:p>
    <w:p w:rsidR="0044003A" w:rsidRDefault="0044003A" w:rsidP="0044003A">
      <w:pPr>
        <w:pStyle w:val="ConsPlusTitle"/>
        <w:widowControl/>
        <w:rPr>
          <w:rFonts w:ascii="Times New Roman" w:hAnsi="Times New Roman" w:cs="Times New Roman"/>
          <w:sz w:val="28"/>
          <w:szCs w:val="28"/>
        </w:rPr>
      </w:pPr>
    </w:p>
    <w:p w:rsidR="0044003A" w:rsidRPr="006C33BF" w:rsidRDefault="00D87657" w:rsidP="0044003A">
      <w:pPr>
        <w:pStyle w:val="ConsPlusTitle"/>
        <w:widowControl/>
        <w:rPr>
          <w:rFonts w:ascii="Times New Roman" w:hAnsi="Times New Roman" w:cs="Times New Roman"/>
          <w:b w:val="0"/>
          <w:sz w:val="28"/>
          <w:szCs w:val="28"/>
        </w:rPr>
      </w:pPr>
      <w:r w:rsidRPr="006C33BF">
        <w:rPr>
          <w:rFonts w:ascii="Times New Roman" w:hAnsi="Times New Roman" w:cs="Times New Roman"/>
          <w:b w:val="0"/>
          <w:sz w:val="28"/>
          <w:szCs w:val="28"/>
        </w:rPr>
        <w:t>20</w:t>
      </w:r>
      <w:r w:rsidR="0044003A" w:rsidRPr="006C33BF">
        <w:rPr>
          <w:rFonts w:ascii="Times New Roman" w:hAnsi="Times New Roman" w:cs="Times New Roman"/>
          <w:b w:val="0"/>
          <w:sz w:val="28"/>
          <w:szCs w:val="28"/>
        </w:rPr>
        <w:t xml:space="preserve"> января 2016 г</w:t>
      </w:r>
      <w:r w:rsidR="006C33BF" w:rsidRPr="006C33BF">
        <w:rPr>
          <w:rFonts w:ascii="Times New Roman" w:hAnsi="Times New Roman" w:cs="Times New Roman"/>
          <w:b w:val="0"/>
          <w:sz w:val="28"/>
          <w:szCs w:val="28"/>
        </w:rPr>
        <w:t>ода</w:t>
      </w:r>
      <w:r w:rsidR="0044003A" w:rsidRPr="006C33BF">
        <w:rPr>
          <w:rFonts w:ascii="Times New Roman" w:hAnsi="Times New Roman" w:cs="Times New Roman"/>
          <w:b w:val="0"/>
          <w:sz w:val="28"/>
          <w:szCs w:val="28"/>
        </w:rPr>
        <w:t xml:space="preserve">                                                                                         № </w:t>
      </w:r>
      <w:r w:rsidR="000F6076" w:rsidRPr="006C33BF">
        <w:rPr>
          <w:rFonts w:ascii="Times New Roman" w:hAnsi="Times New Roman" w:cs="Times New Roman"/>
          <w:b w:val="0"/>
          <w:sz w:val="28"/>
          <w:szCs w:val="28"/>
        </w:rPr>
        <w:t>11</w:t>
      </w:r>
    </w:p>
    <w:p w:rsidR="0044003A" w:rsidRDefault="0044003A" w:rsidP="0044003A">
      <w:pPr>
        <w:spacing w:line="360" w:lineRule="auto"/>
        <w:ind w:firstLine="709"/>
        <w:jc w:val="both"/>
        <w:rPr>
          <w:sz w:val="28"/>
        </w:rPr>
      </w:pPr>
    </w:p>
    <w:p w:rsidR="004E146A" w:rsidRPr="006E45E2" w:rsidRDefault="004E146A" w:rsidP="004E146A">
      <w:pPr>
        <w:tabs>
          <w:tab w:val="left" w:pos="0"/>
        </w:tabs>
        <w:ind w:right="278"/>
        <w:jc w:val="center"/>
        <w:rPr>
          <w:b/>
          <w:sz w:val="28"/>
          <w:szCs w:val="28"/>
        </w:rPr>
      </w:pPr>
      <w:r w:rsidRPr="006E45E2">
        <w:rPr>
          <w:b/>
          <w:sz w:val="28"/>
          <w:szCs w:val="28"/>
        </w:rPr>
        <w:t xml:space="preserve">Об утверждении Программы по </w:t>
      </w:r>
      <w:r>
        <w:rPr>
          <w:b/>
          <w:sz w:val="28"/>
          <w:szCs w:val="28"/>
        </w:rPr>
        <w:t>п</w:t>
      </w:r>
      <w:r w:rsidRPr="006E45E2">
        <w:rPr>
          <w:b/>
          <w:sz w:val="28"/>
          <w:szCs w:val="28"/>
        </w:rPr>
        <w:t xml:space="preserve">овышению эффективности бюджетных расходов в муниципальном районе  «Могочинский </w:t>
      </w:r>
      <w:r>
        <w:rPr>
          <w:b/>
          <w:sz w:val="28"/>
          <w:szCs w:val="28"/>
        </w:rPr>
        <w:t>район» на период 2016 - 2020 г</w:t>
      </w:r>
      <w:r w:rsidR="00A43F49">
        <w:rPr>
          <w:b/>
          <w:sz w:val="28"/>
          <w:szCs w:val="28"/>
        </w:rPr>
        <w:t>одов</w:t>
      </w:r>
    </w:p>
    <w:p w:rsidR="004E146A" w:rsidRPr="005368B8" w:rsidRDefault="004E146A" w:rsidP="004E146A">
      <w:pPr>
        <w:ind w:right="4251"/>
        <w:rPr>
          <w:sz w:val="16"/>
          <w:szCs w:val="16"/>
        </w:rPr>
      </w:pPr>
    </w:p>
    <w:p w:rsidR="004E146A" w:rsidRDefault="004E146A" w:rsidP="004E146A">
      <w:pPr>
        <w:jc w:val="both"/>
        <w:rPr>
          <w:sz w:val="28"/>
          <w:szCs w:val="28"/>
        </w:rPr>
      </w:pPr>
      <w:r>
        <w:rPr>
          <w:sz w:val="28"/>
          <w:szCs w:val="28"/>
        </w:rPr>
        <w:t xml:space="preserve">    </w:t>
      </w:r>
    </w:p>
    <w:p w:rsidR="004E146A" w:rsidRPr="005D681A" w:rsidRDefault="004E146A" w:rsidP="004E146A">
      <w:pPr>
        <w:jc w:val="both"/>
        <w:rPr>
          <w:sz w:val="28"/>
          <w:szCs w:val="28"/>
        </w:rPr>
      </w:pPr>
      <w:r>
        <w:rPr>
          <w:sz w:val="28"/>
          <w:szCs w:val="28"/>
        </w:rPr>
        <w:t xml:space="preserve">    </w:t>
      </w:r>
      <w:r w:rsidRPr="001B00FB">
        <w:rPr>
          <w:sz w:val="28"/>
          <w:szCs w:val="28"/>
        </w:rPr>
        <w:t xml:space="preserve">В целях повышения эффективности бюджетных расходов, в соответствии с основными положениями </w:t>
      </w:r>
      <w:hyperlink r:id="rId7" w:history="1">
        <w:r w:rsidRPr="001B00FB">
          <w:rPr>
            <w:sz w:val="28"/>
            <w:szCs w:val="28"/>
          </w:rPr>
          <w:t>Концепции</w:t>
        </w:r>
      </w:hyperlink>
      <w:r w:rsidRPr="001B00FB">
        <w:rPr>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 администрация муниципального района «Могочинский район»  </w:t>
      </w:r>
      <w:r w:rsidRPr="001B00FB">
        <w:rPr>
          <w:b/>
          <w:sz w:val="28"/>
          <w:szCs w:val="28"/>
        </w:rPr>
        <w:t>постановляет</w:t>
      </w:r>
      <w:r w:rsidRPr="001B00FB">
        <w:rPr>
          <w:sz w:val="28"/>
          <w:szCs w:val="28"/>
        </w:rPr>
        <w:t>:</w:t>
      </w:r>
    </w:p>
    <w:p w:rsidR="003D504D" w:rsidRDefault="003D504D" w:rsidP="00B60556">
      <w:pPr>
        <w:ind w:firstLine="567"/>
        <w:contextualSpacing/>
        <w:jc w:val="both"/>
        <w:rPr>
          <w:sz w:val="28"/>
          <w:szCs w:val="28"/>
        </w:rPr>
      </w:pPr>
    </w:p>
    <w:p w:rsidR="008C4C48" w:rsidRDefault="008C4C48" w:rsidP="00B60556">
      <w:pPr>
        <w:ind w:firstLine="567"/>
        <w:contextualSpacing/>
        <w:jc w:val="both"/>
        <w:rPr>
          <w:sz w:val="28"/>
          <w:szCs w:val="28"/>
        </w:rPr>
      </w:pPr>
      <w:r>
        <w:rPr>
          <w:sz w:val="28"/>
          <w:szCs w:val="28"/>
        </w:rPr>
        <w:t>1.</w:t>
      </w:r>
      <w:r w:rsidR="009464D6">
        <w:rPr>
          <w:sz w:val="28"/>
          <w:szCs w:val="28"/>
        </w:rPr>
        <w:t xml:space="preserve"> </w:t>
      </w:r>
      <w:r w:rsidR="00F86C04">
        <w:rPr>
          <w:sz w:val="28"/>
          <w:szCs w:val="28"/>
        </w:rPr>
        <w:t xml:space="preserve">Утвердить </w:t>
      </w:r>
      <w:r w:rsidR="001474E7">
        <w:rPr>
          <w:sz w:val="28"/>
          <w:szCs w:val="28"/>
        </w:rPr>
        <w:t>Программу по повышению эффективности бюджетных расходов</w:t>
      </w:r>
      <w:r w:rsidR="00D3050E">
        <w:rPr>
          <w:sz w:val="28"/>
          <w:szCs w:val="28"/>
        </w:rPr>
        <w:t xml:space="preserve"> </w:t>
      </w:r>
      <w:r w:rsidR="00D87657">
        <w:rPr>
          <w:sz w:val="28"/>
          <w:szCs w:val="28"/>
        </w:rPr>
        <w:t>в муниципальном районе «Могочинский район»</w:t>
      </w:r>
      <w:r w:rsidR="00D3050E">
        <w:rPr>
          <w:sz w:val="28"/>
          <w:szCs w:val="28"/>
        </w:rPr>
        <w:t xml:space="preserve"> на период </w:t>
      </w:r>
      <w:r w:rsidR="004219FC">
        <w:rPr>
          <w:sz w:val="28"/>
          <w:szCs w:val="28"/>
        </w:rPr>
        <w:t>201</w:t>
      </w:r>
      <w:r w:rsidR="00D87657">
        <w:rPr>
          <w:sz w:val="28"/>
          <w:szCs w:val="28"/>
        </w:rPr>
        <w:t>6</w:t>
      </w:r>
      <w:r w:rsidR="004219FC">
        <w:rPr>
          <w:sz w:val="28"/>
          <w:szCs w:val="28"/>
        </w:rPr>
        <w:t xml:space="preserve"> - 20</w:t>
      </w:r>
      <w:r w:rsidR="00D87657">
        <w:rPr>
          <w:sz w:val="28"/>
          <w:szCs w:val="28"/>
        </w:rPr>
        <w:t>20</w:t>
      </w:r>
      <w:r w:rsidR="004219FC">
        <w:rPr>
          <w:sz w:val="28"/>
          <w:szCs w:val="28"/>
        </w:rPr>
        <w:t xml:space="preserve"> годов</w:t>
      </w:r>
      <w:r w:rsidR="00D87657">
        <w:rPr>
          <w:sz w:val="28"/>
          <w:szCs w:val="28"/>
        </w:rPr>
        <w:t>,</w:t>
      </w:r>
      <w:r w:rsidR="00D87657" w:rsidRPr="00D87657">
        <w:rPr>
          <w:sz w:val="28"/>
          <w:szCs w:val="28"/>
        </w:rPr>
        <w:t xml:space="preserve"> </w:t>
      </w:r>
      <w:r w:rsidR="00D87657">
        <w:rPr>
          <w:sz w:val="28"/>
          <w:szCs w:val="28"/>
        </w:rPr>
        <w:t>согла</w:t>
      </w:r>
      <w:r w:rsidR="00D87657">
        <w:rPr>
          <w:sz w:val="28"/>
          <w:szCs w:val="28"/>
        </w:rPr>
        <w:t>с</w:t>
      </w:r>
      <w:r w:rsidR="00D87657">
        <w:rPr>
          <w:sz w:val="28"/>
          <w:szCs w:val="28"/>
        </w:rPr>
        <w:t xml:space="preserve">но </w:t>
      </w:r>
      <w:r w:rsidR="00D87657" w:rsidRPr="00A52B3A">
        <w:rPr>
          <w:sz w:val="28"/>
          <w:szCs w:val="28"/>
        </w:rPr>
        <w:t>приложени</w:t>
      </w:r>
      <w:r w:rsidR="00D87657">
        <w:rPr>
          <w:sz w:val="28"/>
          <w:szCs w:val="28"/>
        </w:rPr>
        <w:t>ю №1</w:t>
      </w:r>
      <w:r w:rsidR="00D3050E">
        <w:rPr>
          <w:sz w:val="28"/>
          <w:szCs w:val="28"/>
        </w:rPr>
        <w:t>.</w:t>
      </w:r>
    </w:p>
    <w:p w:rsidR="003D504D" w:rsidRDefault="00D3050E" w:rsidP="00B60556">
      <w:pPr>
        <w:ind w:firstLine="567"/>
        <w:contextualSpacing/>
        <w:jc w:val="both"/>
        <w:rPr>
          <w:sz w:val="28"/>
          <w:szCs w:val="28"/>
        </w:rPr>
      </w:pPr>
      <w:r>
        <w:rPr>
          <w:sz w:val="28"/>
          <w:szCs w:val="28"/>
        </w:rPr>
        <w:t>2.</w:t>
      </w:r>
      <w:r w:rsidR="009464D6">
        <w:rPr>
          <w:sz w:val="28"/>
          <w:szCs w:val="28"/>
        </w:rPr>
        <w:t xml:space="preserve"> </w:t>
      </w:r>
      <w:r>
        <w:rPr>
          <w:sz w:val="28"/>
          <w:szCs w:val="28"/>
        </w:rPr>
        <w:t xml:space="preserve">Утвердить </w:t>
      </w:r>
      <w:r w:rsidR="00445D27" w:rsidRPr="00445D27">
        <w:rPr>
          <w:sz w:val="28"/>
          <w:szCs w:val="28"/>
        </w:rPr>
        <w:t xml:space="preserve">План мероприятий по реализации </w:t>
      </w:r>
      <w:r w:rsidR="00445D27">
        <w:rPr>
          <w:sz w:val="28"/>
          <w:szCs w:val="28"/>
        </w:rPr>
        <w:t>Программы</w:t>
      </w:r>
      <w:r w:rsidR="00445D27" w:rsidRPr="00445D27">
        <w:rPr>
          <w:sz w:val="28"/>
          <w:szCs w:val="28"/>
        </w:rPr>
        <w:t xml:space="preserve"> </w:t>
      </w:r>
      <w:bookmarkStart w:id="0" w:name="YANDEX_16"/>
      <w:bookmarkEnd w:id="0"/>
      <w:r w:rsidR="00B00375">
        <w:rPr>
          <w:sz w:val="28"/>
          <w:szCs w:val="28"/>
        </w:rPr>
        <w:t>по повышению</w:t>
      </w:r>
      <w:r w:rsidR="00445D27" w:rsidRPr="00445D27">
        <w:rPr>
          <w:sz w:val="28"/>
          <w:szCs w:val="28"/>
        </w:rPr>
        <w:t xml:space="preserve"> </w:t>
      </w:r>
      <w:bookmarkStart w:id="1" w:name="YANDEX_17"/>
      <w:bookmarkEnd w:id="1"/>
      <w:r w:rsidR="00445D27" w:rsidRPr="00445D27">
        <w:rPr>
          <w:sz w:val="28"/>
          <w:szCs w:val="28"/>
        </w:rPr>
        <w:t xml:space="preserve">эффективности </w:t>
      </w:r>
      <w:bookmarkStart w:id="2" w:name="YANDEX_18"/>
      <w:bookmarkEnd w:id="2"/>
      <w:r w:rsidR="00445D27" w:rsidRPr="00445D27">
        <w:rPr>
          <w:sz w:val="28"/>
          <w:szCs w:val="28"/>
        </w:rPr>
        <w:t xml:space="preserve">бюджетных </w:t>
      </w:r>
      <w:bookmarkStart w:id="3" w:name="YANDEX_19"/>
      <w:bookmarkEnd w:id="3"/>
      <w:r w:rsidR="00445D27">
        <w:rPr>
          <w:sz w:val="28"/>
          <w:szCs w:val="28"/>
        </w:rPr>
        <w:t xml:space="preserve">расходов </w:t>
      </w:r>
      <w:r w:rsidR="00D87657">
        <w:rPr>
          <w:sz w:val="28"/>
          <w:szCs w:val="28"/>
        </w:rPr>
        <w:t>в муниципальном районе «Могочинский район» на период 2016 - 2020 годов,</w:t>
      </w:r>
      <w:r w:rsidR="00445D27">
        <w:rPr>
          <w:sz w:val="28"/>
          <w:szCs w:val="28"/>
        </w:rPr>
        <w:t xml:space="preserve"> </w:t>
      </w:r>
      <w:r w:rsidR="00D87657">
        <w:rPr>
          <w:sz w:val="28"/>
          <w:szCs w:val="28"/>
        </w:rPr>
        <w:t>согла</w:t>
      </w:r>
      <w:r w:rsidR="00D87657">
        <w:rPr>
          <w:sz w:val="28"/>
          <w:szCs w:val="28"/>
        </w:rPr>
        <w:t>с</w:t>
      </w:r>
      <w:r w:rsidR="00D87657">
        <w:rPr>
          <w:sz w:val="28"/>
          <w:szCs w:val="28"/>
        </w:rPr>
        <w:t xml:space="preserve">но </w:t>
      </w:r>
      <w:r w:rsidR="00D87657" w:rsidRPr="00A52B3A">
        <w:rPr>
          <w:sz w:val="28"/>
          <w:szCs w:val="28"/>
        </w:rPr>
        <w:t>приложени</w:t>
      </w:r>
      <w:r w:rsidR="00D87657">
        <w:rPr>
          <w:sz w:val="28"/>
          <w:szCs w:val="28"/>
        </w:rPr>
        <w:t>ю №2</w:t>
      </w:r>
    </w:p>
    <w:p w:rsidR="003D504D" w:rsidRDefault="003D504D" w:rsidP="003D504D">
      <w:pPr>
        <w:tabs>
          <w:tab w:val="left" w:pos="993"/>
        </w:tabs>
        <w:jc w:val="both"/>
        <w:rPr>
          <w:sz w:val="28"/>
          <w:szCs w:val="28"/>
        </w:rPr>
      </w:pPr>
      <w:r>
        <w:rPr>
          <w:sz w:val="28"/>
          <w:szCs w:val="28"/>
        </w:rPr>
        <w:t xml:space="preserve">        3.Структурным подразделениям администрации</w:t>
      </w:r>
      <w:r w:rsidRPr="00B61FA3">
        <w:rPr>
          <w:sz w:val="28"/>
          <w:szCs w:val="28"/>
        </w:rPr>
        <w:t xml:space="preserve"> </w:t>
      </w:r>
      <w:r w:rsidRPr="00A52B3A">
        <w:rPr>
          <w:sz w:val="28"/>
          <w:szCs w:val="28"/>
        </w:rPr>
        <w:t>муниципальн</w:t>
      </w:r>
      <w:r>
        <w:rPr>
          <w:sz w:val="28"/>
          <w:szCs w:val="28"/>
        </w:rPr>
        <w:t xml:space="preserve">ого </w:t>
      </w:r>
      <w:r w:rsidRPr="00A52B3A">
        <w:rPr>
          <w:sz w:val="28"/>
          <w:szCs w:val="28"/>
        </w:rPr>
        <w:t>район</w:t>
      </w:r>
      <w:r>
        <w:rPr>
          <w:sz w:val="28"/>
          <w:szCs w:val="28"/>
        </w:rPr>
        <w:t>а</w:t>
      </w:r>
      <w:r w:rsidRPr="00A52B3A">
        <w:rPr>
          <w:sz w:val="28"/>
          <w:szCs w:val="28"/>
        </w:rPr>
        <w:t xml:space="preserve"> </w:t>
      </w:r>
      <w:r>
        <w:rPr>
          <w:sz w:val="28"/>
          <w:szCs w:val="28"/>
        </w:rPr>
        <w:t>«Могочинский</w:t>
      </w:r>
      <w:r w:rsidRPr="00A52B3A">
        <w:rPr>
          <w:sz w:val="28"/>
          <w:szCs w:val="28"/>
        </w:rPr>
        <w:t xml:space="preserve"> район»</w:t>
      </w:r>
      <w:r w:rsidRPr="00B61FA3">
        <w:rPr>
          <w:sz w:val="28"/>
          <w:szCs w:val="28"/>
        </w:rPr>
        <w:t xml:space="preserve"> руководствоваться положениями Программы, указанной в пу</w:t>
      </w:r>
      <w:r>
        <w:rPr>
          <w:sz w:val="28"/>
          <w:szCs w:val="28"/>
        </w:rPr>
        <w:t>нкте 1 настоящего постановления, при формировании и организации исполнения местного бюджета муниципального района «Могочинский район», а также при подготовке проектов нормативно правовых актов</w:t>
      </w:r>
      <w:r w:rsidRPr="00B61FA3">
        <w:rPr>
          <w:sz w:val="28"/>
          <w:szCs w:val="28"/>
        </w:rPr>
        <w:t>.</w:t>
      </w:r>
    </w:p>
    <w:p w:rsidR="003D504D" w:rsidRPr="00B61FA3" w:rsidRDefault="003D504D" w:rsidP="003D504D">
      <w:pPr>
        <w:tabs>
          <w:tab w:val="left" w:pos="993"/>
        </w:tabs>
        <w:jc w:val="both"/>
        <w:rPr>
          <w:sz w:val="28"/>
          <w:szCs w:val="28"/>
        </w:rPr>
      </w:pPr>
      <w:r>
        <w:rPr>
          <w:sz w:val="28"/>
          <w:szCs w:val="28"/>
        </w:rPr>
        <w:t xml:space="preserve">       4. Комитету по финансам Администрации муниципального района «Могочинский район» осуществлять мониторинг результатов реализации Программы в 201</w:t>
      </w:r>
      <w:r w:rsidR="00087C4D">
        <w:rPr>
          <w:sz w:val="28"/>
          <w:szCs w:val="28"/>
        </w:rPr>
        <w:t>6</w:t>
      </w:r>
      <w:r>
        <w:rPr>
          <w:sz w:val="28"/>
          <w:szCs w:val="28"/>
        </w:rPr>
        <w:t>-20</w:t>
      </w:r>
      <w:r w:rsidR="00087C4D">
        <w:rPr>
          <w:sz w:val="28"/>
          <w:szCs w:val="28"/>
        </w:rPr>
        <w:t>20</w:t>
      </w:r>
      <w:r>
        <w:rPr>
          <w:sz w:val="28"/>
          <w:szCs w:val="28"/>
        </w:rPr>
        <w:t xml:space="preserve"> годах.</w:t>
      </w:r>
    </w:p>
    <w:p w:rsidR="003D504D" w:rsidRDefault="003D504D" w:rsidP="003D504D">
      <w:pPr>
        <w:tabs>
          <w:tab w:val="left" w:pos="993"/>
        </w:tabs>
        <w:jc w:val="both"/>
        <w:rPr>
          <w:sz w:val="28"/>
          <w:szCs w:val="28"/>
        </w:rPr>
      </w:pPr>
      <w:r>
        <w:rPr>
          <w:sz w:val="28"/>
          <w:szCs w:val="28"/>
        </w:rPr>
        <w:t xml:space="preserve">      </w:t>
      </w:r>
      <w:r w:rsidR="00FA1808">
        <w:rPr>
          <w:sz w:val="28"/>
          <w:szCs w:val="28"/>
        </w:rPr>
        <w:t>5</w:t>
      </w:r>
      <w:r>
        <w:rPr>
          <w:sz w:val="28"/>
          <w:szCs w:val="28"/>
        </w:rPr>
        <w:t>.Настоящее постановление подлежит официальному опубликованию на официальном сайте администрации муниципального района «Могочинский район» в информационно-коммуникационной сети Интернет.</w:t>
      </w:r>
    </w:p>
    <w:p w:rsidR="003D504D" w:rsidRDefault="003D504D" w:rsidP="003D504D">
      <w:pPr>
        <w:tabs>
          <w:tab w:val="left" w:pos="993"/>
        </w:tabs>
        <w:jc w:val="both"/>
        <w:rPr>
          <w:sz w:val="28"/>
          <w:szCs w:val="28"/>
        </w:rPr>
      </w:pPr>
      <w:r>
        <w:rPr>
          <w:sz w:val="28"/>
          <w:szCs w:val="28"/>
        </w:rPr>
        <w:t xml:space="preserve">     </w:t>
      </w:r>
      <w:r w:rsidR="00FA1808">
        <w:rPr>
          <w:sz w:val="28"/>
          <w:szCs w:val="28"/>
        </w:rPr>
        <w:t>6</w:t>
      </w:r>
      <w:r>
        <w:rPr>
          <w:sz w:val="28"/>
          <w:szCs w:val="28"/>
        </w:rPr>
        <w:t xml:space="preserve">.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 </w:t>
      </w:r>
    </w:p>
    <w:p w:rsidR="00864792" w:rsidRDefault="00864792" w:rsidP="003D504D">
      <w:pPr>
        <w:tabs>
          <w:tab w:val="left" w:pos="993"/>
        </w:tabs>
        <w:jc w:val="both"/>
        <w:rPr>
          <w:sz w:val="28"/>
          <w:szCs w:val="28"/>
        </w:rPr>
      </w:pPr>
    </w:p>
    <w:p w:rsidR="00864792" w:rsidRDefault="00864792" w:rsidP="003D504D">
      <w:pPr>
        <w:tabs>
          <w:tab w:val="left" w:pos="993"/>
        </w:tabs>
        <w:jc w:val="both"/>
        <w:rPr>
          <w:sz w:val="28"/>
          <w:szCs w:val="28"/>
        </w:rPr>
      </w:pPr>
    </w:p>
    <w:p w:rsidR="00864792" w:rsidRDefault="00864792" w:rsidP="003D504D">
      <w:pPr>
        <w:tabs>
          <w:tab w:val="left" w:pos="993"/>
        </w:tabs>
        <w:jc w:val="both"/>
        <w:rPr>
          <w:sz w:val="28"/>
          <w:szCs w:val="28"/>
        </w:rPr>
      </w:pPr>
    </w:p>
    <w:p w:rsidR="00864792" w:rsidRDefault="00864792" w:rsidP="003D504D">
      <w:pPr>
        <w:tabs>
          <w:tab w:val="left" w:pos="993"/>
        </w:tabs>
        <w:jc w:val="both"/>
        <w:rPr>
          <w:sz w:val="28"/>
          <w:szCs w:val="28"/>
        </w:rPr>
      </w:pPr>
    </w:p>
    <w:p w:rsidR="003D504D" w:rsidRDefault="003D504D" w:rsidP="003D504D">
      <w:pPr>
        <w:tabs>
          <w:tab w:val="left" w:pos="993"/>
        </w:tabs>
        <w:jc w:val="both"/>
        <w:rPr>
          <w:sz w:val="28"/>
          <w:szCs w:val="28"/>
        </w:rPr>
      </w:pPr>
      <w:r>
        <w:rPr>
          <w:sz w:val="28"/>
          <w:szCs w:val="28"/>
        </w:rPr>
        <w:t xml:space="preserve">Глава муниципального района </w:t>
      </w:r>
    </w:p>
    <w:p w:rsidR="00023329" w:rsidRPr="00F9173E" w:rsidRDefault="003D504D" w:rsidP="00F9173E">
      <w:pPr>
        <w:tabs>
          <w:tab w:val="left" w:pos="993"/>
        </w:tabs>
        <w:jc w:val="both"/>
        <w:rPr>
          <w:szCs w:val="28"/>
        </w:rPr>
        <w:sectPr w:rsidR="00023329" w:rsidRPr="00F9173E" w:rsidSect="003D504D">
          <w:headerReference w:type="even" r:id="rId8"/>
          <w:headerReference w:type="default" r:id="rId9"/>
          <w:pgSz w:w="11906" w:h="16838" w:code="9"/>
          <w:pgMar w:top="851" w:right="1077" w:bottom="907" w:left="1418" w:header="709" w:footer="709" w:gutter="0"/>
          <w:pgNumType w:start="1"/>
          <w:cols w:space="708"/>
          <w:titlePg/>
          <w:docGrid w:linePitch="360"/>
        </w:sectPr>
      </w:pPr>
      <w:r>
        <w:rPr>
          <w:sz w:val="28"/>
          <w:szCs w:val="28"/>
        </w:rPr>
        <w:t>«Могочинский район»</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proofErr w:type="spellStart"/>
      <w:r>
        <w:rPr>
          <w:sz w:val="28"/>
          <w:szCs w:val="28"/>
        </w:rPr>
        <w:t>Д.В.Плюхин</w:t>
      </w:r>
      <w:proofErr w:type="spellEnd"/>
    </w:p>
    <w:p w:rsidR="00F9173E" w:rsidRDefault="00F9173E" w:rsidP="00F9173E">
      <w:pPr>
        <w:spacing w:line="20" w:lineRule="atLeast"/>
        <w:contextualSpacing/>
        <w:jc w:val="right"/>
        <w:rPr>
          <w:sz w:val="28"/>
          <w:szCs w:val="28"/>
        </w:rPr>
      </w:pPr>
      <w:r w:rsidRPr="003C3C04">
        <w:rPr>
          <w:sz w:val="28"/>
          <w:szCs w:val="28"/>
        </w:rPr>
        <w:lastRenderedPageBreak/>
        <w:t>П</w:t>
      </w:r>
      <w:r>
        <w:rPr>
          <w:sz w:val="28"/>
          <w:szCs w:val="28"/>
        </w:rPr>
        <w:t>РИЛОЖЕНИЕ</w:t>
      </w:r>
      <w:r w:rsidRPr="003C3C04">
        <w:rPr>
          <w:sz w:val="28"/>
          <w:szCs w:val="28"/>
        </w:rPr>
        <w:t xml:space="preserve"> № 1</w:t>
      </w:r>
    </w:p>
    <w:p w:rsidR="00F9173E" w:rsidRPr="00D06863" w:rsidRDefault="00F9173E" w:rsidP="00F9173E">
      <w:pPr>
        <w:spacing w:line="20" w:lineRule="atLeast"/>
        <w:ind w:left="4961"/>
        <w:contextualSpacing/>
        <w:jc w:val="right"/>
        <w:rPr>
          <w:sz w:val="28"/>
          <w:szCs w:val="28"/>
        </w:rPr>
      </w:pPr>
      <w:r w:rsidRPr="00D06863">
        <w:rPr>
          <w:sz w:val="28"/>
          <w:szCs w:val="28"/>
        </w:rPr>
        <w:t xml:space="preserve">к постановлению </w:t>
      </w:r>
      <w:r>
        <w:rPr>
          <w:sz w:val="28"/>
          <w:szCs w:val="28"/>
        </w:rPr>
        <w:t>а</w:t>
      </w:r>
      <w:r w:rsidRPr="00D06863">
        <w:rPr>
          <w:sz w:val="28"/>
          <w:szCs w:val="28"/>
        </w:rPr>
        <w:t>дминистрации</w:t>
      </w:r>
    </w:p>
    <w:p w:rsidR="00F9173E" w:rsidRDefault="00F9173E" w:rsidP="00F9173E">
      <w:pPr>
        <w:spacing w:line="20" w:lineRule="atLeast"/>
        <w:ind w:left="4962"/>
        <w:contextualSpacing/>
        <w:jc w:val="right"/>
        <w:rPr>
          <w:sz w:val="28"/>
          <w:szCs w:val="28"/>
        </w:rPr>
      </w:pPr>
      <w:r>
        <w:rPr>
          <w:sz w:val="28"/>
          <w:szCs w:val="28"/>
        </w:rPr>
        <w:t xml:space="preserve">муниципального района «Могочинский  район» </w:t>
      </w:r>
    </w:p>
    <w:p w:rsidR="00F9173E" w:rsidRDefault="00F9173E" w:rsidP="00F9173E">
      <w:pPr>
        <w:spacing w:line="20" w:lineRule="atLeast"/>
        <w:ind w:left="4962"/>
        <w:contextualSpacing/>
        <w:jc w:val="right"/>
        <w:rPr>
          <w:sz w:val="28"/>
          <w:szCs w:val="28"/>
        </w:rPr>
      </w:pPr>
      <w:r>
        <w:rPr>
          <w:sz w:val="28"/>
          <w:szCs w:val="28"/>
        </w:rPr>
        <w:t xml:space="preserve">№ </w:t>
      </w:r>
      <w:r w:rsidR="000F6076">
        <w:rPr>
          <w:sz w:val="28"/>
          <w:szCs w:val="28"/>
        </w:rPr>
        <w:t xml:space="preserve">11 </w:t>
      </w:r>
      <w:r>
        <w:rPr>
          <w:sz w:val="28"/>
          <w:szCs w:val="28"/>
        </w:rPr>
        <w:t xml:space="preserve">от </w:t>
      </w:r>
      <w:r w:rsidR="009B7525">
        <w:rPr>
          <w:sz w:val="28"/>
          <w:szCs w:val="28"/>
        </w:rPr>
        <w:t>20</w:t>
      </w:r>
      <w:r>
        <w:rPr>
          <w:sz w:val="28"/>
          <w:szCs w:val="28"/>
        </w:rPr>
        <w:t xml:space="preserve"> января 201</w:t>
      </w:r>
      <w:r w:rsidR="009B7525">
        <w:rPr>
          <w:sz w:val="28"/>
          <w:szCs w:val="28"/>
        </w:rPr>
        <w:t>6</w:t>
      </w:r>
      <w:r>
        <w:rPr>
          <w:sz w:val="28"/>
          <w:szCs w:val="28"/>
        </w:rPr>
        <w:t xml:space="preserve"> года </w:t>
      </w:r>
    </w:p>
    <w:p w:rsidR="00296708" w:rsidRPr="00A41435" w:rsidRDefault="00296708" w:rsidP="00F9173E">
      <w:pPr>
        <w:contextualSpacing/>
        <w:rPr>
          <w:sz w:val="72"/>
          <w:szCs w:val="72"/>
        </w:rPr>
      </w:pPr>
    </w:p>
    <w:p w:rsidR="005A2E4E" w:rsidRPr="005A2E4E" w:rsidRDefault="00FE6C24" w:rsidP="005A2E4E">
      <w:pPr>
        <w:jc w:val="center"/>
        <w:rPr>
          <w:b/>
          <w:sz w:val="28"/>
          <w:szCs w:val="28"/>
        </w:rPr>
      </w:pPr>
      <w:r>
        <w:rPr>
          <w:b/>
          <w:sz w:val="28"/>
          <w:szCs w:val="28"/>
        </w:rPr>
        <w:t>ПРОГРАММА</w:t>
      </w:r>
    </w:p>
    <w:p w:rsidR="005A2E4E" w:rsidRDefault="005A2E4E" w:rsidP="005A2E4E">
      <w:pPr>
        <w:jc w:val="center"/>
        <w:rPr>
          <w:b/>
          <w:sz w:val="28"/>
          <w:szCs w:val="28"/>
        </w:rPr>
      </w:pPr>
      <w:r w:rsidRPr="005A2E4E">
        <w:rPr>
          <w:b/>
          <w:sz w:val="28"/>
          <w:szCs w:val="28"/>
        </w:rPr>
        <w:t xml:space="preserve">по повышению эффективности бюджетных расходов </w:t>
      </w:r>
    </w:p>
    <w:p w:rsidR="00A43F49" w:rsidRDefault="009B7525" w:rsidP="00A43F49">
      <w:pPr>
        <w:jc w:val="center"/>
        <w:rPr>
          <w:b/>
          <w:sz w:val="28"/>
          <w:szCs w:val="28"/>
        </w:rPr>
      </w:pPr>
      <w:r w:rsidRPr="006E45E2">
        <w:rPr>
          <w:b/>
          <w:sz w:val="28"/>
          <w:szCs w:val="28"/>
        </w:rPr>
        <w:t xml:space="preserve">в муниципальном районе  «Могочинский </w:t>
      </w:r>
      <w:r>
        <w:rPr>
          <w:b/>
          <w:sz w:val="28"/>
          <w:szCs w:val="28"/>
        </w:rPr>
        <w:t>район</w:t>
      </w:r>
      <w:r w:rsidR="00383391">
        <w:rPr>
          <w:b/>
          <w:sz w:val="28"/>
          <w:szCs w:val="28"/>
        </w:rPr>
        <w:t>»</w:t>
      </w:r>
    </w:p>
    <w:p w:rsidR="005A2E4E" w:rsidRDefault="00A43F49" w:rsidP="00A43F49">
      <w:pPr>
        <w:jc w:val="center"/>
        <w:rPr>
          <w:b/>
          <w:sz w:val="28"/>
          <w:szCs w:val="28"/>
        </w:rPr>
      </w:pPr>
      <w:r>
        <w:rPr>
          <w:b/>
          <w:sz w:val="28"/>
          <w:szCs w:val="28"/>
        </w:rPr>
        <w:t>н</w:t>
      </w:r>
      <w:r w:rsidR="009B7525">
        <w:rPr>
          <w:b/>
          <w:sz w:val="28"/>
          <w:szCs w:val="28"/>
        </w:rPr>
        <w:t xml:space="preserve">а период 2016 </w:t>
      </w:r>
      <w:r>
        <w:rPr>
          <w:b/>
          <w:sz w:val="28"/>
          <w:szCs w:val="28"/>
        </w:rPr>
        <w:t>–</w:t>
      </w:r>
      <w:r w:rsidR="009B7525">
        <w:rPr>
          <w:b/>
          <w:sz w:val="28"/>
          <w:szCs w:val="28"/>
        </w:rPr>
        <w:t xml:space="preserve"> 2020</w:t>
      </w:r>
      <w:r>
        <w:rPr>
          <w:b/>
          <w:sz w:val="28"/>
          <w:szCs w:val="28"/>
        </w:rPr>
        <w:t xml:space="preserve"> </w:t>
      </w:r>
      <w:r w:rsidR="009B7525">
        <w:rPr>
          <w:b/>
          <w:sz w:val="28"/>
          <w:szCs w:val="28"/>
        </w:rPr>
        <w:t>г</w:t>
      </w:r>
      <w:r>
        <w:rPr>
          <w:b/>
          <w:sz w:val="28"/>
          <w:szCs w:val="28"/>
        </w:rPr>
        <w:t>одов</w:t>
      </w:r>
      <w:r w:rsidR="009B7525">
        <w:rPr>
          <w:b/>
          <w:sz w:val="28"/>
          <w:szCs w:val="28"/>
        </w:rPr>
        <w:t>.</w:t>
      </w:r>
    </w:p>
    <w:p w:rsidR="009B7525" w:rsidRPr="00A41435" w:rsidRDefault="009B7525">
      <w:pPr>
        <w:rPr>
          <w:sz w:val="48"/>
          <w:szCs w:val="48"/>
        </w:rPr>
      </w:pPr>
    </w:p>
    <w:p w:rsidR="00FE6C24" w:rsidRPr="00FE6C24" w:rsidRDefault="00FE6C24" w:rsidP="00FE6C24">
      <w:pPr>
        <w:jc w:val="center"/>
        <w:rPr>
          <w:sz w:val="28"/>
          <w:szCs w:val="28"/>
        </w:rPr>
      </w:pPr>
      <w:r w:rsidRPr="00FE6C24">
        <w:rPr>
          <w:b/>
          <w:bCs/>
          <w:sz w:val="28"/>
          <w:szCs w:val="28"/>
        </w:rPr>
        <w:t xml:space="preserve">1. Общая характеристика сферы реализации программы, описание </w:t>
      </w:r>
      <w:r w:rsidR="005B3827">
        <w:rPr>
          <w:b/>
          <w:bCs/>
          <w:sz w:val="28"/>
          <w:szCs w:val="28"/>
        </w:rPr>
        <w:t xml:space="preserve">состояния бюджетной </w:t>
      </w:r>
      <w:r w:rsidRPr="00FE6C24">
        <w:rPr>
          <w:b/>
          <w:bCs/>
          <w:sz w:val="28"/>
          <w:szCs w:val="28"/>
        </w:rPr>
        <w:t>сфер</w:t>
      </w:r>
      <w:r w:rsidR="005B3827">
        <w:rPr>
          <w:b/>
          <w:bCs/>
          <w:sz w:val="28"/>
          <w:szCs w:val="28"/>
        </w:rPr>
        <w:t>ы</w:t>
      </w:r>
    </w:p>
    <w:p w:rsidR="00FE6C24" w:rsidRPr="009503AF" w:rsidRDefault="00FE6C24" w:rsidP="00FE6C24">
      <w:r w:rsidRPr="009503AF">
        <w:t> </w:t>
      </w:r>
    </w:p>
    <w:p w:rsidR="00823BC5" w:rsidRPr="00FB7702" w:rsidRDefault="00823BC5" w:rsidP="0046232D">
      <w:pPr>
        <w:autoSpaceDE w:val="0"/>
        <w:autoSpaceDN w:val="0"/>
        <w:adjustRightInd w:val="0"/>
        <w:ind w:firstLine="709"/>
        <w:jc w:val="both"/>
        <w:rPr>
          <w:rFonts w:eastAsia="Calibri"/>
          <w:sz w:val="28"/>
          <w:szCs w:val="28"/>
          <w:lang w:eastAsia="en-US"/>
        </w:rPr>
      </w:pPr>
      <w:bookmarkStart w:id="4" w:name="_Toc339360875"/>
      <w:proofErr w:type="gramStart"/>
      <w:r>
        <w:rPr>
          <w:rFonts w:eastAsia="Calibri"/>
          <w:bCs/>
          <w:sz w:val="28"/>
          <w:szCs w:val="28"/>
          <w:lang w:eastAsia="en-US"/>
        </w:rPr>
        <w:t>Начиная с 201</w:t>
      </w:r>
      <w:r w:rsidR="007C2D67">
        <w:rPr>
          <w:rFonts w:eastAsia="Calibri"/>
          <w:bCs/>
          <w:sz w:val="28"/>
          <w:szCs w:val="28"/>
          <w:lang w:eastAsia="en-US"/>
        </w:rPr>
        <w:t>3</w:t>
      </w:r>
      <w:r>
        <w:rPr>
          <w:rFonts w:eastAsia="Calibri"/>
          <w:bCs/>
          <w:sz w:val="28"/>
          <w:szCs w:val="28"/>
          <w:lang w:eastAsia="en-US"/>
        </w:rPr>
        <w:t xml:space="preserve"> года</w:t>
      </w:r>
      <w:r w:rsidR="0025397E">
        <w:rPr>
          <w:rFonts w:eastAsia="Calibri"/>
          <w:bCs/>
          <w:sz w:val="28"/>
          <w:szCs w:val="28"/>
          <w:lang w:eastAsia="en-US"/>
        </w:rPr>
        <w:t>,</w:t>
      </w:r>
      <w:r>
        <w:rPr>
          <w:rFonts w:eastAsia="Calibri"/>
          <w:bCs/>
          <w:sz w:val="28"/>
          <w:szCs w:val="28"/>
          <w:lang w:eastAsia="en-US"/>
        </w:rPr>
        <w:t xml:space="preserve"> </w:t>
      </w:r>
      <w:r w:rsidR="005B3827">
        <w:rPr>
          <w:rFonts w:eastAsia="Calibri"/>
          <w:bCs/>
          <w:sz w:val="28"/>
          <w:szCs w:val="28"/>
          <w:lang w:eastAsia="en-US"/>
        </w:rPr>
        <w:t xml:space="preserve">была </w:t>
      </w:r>
      <w:r>
        <w:rPr>
          <w:rFonts w:eastAsia="Calibri"/>
          <w:bCs/>
          <w:sz w:val="28"/>
          <w:szCs w:val="28"/>
          <w:lang w:eastAsia="en-US"/>
        </w:rPr>
        <w:t>реализ</w:t>
      </w:r>
      <w:r w:rsidR="005B3827">
        <w:rPr>
          <w:rFonts w:eastAsia="Calibri"/>
          <w:bCs/>
          <w:sz w:val="28"/>
          <w:szCs w:val="28"/>
          <w:lang w:eastAsia="en-US"/>
        </w:rPr>
        <w:t>ована</w:t>
      </w:r>
      <w:r w:rsidRPr="00315499">
        <w:rPr>
          <w:rFonts w:eastAsia="Calibri"/>
          <w:bCs/>
          <w:sz w:val="28"/>
          <w:szCs w:val="28"/>
          <w:lang w:eastAsia="en-US"/>
        </w:rPr>
        <w:t xml:space="preserve"> </w:t>
      </w:r>
      <w:r w:rsidR="005B3827">
        <w:rPr>
          <w:rFonts w:eastAsia="Calibri"/>
          <w:bCs/>
          <w:sz w:val="28"/>
          <w:szCs w:val="28"/>
          <w:lang w:eastAsia="en-US"/>
        </w:rPr>
        <w:t xml:space="preserve">программа по повышению эффективности бюджетных расходов </w:t>
      </w:r>
      <w:r w:rsidR="007C2D67">
        <w:rPr>
          <w:rFonts w:eastAsia="Calibri"/>
          <w:bCs/>
          <w:sz w:val="28"/>
          <w:szCs w:val="28"/>
          <w:lang w:eastAsia="en-US"/>
        </w:rPr>
        <w:t>муниципального района «Могочинский район»</w:t>
      </w:r>
      <w:r w:rsidR="005B3827">
        <w:rPr>
          <w:rFonts w:eastAsia="Calibri"/>
          <w:bCs/>
          <w:sz w:val="28"/>
          <w:szCs w:val="28"/>
          <w:lang w:eastAsia="en-US"/>
        </w:rPr>
        <w:t xml:space="preserve"> на период </w:t>
      </w:r>
      <w:r w:rsidR="007C2D67">
        <w:rPr>
          <w:rFonts w:eastAsia="Calibri"/>
          <w:bCs/>
          <w:sz w:val="28"/>
          <w:szCs w:val="28"/>
          <w:lang w:eastAsia="en-US"/>
        </w:rPr>
        <w:t xml:space="preserve"> 2013-</w:t>
      </w:r>
      <w:r w:rsidR="005B3827">
        <w:rPr>
          <w:rFonts w:eastAsia="Calibri"/>
          <w:bCs/>
          <w:sz w:val="28"/>
          <w:szCs w:val="28"/>
          <w:lang w:eastAsia="en-US"/>
        </w:rPr>
        <w:t>201</w:t>
      </w:r>
      <w:r w:rsidR="007C2D67">
        <w:rPr>
          <w:rFonts w:eastAsia="Calibri"/>
          <w:bCs/>
          <w:sz w:val="28"/>
          <w:szCs w:val="28"/>
          <w:lang w:eastAsia="en-US"/>
        </w:rPr>
        <w:t>5</w:t>
      </w:r>
      <w:r w:rsidR="005B3827">
        <w:rPr>
          <w:rFonts w:eastAsia="Calibri"/>
          <w:bCs/>
          <w:sz w:val="28"/>
          <w:szCs w:val="28"/>
          <w:lang w:eastAsia="en-US"/>
        </w:rPr>
        <w:t xml:space="preserve"> г</w:t>
      </w:r>
      <w:r w:rsidR="007C2D67">
        <w:rPr>
          <w:rFonts w:eastAsia="Calibri"/>
          <w:bCs/>
          <w:sz w:val="28"/>
          <w:szCs w:val="28"/>
          <w:lang w:eastAsia="en-US"/>
        </w:rPr>
        <w:t>г.</w:t>
      </w:r>
      <w:r w:rsidR="005B3827">
        <w:rPr>
          <w:rFonts w:eastAsia="Calibri"/>
          <w:bCs/>
          <w:sz w:val="28"/>
          <w:szCs w:val="28"/>
          <w:lang w:eastAsia="en-US"/>
        </w:rPr>
        <w:t>, утвержденной постановление</w:t>
      </w:r>
      <w:r w:rsidR="00881AB8">
        <w:rPr>
          <w:rFonts w:eastAsia="Calibri"/>
          <w:bCs/>
          <w:sz w:val="28"/>
          <w:szCs w:val="28"/>
          <w:lang w:eastAsia="en-US"/>
        </w:rPr>
        <w:t>м</w:t>
      </w:r>
      <w:r w:rsidR="005B3827">
        <w:rPr>
          <w:rFonts w:eastAsia="Calibri"/>
          <w:bCs/>
          <w:sz w:val="28"/>
          <w:szCs w:val="28"/>
          <w:lang w:eastAsia="en-US"/>
        </w:rPr>
        <w:t xml:space="preserve"> администрации </w:t>
      </w:r>
      <w:r w:rsidR="007C2D67">
        <w:rPr>
          <w:rFonts w:eastAsia="Calibri"/>
          <w:bCs/>
          <w:sz w:val="28"/>
          <w:szCs w:val="28"/>
          <w:lang w:eastAsia="en-US"/>
        </w:rPr>
        <w:t xml:space="preserve">муниципального района «Могочинский район» </w:t>
      </w:r>
      <w:r w:rsidR="005B3827">
        <w:rPr>
          <w:rFonts w:eastAsia="Calibri"/>
          <w:bCs/>
          <w:sz w:val="28"/>
          <w:szCs w:val="28"/>
          <w:lang w:eastAsia="en-US"/>
        </w:rPr>
        <w:t>от 1</w:t>
      </w:r>
      <w:r w:rsidR="007C2D67">
        <w:rPr>
          <w:rFonts w:eastAsia="Calibri"/>
          <w:bCs/>
          <w:sz w:val="28"/>
          <w:szCs w:val="28"/>
          <w:lang w:eastAsia="en-US"/>
        </w:rPr>
        <w:t>7</w:t>
      </w:r>
      <w:r w:rsidR="005B3827">
        <w:rPr>
          <w:rFonts w:eastAsia="Calibri"/>
          <w:bCs/>
          <w:sz w:val="28"/>
          <w:szCs w:val="28"/>
          <w:lang w:eastAsia="en-US"/>
        </w:rPr>
        <w:t>.0</w:t>
      </w:r>
      <w:r w:rsidR="007C2D67">
        <w:rPr>
          <w:rFonts w:eastAsia="Calibri"/>
          <w:bCs/>
          <w:sz w:val="28"/>
          <w:szCs w:val="28"/>
          <w:lang w:eastAsia="en-US"/>
        </w:rPr>
        <w:t>1</w:t>
      </w:r>
      <w:r w:rsidR="005B3827">
        <w:rPr>
          <w:rFonts w:eastAsia="Calibri"/>
          <w:bCs/>
          <w:sz w:val="28"/>
          <w:szCs w:val="28"/>
          <w:lang w:eastAsia="en-US"/>
        </w:rPr>
        <w:t>.201</w:t>
      </w:r>
      <w:r w:rsidR="007C2D67">
        <w:rPr>
          <w:rFonts w:eastAsia="Calibri"/>
          <w:bCs/>
          <w:sz w:val="28"/>
          <w:szCs w:val="28"/>
          <w:lang w:eastAsia="en-US"/>
        </w:rPr>
        <w:t>3</w:t>
      </w:r>
      <w:r w:rsidR="005B3827">
        <w:rPr>
          <w:rFonts w:eastAsia="Calibri"/>
          <w:bCs/>
          <w:sz w:val="28"/>
          <w:szCs w:val="28"/>
          <w:lang w:eastAsia="en-US"/>
        </w:rPr>
        <w:t xml:space="preserve"> № </w:t>
      </w:r>
      <w:r w:rsidR="007C2D67">
        <w:rPr>
          <w:rFonts w:eastAsia="Calibri"/>
          <w:bCs/>
          <w:sz w:val="28"/>
          <w:szCs w:val="28"/>
          <w:lang w:eastAsia="en-US"/>
        </w:rPr>
        <w:t>40</w:t>
      </w:r>
      <w:r w:rsidR="005B3827">
        <w:rPr>
          <w:rFonts w:eastAsia="Calibri"/>
          <w:sz w:val="28"/>
          <w:szCs w:val="28"/>
          <w:lang w:eastAsia="en-US"/>
        </w:rPr>
        <w:t xml:space="preserve"> </w:t>
      </w:r>
      <w:r>
        <w:rPr>
          <w:rFonts w:eastAsia="Calibri"/>
          <w:sz w:val="28"/>
          <w:szCs w:val="28"/>
          <w:lang w:eastAsia="en-US"/>
        </w:rPr>
        <w:t xml:space="preserve">«Об утверждении Программы повышения эффективности бюджетных расходов </w:t>
      </w:r>
      <w:r w:rsidR="007C2D67">
        <w:rPr>
          <w:rFonts w:eastAsia="Calibri"/>
          <w:bCs/>
          <w:sz w:val="28"/>
          <w:szCs w:val="28"/>
          <w:lang w:eastAsia="en-US"/>
        </w:rPr>
        <w:t xml:space="preserve">муниципального района «Могочинский район» </w:t>
      </w:r>
      <w:r>
        <w:rPr>
          <w:rFonts w:eastAsia="Calibri"/>
          <w:sz w:val="28"/>
          <w:szCs w:val="28"/>
          <w:lang w:eastAsia="en-US"/>
        </w:rPr>
        <w:t xml:space="preserve">на </w:t>
      </w:r>
      <w:r w:rsidR="0046232D">
        <w:rPr>
          <w:rFonts w:eastAsia="Calibri"/>
          <w:sz w:val="28"/>
          <w:szCs w:val="28"/>
          <w:lang w:eastAsia="en-US"/>
        </w:rPr>
        <w:t xml:space="preserve">период </w:t>
      </w:r>
      <w:r>
        <w:rPr>
          <w:rFonts w:eastAsia="Calibri"/>
          <w:sz w:val="28"/>
          <w:szCs w:val="28"/>
          <w:lang w:eastAsia="en-US"/>
        </w:rPr>
        <w:t>2013</w:t>
      </w:r>
      <w:r w:rsidR="007C2D67">
        <w:rPr>
          <w:rFonts w:eastAsia="Calibri"/>
          <w:sz w:val="28"/>
          <w:szCs w:val="28"/>
          <w:lang w:eastAsia="en-US"/>
        </w:rPr>
        <w:t>-2015 гг.</w:t>
      </w:r>
      <w:r>
        <w:rPr>
          <w:rFonts w:eastAsia="Calibri"/>
          <w:sz w:val="28"/>
          <w:szCs w:val="28"/>
          <w:lang w:eastAsia="en-US"/>
        </w:rPr>
        <w:t>»,</w:t>
      </w:r>
      <w:r w:rsidRPr="00315499">
        <w:rPr>
          <w:rFonts w:eastAsia="Calibri"/>
          <w:bCs/>
          <w:sz w:val="28"/>
          <w:szCs w:val="28"/>
          <w:lang w:eastAsia="en-US"/>
        </w:rPr>
        <w:t xml:space="preserve"> разработанная </w:t>
      </w:r>
      <w:r w:rsidR="0046232D">
        <w:rPr>
          <w:rFonts w:eastAsia="Calibri"/>
          <w:bCs/>
          <w:sz w:val="28"/>
          <w:szCs w:val="28"/>
          <w:lang w:eastAsia="en-US"/>
        </w:rPr>
        <w:t xml:space="preserve">в целях реализации </w:t>
      </w:r>
      <w:r w:rsidR="007C2D67">
        <w:rPr>
          <w:rFonts w:eastAsia="Calibri"/>
          <w:bCs/>
          <w:sz w:val="28"/>
          <w:szCs w:val="28"/>
          <w:lang w:eastAsia="en-US"/>
        </w:rPr>
        <w:t xml:space="preserve">основных положений </w:t>
      </w:r>
      <w:hyperlink r:id="rId10" w:history="1">
        <w:r w:rsidR="007C2D67" w:rsidRPr="00E26708">
          <w:rPr>
            <w:sz w:val="28"/>
            <w:szCs w:val="28"/>
          </w:rPr>
          <w:t>Концепции</w:t>
        </w:r>
      </w:hyperlink>
      <w:r w:rsidR="007C2D67">
        <w:rPr>
          <w:sz w:val="28"/>
          <w:szCs w:val="28"/>
        </w:rPr>
        <w:t xml:space="preserve"> долгосрочного социально-экономического развития Российской Федерации на период до</w:t>
      </w:r>
      <w:proofErr w:type="gramEnd"/>
      <w:r w:rsidR="007C2D67">
        <w:rPr>
          <w:sz w:val="28"/>
          <w:szCs w:val="28"/>
        </w:rPr>
        <w:t xml:space="preserve"> 2020 года, утвержденной распоряжением Правительства Российской Федерации от 17 ноября 2008 г. № 1662-р</w:t>
      </w:r>
      <w:r>
        <w:rPr>
          <w:rFonts w:eastAsia="Calibri"/>
          <w:bCs/>
          <w:sz w:val="28"/>
          <w:szCs w:val="28"/>
          <w:lang w:eastAsia="en-US"/>
        </w:rPr>
        <w:t>, р</w:t>
      </w:r>
      <w:r>
        <w:rPr>
          <w:rFonts w:eastAsia="Calibri"/>
          <w:sz w:val="28"/>
          <w:szCs w:val="28"/>
          <w:lang w:eastAsia="en-US"/>
        </w:rPr>
        <w:t>еализация мероприятий</w:t>
      </w:r>
      <w:r w:rsidR="002230A8">
        <w:rPr>
          <w:rFonts w:eastAsia="Calibri"/>
          <w:sz w:val="28"/>
          <w:szCs w:val="28"/>
          <w:lang w:eastAsia="en-US"/>
        </w:rPr>
        <w:t>,</w:t>
      </w:r>
      <w:r>
        <w:rPr>
          <w:rFonts w:eastAsia="Calibri"/>
          <w:sz w:val="28"/>
          <w:szCs w:val="28"/>
          <w:lang w:eastAsia="en-US"/>
        </w:rPr>
        <w:t xml:space="preserve"> которой позволила осуществить </w:t>
      </w:r>
      <w:r w:rsidR="00163924">
        <w:rPr>
          <w:rFonts w:eastAsia="Calibri"/>
          <w:sz w:val="28"/>
          <w:szCs w:val="28"/>
          <w:lang w:eastAsia="en-US"/>
        </w:rPr>
        <w:t>масштабные</w:t>
      </w:r>
      <w:r>
        <w:rPr>
          <w:rFonts w:eastAsia="Calibri"/>
          <w:sz w:val="28"/>
          <w:szCs w:val="28"/>
          <w:lang w:eastAsia="en-US"/>
        </w:rPr>
        <w:t xml:space="preserve"> преобразования в бюджетной сфере. Преобразования </w:t>
      </w:r>
      <w:r w:rsidR="0046232D">
        <w:rPr>
          <w:rFonts w:eastAsia="Calibri"/>
          <w:sz w:val="28"/>
          <w:szCs w:val="28"/>
          <w:lang w:eastAsia="en-US"/>
        </w:rPr>
        <w:t xml:space="preserve">в </w:t>
      </w:r>
      <w:r w:rsidR="007C2D67">
        <w:rPr>
          <w:rFonts w:eastAsia="Calibri"/>
          <w:sz w:val="28"/>
          <w:szCs w:val="28"/>
          <w:lang w:eastAsia="en-US"/>
        </w:rPr>
        <w:t xml:space="preserve">муниципальном </w:t>
      </w:r>
      <w:r w:rsidR="0046232D">
        <w:rPr>
          <w:rFonts w:eastAsia="Calibri"/>
          <w:sz w:val="28"/>
          <w:szCs w:val="28"/>
          <w:lang w:eastAsia="en-US"/>
        </w:rPr>
        <w:t xml:space="preserve"> районе</w:t>
      </w:r>
      <w:r>
        <w:rPr>
          <w:rFonts w:eastAsia="Calibri"/>
          <w:sz w:val="28"/>
          <w:szCs w:val="28"/>
          <w:lang w:eastAsia="en-US"/>
        </w:rPr>
        <w:t xml:space="preserve"> </w:t>
      </w:r>
      <w:r w:rsidR="007C2D67">
        <w:rPr>
          <w:rFonts w:eastAsia="Calibri"/>
          <w:sz w:val="28"/>
          <w:szCs w:val="28"/>
          <w:lang w:eastAsia="en-US"/>
        </w:rPr>
        <w:t xml:space="preserve"> «Могочинский район» </w:t>
      </w:r>
      <w:r>
        <w:rPr>
          <w:rFonts w:eastAsia="Calibri"/>
          <w:sz w:val="28"/>
          <w:szCs w:val="28"/>
          <w:lang w:eastAsia="en-US"/>
        </w:rPr>
        <w:t xml:space="preserve">также позволили </w:t>
      </w:r>
      <w:r w:rsidRPr="00FB7702">
        <w:rPr>
          <w:rFonts w:eastAsia="Calibri"/>
          <w:sz w:val="28"/>
          <w:szCs w:val="28"/>
          <w:lang w:eastAsia="en-US"/>
        </w:rPr>
        <w:t xml:space="preserve">повысить качество управления средствами </w:t>
      </w:r>
      <w:r w:rsidR="0046232D">
        <w:rPr>
          <w:rFonts w:eastAsia="Calibri"/>
          <w:sz w:val="28"/>
          <w:szCs w:val="28"/>
          <w:lang w:eastAsia="en-US"/>
        </w:rPr>
        <w:t xml:space="preserve">бюджета </w:t>
      </w:r>
      <w:r w:rsidR="007C2D67">
        <w:rPr>
          <w:rFonts w:eastAsia="Calibri"/>
          <w:sz w:val="28"/>
          <w:szCs w:val="28"/>
          <w:lang w:eastAsia="en-US"/>
        </w:rPr>
        <w:t>Могочинского</w:t>
      </w:r>
      <w:r w:rsidR="0046232D">
        <w:rPr>
          <w:rFonts w:eastAsia="Calibri"/>
          <w:sz w:val="28"/>
          <w:szCs w:val="28"/>
          <w:lang w:eastAsia="en-US"/>
        </w:rPr>
        <w:t xml:space="preserve"> района</w:t>
      </w:r>
      <w:r>
        <w:rPr>
          <w:rFonts w:eastAsia="Calibri"/>
          <w:sz w:val="28"/>
          <w:szCs w:val="28"/>
          <w:lang w:eastAsia="en-US"/>
        </w:rPr>
        <w:t>, в рамках которых</w:t>
      </w:r>
      <w:r w:rsidRPr="00FB7702">
        <w:rPr>
          <w:rFonts w:eastAsia="Calibri"/>
          <w:sz w:val="28"/>
          <w:szCs w:val="28"/>
          <w:lang w:eastAsia="en-US"/>
        </w:rPr>
        <w:t>:</w:t>
      </w:r>
    </w:p>
    <w:p w:rsidR="00823BC5" w:rsidRPr="009A50A5" w:rsidRDefault="00823BC5" w:rsidP="00D87E6B">
      <w:pPr>
        <w:autoSpaceDE w:val="0"/>
        <w:autoSpaceDN w:val="0"/>
        <w:adjustRightInd w:val="0"/>
        <w:ind w:firstLine="709"/>
        <w:jc w:val="both"/>
        <w:rPr>
          <w:rFonts w:eastAsia="Calibri"/>
          <w:sz w:val="28"/>
          <w:szCs w:val="28"/>
          <w:lang w:eastAsia="en-US"/>
        </w:rPr>
      </w:pPr>
      <w:r w:rsidRPr="00FB7702">
        <w:rPr>
          <w:rFonts w:eastAsia="Calibri"/>
          <w:sz w:val="28"/>
          <w:szCs w:val="28"/>
          <w:lang w:eastAsia="en-US"/>
        </w:rPr>
        <w:t>осуществлен переход от годового к</w:t>
      </w:r>
      <w:r w:rsidRPr="009A50A5">
        <w:rPr>
          <w:rFonts w:eastAsia="Calibri"/>
          <w:sz w:val="28"/>
          <w:szCs w:val="28"/>
          <w:lang w:eastAsia="en-US"/>
        </w:rPr>
        <w:t xml:space="preserve"> среднесрочному финансовому планированию, начиная с 201</w:t>
      </w:r>
      <w:r w:rsidR="007C2D67">
        <w:rPr>
          <w:rFonts w:eastAsia="Calibri"/>
          <w:sz w:val="28"/>
          <w:szCs w:val="28"/>
          <w:lang w:eastAsia="en-US"/>
        </w:rPr>
        <w:t>5</w:t>
      </w:r>
      <w:r w:rsidRPr="009A50A5">
        <w:rPr>
          <w:rFonts w:eastAsia="Calibri"/>
          <w:sz w:val="28"/>
          <w:szCs w:val="28"/>
          <w:lang w:eastAsia="en-US"/>
        </w:rPr>
        <w:t xml:space="preserve"> года</w:t>
      </w:r>
      <w:r w:rsidR="002230A8">
        <w:rPr>
          <w:rFonts w:eastAsia="Calibri"/>
          <w:sz w:val="28"/>
          <w:szCs w:val="28"/>
          <w:lang w:eastAsia="en-US"/>
        </w:rPr>
        <w:t>,</w:t>
      </w:r>
      <w:r w:rsidRPr="009A50A5">
        <w:rPr>
          <w:rFonts w:eastAsia="Calibri"/>
          <w:sz w:val="28"/>
          <w:szCs w:val="28"/>
          <w:lang w:eastAsia="en-US"/>
        </w:rPr>
        <w:t xml:space="preserve"> бюджет </w:t>
      </w:r>
      <w:r w:rsidR="007C2D67">
        <w:rPr>
          <w:rFonts w:eastAsia="Calibri"/>
          <w:sz w:val="28"/>
          <w:szCs w:val="28"/>
          <w:lang w:eastAsia="en-US"/>
        </w:rPr>
        <w:t>муниципального</w:t>
      </w:r>
      <w:r w:rsidR="00B7594E">
        <w:rPr>
          <w:rFonts w:eastAsia="Calibri"/>
          <w:sz w:val="28"/>
          <w:szCs w:val="28"/>
          <w:lang w:eastAsia="en-US"/>
        </w:rPr>
        <w:t xml:space="preserve"> района </w:t>
      </w:r>
      <w:r w:rsidR="007C2D67">
        <w:rPr>
          <w:rFonts w:eastAsia="Calibri"/>
          <w:sz w:val="28"/>
          <w:szCs w:val="28"/>
          <w:lang w:eastAsia="en-US"/>
        </w:rPr>
        <w:t xml:space="preserve">«Могочинский район» </w:t>
      </w:r>
      <w:r w:rsidRPr="009A50A5">
        <w:rPr>
          <w:rFonts w:eastAsia="Calibri"/>
          <w:sz w:val="28"/>
          <w:szCs w:val="28"/>
          <w:lang w:eastAsia="en-US"/>
        </w:rPr>
        <w:t>утвержда</w:t>
      </w:r>
      <w:r>
        <w:rPr>
          <w:rFonts w:eastAsia="Calibri"/>
          <w:sz w:val="28"/>
          <w:szCs w:val="28"/>
          <w:lang w:eastAsia="en-US"/>
        </w:rPr>
        <w:t>е</w:t>
      </w:r>
      <w:r w:rsidRPr="009A50A5">
        <w:rPr>
          <w:rFonts w:eastAsia="Calibri"/>
          <w:sz w:val="28"/>
          <w:szCs w:val="28"/>
          <w:lang w:eastAsia="en-US"/>
        </w:rPr>
        <w:t>тся сроком на три года;</w:t>
      </w:r>
    </w:p>
    <w:p w:rsidR="00823BC5" w:rsidRPr="00715A0B" w:rsidRDefault="00823BC5" w:rsidP="00D87E6B">
      <w:pPr>
        <w:pStyle w:val="1c"/>
        <w:spacing w:after="0" w:line="240" w:lineRule="auto"/>
        <w:rPr>
          <w:szCs w:val="28"/>
        </w:rPr>
      </w:pPr>
      <w:r w:rsidRPr="001A6C53">
        <w:rPr>
          <w:rFonts w:eastAsia="Calibri"/>
          <w:szCs w:val="28"/>
          <w:lang w:eastAsia="en-US"/>
        </w:rPr>
        <w:t xml:space="preserve">создана система управления объемами и качеством </w:t>
      </w:r>
      <w:r w:rsidR="00D87E6B">
        <w:rPr>
          <w:rFonts w:eastAsia="Calibri"/>
          <w:szCs w:val="28"/>
          <w:lang w:eastAsia="en-US"/>
        </w:rPr>
        <w:t xml:space="preserve">муниципальных </w:t>
      </w:r>
      <w:r w:rsidRPr="001A6C53">
        <w:rPr>
          <w:rFonts w:eastAsia="Calibri"/>
          <w:szCs w:val="28"/>
          <w:lang w:eastAsia="en-US"/>
        </w:rPr>
        <w:t xml:space="preserve">услуг (работ), оказываемых (выполняемых) за счет средств </w:t>
      </w:r>
      <w:r>
        <w:rPr>
          <w:rFonts w:eastAsia="Calibri"/>
          <w:szCs w:val="28"/>
          <w:lang w:eastAsia="en-US"/>
        </w:rPr>
        <w:t>бюджета</w:t>
      </w:r>
      <w:r w:rsidR="00D87E6B">
        <w:rPr>
          <w:rFonts w:eastAsia="Calibri"/>
          <w:szCs w:val="28"/>
          <w:lang w:eastAsia="en-US"/>
        </w:rPr>
        <w:t xml:space="preserve"> </w:t>
      </w:r>
      <w:r w:rsidR="007C2D67">
        <w:rPr>
          <w:rFonts w:eastAsia="Calibri"/>
          <w:szCs w:val="28"/>
          <w:lang w:eastAsia="en-US"/>
        </w:rPr>
        <w:t>муниципального района «Могочинский район»</w:t>
      </w:r>
      <w:r>
        <w:rPr>
          <w:rFonts w:eastAsia="Calibri"/>
          <w:szCs w:val="28"/>
          <w:lang w:eastAsia="en-US"/>
        </w:rPr>
        <w:t>;</w:t>
      </w:r>
    </w:p>
    <w:p w:rsidR="00823BC5" w:rsidRDefault="008B2F18" w:rsidP="00A049C6">
      <w:pPr>
        <w:autoSpaceDE w:val="0"/>
        <w:autoSpaceDN w:val="0"/>
        <w:adjustRightInd w:val="0"/>
        <w:ind w:firstLine="709"/>
        <w:jc w:val="both"/>
        <w:rPr>
          <w:sz w:val="28"/>
          <w:szCs w:val="28"/>
        </w:rPr>
      </w:pPr>
      <w:r>
        <w:rPr>
          <w:sz w:val="28"/>
          <w:szCs w:val="28"/>
        </w:rPr>
        <w:t>ежегодно</w:t>
      </w:r>
      <w:r w:rsidR="00823BC5">
        <w:rPr>
          <w:sz w:val="28"/>
          <w:szCs w:val="28"/>
        </w:rPr>
        <w:t xml:space="preserve"> проводится</w:t>
      </w:r>
      <w:r w:rsidR="00823BC5" w:rsidRPr="00E95E05">
        <w:rPr>
          <w:sz w:val="28"/>
          <w:szCs w:val="28"/>
        </w:rPr>
        <w:t xml:space="preserve"> </w:t>
      </w:r>
      <w:r w:rsidR="00A049C6" w:rsidRPr="00965431">
        <w:rPr>
          <w:sz w:val="28"/>
          <w:szCs w:val="28"/>
        </w:rPr>
        <w:t>оценк</w:t>
      </w:r>
      <w:r w:rsidR="00023329">
        <w:rPr>
          <w:sz w:val="28"/>
          <w:szCs w:val="28"/>
        </w:rPr>
        <w:t>а</w:t>
      </w:r>
      <w:r w:rsidR="00A049C6" w:rsidRPr="00965431">
        <w:rPr>
          <w:sz w:val="28"/>
          <w:szCs w:val="28"/>
        </w:rPr>
        <w:t xml:space="preserve"> качества организации и осуществления бюджетного процесса в </w:t>
      </w:r>
      <w:proofErr w:type="gramStart"/>
      <w:r w:rsidR="00A049C6">
        <w:rPr>
          <w:sz w:val="28"/>
          <w:szCs w:val="28"/>
        </w:rPr>
        <w:t>городском</w:t>
      </w:r>
      <w:proofErr w:type="gramEnd"/>
      <w:r w:rsidR="00A049C6">
        <w:rPr>
          <w:sz w:val="28"/>
          <w:szCs w:val="28"/>
        </w:rPr>
        <w:t xml:space="preserve"> и сельских поселениях </w:t>
      </w:r>
      <w:r w:rsidR="00DE3A71">
        <w:rPr>
          <w:rFonts w:eastAsia="Calibri"/>
          <w:sz w:val="28"/>
          <w:szCs w:val="28"/>
          <w:lang w:eastAsia="en-US"/>
        </w:rPr>
        <w:t>муниципального района «Могочинский район»</w:t>
      </w:r>
      <w:r w:rsidR="00823BC5">
        <w:rPr>
          <w:sz w:val="28"/>
          <w:szCs w:val="28"/>
        </w:rPr>
        <w:t>;</w:t>
      </w:r>
    </w:p>
    <w:p w:rsidR="00823BC5" w:rsidRDefault="008070DF" w:rsidP="00A049C6">
      <w:pPr>
        <w:autoSpaceDE w:val="0"/>
        <w:autoSpaceDN w:val="0"/>
        <w:adjustRightInd w:val="0"/>
        <w:ind w:firstLine="709"/>
        <w:jc w:val="both"/>
        <w:rPr>
          <w:sz w:val="28"/>
          <w:szCs w:val="28"/>
        </w:rPr>
      </w:pPr>
      <w:r>
        <w:rPr>
          <w:sz w:val="28"/>
          <w:szCs w:val="28"/>
        </w:rPr>
        <w:t xml:space="preserve">ежемесячно </w:t>
      </w:r>
      <w:r w:rsidR="00823BC5">
        <w:rPr>
          <w:sz w:val="28"/>
          <w:szCs w:val="28"/>
        </w:rPr>
        <w:t xml:space="preserve">осуществляется </w:t>
      </w:r>
      <w:proofErr w:type="gramStart"/>
      <w:r w:rsidR="00823BC5">
        <w:rPr>
          <w:sz w:val="28"/>
          <w:szCs w:val="28"/>
        </w:rPr>
        <w:t>контроль за</w:t>
      </w:r>
      <w:proofErr w:type="gramEnd"/>
      <w:r w:rsidR="00823BC5">
        <w:rPr>
          <w:sz w:val="28"/>
          <w:szCs w:val="28"/>
        </w:rPr>
        <w:t xml:space="preserve"> соблюдением норматива </w:t>
      </w:r>
      <w:r w:rsidR="00823BC5" w:rsidRPr="0057186C">
        <w:rPr>
          <w:sz w:val="28"/>
          <w:szCs w:val="28"/>
        </w:rPr>
        <w:t xml:space="preserve">формирования расходов на содержание органов </w:t>
      </w:r>
      <w:r w:rsidR="008B2F18">
        <w:rPr>
          <w:sz w:val="28"/>
          <w:szCs w:val="28"/>
        </w:rPr>
        <w:t>муниципальной</w:t>
      </w:r>
      <w:r w:rsidR="00823BC5" w:rsidRPr="0057186C">
        <w:rPr>
          <w:sz w:val="28"/>
          <w:szCs w:val="28"/>
        </w:rPr>
        <w:t xml:space="preserve"> власти</w:t>
      </w:r>
      <w:r w:rsidR="00823BC5">
        <w:rPr>
          <w:sz w:val="28"/>
          <w:szCs w:val="28"/>
        </w:rPr>
        <w:t>;</w:t>
      </w:r>
    </w:p>
    <w:p w:rsidR="00CF22EE" w:rsidRPr="0057186C" w:rsidRDefault="00A049C6" w:rsidP="00A049C6">
      <w:pPr>
        <w:widowControl w:val="0"/>
        <w:shd w:val="clear" w:color="auto" w:fill="FFFFFF"/>
        <w:ind w:firstLine="709"/>
        <w:jc w:val="both"/>
        <w:rPr>
          <w:sz w:val="28"/>
          <w:szCs w:val="28"/>
        </w:rPr>
      </w:pPr>
      <w:r>
        <w:rPr>
          <w:color w:val="000000"/>
          <w:sz w:val="28"/>
          <w:szCs w:val="28"/>
        </w:rPr>
        <w:t xml:space="preserve">ежегодно </w:t>
      </w:r>
      <w:r w:rsidR="00823BC5" w:rsidRPr="0057186C">
        <w:rPr>
          <w:color w:val="000000"/>
          <w:sz w:val="28"/>
          <w:szCs w:val="28"/>
        </w:rPr>
        <w:t>пров</w:t>
      </w:r>
      <w:r w:rsidR="00823BC5">
        <w:rPr>
          <w:color w:val="000000"/>
          <w:sz w:val="28"/>
          <w:szCs w:val="28"/>
        </w:rPr>
        <w:t>о</w:t>
      </w:r>
      <w:r w:rsidR="00823BC5" w:rsidRPr="0057186C">
        <w:rPr>
          <w:color w:val="000000"/>
          <w:sz w:val="28"/>
          <w:szCs w:val="28"/>
        </w:rPr>
        <w:t>д</w:t>
      </w:r>
      <w:r w:rsidR="00823BC5">
        <w:rPr>
          <w:color w:val="000000"/>
          <w:sz w:val="28"/>
          <w:szCs w:val="28"/>
        </w:rPr>
        <w:t>ится</w:t>
      </w:r>
      <w:r w:rsidR="00823BC5" w:rsidRPr="0057186C">
        <w:rPr>
          <w:sz w:val="28"/>
          <w:szCs w:val="28"/>
        </w:rPr>
        <w:t xml:space="preserve"> </w:t>
      </w:r>
      <w:r w:rsidR="008B2F18">
        <w:rPr>
          <w:sz w:val="28"/>
          <w:szCs w:val="28"/>
        </w:rPr>
        <w:t xml:space="preserve">мониторинг качества финансового управления распорядителями бюджетных средств бюджета </w:t>
      </w:r>
      <w:r w:rsidR="008070DF">
        <w:rPr>
          <w:rFonts w:eastAsia="Calibri"/>
          <w:sz w:val="28"/>
          <w:szCs w:val="28"/>
          <w:lang w:eastAsia="en-US"/>
        </w:rPr>
        <w:t>муниципального района «Могочинский район».</w:t>
      </w:r>
      <w:r w:rsidR="00CF22EE">
        <w:rPr>
          <w:sz w:val="28"/>
          <w:szCs w:val="28"/>
        </w:rPr>
        <w:t xml:space="preserve"> </w:t>
      </w:r>
    </w:p>
    <w:p w:rsidR="00823BC5" w:rsidRDefault="00823BC5" w:rsidP="0055599B">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Вместе с тем не все мероприятия были реализованы в полной мере и дали ожидаемый эффект. Отсутствуют действенные методы оценки </w:t>
      </w:r>
      <w:r>
        <w:rPr>
          <w:rFonts w:eastAsia="Calibri"/>
          <w:sz w:val="28"/>
          <w:szCs w:val="28"/>
          <w:lang w:eastAsia="en-US"/>
        </w:rPr>
        <w:lastRenderedPageBreak/>
        <w:t xml:space="preserve">деятельности </w:t>
      </w:r>
      <w:r w:rsidR="0055599B">
        <w:rPr>
          <w:rFonts w:eastAsia="Calibri"/>
          <w:sz w:val="28"/>
          <w:szCs w:val="28"/>
          <w:lang w:eastAsia="en-US"/>
        </w:rPr>
        <w:t>муниципальных</w:t>
      </w:r>
      <w:r>
        <w:rPr>
          <w:rFonts w:eastAsia="Calibri"/>
          <w:sz w:val="28"/>
          <w:szCs w:val="28"/>
          <w:lang w:eastAsia="en-US"/>
        </w:rPr>
        <w:t xml:space="preserve"> учреждений, а также методы оценки эффективности использования ими бюджетных </w:t>
      </w:r>
      <w:r w:rsidRPr="001A6C53">
        <w:rPr>
          <w:rFonts w:eastAsia="Calibri"/>
          <w:sz w:val="28"/>
          <w:szCs w:val="28"/>
          <w:lang w:eastAsia="en-US"/>
        </w:rPr>
        <w:t>средств. Необходимо принять дополнительные меры по повышению</w:t>
      </w:r>
      <w:r>
        <w:rPr>
          <w:rFonts w:eastAsia="Calibri"/>
          <w:sz w:val="28"/>
          <w:szCs w:val="28"/>
          <w:lang w:eastAsia="en-US"/>
        </w:rPr>
        <w:t xml:space="preserve"> эффективности распределения бюджетных средств, обоснованию принятия новых и увеличению действующих расходных обязательств.</w:t>
      </w:r>
    </w:p>
    <w:p w:rsidR="000677FE" w:rsidRDefault="000677FE" w:rsidP="0055599B">
      <w:pPr>
        <w:autoSpaceDE w:val="0"/>
        <w:autoSpaceDN w:val="0"/>
        <w:adjustRightInd w:val="0"/>
        <w:ind w:firstLine="709"/>
        <w:jc w:val="both"/>
        <w:rPr>
          <w:rFonts w:eastAsia="Calibri"/>
          <w:sz w:val="28"/>
          <w:szCs w:val="28"/>
          <w:lang w:eastAsia="en-US"/>
        </w:rPr>
      </w:pPr>
    </w:p>
    <w:p w:rsidR="000677FE" w:rsidRDefault="000677FE" w:rsidP="000677FE">
      <w:pPr>
        <w:jc w:val="center"/>
        <w:rPr>
          <w:sz w:val="28"/>
          <w:szCs w:val="28"/>
        </w:rPr>
      </w:pPr>
      <w:r w:rsidRPr="000677FE">
        <w:rPr>
          <w:sz w:val="28"/>
          <w:szCs w:val="28"/>
        </w:rPr>
        <w:t xml:space="preserve">Показатели, характеризующие состояние </w:t>
      </w:r>
      <w:r>
        <w:rPr>
          <w:sz w:val="28"/>
          <w:szCs w:val="28"/>
        </w:rPr>
        <w:t xml:space="preserve">бюджетной сферы </w:t>
      </w:r>
    </w:p>
    <w:p w:rsidR="000677FE" w:rsidRDefault="000677FE" w:rsidP="000677FE">
      <w:pPr>
        <w:jc w:val="center"/>
        <w:rPr>
          <w:sz w:val="28"/>
          <w:szCs w:val="28"/>
        </w:rPr>
      </w:pPr>
      <w:r>
        <w:rPr>
          <w:sz w:val="28"/>
          <w:szCs w:val="28"/>
        </w:rPr>
        <w:t>муниципального район</w:t>
      </w:r>
      <w:r w:rsidR="007172AB">
        <w:rPr>
          <w:sz w:val="28"/>
          <w:szCs w:val="28"/>
        </w:rPr>
        <w:t>а «Могочинский район»</w:t>
      </w:r>
      <w:r>
        <w:rPr>
          <w:sz w:val="28"/>
          <w:szCs w:val="28"/>
        </w:rPr>
        <w:t xml:space="preserve"> </w:t>
      </w:r>
    </w:p>
    <w:p w:rsidR="007172AB" w:rsidRDefault="007172AB" w:rsidP="000677FE">
      <w:pPr>
        <w:jc w:val="center"/>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4394"/>
        <w:gridCol w:w="1559"/>
        <w:gridCol w:w="1559"/>
        <w:gridCol w:w="1383"/>
      </w:tblGrid>
      <w:tr w:rsidR="00D30E0C" w:rsidRPr="00D30E0C">
        <w:tc>
          <w:tcPr>
            <w:tcW w:w="567" w:type="dxa"/>
          </w:tcPr>
          <w:p w:rsidR="00D212CA" w:rsidRPr="00D30E0C" w:rsidRDefault="00D212CA" w:rsidP="00D30E0C">
            <w:pPr>
              <w:autoSpaceDE w:val="0"/>
              <w:autoSpaceDN w:val="0"/>
              <w:adjustRightInd w:val="0"/>
              <w:jc w:val="center"/>
              <w:rPr>
                <w:rFonts w:eastAsia="Calibri"/>
                <w:lang w:eastAsia="en-US"/>
              </w:rPr>
            </w:pPr>
            <w:r w:rsidRPr="00D30E0C">
              <w:rPr>
                <w:rFonts w:eastAsia="Calibri"/>
                <w:lang w:eastAsia="en-US"/>
              </w:rPr>
              <w:t xml:space="preserve">№ </w:t>
            </w:r>
            <w:proofErr w:type="spellStart"/>
            <w:proofErr w:type="gramStart"/>
            <w:r w:rsidRPr="00D30E0C">
              <w:rPr>
                <w:rFonts w:eastAsia="Calibri"/>
                <w:lang w:eastAsia="en-US"/>
              </w:rPr>
              <w:t>п</w:t>
            </w:r>
            <w:proofErr w:type="spellEnd"/>
            <w:proofErr w:type="gramEnd"/>
            <w:r w:rsidR="00023329">
              <w:rPr>
                <w:rFonts w:eastAsia="Calibri"/>
                <w:lang w:eastAsia="en-US"/>
              </w:rPr>
              <w:t>/</w:t>
            </w:r>
            <w:proofErr w:type="spellStart"/>
            <w:r w:rsidRPr="00D30E0C">
              <w:rPr>
                <w:rFonts w:eastAsia="Calibri"/>
                <w:lang w:eastAsia="en-US"/>
              </w:rPr>
              <w:t>п</w:t>
            </w:r>
            <w:proofErr w:type="spellEnd"/>
          </w:p>
        </w:tc>
        <w:tc>
          <w:tcPr>
            <w:tcW w:w="4394" w:type="dxa"/>
          </w:tcPr>
          <w:p w:rsidR="00D212CA" w:rsidRPr="00D30E0C" w:rsidRDefault="00D212CA" w:rsidP="00D30E0C">
            <w:pPr>
              <w:autoSpaceDE w:val="0"/>
              <w:autoSpaceDN w:val="0"/>
              <w:adjustRightInd w:val="0"/>
              <w:jc w:val="center"/>
              <w:rPr>
                <w:rFonts w:eastAsia="Calibri"/>
                <w:lang w:eastAsia="en-US"/>
              </w:rPr>
            </w:pPr>
            <w:r w:rsidRPr="00D212CA">
              <w:t>Наименование (описание) показателей (результатов)</w:t>
            </w:r>
          </w:p>
        </w:tc>
        <w:tc>
          <w:tcPr>
            <w:tcW w:w="1559" w:type="dxa"/>
          </w:tcPr>
          <w:p w:rsidR="00D212CA" w:rsidRPr="00D30E0C" w:rsidRDefault="00D212CA" w:rsidP="004F1D1B">
            <w:pPr>
              <w:autoSpaceDE w:val="0"/>
              <w:autoSpaceDN w:val="0"/>
              <w:adjustRightInd w:val="0"/>
              <w:jc w:val="center"/>
              <w:rPr>
                <w:rFonts w:eastAsia="Calibri"/>
                <w:lang w:eastAsia="en-US"/>
              </w:rPr>
            </w:pPr>
            <w:r w:rsidRPr="00D30E0C">
              <w:rPr>
                <w:rFonts w:eastAsia="Calibri"/>
                <w:lang w:eastAsia="en-US"/>
              </w:rPr>
              <w:t>201</w:t>
            </w:r>
            <w:r w:rsidR="004F1D1B">
              <w:rPr>
                <w:rFonts w:eastAsia="Calibri"/>
                <w:lang w:eastAsia="en-US"/>
              </w:rPr>
              <w:t>3</w:t>
            </w:r>
            <w:r w:rsidRPr="00D30E0C">
              <w:rPr>
                <w:rFonts w:eastAsia="Calibri"/>
                <w:lang w:eastAsia="en-US"/>
              </w:rPr>
              <w:t xml:space="preserve"> год</w:t>
            </w:r>
          </w:p>
        </w:tc>
        <w:tc>
          <w:tcPr>
            <w:tcW w:w="1559" w:type="dxa"/>
          </w:tcPr>
          <w:p w:rsidR="00D212CA" w:rsidRPr="00D30E0C" w:rsidRDefault="00D212CA" w:rsidP="004F1D1B">
            <w:pPr>
              <w:autoSpaceDE w:val="0"/>
              <w:autoSpaceDN w:val="0"/>
              <w:adjustRightInd w:val="0"/>
              <w:jc w:val="center"/>
              <w:rPr>
                <w:rFonts w:eastAsia="Calibri"/>
                <w:lang w:eastAsia="en-US"/>
              </w:rPr>
            </w:pPr>
            <w:r w:rsidRPr="00D30E0C">
              <w:rPr>
                <w:rFonts w:eastAsia="Calibri"/>
                <w:lang w:eastAsia="en-US"/>
              </w:rPr>
              <w:t>201</w:t>
            </w:r>
            <w:r w:rsidR="004F1D1B">
              <w:rPr>
                <w:rFonts w:eastAsia="Calibri"/>
                <w:lang w:eastAsia="en-US"/>
              </w:rPr>
              <w:t>4</w:t>
            </w:r>
            <w:r w:rsidRPr="00D30E0C">
              <w:rPr>
                <w:rFonts w:eastAsia="Calibri"/>
                <w:lang w:eastAsia="en-US"/>
              </w:rPr>
              <w:t xml:space="preserve"> год</w:t>
            </w:r>
          </w:p>
        </w:tc>
        <w:tc>
          <w:tcPr>
            <w:tcW w:w="1383" w:type="dxa"/>
          </w:tcPr>
          <w:p w:rsidR="00D212CA" w:rsidRPr="00D30E0C" w:rsidRDefault="00D212CA" w:rsidP="004F1D1B">
            <w:pPr>
              <w:autoSpaceDE w:val="0"/>
              <w:autoSpaceDN w:val="0"/>
              <w:adjustRightInd w:val="0"/>
              <w:jc w:val="center"/>
              <w:rPr>
                <w:rFonts w:eastAsia="Calibri"/>
                <w:lang w:eastAsia="en-US"/>
              </w:rPr>
            </w:pPr>
            <w:r w:rsidRPr="00D30E0C">
              <w:rPr>
                <w:rFonts w:eastAsia="Calibri"/>
                <w:lang w:eastAsia="en-US"/>
              </w:rPr>
              <w:t>201</w:t>
            </w:r>
            <w:r w:rsidR="004F1D1B">
              <w:rPr>
                <w:rFonts w:eastAsia="Calibri"/>
                <w:lang w:eastAsia="en-US"/>
              </w:rPr>
              <w:t>5</w:t>
            </w:r>
            <w:r w:rsidRPr="00D30E0C">
              <w:rPr>
                <w:rFonts w:eastAsia="Calibri"/>
                <w:lang w:eastAsia="en-US"/>
              </w:rPr>
              <w:t xml:space="preserve"> год</w:t>
            </w:r>
          </w:p>
        </w:tc>
      </w:tr>
      <w:tr w:rsidR="00D30E0C" w:rsidRPr="00D30E0C">
        <w:tc>
          <w:tcPr>
            <w:tcW w:w="567" w:type="dxa"/>
          </w:tcPr>
          <w:p w:rsidR="00D212CA" w:rsidRPr="00D30E0C" w:rsidRDefault="00D212CA" w:rsidP="00D30E0C">
            <w:pPr>
              <w:autoSpaceDE w:val="0"/>
              <w:autoSpaceDN w:val="0"/>
              <w:adjustRightInd w:val="0"/>
              <w:jc w:val="both"/>
              <w:rPr>
                <w:rFonts w:eastAsia="Calibri"/>
                <w:lang w:eastAsia="en-US"/>
              </w:rPr>
            </w:pPr>
            <w:r w:rsidRPr="00D30E0C">
              <w:rPr>
                <w:rFonts w:eastAsia="Calibri"/>
                <w:lang w:eastAsia="en-US"/>
              </w:rPr>
              <w:t>1</w:t>
            </w:r>
          </w:p>
        </w:tc>
        <w:tc>
          <w:tcPr>
            <w:tcW w:w="4394" w:type="dxa"/>
          </w:tcPr>
          <w:p w:rsidR="00D212CA" w:rsidRPr="00D30E0C" w:rsidRDefault="003C1F70" w:rsidP="00D30E0C">
            <w:pPr>
              <w:autoSpaceDE w:val="0"/>
              <w:autoSpaceDN w:val="0"/>
              <w:adjustRightInd w:val="0"/>
              <w:jc w:val="both"/>
              <w:rPr>
                <w:rFonts w:eastAsia="Calibri"/>
                <w:lang w:eastAsia="en-US"/>
              </w:rPr>
            </w:pPr>
            <w:r w:rsidRPr="00D30E0C">
              <w:rPr>
                <w:rFonts w:eastAsia="Calibri"/>
                <w:lang w:eastAsia="en-US"/>
              </w:rPr>
              <w:t>Доходы</w:t>
            </w:r>
            <w:r w:rsidR="00D212CA" w:rsidRPr="00D30E0C">
              <w:rPr>
                <w:rFonts w:eastAsia="Calibri"/>
                <w:lang w:eastAsia="en-US"/>
              </w:rPr>
              <w:t xml:space="preserve"> бюджета, тыс. рублей</w:t>
            </w:r>
          </w:p>
        </w:tc>
        <w:tc>
          <w:tcPr>
            <w:tcW w:w="1559" w:type="dxa"/>
          </w:tcPr>
          <w:p w:rsidR="00D212CA" w:rsidRPr="00D30E0C" w:rsidRDefault="001E30FB" w:rsidP="00DD1424">
            <w:pPr>
              <w:autoSpaceDE w:val="0"/>
              <w:autoSpaceDN w:val="0"/>
              <w:adjustRightInd w:val="0"/>
              <w:jc w:val="center"/>
              <w:rPr>
                <w:rFonts w:eastAsia="Calibri"/>
                <w:lang w:eastAsia="en-US"/>
              </w:rPr>
            </w:pPr>
            <w:r>
              <w:rPr>
                <w:rFonts w:eastAsia="Calibri"/>
                <w:lang w:eastAsia="en-US"/>
              </w:rPr>
              <w:t>465 011,9</w:t>
            </w:r>
          </w:p>
        </w:tc>
        <w:tc>
          <w:tcPr>
            <w:tcW w:w="1559" w:type="dxa"/>
          </w:tcPr>
          <w:p w:rsidR="00D212CA" w:rsidRPr="00D30E0C" w:rsidRDefault="001E30FB" w:rsidP="00DD1424">
            <w:pPr>
              <w:autoSpaceDE w:val="0"/>
              <w:autoSpaceDN w:val="0"/>
              <w:adjustRightInd w:val="0"/>
              <w:jc w:val="center"/>
              <w:rPr>
                <w:rFonts w:eastAsia="Calibri"/>
                <w:lang w:eastAsia="en-US"/>
              </w:rPr>
            </w:pPr>
            <w:r>
              <w:rPr>
                <w:rFonts w:eastAsia="Calibri"/>
                <w:lang w:eastAsia="en-US"/>
              </w:rPr>
              <w:t>531 463,1</w:t>
            </w:r>
          </w:p>
        </w:tc>
        <w:tc>
          <w:tcPr>
            <w:tcW w:w="1383" w:type="dxa"/>
          </w:tcPr>
          <w:p w:rsidR="00D212CA" w:rsidRPr="00D30E0C" w:rsidRDefault="00F3175C" w:rsidP="00DD1424">
            <w:pPr>
              <w:autoSpaceDE w:val="0"/>
              <w:autoSpaceDN w:val="0"/>
              <w:adjustRightInd w:val="0"/>
              <w:jc w:val="center"/>
              <w:rPr>
                <w:rFonts w:eastAsia="Calibri"/>
                <w:lang w:eastAsia="en-US"/>
              </w:rPr>
            </w:pPr>
            <w:r>
              <w:rPr>
                <w:rFonts w:eastAsia="Calibri"/>
                <w:lang w:eastAsia="en-US"/>
              </w:rPr>
              <w:t>534 917,3</w:t>
            </w:r>
          </w:p>
        </w:tc>
      </w:tr>
      <w:tr w:rsidR="00D30E0C" w:rsidRPr="00D30E0C">
        <w:tc>
          <w:tcPr>
            <w:tcW w:w="567" w:type="dxa"/>
          </w:tcPr>
          <w:p w:rsidR="003C1F70" w:rsidRPr="00D30E0C" w:rsidRDefault="003C1F70" w:rsidP="00D30E0C">
            <w:pPr>
              <w:autoSpaceDE w:val="0"/>
              <w:autoSpaceDN w:val="0"/>
              <w:adjustRightInd w:val="0"/>
              <w:jc w:val="both"/>
              <w:rPr>
                <w:rFonts w:eastAsia="Calibri"/>
                <w:lang w:eastAsia="en-US"/>
              </w:rPr>
            </w:pPr>
            <w:r w:rsidRPr="00D30E0C">
              <w:rPr>
                <w:rFonts w:eastAsia="Calibri"/>
                <w:lang w:eastAsia="en-US"/>
              </w:rPr>
              <w:t>2</w:t>
            </w:r>
          </w:p>
        </w:tc>
        <w:tc>
          <w:tcPr>
            <w:tcW w:w="4394" w:type="dxa"/>
          </w:tcPr>
          <w:p w:rsidR="003C1F70" w:rsidRPr="00D30E0C" w:rsidRDefault="003C1F70" w:rsidP="00D30E0C">
            <w:pPr>
              <w:autoSpaceDE w:val="0"/>
              <w:autoSpaceDN w:val="0"/>
              <w:adjustRightInd w:val="0"/>
              <w:jc w:val="both"/>
              <w:rPr>
                <w:rFonts w:eastAsia="Calibri"/>
                <w:lang w:eastAsia="en-US"/>
              </w:rPr>
            </w:pPr>
            <w:r w:rsidRPr="00D30E0C">
              <w:rPr>
                <w:rFonts w:eastAsia="Calibri"/>
                <w:lang w:eastAsia="en-US"/>
              </w:rPr>
              <w:t>Расходы бюджета, тыс. рублей</w:t>
            </w:r>
          </w:p>
        </w:tc>
        <w:tc>
          <w:tcPr>
            <w:tcW w:w="1559" w:type="dxa"/>
          </w:tcPr>
          <w:p w:rsidR="003C1F70" w:rsidRPr="00D30E0C" w:rsidRDefault="001E30FB" w:rsidP="00DD1424">
            <w:pPr>
              <w:autoSpaceDE w:val="0"/>
              <w:autoSpaceDN w:val="0"/>
              <w:adjustRightInd w:val="0"/>
              <w:jc w:val="center"/>
              <w:rPr>
                <w:rFonts w:eastAsia="Calibri"/>
                <w:lang w:eastAsia="en-US"/>
              </w:rPr>
            </w:pPr>
            <w:r>
              <w:rPr>
                <w:rFonts w:eastAsia="Calibri"/>
                <w:lang w:eastAsia="en-US"/>
              </w:rPr>
              <w:t>457 915,7</w:t>
            </w:r>
          </w:p>
        </w:tc>
        <w:tc>
          <w:tcPr>
            <w:tcW w:w="1559" w:type="dxa"/>
          </w:tcPr>
          <w:p w:rsidR="003C1F70" w:rsidRPr="00D30E0C" w:rsidRDefault="001E30FB" w:rsidP="00DD1424">
            <w:pPr>
              <w:autoSpaceDE w:val="0"/>
              <w:autoSpaceDN w:val="0"/>
              <w:adjustRightInd w:val="0"/>
              <w:jc w:val="center"/>
              <w:rPr>
                <w:rFonts w:eastAsia="Calibri"/>
                <w:lang w:eastAsia="en-US"/>
              </w:rPr>
            </w:pPr>
            <w:r>
              <w:rPr>
                <w:rFonts w:eastAsia="Calibri"/>
                <w:lang w:eastAsia="en-US"/>
              </w:rPr>
              <w:t>543 090,6</w:t>
            </w:r>
          </w:p>
        </w:tc>
        <w:tc>
          <w:tcPr>
            <w:tcW w:w="1383" w:type="dxa"/>
          </w:tcPr>
          <w:p w:rsidR="003C1F70" w:rsidRPr="00D30E0C" w:rsidRDefault="00F3175C" w:rsidP="00DD1424">
            <w:pPr>
              <w:autoSpaceDE w:val="0"/>
              <w:autoSpaceDN w:val="0"/>
              <w:adjustRightInd w:val="0"/>
              <w:jc w:val="center"/>
              <w:rPr>
                <w:rFonts w:eastAsia="Calibri"/>
                <w:lang w:eastAsia="en-US"/>
              </w:rPr>
            </w:pPr>
            <w:r>
              <w:rPr>
                <w:rFonts w:eastAsia="Calibri"/>
                <w:lang w:eastAsia="en-US"/>
              </w:rPr>
              <w:t>536 998,8</w:t>
            </w:r>
          </w:p>
        </w:tc>
      </w:tr>
      <w:tr w:rsidR="00D30E0C" w:rsidRPr="00D30E0C">
        <w:tc>
          <w:tcPr>
            <w:tcW w:w="567" w:type="dxa"/>
          </w:tcPr>
          <w:p w:rsidR="003C1F70" w:rsidRPr="004A6268" w:rsidRDefault="007023A1" w:rsidP="00D30E0C">
            <w:pPr>
              <w:autoSpaceDE w:val="0"/>
              <w:autoSpaceDN w:val="0"/>
              <w:adjustRightInd w:val="0"/>
              <w:jc w:val="both"/>
              <w:rPr>
                <w:rFonts w:eastAsia="Calibri"/>
                <w:highlight w:val="yellow"/>
                <w:lang w:eastAsia="en-US"/>
              </w:rPr>
            </w:pPr>
            <w:r w:rsidRPr="00C54557">
              <w:rPr>
                <w:rFonts w:eastAsia="Calibri"/>
                <w:lang w:eastAsia="en-US"/>
              </w:rPr>
              <w:t>2.1</w:t>
            </w:r>
          </w:p>
        </w:tc>
        <w:tc>
          <w:tcPr>
            <w:tcW w:w="4394" w:type="dxa"/>
          </w:tcPr>
          <w:p w:rsidR="003C1F70" w:rsidRPr="00D30E0C" w:rsidRDefault="007023A1" w:rsidP="002505E4">
            <w:pPr>
              <w:autoSpaceDE w:val="0"/>
              <w:autoSpaceDN w:val="0"/>
              <w:adjustRightInd w:val="0"/>
              <w:jc w:val="both"/>
              <w:rPr>
                <w:rFonts w:eastAsia="Calibri"/>
                <w:lang w:eastAsia="en-US"/>
              </w:rPr>
            </w:pPr>
            <w:r w:rsidRPr="00D30E0C">
              <w:rPr>
                <w:rFonts w:eastAsia="Calibri"/>
                <w:lang w:eastAsia="en-US"/>
              </w:rPr>
              <w:t>Доля расходов бюджета, финансируемых в рамках програм</w:t>
            </w:r>
            <w:r w:rsidR="002505E4">
              <w:rPr>
                <w:rFonts w:eastAsia="Calibri"/>
                <w:lang w:eastAsia="en-US"/>
              </w:rPr>
              <w:t>м,</w:t>
            </w:r>
            <w:r w:rsidR="00EC1045">
              <w:rPr>
                <w:rFonts w:eastAsia="Calibri"/>
                <w:lang w:eastAsia="en-US"/>
              </w:rPr>
              <w:t xml:space="preserve"> </w:t>
            </w:r>
            <w:r w:rsidR="00B147C7">
              <w:rPr>
                <w:rFonts w:eastAsia="Calibri"/>
                <w:lang w:eastAsia="en-US"/>
              </w:rPr>
              <w:t>%</w:t>
            </w:r>
          </w:p>
        </w:tc>
        <w:tc>
          <w:tcPr>
            <w:tcW w:w="1559" w:type="dxa"/>
          </w:tcPr>
          <w:p w:rsidR="003C1F70" w:rsidRPr="00D30E0C" w:rsidRDefault="007023A1" w:rsidP="00DD1424">
            <w:pPr>
              <w:autoSpaceDE w:val="0"/>
              <w:autoSpaceDN w:val="0"/>
              <w:adjustRightInd w:val="0"/>
              <w:jc w:val="center"/>
              <w:rPr>
                <w:rFonts w:eastAsia="Calibri"/>
                <w:lang w:eastAsia="en-US"/>
              </w:rPr>
            </w:pPr>
            <w:r w:rsidRPr="00D30E0C">
              <w:rPr>
                <w:rFonts w:eastAsia="Calibri"/>
                <w:lang w:eastAsia="en-US"/>
              </w:rPr>
              <w:t>0,91</w:t>
            </w:r>
          </w:p>
        </w:tc>
        <w:tc>
          <w:tcPr>
            <w:tcW w:w="1559" w:type="dxa"/>
          </w:tcPr>
          <w:p w:rsidR="003C1F70" w:rsidRPr="00D30E0C" w:rsidRDefault="007023A1" w:rsidP="00DD1424">
            <w:pPr>
              <w:autoSpaceDE w:val="0"/>
              <w:autoSpaceDN w:val="0"/>
              <w:adjustRightInd w:val="0"/>
              <w:jc w:val="center"/>
              <w:rPr>
                <w:rFonts w:eastAsia="Calibri"/>
                <w:lang w:eastAsia="en-US"/>
              </w:rPr>
            </w:pPr>
            <w:r w:rsidRPr="00D30E0C">
              <w:rPr>
                <w:rFonts w:eastAsia="Calibri"/>
                <w:lang w:eastAsia="en-US"/>
              </w:rPr>
              <w:t>0,88</w:t>
            </w:r>
          </w:p>
        </w:tc>
        <w:tc>
          <w:tcPr>
            <w:tcW w:w="1383" w:type="dxa"/>
          </w:tcPr>
          <w:p w:rsidR="003C1F70" w:rsidRPr="00D30E0C" w:rsidRDefault="007023A1" w:rsidP="00DD1424">
            <w:pPr>
              <w:autoSpaceDE w:val="0"/>
              <w:autoSpaceDN w:val="0"/>
              <w:adjustRightInd w:val="0"/>
              <w:jc w:val="center"/>
              <w:rPr>
                <w:rFonts w:eastAsia="Calibri"/>
                <w:lang w:eastAsia="en-US"/>
              </w:rPr>
            </w:pPr>
            <w:r w:rsidRPr="00D30E0C">
              <w:rPr>
                <w:rFonts w:eastAsia="Calibri"/>
                <w:lang w:eastAsia="en-US"/>
              </w:rPr>
              <w:t>0,92</w:t>
            </w:r>
          </w:p>
        </w:tc>
      </w:tr>
      <w:tr w:rsidR="00D30E0C" w:rsidRPr="00D30E0C">
        <w:tc>
          <w:tcPr>
            <w:tcW w:w="567" w:type="dxa"/>
          </w:tcPr>
          <w:p w:rsidR="003C1F70" w:rsidRPr="00D30E0C" w:rsidRDefault="007023A1" w:rsidP="00D30E0C">
            <w:pPr>
              <w:autoSpaceDE w:val="0"/>
              <w:autoSpaceDN w:val="0"/>
              <w:adjustRightInd w:val="0"/>
              <w:jc w:val="both"/>
              <w:rPr>
                <w:rFonts w:eastAsia="Calibri"/>
                <w:lang w:eastAsia="en-US"/>
              </w:rPr>
            </w:pPr>
            <w:r w:rsidRPr="00D30E0C">
              <w:rPr>
                <w:rFonts w:eastAsia="Calibri"/>
                <w:lang w:eastAsia="en-US"/>
              </w:rPr>
              <w:t>3</w:t>
            </w:r>
          </w:p>
        </w:tc>
        <w:tc>
          <w:tcPr>
            <w:tcW w:w="4394" w:type="dxa"/>
          </w:tcPr>
          <w:p w:rsidR="003C1F70" w:rsidRPr="00D30E0C" w:rsidRDefault="007023A1" w:rsidP="009B3904">
            <w:pPr>
              <w:autoSpaceDE w:val="0"/>
              <w:autoSpaceDN w:val="0"/>
              <w:adjustRightInd w:val="0"/>
              <w:jc w:val="both"/>
              <w:rPr>
                <w:rFonts w:eastAsia="Calibri"/>
                <w:lang w:eastAsia="en-US"/>
              </w:rPr>
            </w:pPr>
            <w:r w:rsidRPr="009503AF">
              <w:t xml:space="preserve">Объем муниципального долга по состоянию на </w:t>
            </w:r>
            <w:r>
              <w:t xml:space="preserve">конец </w:t>
            </w:r>
            <w:r w:rsidRPr="009503AF">
              <w:t>года, тыс.</w:t>
            </w:r>
            <w:r w:rsidR="002D3D94">
              <w:t xml:space="preserve"> </w:t>
            </w:r>
            <w:r w:rsidRPr="009503AF">
              <w:t>руб</w:t>
            </w:r>
            <w:r w:rsidR="002D3D94">
              <w:t>лей</w:t>
            </w:r>
          </w:p>
        </w:tc>
        <w:tc>
          <w:tcPr>
            <w:tcW w:w="1559" w:type="dxa"/>
          </w:tcPr>
          <w:p w:rsidR="003C1F70" w:rsidRPr="00D30E0C" w:rsidRDefault="00C065BB" w:rsidP="00DD1424">
            <w:pPr>
              <w:autoSpaceDE w:val="0"/>
              <w:autoSpaceDN w:val="0"/>
              <w:adjustRightInd w:val="0"/>
              <w:jc w:val="center"/>
              <w:rPr>
                <w:rFonts w:eastAsia="Calibri"/>
                <w:lang w:eastAsia="en-US"/>
              </w:rPr>
            </w:pPr>
            <w:r>
              <w:rPr>
                <w:rFonts w:eastAsia="Calibri"/>
                <w:lang w:eastAsia="en-US"/>
              </w:rPr>
              <w:t>2 498,2</w:t>
            </w:r>
          </w:p>
        </w:tc>
        <w:tc>
          <w:tcPr>
            <w:tcW w:w="1559" w:type="dxa"/>
          </w:tcPr>
          <w:p w:rsidR="003C1F70" w:rsidRPr="00D30E0C" w:rsidRDefault="00C065BB" w:rsidP="00DD1424">
            <w:pPr>
              <w:autoSpaceDE w:val="0"/>
              <w:autoSpaceDN w:val="0"/>
              <w:adjustRightInd w:val="0"/>
              <w:jc w:val="center"/>
              <w:rPr>
                <w:rFonts w:eastAsia="Calibri"/>
                <w:lang w:eastAsia="en-US"/>
              </w:rPr>
            </w:pPr>
            <w:r>
              <w:rPr>
                <w:rFonts w:eastAsia="Calibri"/>
                <w:lang w:eastAsia="en-US"/>
              </w:rPr>
              <w:t>2 098,2</w:t>
            </w:r>
          </w:p>
        </w:tc>
        <w:tc>
          <w:tcPr>
            <w:tcW w:w="1383" w:type="dxa"/>
          </w:tcPr>
          <w:p w:rsidR="003C1F70" w:rsidRPr="00D30E0C" w:rsidRDefault="00455BE3" w:rsidP="00455BE3">
            <w:pPr>
              <w:autoSpaceDE w:val="0"/>
              <w:autoSpaceDN w:val="0"/>
              <w:adjustRightInd w:val="0"/>
              <w:jc w:val="center"/>
              <w:rPr>
                <w:rFonts w:eastAsia="Calibri"/>
                <w:lang w:eastAsia="en-US"/>
              </w:rPr>
            </w:pPr>
            <w:r>
              <w:rPr>
                <w:rFonts w:eastAsia="Calibri"/>
                <w:lang w:eastAsia="en-US"/>
              </w:rPr>
              <w:t>1</w:t>
            </w:r>
            <w:r w:rsidR="002D3D94" w:rsidRPr="00D30E0C">
              <w:rPr>
                <w:rFonts w:eastAsia="Calibri"/>
                <w:lang w:eastAsia="en-US"/>
              </w:rPr>
              <w:t xml:space="preserve"> </w:t>
            </w:r>
            <w:r>
              <w:rPr>
                <w:rFonts w:eastAsia="Calibri"/>
                <w:lang w:eastAsia="en-US"/>
              </w:rPr>
              <w:t>0</w:t>
            </w:r>
            <w:r w:rsidR="002D3D94" w:rsidRPr="00D30E0C">
              <w:rPr>
                <w:rFonts w:eastAsia="Calibri"/>
                <w:lang w:eastAsia="en-US"/>
              </w:rPr>
              <w:t>0</w:t>
            </w:r>
            <w:r>
              <w:rPr>
                <w:rFonts w:eastAsia="Calibri"/>
                <w:lang w:eastAsia="en-US"/>
              </w:rPr>
              <w:t>0</w:t>
            </w:r>
            <w:r w:rsidR="002D3D94" w:rsidRPr="00D30E0C">
              <w:rPr>
                <w:rFonts w:eastAsia="Calibri"/>
                <w:lang w:eastAsia="en-US"/>
              </w:rPr>
              <w:t>,0</w:t>
            </w:r>
          </w:p>
        </w:tc>
      </w:tr>
      <w:tr w:rsidR="00D30E0C" w:rsidRPr="00D30E0C">
        <w:tc>
          <w:tcPr>
            <w:tcW w:w="567" w:type="dxa"/>
          </w:tcPr>
          <w:p w:rsidR="003C1F70" w:rsidRPr="00D30E0C" w:rsidRDefault="00C70819" w:rsidP="00D30E0C">
            <w:pPr>
              <w:autoSpaceDE w:val="0"/>
              <w:autoSpaceDN w:val="0"/>
              <w:adjustRightInd w:val="0"/>
              <w:jc w:val="both"/>
              <w:rPr>
                <w:rFonts w:eastAsia="Calibri"/>
                <w:lang w:eastAsia="en-US"/>
              </w:rPr>
            </w:pPr>
            <w:r w:rsidRPr="00D30E0C">
              <w:rPr>
                <w:rFonts w:eastAsia="Calibri"/>
                <w:lang w:eastAsia="en-US"/>
              </w:rPr>
              <w:t>3.1</w:t>
            </w:r>
          </w:p>
        </w:tc>
        <w:tc>
          <w:tcPr>
            <w:tcW w:w="4394" w:type="dxa"/>
          </w:tcPr>
          <w:p w:rsidR="003C1F70" w:rsidRPr="00D30E0C" w:rsidRDefault="00C70819" w:rsidP="00D30E0C">
            <w:pPr>
              <w:autoSpaceDE w:val="0"/>
              <w:autoSpaceDN w:val="0"/>
              <w:adjustRightInd w:val="0"/>
              <w:jc w:val="both"/>
              <w:rPr>
                <w:rFonts w:eastAsia="Calibri"/>
                <w:lang w:eastAsia="en-US"/>
              </w:rPr>
            </w:pPr>
            <w:r w:rsidRPr="009503AF">
              <w:t xml:space="preserve">Доля муниципального долга в объеме налоговых и неналоговых доходов бюджета МО, по состоянию на </w:t>
            </w:r>
            <w:r>
              <w:t>конец</w:t>
            </w:r>
            <w:r w:rsidRPr="009503AF">
              <w:t xml:space="preserve"> года</w:t>
            </w:r>
            <w:r w:rsidR="00B147C7">
              <w:t>,</w:t>
            </w:r>
            <w:r w:rsidR="000C2718">
              <w:t xml:space="preserve"> </w:t>
            </w:r>
            <w:r w:rsidR="00B147C7">
              <w:t>%</w:t>
            </w:r>
          </w:p>
        </w:tc>
        <w:tc>
          <w:tcPr>
            <w:tcW w:w="1559" w:type="dxa"/>
          </w:tcPr>
          <w:p w:rsidR="003C1F70" w:rsidRPr="00D30E0C" w:rsidRDefault="00C065BB" w:rsidP="00C065BB">
            <w:pPr>
              <w:autoSpaceDE w:val="0"/>
              <w:autoSpaceDN w:val="0"/>
              <w:adjustRightInd w:val="0"/>
              <w:jc w:val="center"/>
              <w:rPr>
                <w:rFonts w:eastAsia="Calibri"/>
                <w:lang w:eastAsia="en-US"/>
              </w:rPr>
            </w:pPr>
            <w:r>
              <w:rPr>
                <w:rFonts w:eastAsia="Calibri"/>
                <w:lang w:eastAsia="en-US"/>
              </w:rPr>
              <w:t>1,5</w:t>
            </w:r>
          </w:p>
        </w:tc>
        <w:tc>
          <w:tcPr>
            <w:tcW w:w="1559" w:type="dxa"/>
          </w:tcPr>
          <w:p w:rsidR="003C1F70" w:rsidRPr="00D30E0C" w:rsidRDefault="00C065BB" w:rsidP="00DD1424">
            <w:pPr>
              <w:autoSpaceDE w:val="0"/>
              <w:autoSpaceDN w:val="0"/>
              <w:adjustRightInd w:val="0"/>
              <w:jc w:val="center"/>
              <w:rPr>
                <w:rFonts w:eastAsia="Calibri"/>
                <w:lang w:eastAsia="en-US"/>
              </w:rPr>
            </w:pPr>
            <w:r>
              <w:rPr>
                <w:rFonts w:eastAsia="Calibri"/>
                <w:lang w:eastAsia="en-US"/>
              </w:rPr>
              <w:t>1,4</w:t>
            </w:r>
          </w:p>
        </w:tc>
        <w:tc>
          <w:tcPr>
            <w:tcW w:w="1383" w:type="dxa"/>
          </w:tcPr>
          <w:p w:rsidR="003C1F70" w:rsidRPr="00D30E0C" w:rsidRDefault="00CF22EE" w:rsidP="00266FC2">
            <w:pPr>
              <w:autoSpaceDE w:val="0"/>
              <w:autoSpaceDN w:val="0"/>
              <w:adjustRightInd w:val="0"/>
              <w:jc w:val="center"/>
              <w:rPr>
                <w:rFonts w:eastAsia="Calibri"/>
                <w:lang w:eastAsia="en-US"/>
              </w:rPr>
            </w:pPr>
            <w:r w:rsidRPr="00D30E0C">
              <w:rPr>
                <w:rFonts w:eastAsia="Calibri"/>
                <w:lang w:eastAsia="en-US"/>
              </w:rPr>
              <w:t>0,</w:t>
            </w:r>
            <w:r w:rsidR="00266FC2">
              <w:rPr>
                <w:rFonts w:eastAsia="Calibri"/>
                <w:lang w:eastAsia="en-US"/>
              </w:rPr>
              <w:t>6</w:t>
            </w:r>
          </w:p>
        </w:tc>
      </w:tr>
      <w:tr w:rsidR="00F85861" w:rsidRPr="00D30E0C">
        <w:tc>
          <w:tcPr>
            <w:tcW w:w="567" w:type="dxa"/>
          </w:tcPr>
          <w:p w:rsidR="00F85861" w:rsidRDefault="00F85861" w:rsidP="00D30E0C">
            <w:pPr>
              <w:autoSpaceDE w:val="0"/>
              <w:autoSpaceDN w:val="0"/>
              <w:adjustRightInd w:val="0"/>
              <w:jc w:val="both"/>
              <w:rPr>
                <w:rFonts w:eastAsia="Calibri"/>
                <w:lang w:eastAsia="en-US"/>
              </w:rPr>
            </w:pPr>
            <w:r>
              <w:rPr>
                <w:rFonts w:eastAsia="Calibri"/>
                <w:lang w:eastAsia="en-US"/>
              </w:rPr>
              <w:t>4</w:t>
            </w:r>
          </w:p>
        </w:tc>
        <w:tc>
          <w:tcPr>
            <w:tcW w:w="4394" w:type="dxa"/>
          </w:tcPr>
          <w:p w:rsidR="00F85861" w:rsidRPr="009503AF" w:rsidRDefault="0089617D" w:rsidP="00D30E0C">
            <w:pPr>
              <w:autoSpaceDE w:val="0"/>
              <w:autoSpaceDN w:val="0"/>
              <w:adjustRightInd w:val="0"/>
              <w:jc w:val="both"/>
            </w:pPr>
            <w:r>
              <w:t>К</w:t>
            </w:r>
            <w:r w:rsidR="00F85861">
              <w:t>редиторская</w:t>
            </w:r>
            <w:r>
              <w:t xml:space="preserve"> задолженность по заработной плате на конец года</w:t>
            </w:r>
          </w:p>
        </w:tc>
        <w:tc>
          <w:tcPr>
            <w:tcW w:w="1559" w:type="dxa"/>
          </w:tcPr>
          <w:p w:rsidR="00F85861" w:rsidRDefault="0028320C" w:rsidP="00DD1424">
            <w:pPr>
              <w:autoSpaceDE w:val="0"/>
              <w:autoSpaceDN w:val="0"/>
              <w:adjustRightInd w:val="0"/>
              <w:jc w:val="center"/>
              <w:rPr>
                <w:rFonts w:eastAsia="Calibri"/>
                <w:lang w:eastAsia="en-US"/>
              </w:rPr>
            </w:pPr>
            <w:r>
              <w:rPr>
                <w:rFonts w:eastAsia="Calibri"/>
                <w:lang w:eastAsia="en-US"/>
              </w:rPr>
              <w:t>1054,3</w:t>
            </w:r>
          </w:p>
        </w:tc>
        <w:tc>
          <w:tcPr>
            <w:tcW w:w="1559" w:type="dxa"/>
          </w:tcPr>
          <w:p w:rsidR="00F85861" w:rsidRDefault="0028320C" w:rsidP="00DD1424">
            <w:pPr>
              <w:autoSpaceDE w:val="0"/>
              <w:autoSpaceDN w:val="0"/>
              <w:adjustRightInd w:val="0"/>
              <w:jc w:val="center"/>
              <w:rPr>
                <w:rFonts w:eastAsia="Calibri"/>
                <w:lang w:eastAsia="en-US"/>
              </w:rPr>
            </w:pPr>
            <w:r>
              <w:rPr>
                <w:rFonts w:eastAsia="Calibri"/>
                <w:lang w:eastAsia="en-US"/>
              </w:rPr>
              <w:t>2387,8</w:t>
            </w:r>
          </w:p>
        </w:tc>
        <w:tc>
          <w:tcPr>
            <w:tcW w:w="1383" w:type="dxa"/>
          </w:tcPr>
          <w:p w:rsidR="00F85861" w:rsidRDefault="0028320C" w:rsidP="00DD1424">
            <w:pPr>
              <w:autoSpaceDE w:val="0"/>
              <w:autoSpaceDN w:val="0"/>
              <w:adjustRightInd w:val="0"/>
              <w:jc w:val="center"/>
              <w:rPr>
                <w:rFonts w:eastAsia="Calibri"/>
                <w:lang w:eastAsia="en-US"/>
              </w:rPr>
            </w:pPr>
            <w:r>
              <w:rPr>
                <w:rFonts w:eastAsia="Calibri"/>
                <w:lang w:eastAsia="en-US"/>
              </w:rPr>
              <w:t>5772,0</w:t>
            </w:r>
          </w:p>
        </w:tc>
      </w:tr>
      <w:tr w:rsidR="0089617D" w:rsidRPr="00D30E0C">
        <w:tc>
          <w:tcPr>
            <w:tcW w:w="567" w:type="dxa"/>
          </w:tcPr>
          <w:p w:rsidR="0089617D" w:rsidRDefault="0089617D" w:rsidP="00D30E0C">
            <w:pPr>
              <w:autoSpaceDE w:val="0"/>
              <w:autoSpaceDN w:val="0"/>
              <w:adjustRightInd w:val="0"/>
              <w:jc w:val="both"/>
              <w:rPr>
                <w:rFonts w:eastAsia="Calibri"/>
                <w:lang w:eastAsia="en-US"/>
              </w:rPr>
            </w:pPr>
            <w:r>
              <w:rPr>
                <w:rFonts w:eastAsia="Calibri"/>
                <w:lang w:eastAsia="en-US"/>
              </w:rPr>
              <w:t>5</w:t>
            </w:r>
          </w:p>
        </w:tc>
        <w:tc>
          <w:tcPr>
            <w:tcW w:w="4394" w:type="dxa"/>
          </w:tcPr>
          <w:p w:rsidR="0089617D" w:rsidRPr="009503AF" w:rsidRDefault="0089617D" w:rsidP="0089617D">
            <w:pPr>
              <w:autoSpaceDE w:val="0"/>
              <w:autoSpaceDN w:val="0"/>
              <w:adjustRightInd w:val="0"/>
              <w:jc w:val="both"/>
            </w:pPr>
            <w:r>
              <w:t>Кредиторская задолженность по коммунальным услугам на конец года</w:t>
            </w:r>
          </w:p>
        </w:tc>
        <w:tc>
          <w:tcPr>
            <w:tcW w:w="1559" w:type="dxa"/>
          </w:tcPr>
          <w:p w:rsidR="0089617D" w:rsidRDefault="0028320C" w:rsidP="00DD1424">
            <w:pPr>
              <w:autoSpaceDE w:val="0"/>
              <w:autoSpaceDN w:val="0"/>
              <w:adjustRightInd w:val="0"/>
              <w:jc w:val="center"/>
              <w:rPr>
                <w:rFonts w:eastAsia="Calibri"/>
                <w:lang w:eastAsia="en-US"/>
              </w:rPr>
            </w:pPr>
            <w:r>
              <w:rPr>
                <w:rFonts w:eastAsia="Calibri"/>
                <w:lang w:eastAsia="en-US"/>
              </w:rPr>
              <w:t>7688,1</w:t>
            </w:r>
          </w:p>
        </w:tc>
        <w:tc>
          <w:tcPr>
            <w:tcW w:w="1559" w:type="dxa"/>
          </w:tcPr>
          <w:p w:rsidR="0089617D" w:rsidRDefault="0028320C" w:rsidP="00DD1424">
            <w:pPr>
              <w:autoSpaceDE w:val="0"/>
              <w:autoSpaceDN w:val="0"/>
              <w:adjustRightInd w:val="0"/>
              <w:jc w:val="center"/>
              <w:rPr>
                <w:rFonts w:eastAsia="Calibri"/>
                <w:lang w:eastAsia="en-US"/>
              </w:rPr>
            </w:pPr>
            <w:r>
              <w:rPr>
                <w:rFonts w:eastAsia="Calibri"/>
                <w:lang w:eastAsia="en-US"/>
              </w:rPr>
              <w:t>15202,6</w:t>
            </w:r>
          </w:p>
        </w:tc>
        <w:tc>
          <w:tcPr>
            <w:tcW w:w="1383" w:type="dxa"/>
          </w:tcPr>
          <w:p w:rsidR="0089617D" w:rsidRDefault="00CA2121" w:rsidP="00DD1424">
            <w:pPr>
              <w:autoSpaceDE w:val="0"/>
              <w:autoSpaceDN w:val="0"/>
              <w:adjustRightInd w:val="0"/>
              <w:jc w:val="center"/>
              <w:rPr>
                <w:rFonts w:eastAsia="Calibri"/>
                <w:lang w:eastAsia="en-US"/>
              </w:rPr>
            </w:pPr>
            <w:r>
              <w:rPr>
                <w:rFonts w:eastAsia="Calibri"/>
                <w:lang w:eastAsia="en-US"/>
              </w:rPr>
              <w:t>25800,4</w:t>
            </w:r>
          </w:p>
        </w:tc>
      </w:tr>
      <w:tr w:rsidR="0089617D" w:rsidRPr="00D30E0C">
        <w:tc>
          <w:tcPr>
            <w:tcW w:w="567" w:type="dxa"/>
          </w:tcPr>
          <w:p w:rsidR="0089617D" w:rsidRPr="00D30E0C" w:rsidRDefault="0089617D" w:rsidP="00D30E0C">
            <w:pPr>
              <w:autoSpaceDE w:val="0"/>
              <w:autoSpaceDN w:val="0"/>
              <w:adjustRightInd w:val="0"/>
              <w:jc w:val="both"/>
              <w:rPr>
                <w:rFonts w:eastAsia="Calibri"/>
                <w:lang w:eastAsia="en-US"/>
              </w:rPr>
            </w:pPr>
            <w:r>
              <w:rPr>
                <w:rFonts w:eastAsia="Calibri"/>
                <w:lang w:eastAsia="en-US"/>
              </w:rPr>
              <w:t>6</w:t>
            </w:r>
          </w:p>
        </w:tc>
        <w:tc>
          <w:tcPr>
            <w:tcW w:w="4394" w:type="dxa"/>
          </w:tcPr>
          <w:p w:rsidR="0089617D" w:rsidRPr="009503AF" w:rsidRDefault="0089617D" w:rsidP="00D30E0C">
            <w:pPr>
              <w:autoSpaceDE w:val="0"/>
              <w:autoSpaceDN w:val="0"/>
              <w:adjustRightInd w:val="0"/>
              <w:jc w:val="both"/>
            </w:pPr>
            <w:r w:rsidRPr="009503AF">
              <w:t>Расходы на содержание органов местного сам</w:t>
            </w:r>
            <w:r>
              <w:t>оуправления</w:t>
            </w:r>
            <w:r w:rsidRPr="009503AF">
              <w:t>,</w:t>
            </w:r>
            <w:r>
              <w:t xml:space="preserve"> </w:t>
            </w:r>
            <w:r w:rsidRPr="009503AF">
              <w:t>тыс.</w:t>
            </w:r>
            <w:r>
              <w:t xml:space="preserve"> </w:t>
            </w:r>
            <w:r w:rsidRPr="009503AF">
              <w:t>руб</w:t>
            </w:r>
            <w:r>
              <w:t>лей</w:t>
            </w:r>
          </w:p>
        </w:tc>
        <w:tc>
          <w:tcPr>
            <w:tcW w:w="1559" w:type="dxa"/>
          </w:tcPr>
          <w:p w:rsidR="0089617D" w:rsidRPr="00D30E0C" w:rsidRDefault="0089617D" w:rsidP="00DD1424">
            <w:pPr>
              <w:autoSpaceDE w:val="0"/>
              <w:autoSpaceDN w:val="0"/>
              <w:adjustRightInd w:val="0"/>
              <w:jc w:val="center"/>
              <w:rPr>
                <w:rFonts w:eastAsia="Calibri"/>
                <w:lang w:eastAsia="en-US"/>
              </w:rPr>
            </w:pPr>
            <w:r>
              <w:rPr>
                <w:rFonts w:eastAsia="Calibri"/>
                <w:lang w:eastAsia="en-US"/>
              </w:rPr>
              <w:t>40 672,6</w:t>
            </w:r>
          </w:p>
        </w:tc>
        <w:tc>
          <w:tcPr>
            <w:tcW w:w="1559" w:type="dxa"/>
          </w:tcPr>
          <w:p w:rsidR="0089617D" w:rsidRPr="00D30E0C" w:rsidRDefault="0089617D" w:rsidP="00DD1424">
            <w:pPr>
              <w:autoSpaceDE w:val="0"/>
              <w:autoSpaceDN w:val="0"/>
              <w:adjustRightInd w:val="0"/>
              <w:jc w:val="center"/>
              <w:rPr>
                <w:rFonts w:eastAsia="Calibri"/>
                <w:lang w:eastAsia="en-US"/>
              </w:rPr>
            </w:pPr>
            <w:r>
              <w:rPr>
                <w:rFonts w:eastAsia="Calibri"/>
                <w:lang w:eastAsia="en-US"/>
              </w:rPr>
              <w:t>39 076,7</w:t>
            </w:r>
          </w:p>
        </w:tc>
        <w:tc>
          <w:tcPr>
            <w:tcW w:w="1383" w:type="dxa"/>
          </w:tcPr>
          <w:p w:rsidR="0089617D" w:rsidRPr="00D30E0C" w:rsidRDefault="0089617D" w:rsidP="00DD1424">
            <w:pPr>
              <w:autoSpaceDE w:val="0"/>
              <w:autoSpaceDN w:val="0"/>
              <w:adjustRightInd w:val="0"/>
              <w:jc w:val="center"/>
              <w:rPr>
                <w:rFonts w:eastAsia="Calibri"/>
                <w:lang w:eastAsia="en-US"/>
              </w:rPr>
            </w:pPr>
            <w:r>
              <w:rPr>
                <w:rFonts w:eastAsia="Calibri"/>
                <w:lang w:eastAsia="en-US"/>
              </w:rPr>
              <w:t>42 696,1</w:t>
            </w:r>
          </w:p>
        </w:tc>
      </w:tr>
      <w:tr w:rsidR="0089617D" w:rsidRPr="00D30E0C">
        <w:tc>
          <w:tcPr>
            <w:tcW w:w="567" w:type="dxa"/>
          </w:tcPr>
          <w:p w:rsidR="0089617D" w:rsidRPr="00D30E0C" w:rsidRDefault="0089617D" w:rsidP="00D30E0C">
            <w:pPr>
              <w:autoSpaceDE w:val="0"/>
              <w:autoSpaceDN w:val="0"/>
              <w:adjustRightInd w:val="0"/>
              <w:jc w:val="both"/>
              <w:rPr>
                <w:rFonts w:eastAsia="Calibri"/>
                <w:lang w:eastAsia="en-US"/>
              </w:rPr>
            </w:pPr>
            <w:r>
              <w:rPr>
                <w:rFonts w:eastAsia="Calibri"/>
                <w:lang w:eastAsia="en-US"/>
              </w:rPr>
              <w:t>7</w:t>
            </w:r>
          </w:p>
        </w:tc>
        <w:tc>
          <w:tcPr>
            <w:tcW w:w="4394" w:type="dxa"/>
          </w:tcPr>
          <w:p w:rsidR="0089617D" w:rsidRPr="009503AF" w:rsidRDefault="0089617D" w:rsidP="009B3904">
            <w:pPr>
              <w:autoSpaceDE w:val="0"/>
              <w:autoSpaceDN w:val="0"/>
              <w:adjustRightInd w:val="0"/>
              <w:jc w:val="both"/>
            </w:pPr>
            <w:r w:rsidRPr="009503AF">
              <w:t>Доля расходов на содержание органов местного самоуправления в общем объеме расходов бюджета МО,%</w:t>
            </w:r>
          </w:p>
        </w:tc>
        <w:tc>
          <w:tcPr>
            <w:tcW w:w="1559" w:type="dxa"/>
          </w:tcPr>
          <w:p w:rsidR="0089617D" w:rsidRPr="00D30E0C" w:rsidRDefault="0089617D" w:rsidP="00DD1424">
            <w:pPr>
              <w:autoSpaceDE w:val="0"/>
              <w:autoSpaceDN w:val="0"/>
              <w:adjustRightInd w:val="0"/>
              <w:jc w:val="center"/>
              <w:rPr>
                <w:rFonts w:eastAsia="Calibri"/>
                <w:lang w:eastAsia="en-US"/>
              </w:rPr>
            </w:pPr>
            <w:r>
              <w:rPr>
                <w:rFonts w:eastAsia="Calibri"/>
                <w:lang w:eastAsia="en-US"/>
              </w:rPr>
              <w:t>8,9</w:t>
            </w:r>
          </w:p>
        </w:tc>
        <w:tc>
          <w:tcPr>
            <w:tcW w:w="1559" w:type="dxa"/>
          </w:tcPr>
          <w:p w:rsidR="0089617D" w:rsidRPr="00D30E0C" w:rsidRDefault="0089617D" w:rsidP="005C5D2D">
            <w:pPr>
              <w:autoSpaceDE w:val="0"/>
              <w:autoSpaceDN w:val="0"/>
              <w:adjustRightInd w:val="0"/>
              <w:jc w:val="center"/>
              <w:rPr>
                <w:rFonts w:eastAsia="Calibri"/>
                <w:lang w:eastAsia="en-US"/>
              </w:rPr>
            </w:pPr>
            <w:r>
              <w:rPr>
                <w:rFonts w:eastAsia="Calibri"/>
                <w:lang w:eastAsia="en-US"/>
              </w:rPr>
              <w:t>7,2</w:t>
            </w:r>
          </w:p>
        </w:tc>
        <w:tc>
          <w:tcPr>
            <w:tcW w:w="1383" w:type="dxa"/>
          </w:tcPr>
          <w:p w:rsidR="0089617D" w:rsidRPr="00D30E0C" w:rsidRDefault="0089617D" w:rsidP="00BB6D11">
            <w:pPr>
              <w:autoSpaceDE w:val="0"/>
              <w:autoSpaceDN w:val="0"/>
              <w:adjustRightInd w:val="0"/>
              <w:jc w:val="center"/>
              <w:rPr>
                <w:rFonts w:eastAsia="Calibri"/>
                <w:lang w:eastAsia="en-US"/>
              </w:rPr>
            </w:pPr>
            <w:r>
              <w:rPr>
                <w:rFonts w:eastAsia="Calibri"/>
                <w:lang w:eastAsia="en-US"/>
              </w:rPr>
              <w:t>7,9</w:t>
            </w:r>
          </w:p>
        </w:tc>
      </w:tr>
    </w:tbl>
    <w:p w:rsidR="00823BC5" w:rsidRDefault="00823BC5" w:rsidP="0055599B">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Характерной чертой бюджетной политики на современном этапе является повышение эффективности и результативности бюджетных </w:t>
      </w:r>
      <w:r w:rsidRPr="001A6C53">
        <w:rPr>
          <w:rFonts w:eastAsia="Calibri"/>
          <w:sz w:val="28"/>
          <w:szCs w:val="28"/>
          <w:lang w:eastAsia="en-US"/>
        </w:rPr>
        <w:t>расходов. В этом направлении необходимо повысить эффективность</w:t>
      </w:r>
      <w:r>
        <w:rPr>
          <w:rFonts w:eastAsia="Calibri"/>
          <w:sz w:val="28"/>
          <w:szCs w:val="28"/>
          <w:lang w:eastAsia="en-US"/>
        </w:rPr>
        <w:t xml:space="preserve"> </w:t>
      </w:r>
      <w:r w:rsidR="0055599B">
        <w:rPr>
          <w:rFonts w:eastAsia="Calibri"/>
          <w:sz w:val="28"/>
          <w:szCs w:val="28"/>
          <w:lang w:eastAsia="en-US"/>
        </w:rPr>
        <w:t xml:space="preserve">муниципального </w:t>
      </w:r>
      <w:r>
        <w:rPr>
          <w:rFonts w:eastAsia="Calibri"/>
          <w:sz w:val="28"/>
          <w:szCs w:val="28"/>
          <w:lang w:eastAsia="en-US"/>
        </w:rPr>
        <w:t xml:space="preserve">управления, обеспечить выполнение расходных обязательств в полном объеме и решить приоритетные задачи социально-экономического развития </w:t>
      </w:r>
      <w:r w:rsidR="007172AB">
        <w:rPr>
          <w:rFonts w:eastAsia="Calibri"/>
          <w:sz w:val="28"/>
          <w:szCs w:val="28"/>
          <w:lang w:eastAsia="en-US"/>
        </w:rPr>
        <w:t>муниципального района «Могочинский район»</w:t>
      </w:r>
      <w:r>
        <w:rPr>
          <w:rFonts w:eastAsia="Calibri"/>
          <w:sz w:val="28"/>
          <w:szCs w:val="28"/>
          <w:lang w:eastAsia="en-US"/>
        </w:rPr>
        <w:t xml:space="preserve"> в условиях ограниченности ресурсов.</w:t>
      </w:r>
    </w:p>
    <w:p w:rsidR="00417F60" w:rsidRDefault="00417F60" w:rsidP="0055599B">
      <w:pPr>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 xml:space="preserve">Для </w:t>
      </w:r>
      <w:r w:rsidR="0096369F">
        <w:rPr>
          <w:rFonts w:eastAsia="Calibri"/>
          <w:sz w:val="28"/>
          <w:szCs w:val="28"/>
          <w:lang w:eastAsia="en-US"/>
        </w:rPr>
        <w:t xml:space="preserve">решения проблем, стоящих перед финансовой системой </w:t>
      </w:r>
      <w:r w:rsidR="007172AB">
        <w:rPr>
          <w:rFonts w:eastAsia="Calibri"/>
          <w:sz w:val="28"/>
          <w:szCs w:val="28"/>
          <w:lang w:eastAsia="en-US"/>
        </w:rPr>
        <w:t>Могочинского</w:t>
      </w:r>
      <w:r>
        <w:rPr>
          <w:rFonts w:eastAsia="Calibri"/>
          <w:sz w:val="28"/>
          <w:szCs w:val="28"/>
          <w:lang w:eastAsia="en-US"/>
        </w:rPr>
        <w:t xml:space="preserve"> района</w:t>
      </w:r>
      <w:r w:rsidR="002230A8">
        <w:rPr>
          <w:rFonts w:eastAsia="Calibri"/>
          <w:sz w:val="28"/>
          <w:szCs w:val="28"/>
          <w:lang w:eastAsia="en-US"/>
        </w:rPr>
        <w:t>,</w:t>
      </w:r>
      <w:r>
        <w:rPr>
          <w:rFonts w:eastAsia="Calibri"/>
          <w:sz w:val="28"/>
          <w:szCs w:val="28"/>
          <w:lang w:eastAsia="en-US"/>
        </w:rPr>
        <w:t xml:space="preserve"> необходимы:</w:t>
      </w:r>
      <w:proofErr w:type="gramEnd"/>
    </w:p>
    <w:p w:rsidR="00417F60" w:rsidRDefault="00417F60" w:rsidP="00F43431">
      <w:pPr>
        <w:ind w:firstLine="708"/>
        <w:jc w:val="both"/>
        <w:rPr>
          <w:sz w:val="28"/>
          <w:szCs w:val="28"/>
        </w:rPr>
      </w:pPr>
      <w:r w:rsidRPr="00F43431">
        <w:rPr>
          <w:sz w:val="28"/>
          <w:szCs w:val="28"/>
        </w:rPr>
        <w:t>разработка стратегии расходования бюджетных средств исходя из долгосрочных перспектив;</w:t>
      </w:r>
    </w:p>
    <w:p w:rsidR="00417F60" w:rsidRPr="00F43431" w:rsidRDefault="00417F60" w:rsidP="00F43431">
      <w:pPr>
        <w:ind w:firstLine="708"/>
        <w:jc w:val="both"/>
        <w:rPr>
          <w:sz w:val="28"/>
          <w:szCs w:val="28"/>
        </w:rPr>
      </w:pPr>
      <w:r w:rsidRPr="00F43431">
        <w:rPr>
          <w:rFonts w:eastAsia="Calibri"/>
          <w:sz w:val="28"/>
          <w:szCs w:val="28"/>
          <w:lang w:eastAsia="en-US"/>
        </w:rPr>
        <w:t>повышение прозрачности бюджетного процесса и совершенствование финансового контроля</w:t>
      </w:r>
      <w:r w:rsidR="00F43431" w:rsidRPr="00F43431">
        <w:rPr>
          <w:rFonts w:eastAsia="Calibri"/>
          <w:sz w:val="28"/>
          <w:szCs w:val="28"/>
          <w:lang w:eastAsia="en-US"/>
        </w:rPr>
        <w:t>;</w:t>
      </w:r>
    </w:p>
    <w:p w:rsidR="006F7C64" w:rsidRPr="00F43431" w:rsidRDefault="006F7C64" w:rsidP="00F43431">
      <w:pPr>
        <w:ind w:firstLine="708"/>
        <w:jc w:val="both"/>
        <w:rPr>
          <w:sz w:val="28"/>
          <w:szCs w:val="28"/>
        </w:rPr>
      </w:pPr>
      <w:r w:rsidRPr="00F43431">
        <w:rPr>
          <w:sz w:val="28"/>
          <w:szCs w:val="28"/>
        </w:rPr>
        <w:t>организация бюджетного процесса исходя из принципа безусловного исполнения действующих расходных обязательств;</w:t>
      </w:r>
    </w:p>
    <w:p w:rsidR="006F7C64" w:rsidRPr="00F43431" w:rsidRDefault="006F7C64" w:rsidP="00F43431">
      <w:pPr>
        <w:ind w:firstLine="708"/>
        <w:jc w:val="both"/>
        <w:rPr>
          <w:sz w:val="28"/>
          <w:szCs w:val="28"/>
        </w:rPr>
      </w:pPr>
      <w:r w:rsidRPr="00F43431">
        <w:rPr>
          <w:sz w:val="28"/>
          <w:szCs w:val="28"/>
        </w:rPr>
        <w:t>повышение результативности расходования бюджетных средств за счет их ориентации на достижение конечного результата наиболее эффективным способом;</w:t>
      </w:r>
    </w:p>
    <w:p w:rsidR="007172AB" w:rsidRDefault="007172AB" w:rsidP="007172AB">
      <w:pPr>
        <w:ind w:firstLine="708"/>
        <w:rPr>
          <w:sz w:val="28"/>
          <w:szCs w:val="28"/>
        </w:rPr>
      </w:pPr>
    </w:p>
    <w:p w:rsidR="006F7C64" w:rsidRDefault="006F7C64" w:rsidP="007172AB">
      <w:pPr>
        <w:ind w:firstLine="708"/>
        <w:jc w:val="both"/>
        <w:rPr>
          <w:sz w:val="28"/>
          <w:szCs w:val="28"/>
        </w:rPr>
      </w:pPr>
      <w:r w:rsidRPr="00F43431">
        <w:rPr>
          <w:sz w:val="28"/>
          <w:szCs w:val="28"/>
        </w:rPr>
        <w:lastRenderedPageBreak/>
        <w:t>увеличение</w:t>
      </w:r>
      <w:r w:rsidR="007172AB">
        <w:rPr>
          <w:sz w:val="28"/>
          <w:szCs w:val="28"/>
        </w:rPr>
        <w:t xml:space="preserve"> степени с</w:t>
      </w:r>
      <w:r w:rsidRPr="00F43431">
        <w:rPr>
          <w:sz w:val="28"/>
          <w:szCs w:val="28"/>
        </w:rPr>
        <w:t>амостоятельности и ответственности главных распорядителей, оценка качества финансового менеджмента на ведомственном уровне, развития внутреннего муниципального финансового контроля, укрепление финансовой дисциплины;</w:t>
      </w:r>
    </w:p>
    <w:p w:rsidR="00F43431" w:rsidRPr="00F43431" w:rsidRDefault="00F43431" w:rsidP="00F43431">
      <w:pPr>
        <w:ind w:firstLine="708"/>
        <w:jc w:val="both"/>
        <w:rPr>
          <w:sz w:val="28"/>
          <w:szCs w:val="28"/>
        </w:rPr>
      </w:pPr>
      <w:r w:rsidRPr="00F43431">
        <w:rPr>
          <w:sz w:val="28"/>
          <w:szCs w:val="28"/>
        </w:rPr>
        <w:t>обеспечение прозрачности и эффективности закупок для муниципальных нужд.</w:t>
      </w:r>
    </w:p>
    <w:bookmarkEnd w:id="4"/>
    <w:p w:rsidR="004F3E13" w:rsidRPr="00687751" w:rsidRDefault="004F3E13" w:rsidP="00687751">
      <w:pPr>
        <w:ind w:firstLine="708"/>
        <w:jc w:val="both"/>
        <w:rPr>
          <w:sz w:val="28"/>
          <w:szCs w:val="28"/>
        </w:rPr>
      </w:pPr>
      <w:r w:rsidRPr="00687751">
        <w:rPr>
          <w:sz w:val="28"/>
          <w:szCs w:val="28"/>
        </w:rPr>
        <w:t xml:space="preserve">Необходимость поддержания сбалансированности и устойчивости бюджетной системы является важнейшим базовым условием в достижении долгосрочных целей социально-экономического развития </w:t>
      </w:r>
      <w:r w:rsidR="00687751" w:rsidRPr="00687751">
        <w:rPr>
          <w:sz w:val="28"/>
          <w:szCs w:val="28"/>
        </w:rPr>
        <w:t>района</w:t>
      </w:r>
      <w:r w:rsidRPr="00687751">
        <w:rPr>
          <w:sz w:val="28"/>
          <w:szCs w:val="28"/>
        </w:rPr>
        <w:t xml:space="preserve">, что, в свою очередь, увеличивает актуальность </w:t>
      </w:r>
      <w:proofErr w:type="gramStart"/>
      <w:r w:rsidRPr="00687751">
        <w:rPr>
          <w:sz w:val="28"/>
          <w:szCs w:val="28"/>
        </w:rPr>
        <w:t>разработки</w:t>
      </w:r>
      <w:proofErr w:type="gramEnd"/>
      <w:r w:rsidRPr="00687751">
        <w:rPr>
          <w:sz w:val="28"/>
          <w:szCs w:val="28"/>
        </w:rPr>
        <w:t xml:space="preserve"> и реализации системы мер по повышению эффективности деятельности администрации </w:t>
      </w:r>
      <w:r w:rsidR="00687751" w:rsidRPr="00687751">
        <w:rPr>
          <w:sz w:val="28"/>
          <w:szCs w:val="28"/>
        </w:rPr>
        <w:t>района</w:t>
      </w:r>
      <w:r w:rsidRPr="00687751">
        <w:rPr>
          <w:sz w:val="28"/>
          <w:szCs w:val="28"/>
        </w:rPr>
        <w:t xml:space="preserve">, модернизации управления финансовыми ресурсами. </w:t>
      </w:r>
    </w:p>
    <w:p w:rsidR="003F3423" w:rsidRPr="003F3423" w:rsidRDefault="004F3E13" w:rsidP="003F3423">
      <w:pPr>
        <w:spacing w:before="100" w:beforeAutospacing="1" w:after="100" w:afterAutospacing="1"/>
        <w:jc w:val="center"/>
        <w:rPr>
          <w:sz w:val="28"/>
          <w:szCs w:val="28"/>
        </w:rPr>
      </w:pPr>
      <w:r w:rsidRPr="003F3423">
        <w:rPr>
          <w:sz w:val="28"/>
          <w:szCs w:val="28"/>
        </w:rPr>
        <w:t> </w:t>
      </w:r>
      <w:r w:rsidR="003F3423" w:rsidRPr="003F3423">
        <w:rPr>
          <w:b/>
          <w:bCs/>
          <w:sz w:val="28"/>
          <w:szCs w:val="28"/>
        </w:rPr>
        <w:t>2. Цель и основные задачи Программы</w:t>
      </w:r>
    </w:p>
    <w:p w:rsidR="003F3423" w:rsidRPr="003F3423" w:rsidRDefault="003F3423" w:rsidP="00023329">
      <w:pPr>
        <w:ind w:firstLine="709"/>
        <w:jc w:val="both"/>
        <w:rPr>
          <w:sz w:val="28"/>
          <w:szCs w:val="28"/>
        </w:rPr>
      </w:pPr>
      <w:r w:rsidRPr="003F3423">
        <w:rPr>
          <w:sz w:val="28"/>
          <w:szCs w:val="28"/>
        </w:rPr>
        <w:t xml:space="preserve">Цель Программы – способствовать повышению эффективности деятельности органов местного самоуправления и учреждений по выполнению их функций и обеспечению потребностей граждан в муниципальных услугах, увеличению их доступности и качества, реализации долгосрочных приоритетов и целей социально-экономического развития </w:t>
      </w:r>
      <w:r w:rsidR="007172AB">
        <w:rPr>
          <w:sz w:val="28"/>
          <w:szCs w:val="28"/>
        </w:rPr>
        <w:t>Могочинского</w:t>
      </w:r>
      <w:r w:rsidRPr="003F3423">
        <w:rPr>
          <w:sz w:val="28"/>
          <w:szCs w:val="28"/>
        </w:rPr>
        <w:t xml:space="preserve"> района, создание условий для повышения эффективности бюджетных расходов всеми участниками бюджетного процесса муниципального</w:t>
      </w:r>
      <w:r w:rsidR="00A05DA6">
        <w:rPr>
          <w:sz w:val="28"/>
          <w:szCs w:val="28"/>
        </w:rPr>
        <w:t xml:space="preserve"> </w:t>
      </w:r>
      <w:r w:rsidR="00A05DA6">
        <w:rPr>
          <w:sz w:val="28"/>
          <w:szCs w:val="28"/>
        </w:rPr>
        <w:tab/>
      </w:r>
      <w:r w:rsidRPr="003F3423">
        <w:rPr>
          <w:sz w:val="28"/>
          <w:szCs w:val="28"/>
        </w:rPr>
        <w:t xml:space="preserve">уровня.   </w:t>
      </w:r>
      <w:r w:rsidRPr="003F3423">
        <w:rPr>
          <w:sz w:val="28"/>
          <w:szCs w:val="28"/>
        </w:rPr>
        <w:br/>
      </w:r>
      <w:r w:rsidR="00A05DA6">
        <w:rPr>
          <w:sz w:val="28"/>
          <w:szCs w:val="28"/>
        </w:rPr>
        <w:tab/>
      </w:r>
      <w:r w:rsidRPr="003F3423">
        <w:rPr>
          <w:sz w:val="28"/>
          <w:szCs w:val="28"/>
        </w:rPr>
        <w:t xml:space="preserve">Для достижения поставленной цели Программы необходимо решение следующих основных задач: </w:t>
      </w:r>
    </w:p>
    <w:p w:rsidR="00AA388C" w:rsidRPr="00A40251" w:rsidRDefault="00AA388C" w:rsidP="009B3904">
      <w:pPr>
        <w:autoSpaceDE w:val="0"/>
        <w:autoSpaceDN w:val="0"/>
        <w:adjustRightInd w:val="0"/>
        <w:ind w:firstLine="709"/>
        <w:jc w:val="both"/>
        <w:rPr>
          <w:rFonts w:eastAsia="Calibri"/>
          <w:sz w:val="28"/>
          <w:szCs w:val="28"/>
          <w:lang w:eastAsia="en-US"/>
        </w:rPr>
      </w:pPr>
      <w:r w:rsidRPr="00A40251">
        <w:rPr>
          <w:rFonts w:eastAsia="Calibri"/>
          <w:sz w:val="28"/>
          <w:szCs w:val="28"/>
          <w:lang w:eastAsia="en-US"/>
        </w:rPr>
        <w:t xml:space="preserve">обеспечение </w:t>
      </w:r>
      <w:r w:rsidR="002F4E0B" w:rsidRPr="00A40251">
        <w:rPr>
          <w:rFonts w:eastAsia="Calibri"/>
          <w:sz w:val="28"/>
          <w:szCs w:val="28"/>
          <w:lang w:eastAsia="en-US"/>
        </w:rPr>
        <w:t xml:space="preserve">долгосрочной </w:t>
      </w:r>
      <w:r w:rsidRPr="00A40251">
        <w:rPr>
          <w:rFonts w:eastAsia="Calibri"/>
          <w:sz w:val="28"/>
          <w:szCs w:val="28"/>
          <w:lang w:eastAsia="en-US"/>
        </w:rPr>
        <w:t xml:space="preserve">сбалансированности и устойчивости бюджета </w:t>
      </w:r>
      <w:r w:rsidR="00F3175C">
        <w:rPr>
          <w:rFonts w:eastAsia="Calibri"/>
          <w:sz w:val="28"/>
          <w:szCs w:val="28"/>
          <w:lang w:eastAsia="en-US"/>
        </w:rPr>
        <w:t>муниципального</w:t>
      </w:r>
      <w:r w:rsidRPr="00A40251">
        <w:rPr>
          <w:rFonts w:eastAsia="Calibri"/>
          <w:sz w:val="28"/>
          <w:szCs w:val="28"/>
          <w:lang w:eastAsia="en-US"/>
        </w:rPr>
        <w:t xml:space="preserve"> района</w:t>
      </w:r>
      <w:r w:rsidR="00F3175C">
        <w:rPr>
          <w:rFonts w:eastAsia="Calibri"/>
          <w:sz w:val="28"/>
          <w:szCs w:val="28"/>
          <w:lang w:eastAsia="en-US"/>
        </w:rPr>
        <w:t xml:space="preserve"> «</w:t>
      </w:r>
      <w:r w:rsidR="00CD2228">
        <w:rPr>
          <w:rFonts w:eastAsia="Calibri"/>
          <w:sz w:val="28"/>
          <w:szCs w:val="28"/>
          <w:lang w:eastAsia="en-US"/>
        </w:rPr>
        <w:t>М</w:t>
      </w:r>
      <w:r w:rsidR="00F3175C">
        <w:rPr>
          <w:rFonts w:eastAsia="Calibri"/>
          <w:sz w:val="28"/>
          <w:szCs w:val="28"/>
          <w:lang w:eastAsia="en-US"/>
        </w:rPr>
        <w:t>огочинский район</w:t>
      </w:r>
      <w:r w:rsidR="00CD2228">
        <w:rPr>
          <w:rFonts w:eastAsia="Calibri"/>
          <w:sz w:val="28"/>
          <w:szCs w:val="28"/>
          <w:lang w:eastAsia="en-US"/>
        </w:rPr>
        <w:t>»</w:t>
      </w:r>
      <w:r w:rsidRPr="00A40251">
        <w:rPr>
          <w:rFonts w:eastAsia="Calibri"/>
          <w:sz w:val="28"/>
          <w:szCs w:val="28"/>
          <w:lang w:eastAsia="en-US"/>
        </w:rPr>
        <w:t>;</w:t>
      </w:r>
    </w:p>
    <w:p w:rsidR="00AA388C" w:rsidRPr="00A40251" w:rsidRDefault="00AA388C" w:rsidP="009B3904">
      <w:pPr>
        <w:autoSpaceDE w:val="0"/>
        <w:autoSpaceDN w:val="0"/>
        <w:adjustRightInd w:val="0"/>
        <w:ind w:firstLine="709"/>
        <w:jc w:val="both"/>
        <w:rPr>
          <w:rFonts w:eastAsia="Calibri"/>
          <w:sz w:val="28"/>
          <w:szCs w:val="28"/>
          <w:lang w:eastAsia="en-US"/>
        </w:rPr>
      </w:pPr>
      <w:r w:rsidRPr="00A40251">
        <w:rPr>
          <w:rFonts w:eastAsia="Calibri"/>
          <w:sz w:val="28"/>
          <w:szCs w:val="28"/>
          <w:lang w:eastAsia="en-US"/>
        </w:rPr>
        <w:t>повышение качества и доступности предоставляемых муниципальных услуг (выполняемых работ);</w:t>
      </w:r>
    </w:p>
    <w:p w:rsidR="00AA388C" w:rsidRPr="00A40251" w:rsidRDefault="00AA388C" w:rsidP="009B3904">
      <w:pPr>
        <w:autoSpaceDE w:val="0"/>
        <w:autoSpaceDN w:val="0"/>
        <w:adjustRightInd w:val="0"/>
        <w:ind w:firstLine="709"/>
        <w:jc w:val="both"/>
        <w:rPr>
          <w:rFonts w:eastAsia="Calibri"/>
          <w:sz w:val="28"/>
          <w:szCs w:val="28"/>
          <w:lang w:eastAsia="en-US"/>
        </w:rPr>
      </w:pPr>
      <w:r w:rsidRPr="00A40251">
        <w:rPr>
          <w:rFonts w:eastAsia="Calibri"/>
          <w:sz w:val="28"/>
          <w:szCs w:val="28"/>
          <w:lang w:eastAsia="en-US"/>
        </w:rPr>
        <w:t>повышение эффективности расходования бюджетных средств;</w:t>
      </w:r>
    </w:p>
    <w:p w:rsidR="00AA388C" w:rsidRPr="00A40251" w:rsidRDefault="00AA388C" w:rsidP="009B3904">
      <w:pPr>
        <w:autoSpaceDE w:val="0"/>
        <w:autoSpaceDN w:val="0"/>
        <w:adjustRightInd w:val="0"/>
        <w:ind w:firstLine="709"/>
        <w:jc w:val="both"/>
        <w:rPr>
          <w:rFonts w:eastAsia="Calibri"/>
          <w:sz w:val="28"/>
          <w:szCs w:val="28"/>
          <w:lang w:eastAsia="en-US"/>
        </w:rPr>
      </w:pPr>
      <w:r w:rsidRPr="00A40251">
        <w:rPr>
          <w:rFonts w:eastAsia="Calibri"/>
          <w:sz w:val="28"/>
          <w:szCs w:val="28"/>
          <w:lang w:eastAsia="en-US"/>
        </w:rPr>
        <w:t>усилени</w:t>
      </w:r>
      <w:r w:rsidR="009B3904" w:rsidRPr="00A40251">
        <w:rPr>
          <w:rFonts w:eastAsia="Calibri"/>
          <w:sz w:val="28"/>
          <w:szCs w:val="28"/>
          <w:lang w:eastAsia="en-US"/>
        </w:rPr>
        <w:t>е</w:t>
      </w:r>
      <w:r w:rsidRPr="00A40251">
        <w:rPr>
          <w:rFonts w:eastAsia="Calibri"/>
          <w:sz w:val="28"/>
          <w:szCs w:val="28"/>
          <w:lang w:eastAsia="en-US"/>
        </w:rPr>
        <w:t xml:space="preserve"> программно</w:t>
      </w:r>
      <w:r w:rsidR="00633409" w:rsidRPr="00A40251">
        <w:rPr>
          <w:rFonts w:eastAsia="Calibri"/>
          <w:sz w:val="28"/>
          <w:szCs w:val="28"/>
          <w:lang w:eastAsia="en-US"/>
        </w:rPr>
        <w:t xml:space="preserve"> - целевой</w:t>
      </w:r>
      <w:r w:rsidRPr="00A40251">
        <w:rPr>
          <w:rFonts w:eastAsia="Calibri"/>
          <w:sz w:val="28"/>
          <w:szCs w:val="28"/>
          <w:lang w:eastAsia="en-US"/>
        </w:rPr>
        <w:t xml:space="preserve"> ориентированности бюджета </w:t>
      </w:r>
      <w:r w:rsidR="0050214E">
        <w:rPr>
          <w:rFonts w:eastAsia="Calibri"/>
          <w:sz w:val="28"/>
          <w:szCs w:val="28"/>
          <w:lang w:eastAsia="en-US"/>
        </w:rPr>
        <w:t>муниципального</w:t>
      </w:r>
      <w:r w:rsidR="0050214E" w:rsidRPr="00A40251">
        <w:rPr>
          <w:rFonts w:eastAsia="Calibri"/>
          <w:sz w:val="28"/>
          <w:szCs w:val="28"/>
          <w:lang w:eastAsia="en-US"/>
        </w:rPr>
        <w:t xml:space="preserve"> района</w:t>
      </w:r>
      <w:r w:rsidR="0050214E">
        <w:rPr>
          <w:rFonts w:eastAsia="Calibri"/>
          <w:sz w:val="28"/>
          <w:szCs w:val="28"/>
          <w:lang w:eastAsia="en-US"/>
        </w:rPr>
        <w:t xml:space="preserve"> «Могочинский район»</w:t>
      </w:r>
      <w:r w:rsidRPr="00A40251">
        <w:rPr>
          <w:rFonts w:eastAsia="Calibri"/>
          <w:sz w:val="28"/>
          <w:szCs w:val="28"/>
          <w:lang w:eastAsia="en-US"/>
        </w:rPr>
        <w:t>;</w:t>
      </w:r>
    </w:p>
    <w:p w:rsidR="00AA388C" w:rsidRPr="00A40251" w:rsidRDefault="00AA388C" w:rsidP="009B3904">
      <w:pPr>
        <w:autoSpaceDE w:val="0"/>
        <w:autoSpaceDN w:val="0"/>
        <w:adjustRightInd w:val="0"/>
        <w:ind w:firstLine="709"/>
        <w:jc w:val="both"/>
        <w:rPr>
          <w:rFonts w:eastAsia="Calibri"/>
          <w:sz w:val="28"/>
          <w:szCs w:val="28"/>
          <w:lang w:eastAsia="en-US"/>
        </w:rPr>
      </w:pPr>
      <w:r w:rsidRPr="00A40251">
        <w:rPr>
          <w:rFonts w:eastAsia="Calibri"/>
          <w:sz w:val="28"/>
          <w:szCs w:val="28"/>
          <w:lang w:eastAsia="en-US"/>
        </w:rPr>
        <w:t>оптимизаци</w:t>
      </w:r>
      <w:r w:rsidR="009B3904" w:rsidRPr="00A40251">
        <w:rPr>
          <w:rFonts w:eastAsia="Calibri"/>
          <w:sz w:val="28"/>
          <w:szCs w:val="28"/>
          <w:lang w:eastAsia="en-US"/>
        </w:rPr>
        <w:t>я</w:t>
      </w:r>
      <w:r w:rsidRPr="00A40251">
        <w:rPr>
          <w:rFonts w:eastAsia="Calibri"/>
          <w:sz w:val="28"/>
          <w:szCs w:val="28"/>
          <w:lang w:eastAsia="en-US"/>
        </w:rPr>
        <w:t xml:space="preserve"> бюджетных расходов;</w:t>
      </w:r>
    </w:p>
    <w:p w:rsidR="00AA388C" w:rsidRPr="00A40251" w:rsidRDefault="001270A8" w:rsidP="009B3904">
      <w:pPr>
        <w:ind w:firstLine="708"/>
        <w:jc w:val="both"/>
        <w:rPr>
          <w:rFonts w:eastAsia="Calibri"/>
          <w:sz w:val="28"/>
          <w:szCs w:val="28"/>
          <w:lang w:eastAsia="en-US"/>
        </w:rPr>
      </w:pPr>
      <w:r w:rsidRPr="00A40251">
        <w:rPr>
          <w:rFonts w:eastAsia="Calibri"/>
          <w:sz w:val="28"/>
          <w:szCs w:val="28"/>
          <w:lang w:eastAsia="en-US"/>
        </w:rPr>
        <w:t>развитие системы</w:t>
      </w:r>
      <w:r w:rsidR="00AA388C" w:rsidRPr="00A40251">
        <w:rPr>
          <w:rFonts w:eastAsia="Calibri"/>
          <w:sz w:val="28"/>
          <w:szCs w:val="28"/>
          <w:lang w:eastAsia="en-US"/>
        </w:rPr>
        <w:t xml:space="preserve"> финансового контроля в управлении бюджетным процессом</w:t>
      </w:r>
      <w:r w:rsidR="00B138DB" w:rsidRPr="00A40251">
        <w:rPr>
          <w:rFonts w:eastAsia="Calibri"/>
          <w:sz w:val="28"/>
          <w:szCs w:val="28"/>
          <w:lang w:eastAsia="en-US"/>
        </w:rPr>
        <w:t>;</w:t>
      </w:r>
    </w:p>
    <w:p w:rsidR="00B138DB" w:rsidRPr="00A40251" w:rsidRDefault="00B138DB" w:rsidP="009B3904">
      <w:pPr>
        <w:ind w:firstLine="708"/>
        <w:jc w:val="both"/>
        <w:rPr>
          <w:rFonts w:eastAsia="Calibri"/>
          <w:sz w:val="28"/>
          <w:szCs w:val="28"/>
          <w:lang w:eastAsia="en-US"/>
        </w:rPr>
      </w:pPr>
      <w:r w:rsidRPr="00A40251">
        <w:rPr>
          <w:bCs/>
          <w:sz w:val="28"/>
          <w:szCs w:val="28"/>
        </w:rPr>
        <w:t xml:space="preserve">обеспечение открытости и прозрачности бюджета </w:t>
      </w:r>
      <w:r w:rsidR="0050214E">
        <w:rPr>
          <w:rFonts w:eastAsia="Calibri"/>
          <w:sz w:val="28"/>
          <w:szCs w:val="28"/>
          <w:lang w:eastAsia="en-US"/>
        </w:rPr>
        <w:t>муниципального</w:t>
      </w:r>
      <w:r w:rsidR="0050214E" w:rsidRPr="00A40251">
        <w:rPr>
          <w:rFonts w:eastAsia="Calibri"/>
          <w:sz w:val="28"/>
          <w:szCs w:val="28"/>
          <w:lang w:eastAsia="en-US"/>
        </w:rPr>
        <w:t xml:space="preserve"> района</w:t>
      </w:r>
      <w:r w:rsidR="0050214E">
        <w:rPr>
          <w:rFonts w:eastAsia="Calibri"/>
          <w:sz w:val="28"/>
          <w:szCs w:val="28"/>
          <w:lang w:eastAsia="en-US"/>
        </w:rPr>
        <w:t xml:space="preserve"> «Могочинский район»</w:t>
      </w:r>
      <w:r w:rsidRPr="00A40251">
        <w:rPr>
          <w:bCs/>
          <w:sz w:val="28"/>
          <w:szCs w:val="28"/>
        </w:rPr>
        <w:t>, формирование «бюджета для граждан»</w:t>
      </w:r>
      <w:r w:rsidR="00163924" w:rsidRPr="00A40251">
        <w:rPr>
          <w:bCs/>
          <w:sz w:val="28"/>
          <w:szCs w:val="28"/>
        </w:rPr>
        <w:t>.</w:t>
      </w:r>
    </w:p>
    <w:p w:rsidR="000E3D79" w:rsidRPr="000E3D79" w:rsidRDefault="004F3E13" w:rsidP="000E3D79">
      <w:pPr>
        <w:ind w:firstLine="708"/>
        <w:jc w:val="both"/>
        <w:rPr>
          <w:sz w:val="28"/>
          <w:szCs w:val="28"/>
        </w:rPr>
      </w:pPr>
      <w:r w:rsidRPr="000E3D79">
        <w:rPr>
          <w:sz w:val="28"/>
          <w:szCs w:val="28"/>
        </w:rPr>
        <w:t>Организация выполнения мероприятий Программы будет осуществляться в рамках соответствующих государственных программ Российской Федерации</w:t>
      </w:r>
      <w:r w:rsidR="000E3D79" w:rsidRPr="000E3D79">
        <w:rPr>
          <w:sz w:val="28"/>
          <w:szCs w:val="28"/>
        </w:rPr>
        <w:t xml:space="preserve">, государственных программ </w:t>
      </w:r>
      <w:r w:rsidR="0050214E">
        <w:rPr>
          <w:sz w:val="28"/>
          <w:szCs w:val="28"/>
        </w:rPr>
        <w:t>Забайкальского края</w:t>
      </w:r>
      <w:r w:rsidR="000E3D79" w:rsidRPr="000E3D79">
        <w:rPr>
          <w:sz w:val="28"/>
          <w:szCs w:val="28"/>
        </w:rPr>
        <w:t xml:space="preserve">, муниципальных программ </w:t>
      </w:r>
      <w:r w:rsidR="0050214E">
        <w:rPr>
          <w:rFonts w:eastAsia="Calibri"/>
          <w:sz w:val="28"/>
          <w:szCs w:val="28"/>
          <w:lang w:eastAsia="en-US"/>
        </w:rPr>
        <w:t>муниципального</w:t>
      </w:r>
      <w:r w:rsidR="0050214E" w:rsidRPr="00A40251">
        <w:rPr>
          <w:rFonts w:eastAsia="Calibri"/>
          <w:sz w:val="28"/>
          <w:szCs w:val="28"/>
          <w:lang w:eastAsia="en-US"/>
        </w:rPr>
        <w:t xml:space="preserve"> района</w:t>
      </w:r>
      <w:r w:rsidR="0050214E">
        <w:rPr>
          <w:rFonts w:eastAsia="Calibri"/>
          <w:sz w:val="28"/>
          <w:szCs w:val="28"/>
          <w:lang w:eastAsia="en-US"/>
        </w:rPr>
        <w:t xml:space="preserve"> «Могочинский район»</w:t>
      </w:r>
      <w:r w:rsidR="000E3D79" w:rsidRPr="000E3D79">
        <w:rPr>
          <w:sz w:val="28"/>
          <w:szCs w:val="28"/>
        </w:rPr>
        <w:t>.</w:t>
      </w:r>
    </w:p>
    <w:p w:rsidR="004F3E13" w:rsidRPr="000E3D79" w:rsidRDefault="004F3E13" w:rsidP="000E3D79">
      <w:pPr>
        <w:ind w:firstLine="708"/>
        <w:jc w:val="both"/>
        <w:rPr>
          <w:sz w:val="28"/>
          <w:szCs w:val="28"/>
        </w:rPr>
      </w:pPr>
      <w:r w:rsidRPr="000E3D79">
        <w:rPr>
          <w:sz w:val="28"/>
          <w:szCs w:val="28"/>
        </w:rPr>
        <w:t> </w:t>
      </w:r>
    </w:p>
    <w:p w:rsidR="004F3E13" w:rsidRDefault="004F3E13" w:rsidP="004F3E13">
      <w:pPr>
        <w:jc w:val="center"/>
        <w:rPr>
          <w:b/>
          <w:bCs/>
          <w:sz w:val="28"/>
          <w:szCs w:val="28"/>
        </w:rPr>
      </w:pPr>
      <w:r w:rsidRPr="002F4E0B">
        <w:rPr>
          <w:b/>
          <w:bCs/>
          <w:sz w:val="28"/>
          <w:szCs w:val="28"/>
        </w:rPr>
        <w:t>3.</w:t>
      </w:r>
      <w:r w:rsidR="002F4E0B" w:rsidRPr="002F4E0B">
        <w:rPr>
          <w:b/>
          <w:bCs/>
          <w:sz w:val="28"/>
          <w:szCs w:val="28"/>
        </w:rPr>
        <w:t xml:space="preserve"> </w:t>
      </w:r>
      <w:r w:rsidRPr="002F4E0B">
        <w:rPr>
          <w:b/>
          <w:bCs/>
          <w:sz w:val="28"/>
          <w:szCs w:val="28"/>
        </w:rPr>
        <w:t xml:space="preserve">Сроки и этапы реализации </w:t>
      </w:r>
      <w:r w:rsidR="002F4E0B" w:rsidRPr="002F4E0B">
        <w:rPr>
          <w:b/>
          <w:bCs/>
          <w:sz w:val="28"/>
          <w:szCs w:val="28"/>
        </w:rPr>
        <w:t>П</w:t>
      </w:r>
      <w:r w:rsidRPr="002F4E0B">
        <w:rPr>
          <w:b/>
          <w:bCs/>
          <w:sz w:val="28"/>
          <w:szCs w:val="28"/>
        </w:rPr>
        <w:t>рограммы</w:t>
      </w:r>
    </w:p>
    <w:p w:rsidR="00205BFF" w:rsidRDefault="00205BFF" w:rsidP="00B229BA">
      <w:pPr>
        <w:ind w:firstLine="708"/>
        <w:jc w:val="both"/>
        <w:rPr>
          <w:sz w:val="28"/>
          <w:szCs w:val="28"/>
        </w:rPr>
      </w:pPr>
    </w:p>
    <w:p w:rsidR="004F3E13" w:rsidRPr="002F4E0B" w:rsidRDefault="004F3E13" w:rsidP="00B229BA">
      <w:pPr>
        <w:ind w:firstLine="708"/>
        <w:jc w:val="both"/>
        <w:rPr>
          <w:sz w:val="28"/>
          <w:szCs w:val="28"/>
        </w:rPr>
      </w:pPr>
      <w:r w:rsidRPr="002F4E0B">
        <w:rPr>
          <w:sz w:val="28"/>
          <w:szCs w:val="28"/>
        </w:rPr>
        <w:t>Срок реализации Программы определен на период с 201</w:t>
      </w:r>
      <w:r w:rsidR="00205BFF">
        <w:rPr>
          <w:sz w:val="28"/>
          <w:szCs w:val="28"/>
        </w:rPr>
        <w:t>6</w:t>
      </w:r>
      <w:r w:rsidRPr="002F4E0B">
        <w:rPr>
          <w:sz w:val="28"/>
          <w:szCs w:val="28"/>
        </w:rPr>
        <w:t xml:space="preserve"> года по 20</w:t>
      </w:r>
      <w:r w:rsidR="00205BFF">
        <w:rPr>
          <w:sz w:val="28"/>
          <w:szCs w:val="28"/>
        </w:rPr>
        <w:t>20</w:t>
      </w:r>
      <w:r w:rsidRPr="002F4E0B">
        <w:rPr>
          <w:sz w:val="28"/>
          <w:szCs w:val="28"/>
        </w:rPr>
        <w:t xml:space="preserve"> годы</w:t>
      </w:r>
      <w:r w:rsidR="002F4E0B">
        <w:rPr>
          <w:sz w:val="28"/>
          <w:szCs w:val="28"/>
        </w:rPr>
        <w:t>.</w:t>
      </w:r>
    </w:p>
    <w:p w:rsidR="004F3E13" w:rsidRPr="009503AF" w:rsidRDefault="004F3E13" w:rsidP="004F3E13">
      <w:r w:rsidRPr="009503AF">
        <w:lastRenderedPageBreak/>
        <w:t> </w:t>
      </w:r>
    </w:p>
    <w:p w:rsidR="00537207" w:rsidRDefault="002F4E0B" w:rsidP="004F3E13">
      <w:pPr>
        <w:jc w:val="center"/>
        <w:rPr>
          <w:b/>
          <w:bCs/>
          <w:i/>
          <w:sz w:val="28"/>
          <w:szCs w:val="28"/>
        </w:rPr>
      </w:pPr>
      <w:r w:rsidRPr="00992C22">
        <w:rPr>
          <w:b/>
          <w:i/>
          <w:sz w:val="28"/>
          <w:szCs w:val="28"/>
        </w:rPr>
        <w:t>3</w:t>
      </w:r>
      <w:r w:rsidR="004F3E13" w:rsidRPr="00992C22">
        <w:rPr>
          <w:b/>
          <w:i/>
          <w:sz w:val="28"/>
          <w:szCs w:val="28"/>
        </w:rPr>
        <w:t>.1</w:t>
      </w:r>
      <w:r w:rsidR="004F3E13" w:rsidRPr="00537207">
        <w:rPr>
          <w:i/>
          <w:sz w:val="28"/>
          <w:szCs w:val="28"/>
        </w:rPr>
        <w:t xml:space="preserve">. </w:t>
      </w:r>
      <w:r w:rsidR="004F3E13" w:rsidRPr="00537207">
        <w:rPr>
          <w:b/>
          <w:bCs/>
          <w:i/>
          <w:sz w:val="28"/>
          <w:szCs w:val="28"/>
        </w:rPr>
        <w:t xml:space="preserve">Обеспечение сбалансированности </w:t>
      </w:r>
      <w:r w:rsidRPr="00537207">
        <w:rPr>
          <w:b/>
          <w:bCs/>
          <w:i/>
          <w:sz w:val="28"/>
          <w:szCs w:val="28"/>
        </w:rPr>
        <w:t>и</w:t>
      </w:r>
    </w:p>
    <w:p w:rsidR="004F3E13" w:rsidRPr="00537207" w:rsidRDefault="002F4E0B" w:rsidP="00B4431C">
      <w:pPr>
        <w:jc w:val="center"/>
        <w:rPr>
          <w:i/>
          <w:sz w:val="28"/>
          <w:szCs w:val="28"/>
        </w:rPr>
      </w:pPr>
      <w:r w:rsidRPr="00537207">
        <w:rPr>
          <w:b/>
          <w:bCs/>
          <w:i/>
          <w:sz w:val="28"/>
          <w:szCs w:val="28"/>
        </w:rPr>
        <w:t xml:space="preserve"> устойчивости</w:t>
      </w:r>
      <w:r w:rsidR="00537207">
        <w:rPr>
          <w:b/>
          <w:bCs/>
          <w:i/>
          <w:sz w:val="28"/>
          <w:szCs w:val="28"/>
        </w:rPr>
        <w:t xml:space="preserve"> бюджета </w:t>
      </w:r>
      <w:r w:rsidR="00205BFF">
        <w:rPr>
          <w:b/>
          <w:bCs/>
          <w:i/>
          <w:sz w:val="28"/>
          <w:szCs w:val="28"/>
        </w:rPr>
        <w:t>муниципального</w:t>
      </w:r>
      <w:r w:rsidR="00537207">
        <w:rPr>
          <w:b/>
          <w:bCs/>
          <w:i/>
          <w:sz w:val="28"/>
          <w:szCs w:val="28"/>
        </w:rPr>
        <w:t xml:space="preserve"> района</w:t>
      </w:r>
      <w:r w:rsidRPr="00537207">
        <w:rPr>
          <w:b/>
          <w:bCs/>
          <w:i/>
          <w:sz w:val="28"/>
          <w:szCs w:val="28"/>
        </w:rPr>
        <w:t xml:space="preserve"> </w:t>
      </w:r>
      <w:r w:rsidR="00205BFF">
        <w:rPr>
          <w:b/>
          <w:bCs/>
          <w:i/>
          <w:sz w:val="28"/>
          <w:szCs w:val="28"/>
        </w:rPr>
        <w:t>«Могочинский район»</w:t>
      </w:r>
    </w:p>
    <w:p w:rsidR="004F3E13" w:rsidRPr="009503AF" w:rsidRDefault="004F3E13" w:rsidP="004F3E13">
      <w:pPr>
        <w:jc w:val="center"/>
      </w:pPr>
      <w:r w:rsidRPr="009503AF">
        <w:t> </w:t>
      </w:r>
    </w:p>
    <w:p w:rsidR="004F3E13" w:rsidRPr="00306B91" w:rsidRDefault="004F3E13" w:rsidP="00306B91">
      <w:pPr>
        <w:ind w:firstLine="708"/>
        <w:jc w:val="both"/>
        <w:rPr>
          <w:sz w:val="28"/>
          <w:szCs w:val="28"/>
        </w:rPr>
      </w:pPr>
      <w:proofErr w:type="gramStart"/>
      <w:r w:rsidRPr="00306B91">
        <w:rPr>
          <w:sz w:val="28"/>
          <w:szCs w:val="28"/>
        </w:rPr>
        <w:t>Обеспечение сбалансирова</w:t>
      </w:r>
      <w:r w:rsidR="00306B91">
        <w:rPr>
          <w:sz w:val="28"/>
          <w:szCs w:val="28"/>
        </w:rPr>
        <w:t>нности и устойчивости</w:t>
      </w:r>
      <w:r w:rsidRPr="00306B91">
        <w:rPr>
          <w:sz w:val="28"/>
          <w:szCs w:val="28"/>
        </w:rPr>
        <w:t xml:space="preserve"> бюджета</w:t>
      </w:r>
      <w:r w:rsidR="00306B91">
        <w:rPr>
          <w:sz w:val="28"/>
          <w:szCs w:val="28"/>
        </w:rPr>
        <w:t xml:space="preserve"> </w:t>
      </w:r>
      <w:r w:rsidR="00360D3D">
        <w:rPr>
          <w:rFonts w:eastAsia="Calibri"/>
          <w:sz w:val="28"/>
          <w:szCs w:val="28"/>
          <w:lang w:eastAsia="en-US"/>
        </w:rPr>
        <w:t>муниципального</w:t>
      </w:r>
      <w:r w:rsidR="00360D3D" w:rsidRPr="00A40251">
        <w:rPr>
          <w:rFonts w:eastAsia="Calibri"/>
          <w:sz w:val="28"/>
          <w:szCs w:val="28"/>
          <w:lang w:eastAsia="en-US"/>
        </w:rPr>
        <w:t xml:space="preserve"> района</w:t>
      </w:r>
      <w:r w:rsidR="00360D3D">
        <w:rPr>
          <w:rFonts w:eastAsia="Calibri"/>
          <w:sz w:val="28"/>
          <w:szCs w:val="28"/>
          <w:lang w:eastAsia="en-US"/>
        </w:rPr>
        <w:t xml:space="preserve"> «Могочинский район»</w:t>
      </w:r>
      <w:r w:rsidRPr="00306B91">
        <w:rPr>
          <w:sz w:val="28"/>
          <w:szCs w:val="28"/>
        </w:rPr>
        <w:t xml:space="preserve">  является важнейшей предпосылкой для сохранения макроэкономической стабильности, которая, в свою очередь, создает базовые условия для экономического роста, улучшения инвестиционного климата, повышения конкурентоспособности субъектов экономической деятельности, основанной на инновационном развитии, создания рабочих мест, требующих кадров высокой квалификации, роста реальной заработной платы в экономике.</w:t>
      </w:r>
      <w:proofErr w:type="gramEnd"/>
    </w:p>
    <w:p w:rsidR="004F3E13" w:rsidRPr="00306B91" w:rsidRDefault="004F3E13" w:rsidP="00306B91">
      <w:pPr>
        <w:ind w:firstLine="708"/>
        <w:jc w:val="both"/>
        <w:rPr>
          <w:sz w:val="28"/>
          <w:szCs w:val="28"/>
        </w:rPr>
      </w:pPr>
      <w:r w:rsidRPr="00306B91">
        <w:rPr>
          <w:sz w:val="28"/>
          <w:szCs w:val="28"/>
        </w:rPr>
        <w:t xml:space="preserve">Бюджетная и налоговая политика </w:t>
      </w:r>
      <w:r w:rsidR="00163924">
        <w:rPr>
          <w:sz w:val="28"/>
          <w:szCs w:val="28"/>
        </w:rPr>
        <w:t>района</w:t>
      </w:r>
      <w:r w:rsidRPr="00306B91">
        <w:rPr>
          <w:sz w:val="28"/>
          <w:szCs w:val="28"/>
        </w:rPr>
        <w:t xml:space="preserve"> формируется исходя из необходимости </w:t>
      </w:r>
      <w:proofErr w:type="gramStart"/>
      <w:r w:rsidRPr="00306B91">
        <w:rPr>
          <w:sz w:val="28"/>
          <w:szCs w:val="28"/>
        </w:rPr>
        <w:t xml:space="preserve">повышения уровня благосостояния жителей </w:t>
      </w:r>
      <w:r w:rsidR="00163924">
        <w:rPr>
          <w:sz w:val="28"/>
          <w:szCs w:val="28"/>
        </w:rPr>
        <w:t>района</w:t>
      </w:r>
      <w:proofErr w:type="gramEnd"/>
      <w:r w:rsidRPr="00306B91">
        <w:rPr>
          <w:sz w:val="28"/>
          <w:szCs w:val="28"/>
        </w:rPr>
        <w:t xml:space="preserve"> и достижения устойчивых темпов экономического развития.</w:t>
      </w:r>
    </w:p>
    <w:p w:rsidR="00992C22" w:rsidRDefault="00992C22" w:rsidP="00992C22">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Для обеспечения сбалансированности и финансовой устойчивости бюджета </w:t>
      </w:r>
      <w:r w:rsidR="00360D3D">
        <w:rPr>
          <w:rFonts w:eastAsia="Calibri"/>
          <w:sz w:val="28"/>
          <w:szCs w:val="28"/>
          <w:lang w:eastAsia="en-US"/>
        </w:rPr>
        <w:t>муниципального</w:t>
      </w:r>
      <w:r w:rsidR="00360D3D" w:rsidRPr="00A40251">
        <w:rPr>
          <w:rFonts w:eastAsia="Calibri"/>
          <w:sz w:val="28"/>
          <w:szCs w:val="28"/>
          <w:lang w:eastAsia="en-US"/>
        </w:rPr>
        <w:t xml:space="preserve"> района</w:t>
      </w:r>
      <w:r w:rsidR="00360D3D">
        <w:rPr>
          <w:rFonts w:eastAsia="Calibri"/>
          <w:sz w:val="28"/>
          <w:szCs w:val="28"/>
          <w:lang w:eastAsia="en-US"/>
        </w:rPr>
        <w:t xml:space="preserve"> «Могочинский район» </w:t>
      </w:r>
      <w:r>
        <w:rPr>
          <w:rFonts w:eastAsia="Calibri"/>
          <w:sz w:val="28"/>
          <w:szCs w:val="28"/>
          <w:lang w:eastAsia="en-US"/>
        </w:rPr>
        <w:t xml:space="preserve">необходимо скоординировать действия органов </w:t>
      </w:r>
      <w:r w:rsidR="00163924">
        <w:rPr>
          <w:rFonts w:eastAsia="Calibri"/>
          <w:sz w:val="28"/>
          <w:szCs w:val="28"/>
          <w:lang w:eastAsia="en-US"/>
        </w:rPr>
        <w:t>местного самоуправления</w:t>
      </w:r>
      <w:r>
        <w:rPr>
          <w:rFonts w:eastAsia="Calibri"/>
          <w:sz w:val="28"/>
          <w:szCs w:val="28"/>
          <w:lang w:eastAsia="en-US"/>
        </w:rPr>
        <w:t xml:space="preserve"> для усовершенствования действующей системы социально-экономического и бюджетного планирования.</w:t>
      </w:r>
    </w:p>
    <w:p w:rsidR="00992C22" w:rsidRPr="00992C22" w:rsidRDefault="00992C22" w:rsidP="00992C22">
      <w:pPr>
        <w:ind w:firstLine="708"/>
        <w:jc w:val="both"/>
        <w:rPr>
          <w:sz w:val="28"/>
          <w:szCs w:val="28"/>
        </w:rPr>
      </w:pPr>
      <w:r w:rsidRPr="00992C22">
        <w:rPr>
          <w:sz w:val="28"/>
          <w:szCs w:val="28"/>
        </w:rPr>
        <w:t xml:space="preserve">Для повышения </w:t>
      </w:r>
      <w:proofErr w:type="gramStart"/>
      <w:r w:rsidRPr="00992C22">
        <w:rPr>
          <w:sz w:val="28"/>
          <w:szCs w:val="28"/>
        </w:rPr>
        <w:t>эффективности деятельности органов местного самоуправления района</w:t>
      </w:r>
      <w:proofErr w:type="gramEnd"/>
      <w:r w:rsidRPr="00992C22">
        <w:rPr>
          <w:sz w:val="28"/>
          <w:szCs w:val="28"/>
        </w:rPr>
        <w:t xml:space="preserve"> необходимо установление и соблюдение четко сформулированных принципов ответственной и взвешенной бюджетной политики, к которым относятся: </w:t>
      </w:r>
    </w:p>
    <w:p w:rsidR="00992C22" w:rsidRDefault="00992C22" w:rsidP="00992C22">
      <w:pPr>
        <w:autoSpaceDE w:val="0"/>
        <w:autoSpaceDN w:val="0"/>
        <w:adjustRightInd w:val="0"/>
        <w:ind w:firstLine="709"/>
        <w:jc w:val="both"/>
        <w:rPr>
          <w:sz w:val="28"/>
          <w:szCs w:val="28"/>
        </w:rPr>
      </w:pPr>
      <w:r w:rsidRPr="00992C22">
        <w:rPr>
          <w:sz w:val="28"/>
          <w:szCs w:val="28"/>
        </w:rPr>
        <w:t>реалистичность и надежность экономических прогнозов и предпосылок, положенных в основу бюджетного планирования;</w:t>
      </w:r>
    </w:p>
    <w:p w:rsidR="005D6864" w:rsidRDefault="005D6864" w:rsidP="00992C22">
      <w:pPr>
        <w:autoSpaceDE w:val="0"/>
        <w:autoSpaceDN w:val="0"/>
        <w:adjustRightInd w:val="0"/>
        <w:ind w:firstLine="709"/>
        <w:jc w:val="both"/>
        <w:rPr>
          <w:sz w:val="28"/>
          <w:szCs w:val="28"/>
        </w:rPr>
      </w:pPr>
      <w:r w:rsidRPr="005D6864">
        <w:rPr>
          <w:sz w:val="28"/>
          <w:szCs w:val="28"/>
        </w:rPr>
        <w:t xml:space="preserve">формирование бюджета района с учетом долгосрочного прогноза основных параметров развития района, основанных </w:t>
      </w:r>
      <w:r>
        <w:rPr>
          <w:sz w:val="28"/>
          <w:szCs w:val="28"/>
        </w:rPr>
        <w:t xml:space="preserve">на </w:t>
      </w:r>
      <w:r w:rsidR="00163924">
        <w:rPr>
          <w:sz w:val="28"/>
          <w:szCs w:val="28"/>
        </w:rPr>
        <w:t>реалистических</w:t>
      </w:r>
      <w:r>
        <w:rPr>
          <w:sz w:val="28"/>
          <w:szCs w:val="28"/>
        </w:rPr>
        <w:t xml:space="preserve"> оценках;</w:t>
      </w:r>
    </w:p>
    <w:p w:rsidR="0042421F" w:rsidRDefault="005D6864" w:rsidP="00992C22">
      <w:pPr>
        <w:autoSpaceDE w:val="0"/>
        <w:autoSpaceDN w:val="0"/>
        <w:adjustRightInd w:val="0"/>
        <w:ind w:firstLine="709"/>
        <w:jc w:val="both"/>
        <w:rPr>
          <w:sz w:val="28"/>
          <w:szCs w:val="28"/>
        </w:rPr>
      </w:pPr>
      <w:r w:rsidRPr="005D6864">
        <w:rPr>
          <w:sz w:val="28"/>
          <w:szCs w:val="28"/>
        </w:rPr>
        <w:t xml:space="preserve">развитие собственной доходной базы; </w:t>
      </w:r>
    </w:p>
    <w:p w:rsidR="0042421F" w:rsidRDefault="005D6864" w:rsidP="00992C22">
      <w:pPr>
        <w:autoSpaceDE w:val="0"/>
        <w:autoSpaceDN w:val="0"/>
        <w:adjustRightInd w:val="0"/>
        <w:ind w:firstLine="709"/>
        <w:jc w:val="both"/>
        <w:rPr>
          <w:sz w:val="28"/>
          <w:szCs w:val="28"/>
        </w:rPr>
      </w:pPr>
      <w:r w:rsidRPr="005D6864">
        <w:rPr>
          <w:sz w:val="28"/>
          <w:szCs w:val="28"/>
        </w:rPr>
        <w:t xml:space="preserve">стабильность и предсказуемость налоговой политики; </w:t>
      </w:r>
    </w:p>
    <w:p w:rsidR="0042421F" w:rsidRDefault="005D6864" w:rsidP="00992C22">
      <w:pPr>
        <w:autoSpaceDE w:val="0"/>
        <w:autoSpaceDN w:val="0"/>
        <w:adjustRightInd w:val="0"/>
        <w:ind w:firstLine="709"/>
        <w:jc w:val="both"/>
        <w:rPr>
          <w:sz w:val="28"/>
          <w:szCs w:val="28"/>
        </w:rPr>
      </w:pPr>
      <w:r w:rsidRPr="005D6864">
        <w:rPr>
          <w:sz w:val="28"/>
          <w:szCs w:val="28"/>
        </w:rPr>
        <w:t xml:space="preserve">снижение бюджетного дефицита, муниципального долга; </w:t>
      </w:r>
    </w:p>
    <w:p w:rsidR="0042421F" w:rsidRDefault="005D6864" w:rsidP="00992C22">
      <w:pPr>
        <w:autoSpaceDE w:val="0"/>
        <w:autoSpaceDN w:val="0"/>
        <w:adjustRightInd w:val="0"/>
        <w:ind w:firstLine="709"/>
        <w:jc w:val="both"/>
        <w:rPr>
          <w:sz w:val="28"/>
          <w:szCs w:val="28"/>
        </w:rPr>
      </w:pPr>
      <w:r w:rsidRPr="005D6864">
        <w:rPr>
          <w:sz w:val="28"/>
          <w:szCs w:val="28"/>
        </w:rPr>
        <w:t xml:space="preserve">полнота учета и прогнозирования финансовых и других ресурсов, которые могут быть направлены на достижение целей бюджетной политики, включая бюджетные ассигнования, налоговые льготы, гарантии и имущество; </w:t>
      </w:r>
    </w:p>
    <w:p w:rsidR="0042421F" w:rsidRDefault="005D6864" w:rsidP="00992C22">
      <w:pPr>
        <w:autoSpaceDE w:val="0"/>
        <w:autoSpaceDN w:val="0"/>
        <w:adjustRightInd w:val="0"/>
        <w:ind w:firstLine="709"/>
        <w:jc w:val="both"/>
        <w:rPr>
          <w:sz w:val="28"/>
          <w:szCs w:val="28"/>
        </w:rPr>
      </w:pPr>
      <w:r w:rsidRPr="005D6864">
        <w:rPr>
          <w:sz w:val="28"/>
          <w:szCs w:val="28"/>
        </w:rPr>
        <w:t xml:space="preserve">планирование бюджетных ассигнований исходя из необходимости безусловного исполнения действующих расходных обязательств; </w:t>
      </w:r>
    </w:p>
    <w:p w:rsidR="0042421F" w:rsidRDefault="005D6864" w:rsidP="00992C22">
      <w:pPr>
        <w:autoSpaceDE w:val="0"/>
        <w:autoSpaceDN w:val="0"/>
        <w:adjustRightInd w:val="0"/>
        <w:ind w:firstLine="709"/>
        <w:jc w:val="both"/>
        <w:rPr>
          <w:sz w:val="28"/>
          <w:szCs w:val="28"/>
        </w:rPr>
      </w:pPr>
      <w:r w:rsidRPr="005D6864">
        <w:rPr>
          <w:sz w:val="28"/>
          <w:szCs w:val="28"/>
        </w:rPr>
        <w:t xml:space="preserve">принятие новых расходных обязательств только при наличии четкой оценки необходимых для их исполнения бюджетных ассигнований на весь период их исполнения, а также с учетом сроков и механизмов их реализации; </w:t>
      </w:r>
    </w:p>
    <w:p w:rsidR="000B5B9A" w:rsidRDefault="005D6864" w:rsidP="00992C22">
      <w:pPr>
        <w:autoSpaceDE w:val="0"/>
        <w:autoSpaceDN w:val="0"/>
        <w:adjustRightInd w:val="0"/>
        <w:ind w:firstLine="709"/>
        <w:jc w:val="both"/>
        <w:rPr>
          <w:sz w:val="28"/>
          <w:szCs w:val="28"/>
        </w:rPr>
      </w:pPr>
      <w:r w:rsidRPr="005D6864">
        <w:rPr>
          <w:sz w:val="28"/>
          <w:szCs w:val="28"/>
        </w:rPr>
        <w:t xml:space="preserve">систематический анализ и оценка рисков для бюджетной системы муниципального района, в том числе с учетом внешних факторов; </w:t>
      </w:r>
    </w:p>
    <w:p w:rsidR="005D6864" w:rsidRDefault="005D6864" w:rsidP="00992C22">
      <w:pPr>
        <w:autoSpaceDE w:val="0"/>
        <w:autoSpaceDN w:val="0"/>
        <w:adjustRightInd w:val="0"/>
        <w:ind w:firstLine="709"/>
        <w:jc w:val="both"/>
        <w:rPr>
          <w:sz w:val="28"/>
          <w:szCs w:val="28"/>
        </w:rPr>
      </w:pPr>
      <w:r w:rsidRPr="005D6864">
        <w:rPr>
          <w:sz w:val="28"/>
          <w:szCs w:val="28"/>
        </w:rPr>
        <w:t>создание и поддержание не</w:t>
      </w:r>
      <w:r w:rsidR="000B5B9A">
        <w:rPr>
          <w:sz w:val="28"/>
          <w:szCs w:val="28"/>
        </w:rPr>
        <w:t>обходимых финансовых резервов.</w:t>
      </w:r>
    </w:p>
    <w:p w:rsidR="00224218" w:rsidRPr="004E421F" w:rsidRDefault="00843F64" w:rsidP="004E421F">
      <w:pPr>
        <w:ind w:firstLine="708"/>
        <w:jc w:val="both"/>
        <w:rPr>
          <w:sz w:val="28"/>
          <w:szCs w:val="28"/>
        </w:rPr>
      </w:pPr>
      <w:r w:rsidRPr="00843F64">
        <w:rPr>
          <w:sz w:val="28"/>
          <w:szCs w:val="28"/>
        </w:rPr>
        <w:t>В районе д</w:t>
      </w:r>
      <w:r w:rsidR="00224218" w:rsidRPr="00843F64">
        <w:rPr>
          <w:sz w:val="28"/>
          <w:szCs w:val="28"/>
        </w:rPr>
        <w:t xml:space="preserve">олжны быть созданы необходимые для стабильности местных бюджетов предпосылки, прежде всего путем стабилизации </w:t>
      </w:r>
      <w:r w:rsidR="00224218" w:rsidRPr="00843F64">
        <w:rPr>
          <w:sz w:val="28"/>
          <w:szCs w:val="28"/>
        </w:rPr>
        <w:lastRenderedPageBreak/>
        <w:t xml:space="preserve">доходной базы местных бюджетов, а также создания устойчивых стимулов для соответствующих органов местного самоуправления по ее наращиванию; </w:t>
      </w:r>
      <w:r w:rsidR="00224218" w:rsidRPr="004E421F">
        <w:rPr>
          <w:sz w:val="28"/>
          <w:szCs w:val="28"/>
        </w:rPr>
        <w:t xml:space="preserve">реализация мер по увеличению налоговой базы местных бюджетов.   </w:t>
      </w:r>
    </w:p>
    <w:p w:rsidR="007D3706" w:rsidRDefault="00360D3D" w:rsidP="007D3706">
      <w:pPr>
        <w:jc w:val="both"/>
        <w:rPr>
          <w:sz w:val="28"/>
          <w:szCs w:val="28"/>
        </w:rPr>
      </w:pPr>
      <w:r>
        <w:rPr>
          <w:sz w:val="28"/>
          <w:szCs w:val="28"/>
        </w:rPr>
        <w:t xml:space="preserve">   </w:t>
      </w:r>
      <w:r w:rsidR="00224218" w:rsidRPr="004E421F">
        <w:rPr>
          <w:sz w:val="28"/>
          <w:szCs w:val="28"/>
        </w:rPr>
        <w:t xml:space="preserve">Развитие собственной доходной базы бюджета муниципального района может осуществляться по следующим направлениям: </w:t>
      </w:r>
    </w:p>
    <w:p w:rsidR="007D3706" w:rsidRDefault="007D3706" w:rsidP="007D3706">
      <w:pPr>
        <w:jc w:val="both"/>
        <w:rPr>
          <w:sz w:val="28"/>
          <w:szCs w:val="28"/>
        </w:rPr>
      </w:pPr>
      <w:r>
        <w:rPr>
          <w:sz w:val="28"/>
          <w:szCs w:val="28"/>
        </w:rPr>
        <w:tab/>
      </w:r>
      <w:r w:rsidRPr="007D3706">
        <w:rPr>
          <w:sz w:val="28"/>
          <w:szCs w:val="28"/>
        </w:rPr>
        <w:t>динамичное развитие главных отраслей хозяйственно-экономического комплекса, что приводит к увеличению объемов производства и заметному укреплению доходной базы бюджетов всех уровней бюджетной системы района;</w:t>
      </w:r>
    </w:p>
    <w:p w:rsidR="00EC6692" w:rsidRDefault="007D3706" w:rsidP="00EC6692">
      <w:pPr>
        <w:jc w:val="both"/>
        <w:rPr>
          <w:sz w:val="28"/>
          <w:szCs w:val="28"/>
        </w:rPr>
      </w:pPr>
      <w:r>
        <w:rPr>
          <w:sz w:val="28"/>
          <w:szCs w:val="28"/>
        </w:rPr>
        <w:tab/>
      </w:r>
      <w:r w:rsidRPr="007D3706">
        <w:rPr>
          <w:sz w:val="28"/>
          <w:szCs w:val="28"/>
        </w:rPr>
        <w:t>привлечение инвестиций в развитие экономики муниципального района, что ведет к увеличению налоговых и неналоговых поступлений на текущий момент времени и в перспективе;</w:t>
      </w:r>
    </w:p>
    <w:p w:rsidR="0034137E" w:rsidRPr="0034137E" w:rsidRDefault="00EC6692" w:rsidP="00EC6692">
      <w:pPr>
        <w:jc w:val="both"/>
        <w:rPr>
          <w:sz w:val="28"/>
          <w:szCs w:val="28"/>
        </w:rPr>
      </w:pPr>
      <w:r>
        <w:rPr>
          <w:sz w:val="28"/>
          <w:szCs w:val="28"/>
        </w:rPr>
        <w:tab/>
      </w:r>
      <w:r w:rsidRPr="0034137E">
        <w:rPr>
          <w:sz w:val="28"/>
          <w:szCs w:val="28"/>
        </w:rPr>
        <w:t>активизация совместной работы органов местного самоуправления с налоговыми и иными контролирующими органами</w:t>
      </w:r>
      <w:r w:rsidR="0034137E" w:rsidRPr="0034137E">
        <w:rPr>
          <w:sz w:val="28"/>
          <w:szCs w:val="28"/>
        </w:rPr>
        <w:t>;</w:t>
      </w:r>
    </w:p>
    <w:p w:rsidR="00EC6692" w:rsidRPr="0034137E" w:rsidRDefault="0034137E" w:rsidP="0034137E">
      <w:pPr>
        <w:ind w:firstLine="708"/>
        <w:jc w:val="both"/>
        <w:rPr>
          <w:sz w:val="28"/>
          <w:szCs w:val="28"/>
        </w:rPr>
      </w:pPr>
      <w:r w:rsidRPr="0034137E">
        <w:rPr>
          <w:sz w:val="28"/>
          <w:szCs w:val="28"/>
        </w:rPr>
        <w:t>эффективное управление муниципальной собственностью района</w:t>
      </w:r>
      <w:r>
        <w:rPr>
          <w:sz w:val="28"/>
          <w:szCs w:val="28"/>
        </w:rPr>
        <w:t>.</w:t>
      </w:r>
    </w:p>
    <w:p w:rsidR="004F3E13" w:rsidRPr="009503AF" w:rsidRDefault="004F3E13" w:rsidP="004F3E13">
      <w:r w:rsidRPr="009503AF">
        <w:t> </w:t>
      </w:r>
    </w:p>
    <w:p w:rsidR="00194ECF" w:rsidRPr="00194ECF" w:rsidRDefault="00194ECF" w:rsidP="00194ECF">
      <w:pPr>
        <w:jc w:val="center"/>
        <w:rPr>
          <w:rFonts w:eastAsia="Calibri"/>
          <w:b/>
          <w:i/>
          <w:sz w:val="28"/>
          <w:szCs w:val="28"/>
          <w:lang w:eastAsia="en-US"/>
        </w:rPr>
      </w:pPr>
      <w:r w:rsidRPr="00194ECF">
        <w:rPr>
          <w:b/>
          <w:bCs/>
          <w:i/>
          <w:sz w:val="28"/>
          <w:szCs w:val="28"/>
        </w:rPr>
        <w:t>3.2. П</w:t>
      </w:r>
      <w:r w:rsidRPr="00194ECF">
        <w:rPr>
          <w:rFonts w:eastAsia="Calibri"/>
          <w:b/>
          <w:i/>
          <w:sz w:val="28"/>
          <w:szCs w:val="28"/>
          <w:lang w:eastAsia="en-US"/>
        </w:rPr>
        <w:t xml:space="preserve">овышение качества и доступности </w:t>
      </w:r>
      <w:proofErr w:type="gramStart"/>
      <w:r w:rsidRPr="00194ECF">
        <w:rPr>
          <w:rFonts w:eastAsia="Calibri"/>
          <w:b/>
          <w:i/>
          <w:sz w:val="28"/>
          <w:szCs w:val="28"/>
          <w:lang w:eastAsia="en-US"/>
        </w:rPr>
        <w:t>предоставляемых</w:t>
      </w:r>
      <w:proofErr w:type="gramEnd"/>
      <w:r w:rsidRPr="00194ECF">
        <w:rPr>
          <w:rFonts w:eastAsia="Calibri"/>
          <w:b/>
          <w:i/>
          <w:sz w:val="28"/>
          <w:szCs w:val="28"/>
          <w:lang w:eastAsia="en-US"/>
        </w:rPr>
        <w:t xml:space="preserve"> </w:t>
      </w:r>
    </w:p>
    <w:p w:rsidR="004F3E13" w:rsidRDefault="00194ECF" w:rsidP="00194ECF">
      <w:pPr>
        <w:jc w:val="center"/>
        <w:rPr>
          <w:rFonts w:eastAsia="Calibri"/>
          <w:b/>
          <w:i/>
          <w:sz w:val="28"/>
          <w:szCs w:val="28"/>
          <w:lang w:eastAsia="en-US"/>
        </w:rPr>
      </w:pPr>
      <w:r w:rsidRPr="00194ECF">
        <w:rPr>
          <w:rFonts w:eastAsia="Calibri"/>
          <w:b/>
          <w:i/>
          <w:sz w:val="28"/>
          <w:szCs w:val="28"/>
          <w:lang w:eastAsia="en-US"/>
        </w:rPr>
        <w:t>муниципальных услуг (выполняемых работ)</w:t>
      </w:r>
    </w:p>
    <w:p w:rsidR="006037B0" w:rsidRDefault="006037B0" w:rsidP="00194ECF">
      <w:pPr>
        <w:jc w:val="center"/>
        <w:rPr>
          <w:rFonts w:eastAsia="Calibri"/>
          <w:b/>
          <w:i/>
          <w:sz w:val="28"/>
          <w:szCs w:val="28"/>
          <w:lang w:eastAsia="en-US"/>
        </w:rPr>
      </w:pPr>
    </w:p>
    <w:p w:rsidR="006037B0" w:rsidRPr="006037B0" w:rsidRDefault="006037B0" w:rsidP="00C12514">
      <w:pPr>
        <w:ind w:firstLine="708"/>
        <w:jc w:val="both"/>
        <w:rPr>
          <w:sz w:val="28"/>
          <w:szCs w:val="28"/>
        </w:rPr>
      </w:pPr>
      <w:r w:rsidRPr="006037B0">
        <w:rPr>
          <w:sz w:val="28"/>
          <w:szCs w:val="28"/>
        </w:rPr>
        <w:t>По состоянию на 01.0</w:t>
      </w:r>
      <w:r w:rsidR="00C12514">
        <w:rPr>
          <w:sz w:val="28"/>
          <w:szCs w:val="28"/>
        </w:rPr>
        <w:t>1</w:t>
      </w:r>
      <w:r w:rsidRPr="006037B0">
        <w:rPr>
          <w:sz w:val="28"/>
          <w:szCs w:val="28"/>
        </w:rPr>
        <w:t>.201</w:t>
      </w:r>
      <w:r w:rsidR="00AC2FC2">
        <w:rPr>
          <w:sz w:val="28"/>
          <w:szCs w:val="28"/>
        </w:rPr>
        <w:t>6</w:t>
      </w:r>
      <w:r w:rsidRPr="006037B0">
        <w:rPr>
          <w:sz w:val="28"/>
          <w:szCs w:val="28"/>
        </w:rPr>
        <w:t xml:space="preserve"> года на территории </w:t>
      </w:r>
      <w:r w:rsidR="00AC2FC2">
        <w:rPr>
          <w:rFonts w:eastAsia="Calibri"/>
          <w:sz w:val="28"/>
          <w:szCs w:val="28"/>
          <w:lang w:eastAsia="en-US"/>
        </w:rPr>
        <w:t>муниципального</w:t>
      </w:r>
      <w:r w:rsidR="00AC2FC2" w:rsidRPr="00A40251">
        <w:rPr>
          <w:rFonts w:eastAsia="Calibri"/>
          <w:sz w:val="28"/>
          <w:szCs w:val="28"/>
          <w:lang w:eastAsia="en-US"/>
        </w:rPr>
        <w:t xml:space="preserve"> района</w:t>
      </w:r>
      <w:r w:rsidR="00AC2FC2">
        <w:rPr>
          <w:rFonts w:eastAsia="Calibri"/>
          <w:sz w:val="28"/>
          <w:szCs w:val="28"/>
          <w:lang w:eastAsia="en-US"/>
        </w:rPr>
        <w:t xml:space="preserve"> «Могочинский район» </w:t>
      </w:r>
      <w:r w:rsidR="004679F9">
        <w:rPr>
          <w:sz w:val="28"/>
          <w:szCs w:val="28"/>
        </w:rPr>
        <w:t>функционируют</w:t>
      </w:r>
      <w:r w:rsidRPr="006037B0">
        <w:rPr>
          <w:sz w:val="28"/>
          <w:szCs w:val="28"/>
        </w:rPr>
        <w:t xml:space="preserve"> </w:t>
      </w:r>
      <w:r w:rsidR="0011014C">
        <w:rPr>
          <w:sz w:val="28"/>
          <w:szCs w:val="28"/>
        </w:rPr>
        <w:t>2</w:t>
      </w:r>
      <w:r w:rsidR="00AC2FC2">
        <w:rPr>
          <w:sz w:val="28"/>
          <w:szCs w:val="28"/>
        </w:rPr>
        <w:t>5</w:t>
      </w:r>
      <w:r w:rsidRPr="006037B0">
        <w:rPr>
          <w:sz w:val="28"/>
          <w:szCs w:val="28"/>
        </w:rPr>
        <w:t xml:space="preserve"> бюджетных учреждени</w:t>
      </w:r>
      <w:r w:rsidR="00A531B9">
        <w:rPr>
          <w:sz w:val="28"/>
          <w:szCs w:val="28"/>
        </w:rPr>
        <w:t>я</w:t>
      </w:r>
      <w:r w:rsidRPr="006037B0">
        <w:rPr>
          <w:sz w:val="28"/>
          <w:szCs w:val="28"/>
        </w:rPr>
        <w:t xml:space="preserve">, </w:t>
      </w:r>
      <w:r w:rsidR="0011014C">
        <w:rPr>
          <w:sz w:val="28"/>
          <w:szCs w:val="28"/>
        </w:rPr>
        <w:t>1</w:t>
      </w:r>
      <w:r w:rsidR="00AC2FC2">
        <w:rPr>
          <w:sz w:val="28"/>
          <w:szCs w:val="28"/>
        </w:rPr>
        <w:t>2</w:t>
      </w:r>
      <w:r w:rsidRPr="006037B0">
        <w:rPr>
          <w:sz w:val="28"/>
          <w:szCs w:val="28"/>
        </w:rPr>
        <w:t xml:space="preserve"> учреждени</w:t>
      </w:r>
      <w:r w:rsidR="00A531B9">
        <w:rPr>
          <w:sz w:val="28"/>
          <w:szCs w:val="28"/>
        </w:rPr>
        <w:t>й</w:t>
      </w:r>
      <w:r w:rsidR="0011014C">
        <w:rPr>
          <w:sz w:val="28"/>
          <w:szCs w:val="28"/>
        </w:rPr>
        <w:t xml:space="preserve"> органов муниципальной власти</w:t>
      </w:r>
      <w:r w:rsidR="000C589F">
        <w:rPr>
          <w:sz w:val="28"/>
          <w:szCs w:val="28"/>
        </w:rPr>
        <w:t>.</w:t>
      </w:r>
    </w:p>
    <w:p w:rsidR="000C589F" w:rsidRDefault="0011014C" w:rsidP="006037B0">
      <w:pPr>
        <w:autoSpaceDE w:val="0"/>
        <w:autoSpaceDN w:val="0"/>
        <w:adjustRightInd w:val="0"/>
        <w:ind w:firstLine="709"/>
        <w:jc w:val="both"/>
        <w:rPr>
          <w:rFonts w:eastAsia="Calibri"/>
          <w:sz w:val="28"/>
          <w:szCs w:val="28"/>
          <w:lang w:eastAsia="en-US"/>
        </w:rPr>
      </w:pPr>
      <w:r>
        <w:rPr>
          <w:rFonts w:eastAsia="Calibri"/>
          <w:sz w:val="28"/>
          <w:szCs w:val="28"/>
          <w:lang w:eastAsia="en-US"/>
        </w:rPr>
        <w:t>В период 201</w:t>
      </w:r>
      <w:r w:rsidR="00AC2FC2">
        <w:rPr>
          <w:rFonts w:eastAsia="Calibri"/>
          <w:sz w:val="28"/>
          <w:szCs w:val="28"/>
          <w:lang w:eastAsia="en-US"/>
        </w:rPr>
        <w:t>3-</w:t>
      </w:r>
      <w:r>
        <w:rPr>
          <w:rFonts w:eastAsia="Calibri"/>
          <w:sz w:val="28"/>
          <w:szCs w:val="28"/>
          <w:lang w:eastAsia="en-US"/>
        </w:rPr>
        <w:t>201</w:t>
      </w:r>
      <w:r w:rsidR="00AC2FC2">
        <w:rPr>
          <w:rFonts w:eastAsia="Calibri"/>
          <w:sz w:val="28"/>
          <w:szCs w:val="28"/>
          <w:lang w:eastAsia="en-US"/>
        </w:rPr>
        <w:t>5</w:t>
      </w:r>
      <w:r>
        <w:rPr>
          <w:rFonts w:eastAsia="Calibri"/>
          <w:sz w:val="28"/>
          <w:szCs w:val="28"/>
          <w:lang w:eastAsia="en-US"/>
        </w:rPr>
        <w:t xml:space="preserve"> годов</w:t>
      </w:r>
      <w:r w:rsidR="006037B0" w:rsidRPr="006037B0">
        <w:rPr>
          <w:rFonts w:eastAsia="Calibri"/>
          <w:sz w:val="28"/>
          <w:szCs w:val="28"/>
          <w:lang w:eastAsia="en-US"/>
        </w:rPr>
        <w:t xml:space="preserve"> были осуществлены меры по реформированию бюджетного процесса в части создания системы управления объемами и качеством услуг (работ), оказываемых за счет средств бюджета</w:t>
      </w:r>
      <w:r w:rsidR="009E42E2">
        <w:rPr>
          <w:rFonts w:eastAsia="Calibri"/>
          <w:sz w:val="28"/>
          <w:szCs w:val="28"/>
          <w:lang w:eastAsia="en-US"/>
        </w:rPr>
        <w:t xml:space="preserve"> </w:t>
      </w:r>
      <w:r w:rsidR="00AC2FC2">
        <w:rPr>
          <w:rFonts w:eastAsia="Calibri"/>
          <w:sz w:val="28"/>
          <w:szCs w:val="28"/>
          <w:lang w:eastAsia="en-US"/>
        </w:rPr>
        <w:t>муниципального</w:t>
      </w:r>
      <w:r w:rsidR="00AC2FC2" w:rsidRPr="00A40251">
        <w:rPr>
          <w:rFonts w:eastAsia="Calibri"/>
          <w:sz w:val="28"/>
          <w:szCs w:val="28"/>
          <w:lang w:eastAsia="en-US"/>
        </w:rPr>
        <w:t xml:space="preserve"> района</w:t>
      </w:r>
      <w:r w:rsidR="00AC2FC2">
        <w:rPr>
          <w:rFonts w:eastAsia="Calibri"/>
          <w:sz w:val="28"/>
          <w:szCs w:val="28"/>
          <w:lang w:eastAsia="en-US"/>
        </w:rPr>
        <w:t xml:space="preserve"> «Могочинский район»</w:t>
      </w:r>
      <w:r w:rsidR="006037B0" w:rsidRPr="006037B0">
        <w:rPr>
          <w:rFonts w:eastAsia="Calibri"/>
          <w:sz w:val="28"/>
          <w:szCs w:val="28"/>
          <w:lang w:eastAsia="en-US"/>
        </w:rPr>
        <w:t xml:space="preserve">. </w:t>
      </w:r>
    </w:p>
    <w:p w:rsidR="006037B0" w:rsidRPr="006037B0" w:rsidRDefault="006037B0" w:rsidP="006037B0">
      <w:pPr>
        <w:autoSpaceDE w:val="0"/>
        <w:autoSpaceDN w:val="0"/>
        <w:adjustRightInd w:val="0"/>
        <w:ind w:firstLine="709"/>
        <w:jc w:val="both"/>
        <w:rPr>
          <w:sz w:val="28"/>
          <w:szCs w:val="28"/>
        </w:rPr>
      </w:pPr>
      <w:r w:rsidRPr="006037B0">
        <w:rPr>
          <w:rFonts w:eastAsia="Calibri"/>
          <w:sz w:val="28"/>
          <w:szCs w:val="28"/>
          <w:lang w:eastAsia="en-US"/>
        </w:rPr>
        <w:t xml:space="preserve">В соответствии с изменениями, внесенными в статью </w:t>
      </w:r>
      <w:r w:rsidR="000159D9">
        <w:rPr>
          <w:rFonts w:eastAsia="Calibri"/>
          <w:sz w:val="28"/>
          <w:szCs w:val="28"/>
          <w:lang w:eastAsia="en-US"/>
        </w:rPr>
        <w:t>69.2</w:t>
      </w:r>
      <w:r w:rsidRPr="006037B0">
        <w:rPr>
          <w:rFonts w:eastAsia="Calibri"/>
          <w:sz w:val="28"/>
          <w:szCs w:val="28"/>
          <w:lang w:eastAsia="en-US"/>
        </w:rPr>
        <w:t xml:space="preserve"> Бюджетного кодекса Российской Федерации, утвер</w:t>
      </w:r>
      <w:r w:rsidR="00AC2FC2">
        <w:rPr>
          <w:rFonts w:eastAsia="Calibri"/>
          <w:sz w:val="28"/>
          <w:szCs w:val="28"/>
          <w:lang w:eastAsia="en-US"/>
        </w:rPr>
        <w:t>ж</w:t>
      </w:r>
      <w:r w:rsidRPr="006037B0">
        <w:rPr>
          <w:rFonts w:eastAsia="Calibri"/>
          <w:sz w:val="28"/>
          <w:szCs w:val="28"/>
          <w:lang w:eastAsia="en-US"/>
        </w:rPr>
        <w:t>д</w:t>
      </w:r>
      <w:r w:rsidR="00AC2FC2">
        <w:rPr>
          <w:rFonts w:eastAsia="Calibri"/>
          <w:sz w:val="28"/>
          <w:szCs w:val="28"/>
          <w:lang w:eastAsia="en-US"/>
        </w:rPr>
        <w:t>ен</w:t>
      </w:r>
      <w:r w:rsidRPr="006037B0">
        <w:rPr>
          <w:rFonts w:eastAsia="Calibri"/>
          <w:sz w:val="28"/>
          <w:szCs w:val="28"/>
          <w:lang w:eastAsia="en-US"/>
        </w:rPr>
        <w:t xml:space="preserve"> </w:t>
      </w:r>
      <w:r w:rsidRPr="006037B0">
        <w:rPr>
          <w:sz w:val="28"/>
          <w:szCs w:val="28"/>
        </w:rPr>
        <w:t xml:space="preserve">порядок формирования, ведения и утверждения ведомственных перечней </w:t>
      </w:r>
      <w:r w:rsidR="00FA5F30">
        <w:rPr>
          <w:sz w:val="28"/>
          <w:szCs w:val="28"/>
        </w:rPr>
        <w:t>муниципальных</w:t>
      </w:r>
      <w:r w:rsidRPr="006037B0">
        <w:rPr>
          <w:sz w:val="28"/>
          <w:szCs w:val="28"/>
        </w:rPr>
        <w:t xml:space="preserve"> услуг и работ, оказываемых и выполняемых </w:t>
      </w:r>
      <w:r w:rsidR="00FA5F30">
        <w:rPr>
          <w:sz w:val="28"/>
          <w:szCs w:val="28"/>
        </w:rPr>
        <w:t xml:space="preserve">муниципальными учреждениями </w:t>
      </w:r>
      <w:r w:rsidR="00AC2FC2">
        <w:rPr>
          <w:rFonts w:eastAsia="Calibri"/>
          <w:sz w:val="28"/>
          <w:szCs w:val="28"/>
          <w:lang w:eastAsia="en-US"/>
        </w:rPr>
        <w:t>муниципального</w:t>
      </w:r>
      <w:r w:rsidR="00AC2FC2" w:rsidRPr="00A40251">
        <w:rPr>
          <w:rFonts w:eastAsia="Calibri"/>
          <w:sz w:val="28"/>
          <w:szCs w:val="28"/>
          <w:lang w:eastAsia="en-US"/>
        </w:rPr>
        <w:t xml:space="preserve"> района</w:t>
      </w:r>
      <w:r w:rsidR="00AC2FC2">
        <w:rPr>
          <w:rFonts w:eastAsia="Calibri"/>
          <w:sz w:val="28"/>
          <w:szCs w:val="28"/>
          <w:lang w:eastAsia="en-US"/>
        </w:rPr>
        <w:t xml:space="preserve"> «Могочинский район»</w:t>
      </w:r>
      <w:r w:rsidRPr="006037B0">
        <w:rPr>
          <w:sz w:val="28"/>
          <w:szCs w:val="28"/>
        </w:rPr>
        <w:t xml:space="preserve">. </w:t>
      </w:r>
    </w:p>
    <w:p w:rsidR="006037B0" w:rsidRPr="006037B0" w:rsidRDefault="00AC2FC2" w:rsidP="006037B0">
      <w:pPr>
        <w:autoSpaceDE w:val="0"/>
        <w:autoSpaceDN w:val="0"/>
        <w:adjustRightInd w:val="0"/>
        <w:ind w:firstLine="709"/>
        <w:jc w:val="both"/>
        <w:rPr>
          <w:rFonts w:eastAsia="Calibri"/>
          <w:sz w:val="28"/>
          <w:szCs w:val="28"/>
          <w:lang w:eastAsia="en-US"/>
        </w:rPr>
      </w:pPr>
      <w:r>
        <w:rPr>
          <w:rFonts w:eastAsia="Calibri"/>
          <w:sz w:val="28"/>
          <w:szCs w:val="28"/>
          <w:lang w:eastAsia="en-US"/>
        </w:rPr>
        <w:t>П</w:t>
      </w:r>
      <w:r w:rsidR="006037B0" w:rsidRPr="006037B0">
        <w:rPr>
          <w:rFonts w:eastAsia="Calibri"/>
          <w:sz w:val="28"/>
          <w:szCs w:val="28"/>
          <w:lang w:eastAsia="en-US"/>
        </w:rPr>
        <w:t xml:space="preserve">ри формировании бюджета </w:t>
      </w:r>
      <w:r w:rsidR="00FA5F30">
        <w:rPr>
          <w:rFonts w:eastAsia="Calibri"/>
          <w:sz w:val="28"/>
          <w:szCs w:val="28"/>
          <w:lang w:eastAsia="en-US"/>
        </w:rPr>
        <w:t xml:space="preserve">муниципального </w:t>
      </w:r>
      <w:r w:rsidR="008B6767" w:rsidRPr="00A40251">
        <w:rPr>
          <w:rFonts w:eastAsia="Calibri"/>
          <w:sz w:val="28"/>
          <w:szCs w:val="28"/>
          <w:lang w:eastAsia="en-US"/>
        </w:rPr>
        <w:t>района</w:t>
      </w:r>
      <w:r w:rsidR="008B6767">
        <w:rPr>
          <w:rFonts w:eastAsia="Calibri"/>
          <w:sz w:val="28"/>
          <w:szCs w:val="28"/>
          <w:lang w:eastAsia="en-US"/>
        </w:rPr>
        <w:t xml:space="preserve"> «Могочинский район»</w:t>
      </w:r>
      <w:r w:rsidR="00FA5F30">
        <w:rPr>
          <w:rFonts w:eastAsia="Calibri"/>
          <w:sz w:val="28"/>
          <w:szCs w:val="28"/>
          <w:lang w:eastAsia="en-US"/>
        </w:rPr>
        <w:t xml:space="preserve"> </w:t>
      </w:r>
      <w:r w:rsidR="008B6767">
        <w:rPr>
          <w:rFonts w:eastAsia="Calibri"/>
          <w:sz w:val="28"/>
          <w:szCs w:val="28"/>
          <w:lang w:eastAsia="en-US"/>
        </w:rPr>
        <w:t xml:space="preserve"> </w:t>
      </w:r>
      <w:r w:rsidR="006037B0" w:rsidRPr="006037B0">
        <w:rPr>
          <w:rFonts w:eastAsia="Calibri"/>
          <w:sz w:val="28"/>
          <w:szCs w:val="28"/>
          <w:lang w:eastAsia="en-US"/>
        </w:rPr>
        <w:t>на 201</w:t>
      </w:r>
      <w:r w:rsidR="008B6767">
        <w:rPr>
          <w:rFonts w:eastAsia="Calibri"/>
          <w:sz w:val="28"/>
          <w:szCs w:val="28"/>
          <w:lang w:eastAsia="en-US"/>
        </w:rPr>
        <w:t>7</w:t>
      </w:r>
      <w:r w:rsidR="006037B0" w:rsidRPr="006037B0">
        <w:rPr>
          <w:rFonts w:eastAsia="Calibri"/>
          <w:sz w:val="28"/>
          <w:szCs w:val="28"/>
          <w:lang w:eastAsia="en-US"/>
        </w:rPr>
        <w:t xml:space="preserve"> – 201</w:t>
      </w:r>
      <w:r w:rsidR="008B6767">
        <w:rPr>
          <w:rFonts w:eastAsia="Calibri"/>
          <w:sz w:val="28"/>
          <w:szCs w:val="28"/>
          <w:lang w:eastAsia="en-US"/>
        </w:rPr>
        <w:t>9</w:t>
      </w:r>
      <w:r w:rsidR="006037B0" w:rsidRPr="006037B0">
        <w:rPr>
          <w:rFonts w:eastAsia="Calibri"/>
          <w:sz w:val="28"/>
          <w:szCs w:val="28"/>
          <w:lang w:eastAsia="en-US"/>
        </w:rPr>
        <w:t xml:space="preserve"> годы необходимо утвердить </w:t>
      </w:r>
      <w:r w:rsidR="006037B0" w:rsidRPr="006037B0">
        <w:rPr>
          <w:sz w:val="28"/>
          <w:szCs w:val="28"/>
        </w:rPr>
        <w:t xml:space="preserve">ведомственные перечни </w:t>
      </w:r>
      <w:r w:rsidR="00EE0150">
        <w:rPr>
          <w:sz w:val="28"/>
          <w:szCs w:val="28"/>
        </w:rPr>
        <w:t>муниципальных</w:t>
      </w:r>
      <w:r w:rsidR="006037B0" w:rsidRPr="006037B0">
        <w:rPr>
          <w:sz w:val="28"/>
          <w:szCs w:val="28"/>
        </w:rPr>
        <w:t xml:space="preserve"> услуг и работ, оказываемых (выполняемых) </w:t>
      </w:r>
      <w:r w:rsidR="00EE0150">
        <w:rPr>
          <w:sz w:val="28"/>
          <w:szCs w:val="28"/>
        </w:rPr>
        <w:t>муниципальными</w:t>
      </w:r>
      <w:r w:rsidR="006037B0" w:rsidRPr="006037B0">
        <w:rPr>
          <w:sz w:val="28"/>
          <w:szCs w:val="28"/>
        </w:rPr>
        <w:t xml:space="preserve"> учреждениями в качестве основных видов деятельности, которые должны быть сформированы в соответствии с </w:t>
      </w:r>
      <w:r w:rsidR="006037B0" w:rsidRPr="006037B0">
        <w:rPr>
          <w:rFonts w:eastAsia="Calibri"/>
          <w:sz w:val="28"/>
          <w:szCs w:val="28"/>
          <w:lang w:eastAsia="en-US"/>
        </w:rPr>
        <w:t xml:space="preserve">базовыми (отраслевыми) перечнями </w:t>
      </w:r>
      <w:r w:rsidR="00EE0150">
        <w:rPr>
          <w:rFonts w:eastAsia="Calibri"/>
          <w:sz w:val="28"/>
          <w:szCs w:val="28"/>
          <w:lang w:eastAsia="en-US"/>
        </w:rPr>
        <w:t>муниципальных</w:t>
      </w:r>
      <w:r w:rsidR="006037B0" w:rsidRPr="006037B0">
        <w:rPr>
          <w:rFonts w:eastAsia="Calibri"/>
          <w:sz w:val="28"/>
          <w:szCs w:val="28"/>
          <w:lang w:eastAsia="en-US"/>
        </w:rPr>
        <w:t xml:space="preserve"> услуг и работ. </w:t>
      </w:r>
    </w:p>
    <w:p w:rsidR="00B75A49" w:rsidRPr="00C400B3" w:rsidRDefault="00B75A49" w:rsidP="00C400B3">
      <w:pPr>
        <w:ind w:firstLine="708"/>
        <w:jc w:val="both"/>
        <w:rPr>
          <w:sz w:val="28"/>
          <w:szCs w:val="28"/>
        </w:rPr>
      </w:pPr>
      <w:r w:rsidRPr="00C400B3">
        <w:rPr>
          <w:sz w:val="28"/>
          <w:szCs w:val="28"/>
        </w:rPr>
        <w:t>С целью повышения эффективности и качества муниципальных услуг, развития новых форм оказания и финансового обеспечения предоставления муниципальных услуг планируется:</w:t>
      </w:r>
    </w:p>
    <w:p w:rsidR="00B75A49" w:rsidRPr="00C400B3" w:rsidRDefault="00B75A49" w:rsidP="00C400B3">
      <w:pPr>
        <w:ind w:firstLine="708"/>
        <w:jc w:val="both"/>
        <w:rPr>
          <w:sz w:val="28"/>
          <w:szCs w:val="28"/>
        </w:rPr>
      </w:pPr>
      <w:r w:rsidRPr="00C400B3">
        <w:rPr>
          <w:sz w:val="28"/>
          <w:szCs w:val="28"/>
        </w:rPr>
        <w:t>пересмотреть систему оценки потребности в предоставляемых муниципальных услугах, особое внимание при проведении мониторинга соответствия качества фактически предоставляемых услуг утвержденным требованиям будет уделяться жалобам и предложениям потребителей данных услуг по их качеству</w:t>
      </w:r>
      <w:r w:rsidR="00C400B3">
        <w:rPr>
          <w:sz w:val="28"/>
          <w:szCs w:val="28"/>
        </w:rPr>
        <w:t>;</w:t>
      </w:r>
      <w:r w:rsidRPr="00C400B3">
        <w:rPr>
          <w:sz w:val="28"/>
          <w:szCs w:val="28"/>
        </w:rPr>
        <w:t> </w:t>
      </w:r>
    </w:p>
    <w:p w:rsidR="00B75A49" w:rsidRPr="00C400B3" w:rsidRDefault="00B75A49" w:rsidP="00C400B3">
      <w:pPr>
        <w:ind w:firstLine="708"/>
        <w:jc w:val="both"/>
        <w:rPr>
          <w:sz w:val="28"/>
          <w:szCs w:val="28"/>
        </w:rPr>
      </w:pPr>
      <w:r w:rsidRPr="00C400B3">
        <w:rPr>
          <w:sz w:val="28"/>
          <w:szCs w:val="28"/>
        </w:rPr>
        <w:lastRenderedPageBreak/>
        <w:t>необходимо провести изучение мнения населения о качестве предоставляемых услуг</w:t>
      </w:r>
      <w:r w:rsidR="00C400B3">
        <w:rPr>
          <w:sz w:val="28"/>
          <w:szCs w:val="28"/>
        </w:rPr>
        <w:t>;</w:t>
      </w:r>
    </w:p>
    <w:p w:rsidR="00B75A49" w:rsidRPr="00C400B3" w:rsidRDefault="00B75A49" w:rsidP="00C400B3">
      <w:pPr>
        <w:ind w:firstLine="708"/>
        <w:jc w:val="both"/>
        <w:rPr>
          <w:sz w:val="28"/>
          <w:szCs w:val="28"/>
        </w:rPr>
      </w:pPr>
      <w:r w:rsidRPr="00C400B3">
        <w:rPr>
          <w:sz w:val="28"/>
          <w:szCs w:val="28"/>
        </w:rPr>
        <w:t>про</w:t>
      </w:r>
      <w:r w:rsidR="00C400B3">
        <w:rPr>
          <w:sz w:val="28"/>
          <w:szCs w:val="28"/>
        </w:rPr>
        <w:t>ведение</w:t>
      </w:r>
      <w:r w:rsidRPr="00C400B3">
        <w:rPr>
          <w:sz w:val="28"/>
          <w:szCs w:val="28"/>
        </w:rPr>
        <w:t xml:space="preserve"> работы по выя</w:t>
      </w:r>
      <w:r w:rsidR="00C400B3">
        <w:rPr>
          <w:sz w:val="28"/>
          <w:szCs w:val="28"/>
        </w:rPr>
        <w:t xml:space="preserve">влению неэффективно работающих </w:t>
      </w:r>
      <w:r w:rsidRPr="00C400B3">
        <w:rPr>
          <w:sz w:val="28"/>
          <w:szCs w:val="28"/>
        </w:rPr>
        <w:t>бюджетных учреждений для последующего изменения их типа или ликвидации в зависимости от фактических результатов финансово-хозяйственной деятельности учреждений</w:t>
      </w:r>
      <w:r w:rsidR="00D32E04">
        <w:rPr>
          <w:sz w:val="28"/>
          <w:szCs w:val="28"/>
        </w:rPr>
        <w:t>;</w:t>
      </w:r>
    </w:p>
    <w:p w:rsidR="00B75A49" w:rsidRPr="00C400B3" w:rsidRDefault="00D32E04" w:rsidP="00D32E04">
      <w:pPr>
        <w:ind w:firstLine="708"/>
        <w:jc w:val="both"/>
        <w:rPr>
          <w:sz w:val="28"/>
          <w:szCs w:val="28"/>
        </w:rPr>
      </w:pPr>
      <w:r>
        <w:rPr>
          <w:sz w:val="28"/>
          <w:szCs w:val="28"/>
        </w:rPr>
        <w:t>публикации в сети Интернет</w:t>
      </w:r>
      <w:r w:rsidR="00B75A49" w:rsidRPr="00C400B3">
        <w:rPr>
          <w:sz w:val="28"/>
          <w:szCs w:val="28"/>
        </w:rPr>
        <w:t xml:space="preserve"> результатов оценки потребности в предоставляемых муниципальных услугах</w:t>
      </w:r>
      <w:r>
        <w:rPr>
          <w:sz w:val="28"/>
          <w:szCs w:val="28"/>
        </w:rPr>
        <w:t xml:space="preserve">, </w:t>
      </w:r>
      <w:r w:rsidR="00B75A49" w:rsidRPr="00C400B3">
        <w:rPr>
          <w:sz w:val="28"/>
          <w:szCs w:val="28"/>
        </w:rPr>
        <w:t>стандартов предоставления муниципальных услуг.</w:t>
      </w:r>
    </w:p>
    <w:p w:rsidR="00B75A49" w:rsidRPr="00C400B3" w:rsidRDefault="00B75A49" w:rsidP="008E6552">
      <w:pPr>
        <w:jc w:val="both"/>
        <w:rPr>
          <w:sz w:val="28"/>
          <w:szCs w:val="28"/>
        </w:rPr>
      </w:pPr>
      <w:r w:rsidRPr="00C400B3">
        <w:rPr>
          <w:sz w:val="28"/>
          <w:szCs w:val="28"/>
        </w:rPr>
        <w:t> </w:t>
      </w:r>
      <w:r w:rsidR="008E6552">
        <w:rPr>
          <w:sz w:val="28"/>
          <w:szCs w:val="28"/>
        </w:rPr>
        <w:tab/>
      </w:r>
      <w:r w:rsidR="00710FE9">
        <w:rPr>
          <w:sz w:val="28"/>
          <w:szCs w:val="28"/>
        </w:rPr>
        <w:t>Ре</w:t>
      </w:r>
      <w:r w:rsidRPr="00C400B3">
        <w:rPr>
          <w:sz w:val="28"/>
          <w:szCs w:val="28"/>
        </w:rPr>
        <w:t>ализация мероприятий, предусмотренных программой, позволит:</w:t>
      </w:r>
    </w:p>
    <w:p w:rsidR="00B75A49" w:rsidRPr="00C400B3" w:rsidRDefault="00B75A49" w:rsidP="00C07010">
      <w:pPr>
        <w:ind w:firstLine="708"/>
        <w:jc w:val="both"/>
        <w:rPr>
          <w:sz w:val="28"/>
          <w:szCs w:val="28"/>
        </w:rPr>
      </w:pPr>
      <w:r w:rsidRPr="00C400B3">
        <w:rPr>
          <w:sz w:val="28"/>
          <w:szCs w:val="28"/>
        </w:rPr>
        <w:t xml:space="preserve">обеспечить повышение эффективности социальных расходов бюджета </w:t>
      </w:r>
      <w:r w:rsidR="00710FE9">
        <w:rPr>
          <w:rFonts w:eastAsia="Calibri"/>
          <w:sz w:val="28"/>
          <w:szCs w:val="28"/>
          <w:lang w:eastAsia="en-US"/>
        </w:rPr>
        <w:t>муниципального</w:t>
      </w:r>
      <w:r w:rsidR="00710FE9" w:rsidRPr="00A40251">
        <w:rPr>
          <w:rFonts w:eastAsia="Calibri"/>
          <w:sz w:val="28"/>
          <w:szCs w:val="28"/>
          <w:lang w:eastAsia="en-US"/>
        </w:rPr>
        <w:t xml:space="preserve"> района</w:t>
      </w:r>
      <w:r w:rsidR="00710FE9">
        <w:rPr>
          <w:rFonts w:eastAsia="Calibri"/>
          <w:sz w:val="28"/>
          <w:szCs w:val="28"/>
          <w:lang w:eastAsia="en-US"/>
        </w:rPr>
        <w:t xml:space="preserve"> «Могочинский район» </w:t>
      </w:r>
      <w:r w:rsidRPr="00C400B3">
        <w:rPr>
          <w:sz w:val="28"/>
          <w:szCs w:val="28"/>
        </w:rPr>
        <w:t>путем создания системы учета потребности в предоставляемых муниципальных услугах и учета результатов оценки при формировании расходов на очередной финансовый год и плановый период;</w:t>
      </w:r>
    </w:p>
    <w:p w:rsidR="00B75A49" w:rsidRPr="00C400B3" w:rsidRDefault="00B75A49" w:rsidP="00C07010">
      <w:pPr>
        <w:ind w:firstLine="708"/>
        <w:jc w:val="both"/>
        <w:rPr>
          <w:sz w:val="28"/>
          <w:szCs w:val="28"/>
        </w:rPr>
      </w:pPr>
      <w:r w:rsidRPr="00C400B3">
        <w:rPr>
          <w:sz w:val="28"/>
          <w:szCs w:val="28"/>
        </w:rPr>
        <w:t xml:space="preserve">создать систему </w:t>
      </w:r>
      <w:proofErr w:type="gramStart"/>
      <w:r w:rsidRPr="00C400B3">
        <w:rPr>
          <w:sz w:val="28"/>
          <w:szCs w:val="28"/>
        </w:rPr>
        <w:t>контроля за</w:t>
      </w:r>
      <w:proofErr w:type="gramEnd"/>
      <w:r w:rsidRPr="00C400B3">
        <w:rPr>
          <w:sz w:val="28"/>
          <w:szCs w:val="28"/>
        </w:rPr>
        <w:t xml:space="preserve"> качеством предоставляемых муниципальных услуг;</w:t>
      </w:r>
    </w:p>
    <w:p w:rsidR="00B75A49" w:rsidRPr="00C400B3" w:rsidRDefault="00B75A49" w:rsidP="00C07010">
      <w:pPr>
        <w:ind w:firstLine="708"/>
        <w:jc w:val="both"/>
        <w:rPr>
          <w:sz w:val="28"/>
          <w:szCs w:val="28"/>
        </w:rPr>
      </w:pPr>
      <w:r w:rsidRPr="00C400B3">
        <w:rPr>
          <w:sz w:val="28"/>
          <w:szCs w:val="28"/>
        </w:rPr>
        <w:t>повысить эффективность использования бюджетных средств;</w:t>
      </w:r>
    </w:p>
    <w:p w:rsidR="00B75A49" w:rsidRPr="00C400B3" w:rsidRDefault="00B75A49" w:rsidP="00C07010">
      <w:pPr>
        <w:ind w:firstLine="708"/>
        <w:jc w:val="both"/>
        <w:rPr>
          <w:sz w:val="28"/>
          <w:szCs w:val="28"/>
        </w:rPr>
      </w:pPr>
      <w:r w:rsidRPr="00C400B3">
        <w:rPr>
          <w:sz w:val="28"/>
          <w:szCs w:val="28"/>
        </w:rPr>
        <w:t>повысить информированность потребителей о составе и требованиях к качеству муниципальных услуг;</w:t>
      </w:r>
    </w:p>
    <w:p w:rsidR="00B75A49" w:rsidRPr="00C400B3" w:rsidRDefault="00B75A49" w:rsidP="00C07010">
      <w:pPr>
        <w:ind w:firstLine="708"/>
        <w:jc w:val="both"/>
        <w:rPr>
          <w:sz w:val="28"/>
          <w:szCs w:val="28"/>
        </w:rPr>
      </w:pPr>
      <w:r w:rsidRPr="00C400B3">
        <w:rPr>
          <w:sz w:val="28"/>
          <w:szCs w:val="28"/>
        </w:rPr>
        <w:t>провести оптимизацию действующей сети муниципальных учреждений;</w:t>
      </w:r>
    </w:p>
    <w:p w:rsidR="00B75A49" w:rsidRPr="00C400B3" w:rsidRDefault="00B75A49" w:rsidP="00C07010">
      <w:pPr>
        <w:ind w:firstLine="708"/>
        <w:jc w:val="both"/>
        <w:rPr>
          <w:sz w:val="28"/>
          <w:szCs w:val="28"/>
        </w:rPr>
      </w:pPr>
      <w:r w:rsidRPr="00C400B3">
        <w:rPr>
          <w:sz w:val="28"/>
          <w:szCs w:val="28"/>
        </w:rPr>
        <w:t xml:space="preserve">создать предпосылки для осуществления действенного общественного </w:t>
      </w:r>
      <w:proofErr w:type="gramStart"/>
      <w:r w:rsidRPr="00C400B3">
        <w:rPr>
          <w:sz w:val="28"/>
          <w:szCs w:val="28"/>
        </w:rPr>
        <w:t>контроля за</w:t>
      </w:r>
      <w:proofErr w:type="gramEnd"/>
      <w:r w:rsidRPr="00C400B3">
        <w:rPr>
          <w:sz w:val="28"/>
          <w:szCs w:val="28"/>
        </w:rPr>
        <w:t xml:space="preserve"> деятельностью муниципальных учреждений.</w:t>
      </w:r>
    </w:p>
    <w:p w:rsidR="00B75A49" w:rsidRDefault="00B75A49" w:rsidP="0002680A">
      <w:pPr>
        <w:rPr>
          <w:rFonts w:eastAsia="Calibri"/>
          <w:sz w:val="28"/>
          <w:szCs w:val="28"/>
          <w:lang w:eastAsia="en-US"/>
        </w:rPr>
      </w:pPr>
      <w:r w:rsidRPr="009503AF">
        <w:t> </w:t>
      </w:r>
    </w:p>
    <w:p w:rsidR="002818F4" w:rsidRDefault="00C07010" w:rsidP="002818F4">
      <w:pPr>
        <w:autoSpaceDE w:val="0"/>
        <w:autoSpaceDN w:val="0"/>
        <w:adjustRightInd w:val="0"/>
        <w:ind w:firstLine="709"/>
        <w:jc w:val="center"/>
        <w:rPr>
          <w:rFonts w:eastAsia="Calibri"/>
          <w:b/>
          <w:i/>
          <w:sz w:val="28"/>
          <w:szCs w:val="28"/>
          <w:lang w:eastAsia="en-US"/>
        </w:rPr>
      </w:pPr>
      <w:r w:rsidRPr="002818F4">
        <w:rPr>
          <w:rFonts w:eastAsia="Calibri"/>
          <w:b/>
          <w:i/>
          <w:sz w:val="28"/>
          <w:szCs w:val="28"/>
          <w:lang w:eastAsia="en-US"/>
        </w:rPr>
        <w:t xml:space="preserve">3.3. </w:t>
      </w:r>
      <w:r w:rsidR="002818F4" w:rsidRPr="002818F4">
        <w:rPr>
          <w:rFonts w:eastAsia="Calibri"/>
          <w:b/>
          <w:i/>
          <w:sz w:val="28"/>
          <w:szCs w:val="28"/>
          <w:lang w:eastAsia="en-US"/>
        </w:rPr>
        <w:t>Повышение эффективности расходования</w:t>
      </w:r>
    </w:p>
    <w:p w:rsidR="00C07010" w:rsidRPr="002818F4" w:rsidRDefault="002818F4" w:rsidP="002818F4">
      <w:pPr>
        <w:autoSpaceDE w:val="0"/>
        <w:autoSpaceDN w:val="0"/>
        <w:adjustRightInd w:val="0"/>
        <w:ind w:firstLine="709"/>
        <w:jc w:val="center"/>
        <w:rPr>
          <w:rFonts w:eastAsia="Calibri"/>
          <w:b/>
          <w:i/>
          <w:sz w:val="28"/>
          <w:szCs w:val="28"/>
          <w:lang w:eastAsia="en-US"/>
        </w:rPr>
      </w:pPr>
      <w:r w:rsidRPr="002818F4">
        <w:rPr>
          <w:rFonts w:eastAsia="Calibri"/>
          <w:b/>
          <w:i/>
          <w:sz w:val="28"/>
          <w:szCs w:val="28"/>
          <w:lang w:eastAsia="en-US"/>
        </w:rPr>
        <w:t>бюджетных средств</w:t>
      </w:r>
    </w:p>
    <w:p w:rsidR="00C07010" w:rsidRDefault="00C07010" w:rsidP="002818F4">
      <w:pPr>
        <w:autoSpaceDE w:val="0"/>
        <w:autoSpaceDN w:val="0"/>
        <w:adjustRightInd w:val="0"/>
        <w:ind w:firstLine="709"/>
        <w:jc w:val="center"/>
        <w:rPr>
          <w:rFonts w:eastAsia="Calibri"/>
          <w:sz w:val="28"/>
          <w:szCs w:val="28"/>
          <w:lang w:eastAsia="en-US"/>
        </w:rPr>
      </w:pPr>
    </w:p>
    <w:p w:rsidR="001A7DBC" w:rsidRDefault="001A7DBC" w:rsidP="001A7DB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Управление </w:t>
      </w:r>
      <w:r w:rsidR="00FC25FC">
        <w:rPr>
          <w:rFonts w:eastAsia="Calibri"/>
          <w:sz w:val="28"/>
          <w:szCs w:val="28"/>
          <w:lang w:eastAsia="en-US"/>
        </w:rPr>
        <w:t>муниципальными</w:t>
      </w:r>
      <w:r>
        <w:rPr>
          <w:rFonts w:eastAsia="Calibri"/>
          <w:sz w:val="28"/>
          <w:szCs w:val="28"/>
          <w:lang w:eastAsia="en-US"/>
        </w:rPr>
        <w:t xml:space="preserve"> расходами представляет собой важную часть бюджетной политики и в значительной мере определяется состоянием бюджетного процесса, порядком планирования, утверждения и исполнения </w:t>
      </w:r>
      <w:r w:rsidRPr="00B5035C">
        <w:rPr>
          <w:rFonts w:eastAsia="Calibri"/>
          <w:sz w:val="28"/>
          <w:szCs w:val="28"/>
          <w:lang w:eastAsia="en-US"/>
        </w:rPr>
        <w:t xml:space="preserve">бюджета в части расходов, а также </w:t>
      </w:r>
      <w:proofErr w:type="gramStart"/>
      <w:r w:rsidRPr="00B5035C">
        <w:rPr>
          <w:rFonts w:eastAsia="Calibri"/>
          <w:sz w:val="28"/>
          <w:szCs w:val="28"/>
          <w:lang w:eastAsia="en-US"/>
        </w:rPr>
        <w:t>контролем за</w:t>
      </w:r>
      <w:proofErr w:type="gramEnd"/>
      <w:r w:rsidRPr="00B5035C">
        <w:rPr>
          <w:rFonts w:eastAsia="Calibri"/>
          <w:sz w:val="28"/>
          <w:szCs w:val="28"/>
          <w:lang w:eastAsia="en-US"/>
        </w:rPr>
        <w:t xml:space="preserve"> его исполнением. Таким</w:t>
      </w:r>
      <w:r>
        <w:rPr>
          <w:rFonts w:eastAsia="Calibri"/>
          <w:sz w:val="28"/>
          <w:szCs w:val="28"/>
          <w:lang w:eastAsia="en-US"/>
        </w:rPr>
        <w:t xml:space="preserve"> образом, совершенствование практики бюджетирования следует рассматривать как важный инструмент повышения эффективности и результативности </w:t>
      </w:r>
      <w:r w:rsidR="00FC25FC">
        <w:rPr>
          <w:rFonts w:eastAsia="Calibri"/>
          <w:sz w:val="28"/>
          <w:szCs w:val="28"/>
          <w:lang w:eastAsia="en-US"/>
        </w:rPr>
        <w:t>муниципальных расходов</w:t>
      </w:r>
      <w:r>
        <w:rPr>
          <w:rFonts w:eastAsia="Calibri"/>
          <w:sz w:val="28"/>
          <w:szCs w:val="28"/>
          <w:lang w:eastAsia="en-US"/>
        </w:rPr>
        <w:t>.</w:t>
      </w:r>
    </w:p>
    <w:p w:rsidR="001A7DBC" w:rsidRPr="00061794" w:rsidRDefault="001A7DBC" w:rsidP="001A7DBC">
      <w:pPr>
        <w:autoSpaceDE w:val="0"/>
        <w:autoSpaceDN w:val="0"/>
        <w:adjustRightInd w:val="0"/>
        <w:ind w:firstLine="709"/>
        <w:jc w:val="both"/>
        <w:rPr>
          <w:rFonts w:eastAsia="Calibri"/>
          <w:bCs/>
          <w:sz w:val="28"/>
          <w:szCs w:val="28"/>
          <w:lang w:eastAsia="en-US"/>
        </w:rPr>
      </w:pPr>
      <w:r w:rsidRPr="00061794">
        <w:rPr>
          <w:rFonts w:eastAsia="Calibri"/>
          <w:bCs/>
          <w:sz w:val="28"/>
          <w:szCs w:val="28"/>
          <w:lang w:eastAsia="en-US"/>
        </w:rPr>
        <w:t xml:space="preserve">Основной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w:t>
      </w:r>
      <w:r w:rsidR="00FC25FC">
        <w:rPr>
          <w:rFonts w:eastAsia="Calibri"/>
          <w:bCs/>
          <w:sz w:val="28"/>
          <w:szCs w:val="28"/>
          <w:lang w:eastAsia="en-US"/>
        </w:rPr>
        <w:t xml:space="preserve">муниципальных </w:t>
      </w:r>
      <w:r w:rsidRPr="00061794">
        <w:rPr>
          <w:rFonts w:eastAsia="Calibri"/>
          <w:bCs/>
          <w:sz w:val="28"/>
          <w:szCs w:val="28"/>
          <w:lang w:eastAsia="en-US"/>
        </w:rPr>
        <w:t>услугах, в том числе за счет:</w:t>
      </w:r>
    </w:p>
    <w:p w:rsidR="001A7DBC" w:rsidRPr="00061794" w:rsidRDefault="001A7DBC" w:rsidP="001A7DBC">
      <w:pPr>
        <w:autoSpaceDE w:val="0"/>
        <w:autoSpaceDN w:val="0"/>
        <w:adjustRightInd w:val="0"/>
        <w:ind w:firstLine="709"/>
        <w:jc w:val="both"/>
        <w:rPr>
          <w:rFonts w:eastAsia="Calibri"/>
          <w:bCs/>
          <w:sz w:val="28"/>
          <w:szCs w:val="28"/>
          <w:lang w:eastAsia="en-US"/>
        </w:rPr>
      </w:pPr>
      <w:r>
        <w:rPr>
          <w:rFonts w:eastAsia="Calibri"/>
          <w:sz w:val="28"/>
          <w:szCs w:val="28"/>
          <w:lang w:eastAsia="en-US"/>
        </w:rPr>
        <w:t>повышения объективности и качества бюджетного планирования</w:t>
      </w:r>
      <w:r w:rsidRPr="00061794">
        <w:rPr>
          <w:rFonts w:eastAsia="Calibri"/>
          <w:bCs/>
          <w:sz w:val="28"/>
          <w:szCs w:val="28"/>
          <w:lang w:eastAsia="en-US"/>
        </w:rPr>
        <w:t>;</w:t>
      </w:r>
    </w:p>
    <w:p w:rsidR="001A7DBC" w:rsidRPr="00061794" w:rsidRDefault="001A7DBC" w:rsidP="001A7DBC">
      <w:pPr>
        <w:autoSpaceDE w:val="0"/>
        <w:autoSpaceDN w:val="0"/>
        <w:adjustRightInd w:val="0"/>
        <w:ind w:firstLine="709"/>
        <w:jc w:val="both"/>
        <w:rPr>
          <w:rFonts w:eastAsia="Calibri"/>
          <w:bCs/>
          <w:sz w:val="28"/>
          <w:szCs w:val="28"/>
          <w:lang w:eastAsia="en-US"/>
        </w:rPr>
      </w:pPr>
      <w:r w:rsidRPr="00061794">
        <w:rPr>
          <w:rFonts w:eastAsia="Calibri"/>
          <w:bCs/>
          <w:sz w:val="28"/>
          <w:szCs w:val="28"/>
          <w:lang w:eastAsia="en-US"/>
        </w:rPr>
        <w:t>необходимости безусловного исполнения действующих расходных обязательств, в том числе с учетом их оптимизации и повышения эффективности их исполнения;</w:t>
      </w:r>
    </w:p>
    <w:p w:rsidR="001A7DBC" w:rsidRPr="00061794" w:rsidRDefault="001A7DBC" w:rsidP="001A7DBC">
      <w:pPr>
        <w:autoSpaceDE w:val="0"/>
        <w:autoSpaceDN w:val="0"/>
        <w:adjustRightInd w:val="0"/>
        <w:ind w:firstLine="709"/>
        <w:jc w:val="both"/>
        <w:rPr>
          <w:rFonts w:eastAsia="Calibri"/>
          <w:bCs/>
          <w:sz w:val="28"/>
          <w:szCs w:val="28"/>
          <w:lang w:eastAsia="en-US"/>
        </w:rPr>
      </w:pPr>
      <w:r>
        <w:rPr>
          <w:rFonts w:eastAsia="Calibri"/>
          <w:sz w:val="28"/>
          <w:szCs w:val="28"/>
          <w:lang w:eastAsia="en-US"/>
        </w:rPr>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r w:rsidRPr="00061794">
        <w:rPr>
          <w:rFonts w:eastAsia="Calibri"/>
          <w:bCs/>
          <w:sz w:val="28"/>
          <w:szCs w:val="28"/>
          <w:lang w:eastAsia="en-US"/>
        </w:rPr>
        <w:t>;</w:t>
      </w:r>
    </w:p>
    <w:p w:rsidR="00710FE9" w:rsidRDefault="00710FE9" w:rsidP="001A7DBC">
      <w:pPr>
        <w:autoSpaceDE w:val="0"/>
        <w:autoSpaceDN w:val="0"/>
        <w:adjustRightInd w:val="0"/>
        <w:ind w:firstLine="709"/>
        <w:jc w:val="both"/>
        <w:rPr>
          <w:rFonts w:eastAsia="Calibri"/>
          <w:bCs/>
          <w:sz w:val="28"/>
          <w:szCs w:val="28"/>
          <w:lang w:eastAsia="en-US"/>
        </w:rPr>
      </w:pPr>
    </w:p>
    <w:p w:rsidR="001A7DBC" w:rsidRPr="00061794" w:rsidRDefault="001A7DBC" w:rsidP="001A7DBC">
      <w:pPr>
        <w:autoSpaceDE w:val="0"/>
        <w:autoSpaceDN w:val="0"/>
        <w:adjustRightInd w:val="0"/>
        <w:ind w:firstLine="709"/>
        <w:jc w:val="both"/>
        <w:rPr>
          <w:rFonts w:eastAsia="Calibri"/>
          <w:bCs/>
          <w:sz w:val="28"/>
          <w:szCs w:val="28"/>
          <w:lang w:eastAsia="en-US"/>
        </w:rPr>
      </w:pPr>
      <w:proofErr w:type="gramStart"/>
      <w:r w:rsidRPr="00061794">
        <w:rPr>
          <w:rFonts w:eastAsia="Calibri"/>
          <w:bCs/>
          <w:sz w:val="28"/>
          <w:szCs w:val="28"/>
          <w:lang w:eastAsia="en-US"/>
        </w:rPr>
        <w:t xml:space="preserve">участия, исходя из возможностей </w:t>
      </w:r>
      <w:r w:rsidR="00FC25FC">
        <w:rPr>
          <w:rFonts w:eastAsia="Calibri"/>
          <w:bCs/>
          <w:sz w:val="28"/>
          <w:szCs w:val="28"/>
          <w:lang w:eastAsia="en-US"/>
        </w:rPr>
        <w:t>местного</w:t>
      </w:r>
      <w:r w:rsidRPr="00061794">
        <w:rPr>
          <w:rFonts w:eastAsia="Calibri"/>
          <w:bCs/>
          <w:sz w:val="28"/>
          <w:szCs w:val="28"/>
          <w:lang w:eastAsia="en-US"/>
        </w:rPr>
        <w:t xml:space="preserve"> бюджета, в реализации программ и мероприятий, софинансируемых из федерального </w:t>
      </w:r>
      <w:r w:rsidR="00FC25FC">
        <w:rPr>
          <w:rFonts w:eastAsia="Calibri"/>
          <w:bCs/>
          <w:sz w:val="28"/>
          <w:szCs w:val="28"/>
          <w:lang w:eastAsia="en-US"/>
        </w:rPr>
        <w:t xml:space="preserve">и </w:t>
      </w:r>
      <w:r w:rsidR="00710FE9">
        <w:rPr>
          <w:rFonts w:eastAsia="Calibri"/>
          <w:bCs/>
          <w:sz w:val="28"/>
          <w:szCs w:val="28"/>
          <w:lang w:eastAsia="en-US"/>
        </w:rPr>
        <w:t>краевого</w:t>
      </w:r>
      <w:r w:rsidR="00FC25FC">
        <w:rPr>
          <w:rFonts w:eastAsia="Calibri"/>
          <w:bCs/>
          <w:sz w:val="28"/>
          <w:szCs w:val="28"/>
          <w:lang w:eastAsia="en-US"/>
        </w:rPr>
        <w:t xml:space="preserve"> </w:t>
      </w:r>
      <w:r w:rsidRPr="00061794">
        <w:rPr>
          <w:rFonts w:eastAsia="Calibri"/>
          <w:bCs/>
          <w:sz w:val="28"/>
          <w:szCs w:val="28"/>
          <w:lang w:eastAsia="en-US"/>
        </w:rPr>
        <w:t>бюджет</w:t>
      </w:r>
      <w:r w:rsidR="00FC25FC">
        <w:rPr>
          <w:rFonts w:eastAsia="Calibri"/>
          <w:bCs/>
          <w:sz w:val="28"/>
          <w:szCs w:val="28"/>
          <w:lang w:eastAsia="en-US"/>
        </w:rPr>
        <w:t>ов</w:t>
      </w:r>
      <w:r w:rsidRPr="00061794">
        <w:rPr>
          <w:rFonts w:eastAsia="Calibri"/>
          <w:bCs/>
          <w:sz w:val="28"/>
          <w:szCs w:val="28"/>
          <w:lang w:eastAsia="en-US"/>
        </w:rPr>
        <w:t>;</w:t>
      </w:r>
      <w:proofErr w:type="gramEnd"/>
    </w:p>
    <w:p w:rsidR="00C07010" w:rsidRDefault="001A7DBC" w:rsidP="008E6552">
      <w:pPr>
        <w:autoSpaceDE w:val="0"/>
        <w:autoSpaceDN w:val="0"/>
        <w:adjustRightInd w:val="0"/>
        <w:ind w:firstLine="709"/>
        <w:jc w:val="both"/>
        <w:rPr>
          <w:rFonts w:eastAsia="Calibri"/>
          <w:sz w:val="28"/>
          <w:szCs w:val="28"/>
          <w:lang w:eastAsia="en-US"/>
        </w:rPr>
      </w:pPr>
      <w:r w:rsidRPr="00B5035C">
        <w:rPr>
          <w:rFonts w:eastAsia="Calibri"/>
          <w:bCs/>
          <w:sz w:val="28"/>
          <w:szCs w:val="28"/>
          <w:lang w:eastAsia="en-US"/>
        </w:rPr>
        <w:t xml:space="preserve">повышения качества финансового менеджмента </w:t>
      </w:r>
      <w:r w:rsidR="008E6552">
        <w:rPr>
          <w:rFonts w:eastAsia="Calibri"/>
          <w:bCs/>
          <w:sz w:val="28"/>
          <w:szCs w:val="28"/>
          <w:lang w:eastAsia="en-US"/>
        </w:rPr>
        <w:t>и ответственности</w:t>
      </w:r>
      <w:r w:rsidRPr="00B5035C">
        <w:rPr>
          <w:rFonts w:eastAsia="Calibri"/>
          <w:bCs/>
          <w:sz w:val="28"/>
          <w:szCs w:val="28"/>
          <w:lang w:eastAsia="en-US"/>
        </w:rPr>
        <w:t xml:space="preserve"> орган</w:t>
      </w:r>
      <w:r w:rsidR="0002680A">
        <w:rPr>
          <w:rFonts w:eastAsia="Calibri"/>
          <w:bCs/>
          <w:sz w:val="28"/>
          <w:szCs w:val="28"/>
          <w:lang w:eastAsia="en-US"/>
        </w:rPr>
        <w:t>ов</w:t>
      </w:r>
      <w:r w:rsidRPr="00B5035C">
        <w:rPr>
          <w:rFonts w:eastAsia="Calibri"/>
          <w:bCs/>
          <w:sz w:val="28"/>
          <w:szCs w:val="28"/>
          <w:lang w:eastAsia="en-US"/>
        </w:rPr>
        <w:t xml:space="preserve"> </w:t>
      </w:r>
      <w:r w:rsidR="008E6552">
        <w:rPr>
          <w:rFonts w:eastAsia="Calibri"/>
          <w:bCs/>
          <w:sz w:val="28"/>
          <w:szCs w:val="28"/>
          <w:lang w:eastAsia="en-US"/>
        </w:rPr>
        <w:t>местного самоуправления</w:t>
      </w:r>
      <w:r w:rsidRPr="00B5035C">
        <w:rPr>
          <w:rFonts w:eastAsia="Calibri"/>
          <w:bCs/>
          <w:sz w:val="28"/>
          <w:szCs w:val="28"/>
          <w:lang w:eastAsia="en-US"/>
        </w:rPr>
        <w:t>, в том числе за счет стимулирования их деятельности за достижение наилучших результатов.</w:t>
      </w:r>
      <w:r w:rsidRPr="00A1519A">
        <w:rPr>
          <w:sz w:val="28"/>
          <w:szCs w:val="28"/>
        </w:rPr>
        <w:t xml:space="preserve">    </w:t>
      </w:r>
      <w:r w:rsidRPr="00A1519A">
        <w:rPr>
          <w:sz w:val="28"/>
          <w:szCs w:val="28"/>
        </w:rPr>
        <w:br/>
      </w:r>
    </w:p>
    <w:p w:rsidR="00B330A7" w:rsidRPr="00B330A7" w:rsidRDefault="00B330A7" w:rsidP="00B330A7">
      <w:pPr>
        <w:spacing w:line="0" w:lineRule="atLeast"/>
        <w:ind w:firstLine="709"/>
        <w:jc w:val="center"/>
        <w:rPr>
          <w:rFonts w:eastAsia="Calibri"/>
          <w:b/>
          <w:i/>
          <w:sz w:val="28"/>
          <w:szCs w:val="28"/>
          <w:lang w:eastAsia="en-US"/>
        </w:rPr>
      </w:pPr>
      <w:r w:rsidRPr="00B330A7">
        <w:rPr>
          <w:rFonts w:eastAsia="Calibri"/>
          <w:b/>
          <w:i/>
          <w:sz w:val="28"/>
          <w:szCs w:val="28"/>
          <w:lang w:eastAsia="en-US"/>
        </w:rPr>
        <w:t xml:space="preserve">3.4. Усиление </w:t>
      </w:r>
      <w:r w:rsidR="00633409">
        <w:rPr>
          <w:rFonts w:eastAsia="Calibri"/>
          <w:b/>
          <w:i/>
          <w:sz w:val="28"/>
          <w:szCs w:val="28"/>
          <w:lang w:eastAsia="en-US"/>
        </w:rPr>
        <w:t>п</w:t>
      </w:r>
      <w:r w:rsidRPr="00B330A7">
        <w:rPr>
          <w:rFonts w:eastAsia="Calibri"/>
          <w:b/>
          <w:i/>
          <w:sz w:val="28"/>
          <w:szCs w:val="28"/>
          <w:lang w:eastAsia="en-US"/>
        </w:rPr>
        <w:t>рограммно</w:t>
      </w:r>
      <w:r w:rsidR="00633409">
        <w:rPr>
          <w:rFonts w:eastAsia="Calibri"/>
          <w:b/>
          <w:i/>
          <w:sz w:val="28"/>
          <w:szCs w:val="28"/>
          <w:lang w:eastAsia="en-US"/>
        </w:rPr>
        <w:t xml:space="preserve"> - целевой</w:t>
      </w:r>
      <w:r w:rsidRPr="00B330A7">
        <w:rPr>
          <w:rFonts w:eastAsia="Calibri"/>
          <w:b/>
          <w:i/>
          <w:sz w:val="28"/>
          <w:szCs w:val="28"/>
          <w:lang w:eastAsia="en-US"/>
        </w:rPr>
        <w:t xml:space="preserve"> ориентированности бюджета</w:t>
      </w:r>
    </w:p>
    <w:p w:rsidR="0002680A" w:rsidRPr="00710FE9" w:rsidRDefault="00710FE9" w:rsidP="00B330A7">
      <w:pPr>
        <w:spacing w:line="0" w:lineRule="atLeast"/>
        <w:ind w:firstLine="709"/>
        <w:jc w:val="center"/>
        <w:rPr>
          <w:rFonts w:eastAsia="Calibri"/>
          <w:b/>
          <w:i/>
          <w:sz w:val="28"/>
          <w:szCs w:val="28"/>
          <w:lang w:eastAsia="en-US"/>
        </w:rPr>
      </w:pPr>
      <w:r w:rsidRPr="00710FE9">
        <w:rPr>
          <w:rFonts w:eastAsia="Calibri"/>
          <w:b/>
          <w:i/>
          <w:sz w:val="28"/>
          <w:szCs w:val="28"/>
          <w:lang w:eastAsia="en-US"/>
        </w:rPr>
        <w:t>муниципального района «Могочинский район»</w:t>
      </w:r>
    </w:p>
    <w:p w:rsidR="00710FE9" w:rsidRPr="00B330A7" w:rsidRDefault="00710FE9" w:rsidP="00B330A7">
      <w:pPr>
        <w:spacing w:line="0" w:lineRule="atLeast"/>
        <w:ind w:firstLine="709"/>
        <w:jc w:val="center"/>
        <w:rPr>
          <w:rFonts w:eastAsia="Calibri"/>
          <w:b/>
          <w:i/>
          <w:sz w:val="28"/>
          <w:szCs w:val="28"/>
          <w:lang w:eastAsia="en-US"/>
        </w:rPr>
      </w:pPr>
    </w:p>
    <w:p w:rsidR="00633409" w:rsidRDefault="00633409" w:rsidP="0063340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Развитие программно-целевого планирования является неотъемлемой частью работы по повышению эффективности бюджетных расходов в </w:t>
      </w:r>
      <w:r w:rsidR="0002680A">
        <w:rPr>
          <w:rFonts w:eastAsia="Calibri"/>
          <w:sz w:val="28"/>
          <w:szCs w:val="28"/>
          <w:lang w:eastAsia="en-US"/>
        </w:rPr>
        <w:t>районе</w:t>
      </w:r>
      <w:r>
        <w:rPr>
          <w:rFonts w:eastAsia="Calibri"/>
          <w:sz w:val="28"/>
          <w:szCs w:val="28"/>
          <w:lang w:eastAsia="en-US"/>
        </w:rPr>
        <w:t xml:space="preserve">. Такая ситуация обусловлена необходимостью формирования устойчивой связи между осуществляемыми расходами и желаемыми результатами, что является </w:t>
      </w:r>
      <w:r w:rsidR="00CC3E6D" w:rsidRPr="00CC3E6D">
        <w:rPr>
          <w:sz w:val="28"/>
          <w:szCs w:val="28"/>
        </w:rPr>
        <w:t xml:space="preserve">приоритетной целью в решении задач эффективного использования средств </w:t>
      </w:r>
      <w:r w:rsidR="00710FE9">
        <w:rPr>
          <w:rFonts w:eastAsia="Calibri"/>
          <w:sz w:val="28"/>
          <w:szCs w:val="28"/>
          <w:lang w:eastAsia="en-US"/>
        </w:rPr>
        <w:t>муниципального</w:t>
      </w:r>
      <w:r w:rsidR="00710FE9" w:rsidRPr="00A40251">
        <w:rPr>
          <w:rFonts w:eastAsia="Calibri"/>
          <w:sz w:val="28"/>
          <w:szCs w:val="28"/>
          <w:lang w:eastAsia="en-US"/>
        </w:rPr>
        <w:t xml:space="preserve"> района</w:t>
      </w:r>
      <w:r w:rsidR="00710FE9">
        <w:rPr>
          <w:rFonts w:eastAsia="Calibri"/>
          <w:sz w:val="28"/>
          <w:szCs w:val="28"/>
          <w:lang w:eastAsia="en-US"/>
        </w:rPr>
        <w:t xml:space="preserve"> «Могочинский район»</w:t>
      </w:r>
      <w:r>
        <w:rPr>
          <w:rFonts w:eastAsia="Calibri"/>
          <w:sz w:val="28"/>
          <w:szCs w:val="28"/>
          <w:lang w:eastAsia="en-US"/>
        </w:rPr>
        <w:t>.</w:t>
      </w:r>
    </w:p>
    <w:p w:rsidR="00633409" w:rsidRDefault="00633409" w:rsidP="0063340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В настоящее время в </w:t>
      </w:r>
      <w:r w:rsidR="00710FE9">
        <w:rPr>
          <w:rFonts w:eastAsia="Calibri"/>
          <w:sz w:val="28"/>
          <w:szCs w:val="28"/>
          <w:lang w:eastAsia="en-US"/>
        </w:rPr>
        <w:t>Могочинском</w:t>
      </w:r>
      <w:r w:rsidR="00CC3E6D">
        <w:rPr>
          <w:rFonts w:eastAsia="Calibri"/>
          <w:sz w:val="28"/>
          <w:szCs w:val="28"/>
          <w:lang w:eastAsia="en-US"/>
        </w:rPr>
        <w:t xml:space="preserve"> районе</w:t>
      </w:r>
      <w:r>
        <w:rPr>
          <w:rFonts w:eastAsia="Calibri"/>
          <w:sz w:val="28"/>
          <w:szCs w:val="28"/>
          <w:lang w:eastAsia="en-US"/>
        </w:rPr>
        <w:t xml:space="preserve"> используются такие инструменты программно-целевого управления, как долгосрочная стратегия социально-</w:t>
      </w:r>
      <w:r w:rsidRPr="00B5035C">
        <w:rPr>
          <w:rFonts w:eastAsia="Calibri"/>
          <w:sz w:val="28"/>
          <w:szCs w:val="28"/>
          <w:lang w:eastAsia="en-US"/>
        </w:rPr>
        <w:t xml:space="preserve">экономического развития </w:t>
      </w:r>
      <w:r w:rsidR="00F632AB">
        <w:rPr>
          <w:rFonts w:eastAsia="Calibri"/>
          <w:sz w:val="28"/>
          <w:szCs w:val="28"/>
          <w:lang w:eastAsia="en-US"/>
        </w:rPr>
        <w:t>района</w:t>
      </w:r>
      <w:r w:rsidRPr="00B5035C">
        <w:rPr>
          <w:rFonts w:eastAsia="Calibri"/>
          <w:sz w:val="28"/>
          <w:szCs w:val="28"/>
          <w:lang w:eastAsia="en-US"/>
        </w:rPr>
        <w:t xml:space="preserve">, доклады о результатах и основных направлениях деятельности органов исполнительной власти </w:t>
      </w:r>
      <w:r w:rsidR="00710FE9">
        <w:rPr>
          <w:rFonts w:eastAsia="Calibri"/>
          <w:sz w:val="28"/>
          <w:szCs w:val="28"/>
          <w:lang w:eastAsia="en-US"/>
        </w:rPr>
        <w:t>муниципального</w:t>
      </w:r>
      <w:r w:rsidR="00710FE9" w:rsidRPr="00A40251">
        <w:rPr>
          <w:rFonts w:eastAsia="Calibri"/>
          <w:sz w:val="28"/>
          <w:szCs w:val="28"/>
          <w:lang w:eastAsia="en-US"/>
        </w:rPr>
        <w:t xml:space="preserve"> района</w:t>
      </w:r>
      <w:r w:rsidR="00710FE9">
        <w:rPr>
          <w:rFonts w:eastAsia="Calibri"/>
          <w:sz w:val="28"/>
          <w:szCs w:val="28"/>
          <w:lang w:eastAsia="en-US"/>
        </w:rPr>
        <w:t xml:space="preserve"> «Могочинский район»</w:t>
      </w:r>
      <w:r w:rsidRPr="00B5035C">
        <w:rPr>
          <w:rFonts w:eastAsia="Calibri"/>
          <w:sz w:val="28"/>
          <w:szCs w:val="28"/>
          <w:lang w:eastAsia="en-US"/>
        </w:rPr>
        <w:t xml:space="preserve">, </w:t>
      </w:r>
      <w:r w:rsidR="00F632AB">
        <w:rPr>
          <w:rFonts w:eastAsia="Calibri"/>
          <w:sz w:val="28"/>
          <w:szCs w:val="28"/>
          <w:lang w:eastAsia="en-US"/>
        </w:rPr>
        <w:t>муниципальные</w:t>
      </w:r>
      <w:r w:rsidRPr="00B5035C">
        <w:rPr>
          <w:rFonts w:eastAsia="Calibri"/>
          <w:sz w:val="28"/>
          <w:szCs w:val="28"/>
          <w:lang w:eastAsia="en-US"/>
        </w:rPr>
        <w:t xml:space="preserve"> программы </w:t>
      </w:r>
      <w:r w:rsidR="00710FE9">
        <w:rPr>
          <w:rFonts w:eastAsia="Calibri"/>
          <w:sz w:val="28"/>
          <w:szCs w:val="28"/>
          <w:lang w:eastAsia="en-US"/>
        </w:rPr>
        <w:t xml:space="preserve">Могочинского </w:t>
      </w:r>
      <w:r w:rsidR="00F632AB">
        <w:rPr>
          <w:rFonts w:eastAsia="Calibri"/>
          <w:sz w:val="28"/>
          <w:szCs w:val="28"/>
          <w:lang w:eastAsia="en-US"/>
        </w:rPr>
        <w:t>района</w:t>
      </w:r>
      <w:r w:rsidRPr="00B5035C">
        <w:rPr>
          <w:rFonts w:eastAsia="Calibri"/>
          <w:sz w:val="28"/>
          <w:szCs w:val="28"/>
          <w:lang w:eastAsia="en-US"/>
        </w:rPr>
        <w:t>.</w:t>
      </w:r>
    </w:p>
    <w:p w:rsidR="00633409" w:rsidRPr="003A6EAB" w:rsidRDefault="00633409" w:rsidP="00633409">
      <w:pPr>
        <w:pStyle w:val="1c"/>
        <w:spacing w:after="0" w:line="240" w:lineRule="auto"/>
        <w:rPr>
          <w:szCs w:val="28"/>
        </w:rPr>
      </w:pPr>
      <w:r w:rsidRPr="002D6A66">
        <w:rPr>
          <w:szCs w:val="28"/>
        </w:rPr>
        <w:t xml:space="preserve">Наличие </w:t>
      </w:r>
      <w:r w:rsidR="00524EE0">
        <w:rPr>
          <w:szCs w:val="28"/>
        </w:rPr>
        <w:t>муниципальных</w:t>
      </w:r>
      <w:r w:rsidRPr="002D6A66">
        <w:rPr>
          <w:szCs w:val="28"/>
        </w:rPr>
        <w:t xml:space="preserve"> программ делает информацию о расходах бюджета </w:t>
      </w:r>
      <w:r w:rsidR="00524EE0">
        <w:rPr>
          <w:szCs w:val="28"/>
        </w:rPr>
        <w:t xml:space="preserve">района </w:t>
      </w:r>
      <w:r w:rsidRPr="002D6A66">
        <w:rPr>
          <w:szCs w:val="28"/>
        </w:rPr>
        <w:t>более подробной и обоснованной.</w:t>
      </w:r>
      <w:r w:rsidR="00524EE0" w:rsidRPr="00524EE0">
        <w:rPr>
          <w:szCs w:val="28"/>
        </w:rPr>
        <w:t xml:space="preserve"> </w:t>
      </w:r>
      <w:r w:rsidR="00524EE0" w:rsidRPr="00C85139">
        <w:rPr>
          <w:szCs w:val="28"/>
        </w:rPr>
        <w:t>Расходы бюджета</w:t>
      </w:r>
      <w:r w:rsidR="00524EE0">
        <w:rPr>
          <w:szCs w:val="28"/>
        </w:rPr>
        <w:t xml:space="preserve"> </w:t>
      </w:r>
      <w:r w:rsidR="00710FE9">
        <w:rPr>
          <w:rFonts w:eastAsia="Calibri"/>
          <w:szCs w:val="28"/>
          <w:lang w:eastAsia="en-US"/>
        </w:rPr>
        <w:t>муниципального</w:t>
      </w:r>
      <w:r w:rsidR="00710FE9" w:rsidRPr="00A40251">
        <w:rPr>
          <w:rFonts w:eastAsia="Calibri"/>
          <w:szCs w:val="28"/>
          <w:lang w:eastAsia="en-US"/>
        </w:rPr>
        <w:t xml:space="preserve"> района</w:t>
      </w:r>
      <w:r w:rsidR="00710FE9">
        <w:rPr>
          <w:rFonts w:eastAsia="Calibri"/>
          <w:szCs w:val="28"/>
          <w:lang w:eastAsia="en-US"/>
        </w:rPr>
        <w:t xml:space="preserve"> «Могочинский район» </w:t>
      </w:r>
      <w:r w:rsidR="00524EE0" w:rsidRPr="00C85139">
        <w:rPr>
          <w:szCs w:val="28"/>
        </w:rPr>
        <w:t xml:space="preserve">в рамках </w:t>
      </w:r>
      <w:r w:rsidR="00524EE0">
        <w:rPr>
          <w:szCs w:val="28"/>
        </w:rPr>
        <w:t xml:space="preserve">муниципальных программ </w:t>
      </w:r>
      <w:r w:rsidR="00710FE9">
        <w:rPr>
          <w:szCs w:val="28"/>
        </w:rPr>
        <w:t>Могочинского</w:t>
      </w:r>
      <w:r w:rsidR="00524EE0">
        <w:rPr>
          <w:szCs w:val="28"/>
        </w:rPr>
        <w:t xml:space="preserve"> района </w:t>
      </w:r>
      <w:r w:rsidR="00710FE9">
        <w:rPr>
          <w:szCs w:val="28"/>
        </w:rPr>
        <w:t>с каждым годом увеличиваются</w:t>
      </w:r>
    </w:p>
    <w:p w:rsidR="00633409" w:rsidRPr="00B5035C" w:rsidRDefault="00633409" w:rsidP="00633409">
      <w:pPr>
        <w:autoSpaceDE w:val="0"/>
        <w:autoSpaceDN w:val="0"/>
        <w:adjustRightInd w:val="0"/>
        <w:ind w:firstLine="709"/>
        <w:jc w:val="both"/>
        <w:rPr>
          <w:sz w:val="28"/>
          <w:szCs w:val="28"/>
        </w:rPr>
      </w:pPr>
      <w:r w:rsidRPr="002D6A66">
        <w:rPr>
          <w:sz w:val="28"/>
          <w:szCs w:val="28"/>
        </w:rPr>
        <w:t xml:space="preserve">Поскольку </w:t>
      </w:r>
      <w:r w:rsidR="00524EE0">
        <w:rPr>
          <w:sz w:val="28"/>
          <w:szCs w:val="28"/>
        </w:rPr>
        <w:t>муниципальные</w:t>
      </w:r>
      <w:r w:rsidRPr="002D6A66">
        <w:rPr>
          <w:sz w:val="28"/>
          <w:szCs w:val="28"/>
        </w:rPr>
        <w:t xml:space="preserve"> программы </w:t>
      </w:r>
      <w:r w:rsidR="00710FE9">
        <w:rPr>
          <w:sz w:val="28"/>
          <w:szCs w:val="28"/>
        </w:rPr>
        <w:t>Могочинского</w:t>
      </w:r>
      <w:r w:rsidR="00524EE0">
        <w:rPr>
          <w:sz w:val="28"/>
          <w:szCs w:val="28"/>
        </w:rPr>
        <w:t xml:space="preserve"> района</w:t>
      </w:r>
      <w:r w:rsidRPr="002D6A66">
        <w:rPr>
          <w:sz w:val="28"/>
          <w:szCs w:val="28"/>
        </w:rPr>
        <w:t xml:space="preserve"> становятся </w:t>
      </w:r>
      <w:r w:rsidRPr="00B5035C">
        <w:rPr>
          <w:sz w:val="28"/>
          <w:szCs w:val="28"/>
        </w:rPr>
        <w:t xml:space="preserve">важнейшим инструментом эффективного расходования бюджетных средств и достижения запланированных целевых показателей, необходимо разработать единую методику ежегодной оценки эффективности реализации </w:t>
      </w:r>
      <w:r w:rsidR="00B817DD">
        <w:rPr>
          <w:sz w:val="28"/>
          <w:szCs w:val="28"/>
        </w:rPr>
        <w:t>муниципальных</w:t>
      </w:r>
      <w:r w:rsidRPr="00B5035C">
        <w:rPr>
          <w:sz w:val="28"/>
          <w:szCs w:val="28"/>
        </w:rPr>
        <w:t xml:space="preserve"> программ.</w:t>
      </w:r>
    </w:p>
    <w:p w:rsidR="001D2F6E" w:rsidRDefault="00633409" w:rsidP="006133C1">
      <w:pPr>
        <w:autoSpaceDE w:val="0"/>
        <w:autoSpaceDN w:val="0"/>
        <w:adjustRightInd w:val="0"/>
        <w:ind w:firstLine="709"/>
        <w:jc w:val="both"/>
        <w:rPr>
          <w:sz w:val="28"/>
          <w:szCs w:val="28"/>
        </w:rPr>
      </w:pPr>
      <w:r w:rsidRPr="00B5035C">
        <w:rPr>
          <w:sz w:val="28"/>
          <w:szCs w:val="28"/>
        </w:rPr>
        <w:t xml:space="preserve">В перспективе планируется основное внимание уделять </w:t>
      </w:r>
      <w:r w:rsidRPr="00B5035C">
        <w:rPr>
          <w:rFonts w:eastAsia="Calibri"/>
          <w:sz w:val="28"/>
          <w:szCs w:val="28"/>
          <w:lang w:eastAsia="en-US"/>
        </w:rPr>
        <w:t xml:space="preserve">дальнейшей качественной разработке и реализации </w:t>
      </w:r>
      <w:r w:rsidR="001D2F6E">
        <w:rPr>
          <w:rFonts w:eastAsia="Calibri"/>
          <w:sz w:val="28"/>
          <w:szCs w:val="28"/>
          <w:lang w:eastAsia="en-US"/>
        </w:rPr>
        <w:t>муниципальных</w:t>
      </w:r>
      <w:r w:rsidRPr="00B5035C">
        <w:rPr>
          <w:rFonts w:eastAsia="Calibri"/>
          <w:sz w:val="28"/>
          <w:szCs w:val="28"/>
          <w:lang w:eastAsia="en-US"/>
        </w:rPr>
        <w:t xml:space="preserve"> программ </w:t>
      </w:r>
      <w:r w:rsidR="00710FE9">
        <w:rPr>
          <w:rFonts w:eastAsia="Calibri"/>
          <w:sz w:val="28"/>
          <w:szCs w:val="28"/>
          <w:lang w:eastAsia="en-US"/>
        </w:rPr>
        <w:t xml:space="preserve">Могочинского </w:t>
      </w:r>
      <w:r w:rsidR="00C05B99">
        <w:rPr>
          <w:rFonts w:eastAsia="Calibri"/>
          <w:sz w:val="28"/>
          <w:szCs w:val="28"/>
          <w:lang w:eastAsia="en-US"/>
        </w:rPr>
        <w:t>района</w:t>
      </w:r>
      <w:r w:rsidRPr="00B5035C">
        <w:rPr>
          <w:rFonts w:eastAsia="Calibri"/>
          <w:sz w:val="28"/>
          <w:szCs w:val="28"/>
          <w:lang w:eastAsia="en-US"/>
        </w:rPr>
        <w:t xml:space="preserve"> как основного инструмента повышения эффективности бюджетных расходов,</w:t>
      </w:r>
      <w:r w:rsidRPr="00195B7D">
        <w:rPr>
          <w:rFonts w:eastAsia="Calibri"/>
          <w:sz w:val="28"/>
          <w:szCs w:val="28"/>
          <w:lang w:eastAsia="en-US"/>
        </w:rPr>
        <w:t xml:space="preserve"> созданию действенного механизма </w:t>
      </w:r>
      <w:proofErr w:type="gramStart"/>
      <w:r w:rsidRPr="00195B7D">
        <w:rPr>
          <w:rFonts w:eastAsia="Calibri"/>
          <w:sz w:val="28"/>
          <w:szCs w:val="28"/>
          <w:lang w:eastAsia="en-US"/>
        </w:rPr>
        <w:t>контроля за</w:t>
      </w:r>
      <w:proofErr w:type="gramEnd"/>
      <w:r w:rsidRPr="00195B7D">
        <w:rPr>
          <w:rFonts w:eastAsia="Calibri"/>
          <w:sz w:val="28"/>
          <w:szCs w:val="28"/>
          <w:lang w:eastAsia="en-US"/>
        </w:rPr>
        <w:t xml:space="preserve"> их выполнением, повышению ответственности и заинтересованности ответственных исполнителей </w:t>
      </w:r>
      <w:r w:rsidR="001D2F6E">
        <w:rPr>
          <w:rFonts w:eastAsia="Calibri"/>
          <w:sz w:val="28"/>
          <w:szCs w:val="28"/>
          <w:lang w:eastAsia="en-US"/>
        </w:rPr>
        <w:t>муниципальных</w:t>
      </w:r>
      <w:r w:rsidRPr="00195B7D">
        <w:rPr>
          <w:rFonts w:eastAsia="Calibri"/>
          <w:sz w:val="28"/>
          <w:szCs w:val="28"/>
          <w:lang w:eastAsia="en-US"/>
        </w:rPr>
        <w:t xml:space="preserve"> программ </w:t>
      </w:r>
      <w:r w:rsidR="00710FE9">
        <w:rPr>
          <w:rFonts w:eastAsia="Calibri"/>
          <w:sz w:val="28"/>
          <w:szCs w:val="28"/>
          <w:lang w:eastAsia="en-US"/>
        </w:rPr>
        <w:t>Могочинского</w:t>
      </w:r>
      <w:r w:rsidR="006133C1">
        <w:rPr>
          <w:rFonts w:eastAsia="Calibri"/>
          <w:sz w:val="28"/>
          <w:szCs w:val="28"/>
          <w:lang w:eastAsia="en-US"/>
        </w:rPr>
        <w:t xml:space="preserve"> района</w:t>
      </w:r>
      <w:r w:rsidRPr="00195B7D">
        <w:rPr>
          <w:rFonts w:eastAsia="Calibri"/>
          <w:sz w:val="28"/>
          <w:szCs w:val="28"/>
          <w:lang w:eastAsia="en-US"/>
        </w:rPr>
        <w:t xml:space="preserve"> за достижение наилучших результатов в рамках ограниченных финансовых ресурсов</w:t>
      </w:r>
      <w:r w:rsidR="006133C1">
        <w:rPr>
          <w:rFonts w:eastAsia="Calibri"/>
          <w:sz w:val="28"/>
          <w:szCs w:val="28"/>
          <w:lang w:eastAsia="en-US"/>
        </w:rPr>
        <w:t>. О</w:t>
      </w:r>
      <w:r w:rsidR="006133C1" w:rsidRPr="00195B7D">
        <w:rPr>
          <w:rFonts w:eastAsia="Calibri"/>
          <w:sz w:val="28"/>
          <w:szCs w:val="28"/>
          <w:lang w:eastAsia="en-US"/>
        </w:rPr>
        <w:t>тветственны</w:t>
      </w:r>
      <w:r w:rsidR="006133C1">
        <w:rPr>
          <w:rFonts w:eastAsia="Calibri"/>
          <w:sz w:val="28"/>
          <w:szCs w:val="28"/>
          <w:lang w:eastAsia="en-US"/>
        </w:rPr>
        <w:t>ми</w:t>
      </w:r>
      <w:r w:rsidR="006133C1" w:rsidRPr="00195B7D">
        <w:rPr>
          <w:rFonts w:eastAsia="Calibri"/>
          <w:sz w:val="28"/>
          <w:szCs w:val="28"/>
          <w:lang w:eastAsia="en-US"/>
        </w:rPr>
        <w:t xml:space="preserve"> исполнител</w:t>
      </w:r>
      <w:r w:rsidR="006133C1">
        <w:rPr>
          <w:rFonts w:eastAsia="Calibri"/>
          <w:sz w:val="28"/>
          <w:szCs w:val="28"/>
          <w:lang w:eastAsia="en-US"/>
        </w:rPr>
        <w:t>ями</w:t>
      </w:r>
      <w:r w:rsidR="006133C1" w:rsidRPr="00195B7D">
        <w:rPr>
          <w:rFonts w:eastAsia="Calibri"/>
          <w:sz w:val="28"/>
          <w:szCs w:val="28"/>
          <w:lang w:eastAsia="en-US"/>
        </w:rPr>
        <w:t xml:space="preserve"> </w:t>
      </w:r>
      <w:r w:rsidR="006133C1">
        <w:rPr>
          <w:rFonts w:eastAsia="Calibri"/>
          <w:sz w:val="28"/>
          <w:szCs w:val="28"/>
          <w:lang w:eastAsia="en-US"/>
        </w:rPr>
        <w:t>муниципальных</w:t>
      </w:r>
      <w:r w:rsidR="006133C1" w:rsidRPr="00195B7D">
        <w:rPr>
          <w:rFonts w:eastAsia="Calibri"/>
          <w:sz w:val="28"/>
          <w:szCs w:val="28"/>
          <w:lang w:eastAsia="en-US"/>
        </w:rPr>
        <w:t xml:space="preserve"> программ </w:t>
      </w:r>
      <w:r w:rsidR="00710FE9">
        <w:rPr>
          <w:rFonts w:eastAsia="Calibri"/>
          <w:sz w:val="28"/>
          <w:szCs w:val="28"/>
          <w:lang w:eastAsia="en-US"/>
        </w:rPr>
        <w:t>Могочинского</w:t>
      </w:r>
      <w:r w:rsidR="006133C1">
        <w:rPr>
          <w:rFonts w:eastAsia="Calibri"/>
          <w:sz w:val="28"/>
          <w:szCs w:val="28"/>
          <w:lang w:eastAsia="en-US"/>
        </w:rPr>
        <w:t xml:space="preserve"> района </w:t>
      </w:r>
      <w:r w:rsidR="006133C1" w:rsidRPr="006133C1">
        <w:rPr>
          <w:sz w:val="28"/>
          <w:szCs w:val="28"/>
        </w:rPr>
        <w:t>должен быть обеспечен п</w:t>
      </w:r>
      <w:r w:rsidR="001D2F6E" w:rsidRPr="006133C1">
        <w:rPr>
          <w:sz w:val="28"/>
          <w:szCs w:val="28"/>
        </w:rPr>
        <w:t>убличный доступ к информации о муниципальных программах</w:t>
      </w:r>
      <w:r w:rsidR="006133C1" w:rsidRPr="006133C1">
        <w:rPr>
          <w:sz w:val="28"/>
          <w:szCs w:val="28"/>
        </w:rPr>
        <w:t xml:space="preserve"> </w:t>
      </w:r>
      <w:r w:rsidR="00710FE9">
        <w:rPr>
          <w:sz w:val="28"/>
          <w:szCs w:val="28"/>
        </w:rPr>
        <w:t xml:space="preserve">Могочинского </w:t>
      </w:r>
      <w:r w:rsidR="006133C1" w:rsidRPr="006133C1">
        <w:rPr>
          <w:sz w:val="28"/>
          <w:szCs w:val="28"/>
        </w:rPr>
        <w:t xml:space="preserve"> района</w:t>
      </w:r>
      <w:r w:rsidR="001D2F6E" w:rsidRPr="006133C1">
        <w:rPr>
          <w:sz w:val="28"/>
          <w:szCs w:val="28"/>
        </w:rPr>
        <w:t>, отчетах об их реализации</w:t>
      </w:r>
      <w:r w:rsidR="006133C1" w:rsidRPr="006133C1">
        <w:rPr>
          <w:sz w:val="28"/>
          <w:szCs w:val="28"/>
        </w:rPr>
        <w:t>.</w:t>
      </w:r>
    </w:p>
    <w:p w:rsidR="00FF04C3" w:rsidRPr="006133C1" w:rsidRDefault="00FF04C3" w:rsidP="006133C1">
      <w:pPr>
        <w:autoSpaceDE w:val="0"/>
        <w:autoSpaceDN w:val="0"/>
        <w:adjustRightInd w:val="0"/>
        <w:ind w:firstLine="709"/>
        <w:jc w:val="both"/>
        <w:rPr>
          <w:sz w:val="28"/>
          <w:szCs w:val="28"/>
        </w:rPr>
      </w:pPr>
    </w:p>
    <w:p w:rsidR="00710FE9" w:rsidRDefault="00710FE9" w:rsidP="00FF04C3">
      <w:pPr>
        <w:autoSpaceDE w:val="0"/>
        <w:autoSpaceDN w:val="0"/>
        <w:adjustRightInd w:val="0"/>
        <w:ind w:firstLine="709"/>
        <w:jc w:val="center"/>
        <w:rPr>
          <w:rFonts w:eastAsia="Calibri"/>
          <w:b/>
          <w:i/>
          <w:sz w:val="28"/>
          <w:szCs w:val="28"/>
          <w:lang w:eastAsia="en-US"/>
        </w:rPr>
      </w:pPr>
    </w:p>
    <w:p w:rsidR="00710FE9" w:rsidRDefault="00710FE9" w:rsidP="00FF04C3">
      <w:pPr>
        <w:autoSpaceDE w:val="0"/>
        <w:autoSpaceDN w:val="0"/>
        <w:adjustRightInd w:val="0"/>
        <w:ind w:firstLine="709"/>
        <w:jc w:val="center"/>
        <w:rPr>
          <w:rFonts w:eastAsia="Calibri"/>
          <w:b/>
          <w:i/>
          <w:sz w:val="28"/>
          <w:szCs w:val="28"/>
          <w:lang w:eastAsia="en-US"/>
        </w:rPr>
      </w:pPr>
    </w:p>
    <w:p w:rsidR="001D2F6E" w:rsidRDefault="00FF04C3" w:rsidP="00FF04C3">
      <w:pPr>
        <w:autoSpaceDE w:val="0"/>
        <w:autoSpaceDN w:val="0"/>
        <w:adjustRightInd w:val="0"/>
        <w:ind w:firstLine="709"/>
        <w:jc w:val="center"/>
        <w:rPr>
          <w:rFonts w:eastAsia="Calibri"/>
          <w:b/>
          <w:i/>
          <w:sz w:val="28"/>
          <w:szCs w:val="28"/>
          <w:lang w:eastAsia="en-US"/>
        </w:rPr>
      </w:pPr>
      <w:r w:rsidRPr="00FF04C3">
        <w:rPr>
          <w:rFonts w:eastAsia="Calibri"/>
          <w:b/>
          <w:i/>
          <w:sz w:val="28"/>
          <w:szCs w:val="28"/>
          <w:lang w:eastAsia="en-US"/>
        </w:rPr>
        <w:t>3.5. Оптимизация бюджетных расходов</w:t>
      </w:r>
    </w:p>
    <w:p w:rsidR="006537C4" w:rsidRPr="00FF04C3" w:rsidRDefault="006537C4" w:rsidP="00B93721">
      <w:pPr>
        <w:autoSpaceDE w:val="0"/>
        <w:autoSpaceDN w:val="0"/>
        <w:adjustRightInd w:val="0"/>
        <w:ind w:firstLine="709"/>
        <w:jc w:val="center"/>
        <w:rPr>
          <w:rFonts w:eastAsia="Calibri"/>
          <w:b/>
          <w:i/>
          <w:sz w:val="28"/>
          <w:szCs w:val="28"/>
          <w:lang w:eastAsia="en-US"/>
        </w:rPr>
      </w:pPr>
    </w:p>
    <w:p w:rsidR="00B138DB" w:rsidRPr="00B5035C" w:rsidRDefault="00B138DB" w:rsidP="00B93721">
      <w:pPr>
        <w:pStyle w:val="ac"/>
        <w:autoSpaceDE w:val="0"/>
        <w:autoSpaceDN w:val="0"/>
        <w:adjustRightInd w:val="0"/>
        <w:ind w:left="0" w:firstLine="709"/>
        <w:jc w:val="both"/>
        <w:rPr>
          <w:rFonts w:eastAsia="Calibri"/>
          <w:sz w:val="28"/>
          <w:szCs w:val="28"/>
          <w:lang w:eastAsia="en-US"/>
        </w:rPr>
      </w:pPr>
      <w:r w:rsidRPr="00B5035C">
        <w:rPr>
          <w:rFonts w:eastAsia="Calibri"/>
          <w:sz w:val="28"/>
          <w:szCs w:val="28"/>
          <w:lang w:eastAsia="en-US"/>
        </w:rPr>
        <w:t xml:space="preserve">Основная цель оптимизации бюджетных расходов - создание стимулов к ответственному финансовому управлению бюджетными ресурсами и повышению качества предоставления </w:t>
      </w:r>
      <w:r w:rsidR="00B93721">
        <w:rPr>
          <w:rFonts w:eastAsia="Calibri"/>
          <w:sz w:val="28"/>
          <w:szCs w:val="28"/>
          <w:lang w:eastAsia="en-US"/>
        </w:rPr>
        <w:t>муниципальных</w:t>
      </w:r>
      <w:r w:rsidRPr="00B5035C">
        <w:rPr>
          <w:rFonts w:eastAsia="Calibri"/>
          <w:sz w:val="28"/>
          <w:szCs w:val="28"/>
          <w:lang w:eastAsia="en-US"/>
        </w:rPr>
        <w:t xml:space="preserve"> услуг (выполнения работ).</w:t>
      </w:r>
    </w:p>
    <w:p w:rsidR="00B138DB" w:rsidRDefault="00B138DB" w:rsidP="00C1309D">
      <w:pPr>
        <w:autoSpaceDE w:val="0"/>
        <w:autoSpaceDN w:val="0"/>
        <w:adjustRightInd w:val="0"/>
        <w:ind w:firstLine="709"/>
        <w:jc w:val="both"/>
        <w:rPr>
          <w:rFonts w:eastAsia="Calibri"/>
          <w:sz w:val="28"/>
          <w:szCs w:val="28"/>
          <w:lang w:eastAsia="en-US"/>
        </w:rPr>
      </w:pPr>
      <w:r w:rsidRPr="00CE579F">
        <w:rPr>
          <w:rFonts w:eastAsia="Calibri"/>
          <w:sz w:val="28"/>
          <w:szCs w:val="28"/>
          <w:lang w:eastAsia="en-US"/>
        </w:rPr>
        <w:t xml:space="preserve">Основными резервами </w:t>
      </w:r>
      <w:r w:rsidR="00B93721">
        <w:rPr>
          <w:rFonts w:eastAsia="Calibri"/>
          <w:sz w:val="28"/>
          <w:szCs w:val="28"/>
          <w:lang w:eastAsia="en-US"/>
        </w:rPr>
        <w:t xml:space="preserve">бюджета </w:t>
      </w:r>
      <w:r w:rsidR="00037287">
        <w:rPr>
          <w:rFonts w:eastAsia="Calibri"/>
          <w:sz w:val="28"/>
          <w:szCs w:val="28"/>
          <w:lang w:eastAsia="en-US"/>
        </w:rPr>
        <w:t>муниципального</w:t>
      </w:r>
      <w:r w:rsidR="00037287" w:rsidRPr="00A40251">
        <w:rPr>
          <w:rFonts w:eastAsia="Calibri"/>
          <w:sz w:val="28"/>
          <w:szCs w:val="28"/>
          <w:lang w:eastAsia="en-US"/>
        </w:rPr>
        <w:t xml:space="preserve"> района</w:t>
      </w:r>
      <w:r w:rsidR="00037287">
        <w:rPr>
          <w:rFonts w:eastAsia="Calibri"/>
          <w:sz w:val="28"/>
          <w:szCs w:val="28"/>
          <w:lang w:eastAsia="en-US"/>
        </w:rPr>
        <w:t xml:space="preserve"> «Могочинский район» </w:t>
      </w:r>
      <w:r w:rsidR="00B93721">
        <w:rPr>
          <w:rFonts w:eastAsia="Calibri"/>
          <w:sz w:val="28"/>
          <w:szCs w:val="28"/>
          <w:lang w:eastAsia="en-US"/>
        </w:rPr>
        <w:t xml:space="preserve">на увеличение объема расходов и перераспределение в пользу приоритетных направлений </w:t>
      </w:r>
      <w:r w:rsidRPr="00CE579F">
        <w:rPr>
          <w:rFonts w:eastAsia="Calibri"/>
          <w:sz w:val="28"/>
          <w:szCs w:val="28"/>
          <w:lang w:eastAsia="en-US"/>
        </w:rPr>
        <w:t>в настоящее время являются:</w:t>
      </w:r>
    </w:p>
    <w:p w:rsidR="00B138DB" w:rsidRDefault="00C14FFE" w:rsidP="00F60C3C">
      <w:pPr>
        <w:autoSpaceDE w:val="0"/>
        <w:autoSpaceDN w:val="0"/>
        <w:adjustRightInd w:val="0"/>
        <w:ind w:firstLine="709"/>
        <w:jc w:val="both"/>
        <w:rPr>
          <w:rFonts w:eastAsia="Calibri"/>
          <w:sz w:val="28"/>
          <w:szCs w:val="28"/>
          <w:lang w:eastAsia="en-US"/>
        </w:rPr>
      </w:pPr>
      <w:r>
        <w:rPr>
          <w:rFonts w:eastAsia="Calibri"/>
          <w:sz w:val="28"/>
          <w:szCs w:val="28"/>
          <w:lang w:eastAsia="en-US"/>
        </w:rPr>
        <w:t>1.</w:t>
      </w:r>
      <w:r w:rsidR="00B138DB" w:rsidRPr="00FB7702">
        <w:rPr>
          <w:rFonts w:eastAsia="Calibri"/>
          <w:sz w:val="28"/>
          <w:szCs w:val="28"/>
          <w:lang w:eastAsia="en-US"/>
        </w:rPr>
        <w:t xml:space="preserve"> Оптимизация </w:t>
      </w:r>
      <w:r>
        <w:rPr>
          <w:rFonts w:eastAsia="Calibri"/>
          <w:sz w:val="28"/>
          <w:szCs w:val="28"/>
          <w:lang w:eastAsia="en-US"/>
        </w:rPr>
        <w:t>муниципальных закупок</w:t>
      </w:r>
      <w:r w:rsidR="00B138DB" w:rsidRPr="00FB7702">
        <w:rPr>
          <w:rFonts w:eastAsia="Calibri"/>
          <w:sz w:val="28"/>
          <w:szCs w:val="28"/>
          <w:lang w:eastAsia="en-US"/>
        </w:rPr>
        <w:t>.</w:t>
      </w:r>
    </w:p>
    <w:p w:rsidR="00B138DB" w:rsidRDefault="00B138DB" w:rsidP="00F60C3C">
      <w:pPr>
        <w:ind w:firstLine="709"/>
        <w:jc w:val="both"/>
        <w:rPr>
          <w:sz w:val="28"/>
          <w:szCs w:val="28"/>
        </w:rPr>
      </w:pPr>
      <w:r w:rsidRPr="0001129D">
        <w:rPr>
          <w:sz w:val="28"/>
          <w:szCs w:val="28"/>
        </w:rPr>
        <w:t xml:space="preserve">Одно </w:t>
      </w:r>
      <w:proofErr w:type="gramStart"/>
      <w:r w:rsidRPr="0001129D">
        <w:rPr>
          <w:sz w:val="28"/>
          <w:szCs w:val="28"/>
        </w:rPr>
        <w:t>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w:t>
      </w:r>
      <w:proofErr w:type="gramEnd"/>
      <w:r w:rsidRPr="0001129D">
        <w:rPr>
          <w:sz w:val="28"/>
          <w:szCs w:val="28"/>
        </w:rPr>
        <w:t xml:space="preserve"> закупок товаров, работ, услуг для обеспечения </w:t>
      </w:r>
      <w:r w:rsidR="00C14FFE">
        <w:rPr>
          <w:sz w:val="28"/>
          <w:szCs w:val="28"/>
        </w:rPr>
        <w:t>муниципальных</w:t>
      </w:r>
      <w:r w:rsidRPr="0001129D">
        <w:rPr>
          <w:sz w:val="28"/>
          <w:szCs w:val="28"/>
        </w:rPr>
        <w:t xml:space="preserve"> нужд </w:t>
      </w:r>
      <w:r w:rsidR="00037287">
        <w:rPr>
          <w:rFonts w:eastAsia="Calibri"/>
          <w:sz w:val="28"/>
          <w:szCs w:val="28"/>
          <w:lang w:eastAsia="en-US"/>
        </w:rPr>
        <w:t>муниципального</w:t>
      </w:r>
      <w:r w:rsidR="00037287" w:rsidRPr="00A40251">
        <w:rPr>
          <w:rFonts w:eastAsia="Calibri"/>
          <w:sz w:val="28"/>
          <w:szCs w:val="28"/>
          <w:lang w:eastAsia="en-US"/>
        </w:rPr>
        <w:t xml:space="preserve"> района</w:t>
      </w:r>
      <w:r w:rsidR="00037287">
        <w:rPr>
          <w:rFonts w:eastAsia="Calibri"/>
          <w:sz w:val="28"/>
          <w:szCs w:val="28"/>
          <w:lang w:eastAsia="en-US"/>
        </w:rPr>
        <w:t xml:space="preserve"> «Могочинский район»</w:t>
      </w:r>
      <w:r w:rsidRPr="0001129D">
        <w:rPr>
          <w:sz w:val="28"/>
          <w:szCs w:val="28"/>
        </w:rPr>
        <w:t>.</w:t>
      </w:r>
    </w:p>
    <w:p w:rsidR="00B138DB" w:rsidRDefault="00B138DB" w:rsidP="00F60C3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Основным резервом повышения эффективности использования бюджетных средств будет являться оптимизация расходов на закупку товаров, работ, услуг для </w:t>
      </w:r>
      <w:r w:rsidR="001270A8">
        <w:rPr>
          <w:rFonts w:eastAsia="Calibri"/>
          <w:sz w:val="28"/>
          <w:szCs w:val="28"/>
          <w:lang w:eastAsia="en-US"/>
        </w:rPr>
        <w:t>муниципальных</w:t>
      </w:r>
      <w:r>
        <w:rPr>
          <w:rFonts w:eastAsia="Calibri"/>
          <w:sz w:val="28"/>
          <w:szCs w:val="28"/>
          <w:lang w:eastAsia="en-US"/>
        </w:rPr>
        <w:t xml:space="preserve"> нужд.</w:t>
      </w:r>
    </w:p>
    <w:p w:rsidR="00B138DB" w:rsidRDefault="00B138DB" w:rsidP="00F60C3C">
      <w:pPr>
        <w:ind w:firstLine="709"/>
        <w:jc w:val="both"/>
        <w:rPr>
          <w:sz w:val="28"/>
          <w:szCs w:val="28"/>
        </w:rPr>
      </w:pPr>
      <w:r w:rsidRPr="0001129D">
        <w:rPr>
          <w:sz w:val="28"/>
          <w:szCs w:val="28"/>
        </w:rPr>
        <w:t>С 01.01.2014 вступ</w:t>
      </w:r>
      <w:r w:rsidR="00761724">
        <w:rPr>
          <w:sz w:val="28"/>
          <w:szCs w:val="28"/>
        </w:rPr>
        <w:t>ил</w:t>
      </w:r>
      <w:r w:rsidRPr="0001129D">
        <w:rPr>
          <w:sz w:val="28"/>
          <w:szCs w:val="28"/>
        </w:rPr>
        <w:t xml:space="preserve"> в силу Федеральный закон от 05.04.2013 </w:t>
      </w:r>
      <w:r w:rsidR="00761724">
        <w:rPr>
          <w:sz w:val="28"/>
          <w:szCs w:val="28"/>
        </w:rPr>
        <w:t xml:space="preserve"> </w:t>
      </w:r>
      <w:r w:rsidRPr="0001129D">
        <w:rPr>
          <w:sz w:val="28"/>
          <w:szCs w:val="28"/>
        </w:rPr>
        <w:t>№ 44-ФЗ «О контрактной системе в сфере закупок товаров, работ, услуг для обеспечения государственных и муниципальных нужд» (</w:t>
      </w:r>
      <w:r>
        <w:rPr>
          <w:sz w:val="28"/>
          <w:szCs w:val="28"/>
        </w:rPr>
        <w:t>далее – Закон о контрактной системе</w:t>
      </w:r>
      <w:r w:rsidRPr="0001129D">
        <w:rPr>
          <w:sz w:val="28"/>
          <w:szCs w:val="28"/>
        </w:rPr>
        <w:t xml:space="preserve">), согласно которому </w:t>
      </w:r>
      <w:r w:rsidRPr="0001129D">
        <w:rPr>
          <w:rFonts w:eastAsia="Calibri"/>
          <w:sz w:val="28"/>
          <w:szCs w:val="28"/>
          <w:lang w:eastAsia="en-US"/>
        </w:rPr>
        <w:t xml:space="preserve">предусмотрены значительные изменения </w:t>
      </w:r>
      <w:r>
        <w:rPr>
          <w:rFonts w:eastAsia="Calibri"/>
          <w:sz w:val="28"/>
          <w:szCs w:val="28"/>
          <w:lang w:eastAsia="en-US"/>
        </w:rPr>
        <w:t xml:space="preserve">правил осуществления закупок для </w:t>
      </w:r>
      <w:r w:rsidR="00B83280">
        <w:rPr>
          <w:rFonts w:eastAsia="Calibri"/>
          <w:sz w:val="28"/>
          <w:szCs w:val="28"/>
          <w:lang w:eastAsia="en-US"/>
        </w:rPr>
        <w:t>муниципальных</w:t>
      </w:r>
      <w:r>
        <w:rPr>
          <w:rFonts w:eastAsia="Calibri"/>
          <w:sz w:val="28"/>
          <w:szCs w:val="28"/>
          <w:lang w:eastAsia="en-US"/>
        </w:rPr>
        <w:t xml:space="preserve"> нужд.</w:t>
      </w:r>
      <w:r w:rsidRPr="0001129D">
        <w:rPr>
          <w:rFonts w:eastAsia="Calibri"/>
          <w:sz w:val="28"/>
          <w:szCs w:val="28"/>
          <w:lang w:eastAsia="en-US"/>
        </w:rPr>
        <w:t xml:space="preserve"> </w:t>
      </w:r>
      <w:r>
        <w:rPr>
          <w:rFonts w:eastAsia="Calibri"/>
          <w:sz w:val="28"/>
          <w:szCs w:val="28"/>
          <w:lang w:eastAsia="en-US"/>
        </w:rPr>
        <w:t>П</w:t>
      </w:r>
      <w:r w:rsidRPr="0001129D">
        <w:rPr>
          <w:rFonts w:eastAsia="Calibri"/>
          <w:sz w:val="28"/>
          <w:szCs w:val="28"/>
          <w:lang w:eastAsia="en-US"/>
        </w:rPr>
        <w:t>оправки затрагивают как деятельность заказчиков по организации и проведению закупок, так и деятельность участников закупок.</w:t>
      </w:r>
      <w:r>
        <w:rPr>
          <w:rFonts w:eastAsia="Calibri"/>
          <w:sz w:val="28"/>
          <w:szCs w:val="28"/>
          <w:lang w:eastAsia="en-US"/>
        </w:rPr>
        <w:t xml:space="preserve"> Закон о контрактной системе</w:t>
      </w:r>
      <w:r w:rsidRPr="0001129D">
        <w:rPr>
          <w:rFonts w:eastAsia="Calibri"/>
          <w:sz w:val="28"/>
          <w:szCs w:val="28"/>
          <w:lang w:eastAsia="en-US"/>
        </w:rPr>
        <w:t xml:space="preserve"> будет регулировать закупки от этапа планирования и д</w:t>
      </w:r>
      <w:r>
        <w:rPr>
          <w:rFonts w:eastAsia="Calibri"/>
          <w:sz w:val="28"/>
          <w:szCs w:val="28"/>
          <w:lang w:eastAsia="en-US"/>
        </w:rPr>
        <w:t xml:space="preserve">о этапа оценки их эффективности. </w:t>
      </w:r>
    </w:p>
    <w:p w:rsidR="00B138DB" w:rsidRPr="0001129D" w:rsidRDefault="00B138DB" w:rsidP="00F60C3C">
      <w:pPr>
        <w:ind w:firstLine="709"/>
        <w:jc w:val="both"/>
        <w:rPr>
          <w:sz w:val="28"/>
          <w:szCs w:val="28"/>
        </w:rPr>
      </w:pPr>
      <w:r w:rsidRPr="0001129D">
        <w:rPr>
          <w:sz w:val="28"/>
          <w:szCs w:val="28"/>
        </w:rPr>
        <w:t xml:space="preserve">Согласно нормам </w:t>
      </w:r>
      <w:r>
        <w:rPr>
          <w:sz w:val="28"/>
          <w:szCs w:val="28"/>
        </w:rPr>
        <w:t>Закона о контрактной системе</w:t>
      </w:r>
      <w:r w:rsidRPr="0001129D">
        <w:rPr>
          <w:sz w:val="28"/>
          <w:szCs w:val="28"/>
        </w:rPr>
        <w:t xml:space="preserve"> определ</w:t>
      </w:r>
      <w:r w:rsidR="00B83280">
        <w:rPr>
          <w:sz w:val="28"/>
          <w:szCs w:val="28"/>
        </w:rPr>
        <w:t>ен</w:t>
      </w:r>
      <w:r w:rsidRPr="0001129D">
        <w:rPr>
          <w:sz w:val="28"/>
          <w:szCs w:val="28"/>
        </w:rPr>
        <w:t xml:space="preserve"> орган исполнительной власти </w:t>
      </w:r>
      <w:r w:rsidR="00B83280">
        <w:rPr>
          <w:sz w:val="28"/>
          <w:szCs w:val="28"/>
        </w:rPr>
        <w:t>района</w:t>
      </w:r>
      <w:r w:rsidRPr="0001129D">
        <w:rPr>
          <w:sz w:val="28"/>
          <w:szCs w:val="28"/>
        </w:rPr>
        <w:t xml:space="preserve"> по </w:t>
      </w:r>
      <w:r>
        <w:rPr>
          <w:sz w:val="28"/>
          <w:szCs w:val="28"/>
        </w:rPr>
        <w:t xml:space="preserve">нормативно-правовому </w:t>
      </w:r>
      <w:r w:rsidRPr="0001129D">
        <w:rPr>
          <w:sz w:val="28"/>
          <w:szCs w:val="28"/>
        </w:rPr>
        <w:t>регулированию контрактной системы</w:t>
      </w:r>
      <w:r w:rsidR="0002680A">
        <w:rPr>
          <w:sz w:val="28"/>
          <w:szCs w:val="28"/>
        </w:rPr>
        <w:t xml:space="preserve"> в сфере закупок, а также орган</w:t>
      </w:r>
      <w:r w:rsidRPr="0001129D">
        <w:rPr>
          <w:sz w:val="28"/>
          <w:szCs w:val="28"/>
        </w:rPr>
        <w:t>, уполномоченный на осуществление контроля в сфере закупок.</w:t>
      </w:r>
    </w:p>
    <w:p w:rsidR="00B138DB" w:rsidRDefault="00254809" w:rsidP="00F60C3C">
      <w:pPr>
        <w:ind w:firstLine="709"/>
        <w:jc w:val="both"/>
        <w:rPr>
          <w:sz w:val="28"/>
          <w:szCs w:val="28"/>
        </w:rPr>
      </w:pPr>
      <w:r>
        <w:rPr>
          <w:sz w:val="28"/>
          <w:szCs w:val="28"/>
        </w:rPr>
        <w:t>П</w:t>
      </w:r>
      <w:r w:rsidR="00B138DB" w:rsidRPr="0001129D">
        <w:rPr>
          <w:sz w:val="28"/>
          <w:szCs w:val="28"/>
        </w:rPr>
        <w:t xml:space="preserve">ланируется провести целенаправленную работу по подготовке, переподготовке и повышению квалификации </w:t>
      </w:r>
      <w:r w:rsidR="00B138DB">
        <w:rPr>
          <w:sz w:val="28"/>
          <w:szCs w:val="28"/>
        </w:rPr>
        <w:t>специалистов заказчиков</w:t>
      </w:r>
      <w:r w:rsidR="00B138DB" w:rsidRPr="0001129D">
        <w:rPr>
          <w:sz w:val="28"/>
          <w:szCs w:val="28"/>
        </w:rPr>
        <w:t xml:space="preserve"> по вопросам внедрения и развития контрактной системы в сфере закупок товаров, работ, услуг, что позволит улучшить кадровое обеспечение развития контрактной системы в </w:t>
      </w:r>
      <w:r>
        <w:rPr>
          <w:sz w:val="28"/>
          <w:szCs w:val="28"/>
        </w:rPr>
        <w:t>районе</w:t>
      </w:r>
      <w:r w:rsidR="00B138DB" w:rsidRPr="0001129D">
        <w:rPr>
          <w:sz w:val="28"/>
          <w:szCs w:val="28"/>
        </w:rPr>
        <w:t>.</w:t>
      </w:r>
    </w:p>
    <w:p w:rsidR="00B138DB" w:rsidRPr="00CE579F" w:rsidRDefault="00E43B96" w:rsidP="00F60C3C">
      <w:pPr>
        <w:autoSpaceDE w:val="0"/>
        <w:autoSpaceDN w:val="0"/>
        <w:adjustRightInd w:val="0"/>
        <w:ind w:firstLine="709"/>
        <w:jc w:val="both"/>
        <w:rPr>
          <w:rFonts w:eastAsia="Calibri"/>
          <w:sz w:val="28"/>
          <w:szCs w:val="28"/>
          <w:lang w:eastAsia="en-US"/>
        </w:rPr>
      </w:pPr>
      <w:r>
        <w:rPr>
          <w:rFonts w:eastAsia="Calibri"/>
          <w:sz w:val="28"/>
          <w:szCs w:val="28"/>
          <w:lang w:eastAsia="en-US"/>
        </w:rPr>
        <w:t>2</w:t>
      </w:r>
      <w:r w:rsidR="00B138DB" w:rsidRPr="00002C9E">
        <w:rPr>
          <w:rFonts w:eastAsia="Calibri"/>
          <w:sz w:val="28"/>
          <w:szCs w:val="28"/>
          <w:lang w:eastAsia="en-US"/>
        </w:rPr>
        <w:t>. Инвентаризация бюджетной сети.</w:t>
      </w:r>
    </w:p>
    <w:p w:rsidR="00B138DB" w:rsidRPr="00CE579F" w:rsidRDefault="00B138DB" w:rsidP="00F60C3C">
      <w:pPr>
        <w:autoSpaceDE w:val="0"/>
        <w:autoSpaceDN w:val="0"/>
        <w:adjustRightInd w:val="0"/>
        <w:ind w:firstLine="709"/>
        <w:jc w:val="both"/>
        <w:rPr>
          <w:rFonts w:eastAsia="Calibri"/>
          <w:sz w:val="28"/>
          <w:szCs w:val="28"/>
          <w:lang w:eastAsia="en-US"/>
        </w:rPr>
      </w:pPr>
      <w:r w:rsidRPr="00CE579F">
        <w:rPr>
          <w:rFonts w:eastAsia="Calibri"/>
          <w:sz w:val="28"/>
          <w:szCs w:val="28"/>
          <w:lang w:eastAsia="en-US"/>
        </w:rPr>
        <w:t xml:space="preserve">Переход учреждений бюджетной сферы от сметного финансирования к получению субсидий на выполнение </w:t>
      </w:r>
      <w:r w:rsidR="00E43B96">
        <w:rPr>
          <w:rFonts w:eastAsia="Calibri"/>
          <w:sz w:val="28"/>
          <w:szCs w:val="28"/>
          <w:lang w:eastAsia="en-US"/>
        </w:rPr>
        <w:t>муниципальных</w:t>
      </w:r>
      <w:r w:rsidRPr="00CE579F">
        <w:rPr>
          <w:rFonts w:eastAsia="Calibri"/>
          <w:sz w:val="28"/>
          <w:szCs w:val="28"/>
          <w:lang w:eastAsia="en-US"/>
        </w:rPr>
        <w:t xml:space="preserve"> заданий не обеспечил в полной мере оптимизации затрат. В связи с этим необходимо продолжить работу по повышению эффективности бюджетных расходов и качества предоставления </w:t>
      </w:r>
      <w:r w:rsidR="00E43B96">
        <w:rPr>
          <w:rFonts w:eastAsia="Calibri"/>
          <w:sz w:val="28"/>
          <w:szCs w:val="28"/>
          <w:lang w:eastAsia="en-US"/>
        </w:rPr>
        <w:t>муниципальных</w:t>
      </w:r>
      <w:r w:rsidRPr="00CE579F">
        <w:rPr>
          <w:rFonts w:eastAsia="Calibri"/>
          <w:sz w:val="28"/>
          <w:szCs w:val="28"/>
          <w:lang w:eastAsia="en-US"/>
        </w:rPr>
        <w:t xml:space="preserve"> услуг, что позволит создать условия для дальнейшего повышения качества обслуживания граждан.</w:t>
      </w:r>
    </w:p>
    <w:p w:rsidR="00B138DB" w:rsidRPr="00CE579F" w:rsidRDefault="00B138DB" w:rsidP="00160B68">
      <w:pPr>
        <w:autoSpaceDE w:val="0"/>
        <w:autoSpaceDN w:val="0"/>
        <w:adjustRightInd w:val="0"/>
        <w:ind w:firstLine="709"/>
        <w:jc w:val="both"/>
        <w:rPr>
          <w:rFonts w:eastAsia="Calibri"/>
          <w:sz w:val="28"/>
          <w:szCs w:val="28"/>
          <w:lang w:eastAsia="en-US"/>
        </w:rPr>
      </w:pPr>
      <w:r w:rsidRPr="00CE579F">
        <w:rPr>
          <w:rFonts w:eastAsia="Calibri"/>
          <w:sz w:val="28"/>
          <w:szCs w:val="28"/>
          <w:lang w:eastAsia="en-US"/>
        </w:rPr>
        <w:t xml:space="preserve">Осуществление инвентаризации структуры сети и штатной численности учреждений должно проходить на основе сокращения </w:t>
      </w:r>
      <w:r w:rsidR="00037287">
        <w:rPr>
          <w:rFonts w:eastAsia="Calibri"/>
          <w:sz w:val="28"/>
          <w:szCs w:val="28"/>
          <w:lang w:eastAsia="en-US"/>
        </w:rPr>
        <w:lastRenderedPageBreak/>
        <w:t>неэффективных</w:t>
      </w:r>
      <w:r w:rsidR="00160B68">
        <w:rPr>
          <w:rFonts w:eastAsia="Calibri"/>
          <w:sz w:val="28"/>
          <w:szCs w:val="28"/>
          <w:lang w:eastAsia="en-US"/>
        </w:rPr>
        <w:t>,</w:t>
      </w:r>
      <w:r w:rsidR="00B33EAA">
        <w:rPr>
          <w:rFonts w:eastAsia="Calibri"/>
          <w:sz w:val="28"/>
          <w:szCs w:val="28"/>
          <w:lang w:eastAsia="en-US"/>
        </w:rPr>
        <w:t xml:space="preserve"> </w:t>
      </w:r>
      <w:proofErr w:type="spellStart"/>
      <w:r w:rsidRPr="00B5035C">
        <w:rPr>
          <w:rFonts w:eastAsia="Calibri"/>
          <w:sz w:val="28"/>
          <w:szCs w:val="28"/>
          <w:lang w:eastAsia="en-US"/>
        </w:rPr>
        <w:t>маловостребованных</w:t>
      </w:r>
      <w:proofErr w:type="spellEnd"/>
      <w:r w:rsidRPr="00B5035C">
        <w:rPr>
          <w:rFonts w:eastAsia="Calibri"/>
          <w:sz w:val="28"/>
          <w:szCs w:val="28"/>
          <w:lang w:eastAsia="en-US"/>
        </w:rPr>
        <w:t xml:space="preserve"> гражданами </w:t>
      </w:r>
      <w:r w:rsidR="00E43B96">
        <w:rPr>
          <w:rFonts w:eastAsia="Calibri"/>
          <w:sz w:val="28"/>
          <w:szCs w:val="28"/>
          <w:lang w:eastAsia="en-US"/>
        </w:rPr>
        <w:t>муниципальных</w:t>
      </w:r>
      <w:r w:rsidRPr="00B5035C">
        <w:rPr>
          <w:rFonts w:eastAsia="Calibri"/>
          <w:sz w:val="28"/>
          <w:szCs w:val="28"/>
          <w:lang w:eastAsia="en-US"/>
        </w:rPr>
        <w:t xml:space="preserve"> услуг (работ</w:t>
      </w:r>
      <w:r w:rsidR="00E43B96">
        <w:rPr>
          <w:rFonts w:eastAsia="Calibri"/>
          <w:sz w:val="28"/>
          <w:szCs w:val="28"/>
          <w:lang w:eastAsia="en-US"/>
        </w:rPr>
        <w:t>)</w:t>
      </w:r>
      <w:r w:rsidRPr="00CE579F">
        <w:rPr>
          <w:rFonts w:eastAsia="Calibri"/>
          <w:sz w:val="28"/>
          <w:szCs w:val="28"/>
          <w:lang w:eastAsia="en-US"/>
        </w:rPr>
        <w:t>.</w:t>
      </w:r>
    </w:p>
    <w:p w:rsidR="00B138DB" w:rsidRDefault="00B138DB" w:rsidP="00F60C3C">
      <w:pPr>
        <w:autoSpaceDE w:val="0"/>
        <w:autoSpaceDN w:val="0"/>
        <w:adjustRightInd w:val="0"/>
        <w:ind w:firstLine="709"/>
        <w:jc w:val="both"/>
        <w:rPr>
          <w:rFonts w:eastAsia="Calibri"/>
          <w:sz w:val="28"/>
          <w:szCs w:val="28"/>
          <w:lang w:eastAsia="en-US"/>
        </w:rPr>
      </w:pPr>
      <w:r w:rsidRPr="00CE579F">
        <w:rPr>
          <w:rFonts w:eastAsia="Calibri"/>
          <w:sz w:val="28"/>
          <w:szCs w:val="28"/>
          <w:lang w:eastAsia="en-US"/>
        </w:rPr>
        <w:t>Также в рамках реализации данного направления целесообразн</w:t>
      </w:r>
      <w:r>
        <w:rPr>
          <w:rFonts w:eastAsia="Calibri"/>
          <w:sz w:val="28"/>
          <w:szCs w:val="28"/>
          <w:lang w:eastAsia="en-US"/>
        </w:rPr>
        <w:t>о</w:t>
      </w:r>
      <w:r w:rsidRPr="00CE579F">
        <w:rPr>
          <w:rFonts w:eastAsia="Calibri"/>
          <w:sz w:val="28"/>
          <w:szCs w:val="28"/>
          <w:lang w:eastAsia="en-US"/>
        </w:rPr>
        <w:t xml:space="preserve"> проводить анализ результатов работы бюджетных учреждений с точки зрения законности, обоснованности и эффективности принятых решений по изменению (сохранению) их статуса.</w:t>
      </w:r>
    </w:p>
    <w:p w:rsidR="00B138DB" w:rsidRPr="00B5035C" w:rsidRDefault="00E43B96" w:rsidP="00F60C3C">
      <w:pPr>
        <w:pStyle w:val="a3"/>
        <w:ind w:firstLine="709"/>
        <w:jc w:val="both"/>
        <w:rPr>
          <w:szCs w:val="28"/>
        </w:rPr>
      </w:pPr>
      <w:r>
        <w:rPr>
          <w:szCs w:val="28"/>
        </w:rPr>
        <w:t>3</w:t>
      </w:r>
      <w:r w:rsidR="00B138DB" w:rsidRPr="00B5035C">
        <w:rPr>
          <w:szCs w:val="28"/>
        </w:rPr>
        <w:t xml:space="preserve">. Отдельным направлением оптимизации бюджетных расходов является повышение эффективности деятельности </w:t>
      </w:r>
      <w:r w:rsidR="00F60C3C">
        <w:rPr>
          <w:szCs w:val="28"/>
        </w:rPr>
        <w:t xml:space="preserve">муниципальных </w:t>
      </w:r>
      <w:r w:rsidR="00B138DB" w:rsidRPr="00B5035C">
        <w:rPr>
          <w:szCs w:val="28"/>
        </w:rPr>
        <w:t>предприятий.</w:t>
      </w:r>
    </w:p>
    <w:p w:rsidR="00B138DB" w:rsidRDefault="00B138DB" w:rsidP="00F60C3C">
      <w:pPr>
        <w:autoSpaceDE w:val="0"/>
        <w:autoSpaceDN w:val="0"/>
        <w:adjustRightInd w:val="0"/>
        <w:ind w:firstLine="709"/>
        <w:jc w:val="both"/>
        <w:rPr>
          <w:sz w:val="28"/>
          <w:szCs w:val="28"/>
        </w:rPr>
      </w:pPr>
      <w:r w:rsidRPr="00B5035C">
        <w:rPr>
          <w:sz w:val="28"/>
          <w:szCs w:val="28"/>
        </w:rPr>
        <w:t>Задача по повышению эффективности, открытости и прозрачности</w:t>
      </w:r>
      <w:r>
        <w:rPr>
          <w:sz w:val="28"/>
          <w:szCs w:val="28"/>
        </w:rPr>
        <w:t xml:space="preserve"> управления таких предприятий в настоящее время весьма актуальна.</w:t>
      </w:r>
    </w:p>
    <w:p w:rsidR="00B138DB" w:rsidRDefault="00B138DB" w:rsidP="00F60C3C">
      <w:pPr>
        <w:autoSpaceDE w:val="0"/>
        <w:autoSpaceDN w:val="0"/>
        <w:adjustRightInd w:val="0"/>
        <w:ind w:firstLine="709"/>
        <w:jc w:val="both"/>
        <w:rPr>
          <w:sz w:val="28"/>
          <w:szCs w:val="28"/>
        </w:rPr>
      </w:pPr>
      <w:r>
        <w:rPr>
          <w:sz w:val="28"/>
          <w:szCs w:val="28"/>
        </w:rPr>
        <w:t>Необходимо обратить внимание на процесс формирования и доведения до сведения любых заинтересованных лиц информации, позволяющей составить им полное и адекватное представление обо всех аспектах деятельности предприятия. В связи с этим их управленческая деятельность и производственные расходы должны быть прозрачными.</w:t>
      </w:r>
    </w:p>
    <w:p w:rsidR="00B138DB" w:rsidRPr="00F1264F" w:rsidRDefault="00B138DB" w:rsidP="00F60C3C">
      <w:pPr>
        <w:autoSpaceDE w:val="0"/>
        <w:autoSpaceDN w:val="0"/>
        <w:adjustRightInd w:val="0"/>
        <w:ind w:firstLine="709"/>
        <w:jc w:val="both"/>
        <w:rPr>
          <w:sz w:val="28"/>
          <w:szCs w:val="28"/>
        </w:rPr>
      </w:pPr>
      <w:r>
        <w:rPr>
          <w:sz w:val="28"/>
          <w:szCs w:val="28"/>
        </w:rPr>
        <w:t>Для обеспечения прозрачности необходимо</w:t>
      </w:r>
      <w:r w:rsidR="002230A8">
        <w:rPr>
          <w:sz w:val="28"/>
          <w:szCs w:val="28"/>
        </w:rPr>
        <w:t>,</w:t>
      </w:r>
      <w:r>
        <w:rPr>
          <w:sz w:val="28"/>
          <w:szCs w:val="28"/>
        </w:rPr>
        <w:t xml:space="preserve"> прежде всего</w:t>
      </w:r>
      <w:r w:rsidR="002230A8">
        <w:rPr>
          <w:sz w:val="28"/>
          <w:szCs w:val="28"/>
        </w:rPr>
        <w:t>,</w:t>
      </w:r>
      <w:r>
        <w:rPr>
          <w:sz w:val="28"/>
          <w:szCs w:val="28"/>
        </w:rPr>
        <w:t xml:space="preserve"> осуществлять закупку товаров и продукции производственного назначения исключительно на основе проведения торгов, что ограничит возможности злоупотребления служебным положением и искусственного завышения себестоимости. Проведение торгов предъявляет к предприятиям требования объективности, беспристрастности, обеспечения равного доступа участников, прозрачности и законности процедуры, что приведет к повышению прозрачности при распределении бюджетных средств и сре</w:t>
      </w:r>
      <w:proofErr w:type="gramStart"/>
      <w:r>
        <w:rPr>
          <w:sz w:val="28"/>
          <w:szCs w:val="28"/>
        </w:rPr>
        <w:t>дств пр</w:t>
      </w:r>
      <w:proofErr w:type="gramEnd"/>
      <w:r>
        <w:rPr>
          <w:sz w:val="28"/>
          <w:szCs w:val="28"/>
        </w:rPr>
        <w:t xml:space="preserve">едприятий. </w:t>
      </w:r>
    </w:p>
    <w:p w:rsidR="00B138DB" w:rsidRDefault="00B138DB" w:rsidP="00025FDE">
      <w:pPr>
        <w:autoSpaceDE w:val="0"/>
        <w:autoSpaceDN w:val="0"/>
        <w:adjustRightInd w:val="0"/>
        <w:ind w:firstLine="709"/>
        <w:jc w:val="both"/>
        <w:rPr>
          <w:sz w:val="28"/>
          <w:szCs w:val="28"/>
        </w:rPr>
      </w:pPr>
      <w:r w:rsidRPr="00CE579F">
        <w:rPr>
          <w:rFonts w:eastAsia="Calibri"/>
          <w:sz w:val="28"/>
          <w:szCs w:val="28"/>
          <w:lang w:eastAsia="en-US"/>
        </w:rPr>
        <w:t xml:space="preserve">Поэтому необходимо провести инвентаризацию имущества, находящегося </w:t>
      </w:r>
      <w:r w:rsidRPr="00CE579F">
        <w:rPr>
          <w:sz w:val="28"/>
          <w:szCs w:val="28"/>
        </w:rPr>
        <w:t xml:space="preserve">на балансе </w:t>
      </w:r>
      <w:r w:rsidR="00025FDE">
        <w:rPr>
          <w:sz w:val="28"/>
          <w:szCs w:val="28"/>
        </w:rPr>
        <w:t>муниципальных</w:t>
      </w:r>
      <w:r w:rsidRPr="00CE579F">
        <w:rPr>
          <w:sz w:val="28"/>
          <w:szCs w:val="28"/>
        </w:rPr>
        <w:t xml:space="preserve"> учреждений, на предмет эффективного его использования, оставить в управлении имущество, которое необходимо для обеспечения полномочий </w:t>
      </w:r>
      <w:r w:rsidR="00160B68">
        <w:rPr>
          <w:rFonts w:eastAsia="Calibri"/>
          <w:sz w:val="28"/>
          <w:szCs w:val="28"/>
          <w:lang w:eastAsia="en-US"/>
        </w:rPr>
        <w:t>муниципального</w:t>
      </w:r>
      <w:r w:rsidR="00160B68" w:rsidRPr="00A40251">
        <w:rPr>
          <w:rFonts w:eastAsia="Calibri"/>
          <w:sz w:val="28"/>
          <w:szCs w:val="28"/>
          <w:lang w:eastAsia="en-US"/>
        </w:rPr>
        <w:t xml:space="preserve"> района</w:t>
      </w:r>
      <w:r w:rsidR="00160B68">
        <w:rPr>
          <w:rFonts w:eastAsia="Calibri"/>
          <w:sz w:val="28"/>
          <w:szCs w:val="28"/>
          <w:lang w:eastAsia="en-US"/>
        </w:rPr>
        <w:t xml:space="preserve"> «Могочинский район»</w:t>
      </w:r>
      <w:r w:rsidRPr="00CE579F">
        <w:rPr>
          <w:sz w:val="28"/>
          <w:szCs w:val="28"/>
        </w:rPr>
        <w:t>, в отношении остального имущества принять меры по его продаже или сдаче в аренду.</w:t>
      </w:r>
    </w:p>
    <w:p w:rsidR="00B138DB" w:rsidRDefault="00236385" w:rsidP="00211B60">
      <w:pPr>
        <w:ind w:firstLine="709"/>
        <w:jc w:val="both"/>
        <w:rPr>
          <w:rFonts w:eastAsia="Calibri"/>
          <w:color w:val="000000"/>
          <w:sz w:val="28"/>
          <w:szCs w:val="28"/>
          <w:lang w:eastAsia="en-US"/>
        </w:rPr>
      </w:pPr>
      <w:r>
        <w:rPr>
          <w:rFonts w:eastAsia="Calibri"/>
          <w:sz w:val="28"/>
          <w:szCs w:val="28"/>
          <w:lang w:eastAsia="en-US"/>
        </w:rPr>
        <w:t>4.</w:t>
      </w:r>
      <w:r w:rsidR="00B138DB" w:rsidRPr="00CE579F">
        <w:rPr>
          <w:sz w:val="28"/>
          <w:szCs w:val="28"/>
        </w:rPr>
        <w:t xml:space="preserve"> </w:t>
      </w:r>
      <w:r w:rsidR="00B138DB" w:rsidRPr="001A675F">
        <w:rPr>
          <w:rFonts w:eastAsia="Calibri"/>
          <w:color w:val="000000"/>
          <w:sz w:val="28"/>
          <w:szCs w:val="28"/>
          <w:lang w:eastAsia="en-US"/>
        </w:rPr>
        <w:t xml:space="preserve">Оптимизация расходов на содержание органов </w:t>
      </w:r>
      <w:r>
        <w:rPr>
          <w:rFonts w:eastAsia="Calibri"/>
          <w:color w:val="000000"/>
          <w:sz w:val="28"/>
          <w:szCs w:val="28"/>
          <w:lang w:eastAsia="en-US"/>
        </w:rPr>
        <w:t>местного самоуправления района</w:t>
      </w:r>
      <w:r w:rsidR="00B138DB" w:rsidRPr="001A675F">
        <w:rPr>
          <w:rFonts w:eastAsia="Calibri"/>
          <w:color w:val="000000"/>
          <w:sz w:val="28"/>
          <w:szCs w:val="28"/>
          <w:lang w:eastAsia="en-US"/>
        </w:rPr>
        <w:t>.</w:t>
      </w:r>
    </w:p>
    <w:p w:rsidR="00B138DB" w:rsidRDefault="00B138DB" w:rsidP="00211B60">
      <w:pPr>
        <w:ind w:firstLine="709"/>
        <w:jc w:val="both"/>
        <w:rPr>
          <w:rFonts w:eastAsia="Calibri"/>
          <w:sz w:val="28"/>
          <w:szCs w:val="28"/>
          <w:lang w:eastAsia="en-US"/>
        </w:rPr>
      </w:pPr>
      <w:r w:rsidRPr="00CE579F">
        <w:rPr>
          <w:rFonts w:eastAsia="Calibri"/>
          <w:sz w:val="28"/>
          <w:szCs w:val="28"/>
          <w:lang w:eastAsia="en-US"/>
        </w:rPr>
        <w:t>В целях повышения эффективности использования средств бюджета</w:t>
      </w:r>
      <w:r w:rsidR="00236385">
        <w:rPr>
          <w:rFonts w:eastAsia="Calibri"/>
          <w:sz w:val="28"/>
          <w:szCs w:val="28"/>
          <w:lang w:eastAsia="en-US"/>
        </w:rPr>
        <w:t xml:space="preserve"> </w:t>
      </w:r>
      <w:r w:rsidR="00160B68">
        <w:rPr>
          <w:rFonts w:eastAsia="Calibri"/>
          <w:sz w:val="28"/>
          <w:szCs w:val="28"/>
          <w:lang w:eastAsia="en-US"/>
        </w:rPr>
        <w:t>муниципального</w:t>
      </w:r>
      <w:r w:rsidR="00160B68" w:rsidRPr="00A40251">
        <w:rPr>
          <w:rFonts w:eastAsia="Calibri"/>
          <w:sz w:val="28"/>
          <w:szCs w:val="28"/>
          <w:lang w:eastAsia="en-US"/>
        </w:rPr>
        <w:t xml:space="preserve"> района</w:t>
      </w:r>
      <w:r w:rsidR="00160B68">
        <w:rPr>
          <w:rFonts w:eastAsia="Calibri"/>
          <w:sz w:val="28"/>
          <w:szCs w:val="28"/>
          <w:lang w:eastAsia="en-US"/>
        </w:rPr>
        <w:t xml:space="preserve"> «Могочинский район</w:t>
      </w:r>
      <w:proofErr w:type="gramStart"/>
      <w:r w:rsidR="00160B68">
        <w:rPr>
          <w:rFonts w:eastAsia="Calibri"/>
          <w:sz w:val="28"/>
          <w:szCs w:val="28"/>
          <w:lang w:eastAsia="en-US"/>
        </w:rPr>
        <w:t>»</w:t>
      </w:r>
      <w:r w:rsidRPr="00CE579F">
        <w:rPr>
          <w:rFonts w:eastAsia="Calibri"/>
          <w:sz w:val="28"/>
          <w:szCs w:val="28"/>
          <w:lang w:eastAsia="en-US"/>
        </w:rPr>
        <w:t>в</w:t>
      </w:r>
      <w:proofErr w:type="gramEnd"/>
      <w:r w:rsidRPr="00CE579F">
        <w:rPr>
          <w:rFonts w:eastAsia="Calibri"/>
          <w:sz w:val="28"/>
          <w:szCs w:val="28"/>
          <w:lang w:eastAsia="en-US"/>
        </w:rPr>
        <w:t xml:space="preserve"> сфере </w:t>
      </w:r>
      <w:r w:rsidR="00236385">
        <w:rPr>
          <w:rFonts w:eastAsia="Calibri"/>
          <w:sz w:val="28"/>
          <w:szCs w:val="28"/>
          <w:lang w:eastAsia="en-US"/>
        </w:rPr>
        <w:t>муниципального</w:t>
      </w:r>
      <w:r w:rsidRPr="00CE579F">
        <w:rPr>
          <w:rFonts w:eastAsia="Calibri"/>
          <w:sz w:val="28"/>
          <w:szCs w:val="28"/>
          <w:lang w:eastAsia="en-US"/>
        </w:rPr>
        <w:t xml:space="preserve"> управления бюджетная политика будет направлена на совершенствование </w:t>
      </w:r>
      <w:r w:rsidR="00236385">
        <w:rPr>
          <w:rFonts w:eastAsia="Calibri"/>
          <w:sz w:val="28"/>
          <w:szCs w:val="28"/>
          <w:lang w:eastAsia="en-US"/>
        </w:rPr>
        <w:t>муниципального</w:t>
      </w:r>
      <w:r w:rsidRPr="00CE579F">
        <w:rPr>
          <w:rFonts w:eastAsia="Calibri"/>
          <w:sz w:val="28"/>
          <w:szCs w:val="28"/>
          <w:lang w:eastAsia="en-US"/>
        </w:rPr>
        <w:t xml:space="preserve"> управления, </w:t>
      </w:r>
      <w:r>
        <w:rPr>
          <w:rFonts w:eastAsia="Calibri"/>
          <w:sz w:val="28"/>
          <w:szCs w:val="28"/>
          <w:lang w:eastAsia="en-US"/>
        </w:rPr>
        <w:t xml:space="preserve">инвентаризацию </w:t>
      </w:r>
      <w:r w:rsidRPr="00CE579F">
        <w:rPr>
          <w:rFonts w:eastAsia="Calibri"/>
          <w:sz w:val="28"/>
          <w:szCs w:val="28"/>
          <w:lang w:eastAsia="en-US"/>
        </w:rPr>
        <w:t xml:space="preserve">полномочий главных распорядителей средств </w:t>
      </w:r>
      <w:r w:rsidR="00236385">
        <w:rPr>
          <w:rFonts w:eastAsia="Calibri"/>
          <w:sz w:val="28"/>
          <w:szCs w:val="28"/>
          <w:lang w:eastAsia="en-US"/>
        </w:rPr>
        <w:t>местного</w:t>
      </w:r>
      <w:r w:rsidRPr="00CE579F">
        <w:rPr>
          <w:rFonts w:eastAsia="Calibri"/>
          <w:sz w:val="28"/>
          <w:szCs w:val="28"/>
          <w:lang w:eastAsia="en-US"/>
        </w:rPr>
        <w:t xml:space="preserve"> бюджета. Это должно привести к оптимизации состава и полномочий органов </w:t>
      </w:r>
      <w:r w:rsidR="003C668A">
        <w:rPr>
          <w:rFonts w:eastAsia="Calibri"/>
          <w:sz w:val="28"/>
          <w:szCs w:val="28"/>
          <w:lang w:eastAsia="en-US"/>
        </w:rPr>
        <w:t>местного самоуправления</w:t>
      </w:r>
      <w:r w:rsidRPr="00CE579F">
        <w:rPr>
          <w:rFonts w:eastAsia="Calibri"/>
          <w:sz w:val="28"/>
          <w:szCs w:val="28"/>
          <w:lang w:eastAsia="en-US"/>
        </w:rPr>
        <w:t>, централизации учетных процедур, что за счет сокращения дублирования функций и полномочий позволит сконцентрировать средства бюджета</w:t>
      </w:r>
      <w:r w:rsidR="00211B60">
        <w:rPr>
          <w:rFonts w:eastAsia="Calibri"/>
          <w:sz w:val="28"/>
          <w:szCs w:val="28"/>
          <w:lang w:eastAsia="en-US"/>
        </w:rPr>
        <w:t xml:space="preserve"> </w:t>
      </w:r>
      <w:r w:rsidR="00160B68">
        <w:rPr>
          <w:rFonts w:eastAsia="Calibri"/>
          <w:sz w:val="28"/>
          <w:szCs w:val="28"/>
          <w:lang w:eastAsia="en-US"/>
        </w:rPr>
        <w:t>муниципального</w:t>
      </w:r>
      <w:r w:rsidR="00160B68" w:rsidRPr="00A40251">
        <w:rPr>
          <w:rFonts w:eastAsia="Calibri"/>
          <w:sz w:val="28"/>
          <w:szCs w:val="28"/>
          <w:lang w:eastAsia="en-US"/>
        </w:rPr>
        <w:t xml:space="preserve"> района</w:t>
      </w:r>
      <w:r w:rsidR="00160B68">
        <w:rPr>
          <w:rFonts w:eastAsia="Calibri"/>
          <w:sz w:val="28"/>
          <w:szCs w:val="28"/>
          <w:lang w:eastAsia="en-US"/>
        </w:rPr>
        <w:t xml:space="preserve"> «Могочинский район» </w:t>
      </w:r>
      <w:r w:rsidRPr="00CE579F">
        <w:rPr>
          <w:rFonts w:eastAsia="Calibri"/>
          <w:sz w:val="28"/>
          <w:szCs w:val="28"/>
          <w:lang w:eastAsia="en-US"/>
        </w:rPr>
        <w:t>на приоритетных направлениях, исключающих равнозначность поставленных задач, повысить результативност</w:t>
      </w:r>
      <w:r>
        <w:rPr>
          <w:rFonts w:eastAsia="Calibri"/>
          <w:sz w:val="28"/>
          <w:szCs w:val="28"/>
          <w:lang w:eastAsia="en-US"/>
        </w:rPr>
        <w:t>ь</w:t>
      </w:r>
      <w:r w:rsidRPr="00CE579F">
        <w:rPr>
          <w:rFonts w:eastAsia="Calibri"/>
          <w:sz w:val="28"/>
          <w:szCs w:val="28"/>
          <w:lang w:eastAsia="en-US"/>
        </w:rPr>
        <w:t>, адресност</w:t>
      </w:r>
      <w:r>
        <w:rPr>
          <w:rFonts w:eastAsia="Calibri"/>
          <w:sz w:val="28"/>
          <w:szCs w:val="28"/>
          <w:lang w:eastAsia="en-US"/>
        </w:rPr>
        <w:t>ь</w:t>
      </w:r>
      <w:r w:rsidRPr="00CE579F">
        <w:rPr>
          <w:rFonts w:eastAsia="Calibri"/>
          <w:sz w:val="28"/>
          <w:szCs w:val="28"/>
          <w:lang w:eastAsia="en-US"/>
        </w:rPr>
        <w:t xml:space="preserve"> и целево</w:t>
      </w:r>
      <w:r>
        <w:rPr>
          <w:rFonts w:eastAsia="Calibri"/>
          <w:sz w:val="28"/>
          <w:szCs w:val="28"/>
          <w:lang w:eastAsia="en-US"/>
        </w:rPr>
        <w:t>й</w:t>
      </w:r>
      <w:r w:rsidRPr="00CE579F">
        <w:rPr>
          <w:rFonts w:eastAsia="Calibri"/>
          <w:sz w:val="28"/>
          <w:szCs w:val="28"/>
          <w:lang w:eastAsia="en-US"/>
        </w:rPr>
        <w:t xml:space="preserve"> характер в использовании бюджетных средств.</w:t>
      </w:r>
    </w:p>
    <w:p w:rsidR="00160B68" w:rsidRDefault="00160B68" w:rsidP="007D7AE9">
      <w:pPr>
        <w:tabs>
          <w:tab w:val="left" w:pos="720"/>
          <w:tab w:val="left" w:pos="900"/>
        </w:tabs>
        <w:autoSpaceDE w:val="0"/>
        <w:autoSpaceDN w:val="0"/>
        <w:adjustRightInd w:val="0"/>
        <w:ind w:firstLine="709"/>
        <w:jc w:val="both"/>
        <w:rPr>
          <w:rFonts w:eastAsia="Calibri"/>
          <w:sz w:val="28"/>
          <w:szCs w:val="28"/>
          <w:lang w:eastAsia="en-US"/>
        </w:rPr>
      </w:pPr>
    </w:p>
    <w:p w:rsidR="00160B68" w:rsidRDefault="00160B68" w:rsidP="007D7AE9">
      <w:pPr>
        <w:tabs>
          <w:tab w:val="left" w:pos="720"/>
          <w:tab w:val="left" w:pos="900"/>
        </w:tabs>
        <w:autoSpaceDE w:val="0"/>
        <w:autoSpaceDN w:val="0"/>
        <w:adjustRightInd w:val="0"/>
        <w:ind w:firstLine="709"/>
        <w:jc w:val="both"/>
        <w:rPr>
          <w:rFonts w:eastAsia="Calibri"/>
          <w:sz w:val="28"/>
          <w:szCs w:val="28"/>
          <w:lang w:eastAsia="en-US"/>
        </w:rPr>
      </w:pPr>
    </w:p>
    <w:p w:rsidR="00B138DB" w:rsidRDefault="00211B60" w:rsidP="007D7AE9">
      <w:pPr>
        <w:tabs>
          <w:tab w:val="left" w:pos="720"/>
          <w:tab w:val="left" w:pos="900"/>
        </w:tabs>
        <w:autoSpaceDE w:val="0"/>
        <w:autoSpaceDN w:val="0"/>
        <w:adjustRightInd w:val="0"/>
        <w:ind w:firstLine="709"/>
        <w:jc w:val="both"/>
        <w:rPr>
          <w:rFonts w:eastAsia="Calibri"/>
          <w:sz w:val="28"/>
          <w:szCs w:val="28"/>
          <w:lang w:eastAsia="en-US"/>
        </w:rPr>
      </w:pPr>
      <w:r>
        <w:rPr>
          <w:rFonts w:eastAsia="Calibri"/>
          <w:sz w:val="28"/>
          <w:szCs w:val="28"/>
          <w:lang w:eastAsia="en-US"/>
        </w:rPr>
        <w:t>5</w:t>
      </w:r>
      <w:r w:rsidR="00B138DB" w:rsidRPr="00CE579F">
        <w:rPr>
          <w:rFonts w:eastAsia="Calibri"/>
          <w:sz w:val="28"/>
          <w:szCs w:val="28"/>
          <w:lang w:eastAsia="en-US"/>
        </w:rPr>
        <w:t>.</w:t>
      </w:r>
      <w:r w:rsidR="00160B68">
        <w:rPr>
          <w:rFonts w:eastAsia="Calibri"/>
          <w:sz w:val="28"/>
          <w:szCs w:val="28"/>
          <w:lang w:eastAsia="en-US"/>
        </w:rPr>
        <w:t xml:space="preserve"> </w:t>
      </w:r>
      <w:r w:rsidR="00B138DB" w:rsidRPr="00CE579F">
        <w:rPr>
          <w:rFonts w:eastAsia="Calibri"/>
          <w:sz w:val="28"/>
          <w:szCs w:val="28"/>
          <w:lang w:eastAsia="en-US"/>
        </w:rPr>
        <w:t>Стимулирование энергосбережения и повышение энергоэффективности в бюджетном секторе экономики.</w:t>
      </w:r>
    </w:p>
    <w:p w:rsidR="00211B60" w:rsidRPr="00CE579F" w:rsidRDefault="00211B60" w:rsidP="00211B60">
      <w:pPr>
        <w:autoSpaceDE w:val="0"/>
        <w:autoSpaceDN w:val="0"/>
        <w:adjustRightInd w:val="0"/>
        <w:ind w:firstLine="709"/>
        <w:jc w:val="both"/>
        <w:rPr>
          <w:rFonts w:eastAsia="Calibri"/>
          <w:sz w:val="28"/>
          <w:szCs w:val="28"/>
          <w:lang w:eastAsia="en-US"/>
        </w:rPr>
      </w:pPr>
      <w:r w:rsidRPr="00A1519A">
        <w:rPr>
          <w:sz w:val="28"/>
          <w:szCs w:val="28"/>
        </w:rPr>
        <w:t xml:space="preserve">Одним из приоритетных направлений в развитии экономики муниципального района является повышение ее энергоэффективности, в том числе в бюджетном секторе. Задача по энергосбережению и повышению энергетической эффективности в бюджетной сфере - это одна из составляющих в комплексе мер по повышению эффективности бюджетных расходов, так как относительно простыми методами муниципального регулирования позволяет снизить нагрузку на бюджеты всех уровней.   </w:t>
      </w:r>
      <w:r w:rsidRPr="00A1519A">
        <w:rPr>
          <w:sz w:val="28"/>
          <w:szCs w:val="28"/>
        </w:rPr>
        <w:br/>
      </w:r>
      <w:proofErr w:type="gramStart"/>
      <w:r w:rsidRPr="00A1519A">
        <w:rPr>
          <w:sz w:val="28"/>
          <w:szCs w:val="28"/>
        </w:rPr>
        <w:t xml:space="preserve">Мероприятия по повышению энергоэффективности должны включать комплекс мер по организации работ, направленных на обеспечение экономически обоснованной эффективности использования энергетических ресурсов в процессе их производства, переработки, транспортировки, хранения, распределения и потребления на территории муниципального района, а также </w:t>
      </w:r>
      <w:r w:rsidR="00160B68">
        <w:rPr>
          <w:sz w:val="28"/>
          <w:szCs w:val="28"/>
        </w:rPr>
        <w:t xml:space="preserve">необходимо разработать </w:t>
      </w:r>
      <w:r w:rsidR="00160B68" w:rsidRPr="00A1519A">
        <w:rPr>
          <w:sz w:val="28"/>
          <w:szCs w:val="28"/>
        </w:rPr>
        <w:t>муниципальн</w:t>
      </w:r>
      <w:r w:rsidR="00160B68">
        <w:rPr>
          <w:sz w:val="28"/>
          <w:szCs w:val="28"/>
        </w:rPr>
        <w:t>ую</w:t>
      </w:r>
      <w:r w:rsidR="00160B68" w:rsidRPr="00A1519A">
        <w:rPr>
          <w:sz w:val="28"/>
          <w:szCs w:val="28"/>
        </w:rPr>
        <w:t xml:space="preserve"> программ</w:t>
      </w:r>
      <w:r w:rsidR="00160B68">
        <w:rPr>
          <w:sz w:val="28"/>
          <w:szCs w:val="28"/>
        </w:rPr>
        <w:t>у</w:t>
      </w:r>
      <w:r w:rsidR="00160B68" w:rsidRPr="00A1519A">
        <w:rPr>
          <w:sz w:val="28"/>
          <w:szCs w:val="28"/>
        </w:rPr>
        <w:t xml:space="preserve"> обеспечения энергетической эффективности и энергосбережения </w:t>
      </w:r>
      <w:r w:rsidR="00160B68">
        <w:rPr>
          <w:sz w:val="28"/>
          <w:szCs w:val="28"/>
        </w:rPr>
        <w:t xml:space="preserve">и обеспечить </w:t>
      </w:r>
      <w:r w:rsidRPr="00A1519A">
        <w:rPr>
          <w:sz w:val="28"/>
          <w:szCs w:val="28"/>
        </w:rPr>
        <w:t>контрол</w:t>
      </w:r>
      <w:r w:rsidR="00160B68">
        <w:rPr>
          <w:sz w:val="28"/>
          <w:szCs w:val="28"/>
        </w:rPr>
        <w:t>ь</w:t>
      </w:r>
      <w:r w:rsidRPr="00A1519A">
        <w:rPr>
          <w:sz w:val="28"/>
          <w:szCs w:val="28"/>
        </w:rPr>
        <w:t xml:space="preserve"> за </w:t>
      </w:r>
      <w:r w:rsidR="00160B68">
        <w:rPr>
          <w:sz w:val="28"/>
          <w:szCs w:val="28"/>
        </w:rPr>
        <w:t xml:space="preserve">ее </w:t>
      </w:r>
      <w:r w:rsidRPr="00A1519A">
        <w:rPr>
          <w:sz w:val="28"/>
          <w:szCs w:val="28"/>
        </w:rPr>
        <w:t>реализацией.</w:t>
      </w:r>
      <w:proofErr w:type="gramEnd"/>
    </w:p>
    <w:p w:rsidR="00A1519A" w:rsidRPr="00FF04C3" w:rsidRDefault="00A1519A" w:rsidP="003C668A">
      <w:pPr>
        <w:spacing w:line="0" w:lineRule="atLeast"/>
        <w:ind w:firstLine="709"/>
        <w:jc w:val="both"/>
        <w:rPr>
          <w:rFonts w:eastAsia="Calibri"/>
          <w:sz w:val="28"/>
          <w:szCs w:val="28"/>
          <w:lang w:eastAsia="en-US"/>
        </w:rPr>
      </w:pPr>
    </w:p>
    <w:p w:rsidR="003A04F1" w:rsidRDefault="00D57E4A" w:rsidP="00D57E4A">
      <w:pPr>
        <w:jc w:val="center"/>
        <w:rPr>
          <w:rFonts w:eastAsia="Calibri"/>
          <w:b/>
          <w:i/>
          <w:sz w:val="28"/>
          <w:szCs w:val="28"/>
          <w:lang w:eastAsia="en-US"/>
        </w:rPr>
      </w:pPr>
      <w:r w:rsidRPr="00D57E4A">
        <w:rPr>
          <w:b/>
          <w:i/>
          <w:sz w:val="28"/>
          <w:szCs w:val="28"/>
        </w:rPr>
        <w:t xml:space="preserve">3.6. </w:t>
      </w:r>
      <w:r w:rsidR="001270A8">
        <w:rPr>
          <w:rFonts w:eastAsia="Calibri"/>
          <w:b/>
          <w:i/>
          <w:sz w:val="28"/>
          <w:szCs w:val="28"/>
          <w:lang w:eastAsia="en-US"/>
        </w:rPr>
        <w:t>Развитие системы</w:t>
      </w:r>
      <w:r w:rsidRPr="00D57E4A">
        <w:rPr>
          <w:rFonts w:eastAsia="Calibri"/>
          <w:b/>
          <w:i/>
          <w:sz w:val="28"/>
          <w:szCs w:val="28"/>
          <w:lang w:eastAsia="en-US"/>
        </w:rPr>
        <w:t xml:space="preserve"> финансового контроля в управлении</w:t>
      </w:r>
    </w:p>
    <w:p w:rsidR="004F3E13" w:rsidRPr="00D57E4A" w:rsidRDefault="00D57E4A" w:rsidP="00D57E4A">
      <w:pPr>
        <w:jc w:val="center"/>
        <w:rPr>
          <w:b/>
          <w:i/>
          <w:sz w:val="28"/>
          <w:szCs w:val="28"/>
        </w:rPr>
      </w:pPr>
      <w:r w:rsidRPr="00D57E4A">
        <w:rPr>
          <w:rFonts w:eastAsia="Calibri"/>
          <w:b/>
          <w:i/>
          <w:sz w:val="28"/>
          <w:szCs w:val="28"/>
          <w:lang w:eastAsia="en-US"/>
        </w:rPr>
        <w:t xml:space="preserve"> бюджетным процессом</w:t>
      </w:r>
    </w:p>
    <w:p w:rsidR="004F3E13" w:rsidRPr="009503AF" w:rsidRDefault="004F3E13" w:rsidP="004F3E13">
      <w:r w:rsidRPr="009503AF">
        <w:t> </w:t>
      </w:r>
    </w:p>
    <w:p w:rsidR="001223BB" w:rsidRDefault="004F3E13" w:rsidP="001223BB">
      <w:pPr>
        <w:jc w:val="both"/>
        <w:rPr>
          <w:sz w:val="28"/>
          <w:szCs w:val="28"/>
        </w:rPr>
      </w:pPr>
      <w:r w:rsidRPr="009503AF">
        <w:t> </w:t>
      </w:r>
      <w:r w:rsidR="008166F0">
        <w:tab/>
      </w:r>
      <w:r w:rsidR="008166F0" w:rsidRPr="008166F0">
        <w:rPr>
          <w:sz w:val="28"/>
          <w:szCs w:val="28"/>
        </w:rPr>
        <w:t xml:space="preserve">После внесения соответствующих изменений в Бюджетный кодекс Российской Федерации и кодекс Российской Федерации об административных правонарушениях необходимо разработать и внести изменения в решения и иные муниципальные правовые акты муниципального района в части регулирования муниципального контроля и механизмов ответственности за нарушение бюджетного законодательства. </w:t>
      </w:r>
      <w:r w:rsidR="008166F0" w:rsidRPr="008166F0">
        <w:rPr>
          <w:sz w:val="28"/>
          <w:szCs w:val="28"/>
        </w:rPr>
        <w:br/>
      </w:r>
      <w:proofErr w:type="gramStart"/>
      <w:r w:rsidR="008166F0" w:rsidRPr="008166F0">
        <w:rPr>
          <w:sz w:val="28"/>
          <w:szCs w:val="28"/>
        </w:rPr>
        <w:t>Кроме того, повышение эффективности расходования бюджетных ресурсов также требует продолжения работы по развитию системы муниципального финансового контроля и пересмотра действующих подходов к организации муниципального финансового контроля</w:t>
      </w:r>
      <w:r w:rsidR="002230A8">
        <w:rPr>
          <w:sz w:val="28"/>
          <w:szCs w:val="28"/>
        </w:rPr>
        <w:t>,</w:t>
      </w:r>
      <w:r w:rsidR="008166F0" w:rsidRPr="008166F0">
        <w:rPr>
          <w:sz w:val="28"/>
          <w:szCs w:val="28"/>
        </w:rPr>
        <w:t xml:space="preserve"> переориентировав его на</w:t>
      </w:r>
      <w:r w:rsidR="005B53E0">
        <w:rPr>
          <w:sz w:val="28"/>
          <w:szCs w:val="28"/>
        </w:rPr>
        <w:t xml:space="preserve"> </w:t>
      </w:r>
      <w:r w:rsidR="008166F0" w:rsidRPr="008166F0">
        <w:rPr>
          <w:sz w:val="28"/>
          <w:szCs w:val="28"/>
        </w:rPr>
        <w:t>контроль</w:t>
      </w:r>
      <w:r w:rsidR="005B53E0">
        <w:rPr>
          <w:sz w:val="28"/>
          <w:szCs w:val="28"/>
        </w:rPr>
        <w:t xml:space="preserve"> за соблюдением бюджетного законодательства Российской Федерации, </w:t>
      </w:r>
      <w:r w:rsidR="000B23CA">
        <w:rPr>
          <w:sz w:val="28"/>
          <w:szCs w:val="28"/>
        </w:rPr>
        <w:t>Забайкальского края</w:t>
      </w:r>
      <w:r w:rsidR="005B53E0">
        <w:rPr>
          <w:sz w:val="28"/>
          <w:szCs w:val="28"/>
        </w:rPr>
        <w:t>, муниципальных правовых актов</w:t>
      </w:r>
      <w:r w:rsidR="0097259D">
        <w:rPr>
          <w:sz w:val="28"/>
          <w:szCs w:val="28"/>
        </w:rPr>
        <w:t xml:space="preserve"> района, регулирующих бюджетные отношения, за достоверностью бюджетной отчетности, за результативностью и эффективностью использования средств бюджета </w:t>
      </w:r>
      <w:r w:rsidR="000B23CA">
        <w:rPr>
          <w:rFonts w:eastAsia="Calibri"/>
          <w:sz w:val="28"/>
          <w:szCs w:val="28"/>
          <w:lang w:eastAsia="en-US"/>
        </w:rPr>
        <w:t>муниципального</w:t>
      </w:r>
      <w:r w:rsidR="000B23CA" w:rsidRPr="00A40251">
        <w:rPr>
          <w:rFonts w:eastAsia="Calibri"/>
          <w:sz w:val="28"/>
          <w:szCs w:val="28"/>
          <w:lang w:eastAsia="en-US"/>
        </w:rPr>
        <w:t xml:space="preserve"> района</w:t>
      </w:r>
      <w:r w:rsidR="000B23CA">
        <w:rPr>
          <w:rFonts w:eastAsia="Calibri"/>
          <w:sz w:val="28"/>
          <w:szCs w:val="28"/>
          <w:lang w:eastAsia="en-US"/>
        </w:rPr>
        <w:t xml:space="preserve"> «Могочинский район»</w:t>
      </w:r>
      <w:r w:rsidR="0097259D">
        <w:rPr>
          <w:sz w:val="28"/>
          <w:szCs w:val="28"/>
        </w:rPr>
        <w:t>.</w:t>
      </w:r>
      <w:proofErr w:type="gramEnd"/>
    </w:p>
    <w:p w:rsidR="001270A8" w:rsidRPr="007050DE" w:rsidRDefault="0035670D" w:rsidP="001270A8">
      <w:pPr>
        <w:jc w:val="both"/>
        <w:rPr>
          <w:sz w:val="28"/>
          <w:szCs w:val="28"/>
        </w:rPr>
      </w:pPr>
      <w:r>
        <w:rPr>
          <w:sz w:val="28"/>
          <w:szCs w:val="28"/>
        </w:rPr>
        <w:tab/>
      </w:r>
      <w:r w:rsidRPr="007050DE">
        <w:rPr>
          <w:sz w:val="28"/>
          <w:szCs w:val="28"/>
        </w:rPr>
        <w:t>Для решения поставленных задач необходимо уточнить полномочия органов муниципального финансового контроля, исключив дублирование их функций</w:t>
      </w:r>
      <w:r w:rsidR="001270A8" w:rsidRPr="007050DE">
        <w:rPr>
          <w:sz w:val="28"/>
          <w:szCs w:val="28"/>
        </w:rPr>
        <w:t xml:space="preserve">, </w:t>
      </w:r>
      <w:r w:rsidRPr="007050DE">
        <w:rPr>
          <w:sz w:val="28"/>
          <w:szCs w:val="28"/>
        </w:rPr>
        <w:t xml:space="preserve"> организовать действенный контроль (аудит) за эффективностью использования бюджетных ассигнований, определив критерии эффективности и результативности их использования</w:t>
      </w:r>
      <w:r w:rsidR="001270A8" w:rsidRPr="007050DE">
        <w:rPr>
          <w:sz w:val="28"/>
          <w:szCs w:val="28"/>
        </w:rPr>
        <w:t xml:space="preserve">. </w:t>
      </w:r>
    </w:p>
    <w:p w:rsidR="007050DE" w:rsidRDefault="0035670D" w:rsidP="002A522D">
      <w:pPr>
        <w:shd w:val="clear" w:color="auto" w:fill="FFFFFF"/>
        <w:ind w:firstLine="709"/>
        <w:jc w:val="both"/>
        <w:rPr>
          <w:bCs/>
          <w:spacing w:val="-5"/>
          <w:sz w:val="28"/>
          <w:szCs w:val="28"/>
        </w:rPr>
      </w:pPr>
      <w:r w:rsidRPr="00D02915">
        <w:t xml:space="preserve"> </w:t>
      </w:r>
      <w:r w:rsidR="007050DE">
        <w:rPr>
          <w:bCs/>
          <w:spacing w:val="-5"/>
          <w:sz w:val="28"/>
          <w:szCs w:val="28"/>
        </w:rPr>
        <w:t>В рамках контрольной деятельности должны быть решены следующие задачи:</w:t>
      </w:r>
    </w:p>
    <w:p w:rsidR="007050DE" w:rsidRDefault="007050DE" w:rsidP="002A522D">
      <w:pPr>
        <w:autoSpaceDE w:val="0"/>
        <w:autoSpaceDN w:val="0"/>
        <w:adjustRightInd w:val="0"/>
        <w:ind w:firstLine="709"/>
        <w:jc w:val="both"/>
        <w:rPr>
          <w:sz w:val="28"/>
          <w:szCs w:val="28"/>
        </w:rPr>
      </w:pPr>
      <w:r>
        <w:rPr>
          <w:sz w:val="28"/>
          <w:szCs w:val="28"/>
        </w:rPr>
        <w:lastRenderedPageBreak/>
        <w:t>повышение качества</w:t>
      </w:r>
      <w:r w:rsidRPr="00932F91">
        <w:rPr>
          <w:sz w:val="28"/>
          <w:szCs w:val="28"/>
        </w:rPr>
        <w:t xml:space="preserve"> про</w:t>
      </w:r>
      <w:r>
        <w:rPr>
          <w:sz w:val="28"/>
          <w:szCs w:val="28"/>
        </w:rPr>
        <w:t xml:space="preserve">ведения контрольных мероприятий, включая анализ эффективности, результативности и экономичности, в том числе по предоставлению (оказанию) </w:t>
      </w:r>
      <w:r w:rsidR="00F500B1">
        <w:rPr>
          <w:sz w:val="28"/>
          <w:szCs w:val="28"/>
        </w:rPr>
        <w:t>муниципальных</w:t>
      </w:r>
      <w:r>
        <w:rPr>
          <w:sz w:val="28"/>
          <w:szCs w:val="28"/>
        </w:rPr>
        <w:t xml:space="preserve"> услуг (выполнению работ)</w:t>
      </w:r>
      <w:r w:rsidRPr="00932F91">
        <w:rPr>
          <w:sz w:val="28"/>
          <w:szCs w:val="28"/>
        </w:rPr>
        <w:t>;</w:t>
      </w:r>
    </w:p>
    <w:p w:rsidR="007050DE" w:rsidRPr="00D5620F" w:rsidRDefault="007050DE" w:rsidP="002A522D">
      <w:pPr>
        <w:autoSpaceDE w:val="0"/>
        <w:autoSpaceDN w:val="0"/>
        <w:adjustRightInd w:val="0"/>
        <w:ind w:firstLine="709"/>
        <w:jc w:val="both"/>
        <w:rPr>
          <w:sz w:val="28"/>
          <w:szCs w:val="28"/>
        </w:rPr>
      </w:pPr>
      <w:r w:rsidRPr="00D5620F">
        <w:rPr>
          <w:sz w:val="28"/>
          <w:szCs w:val="28"/>
        </w:rPr>
        <w:t xml:space="preserve">методологическое обеспечение проведения внутреннего финансового контроля и </w:t>
      </w:r>
      <w:r>
        <w:rPr>
          <w:sz w:val="28"/>
          <w:szCs w:val="28"/>
        </w:rPr>
        <w:t xml:space="preserve">внутреннего </w:t>
      </w:r>
      <w:r w:rsidRPr="00D5620F">
        <w:rPr>
          <w:sz w:val="28"/>
          <w:szCs w:val="28"/>
        </w:rPr>
        <w:t>финансового аудита распорядителями средств бюджета</w:t>
      </w:r>
      <w:r w:rsidR="00F500B1">
        <w:rPr>
          <w:sz w:val="28"/>
          <w:szCs w:val="28"/>
        </w:rPr>
        <w:t xml:space="preserve"> </w:t>
      </w:r>
      <w:r w:rsidR="000B23CA">
        <w:rPr>
          <w:rFonts w:eastAsia="Calibri"/>
          <w:sz w:val="28"/>
          <w:szCs w:val="28"/>
          <w:lang w:eastAsia="en-US"/>
        </w:rPr>
        <w:t>муниципального</w:t>
      </w:r>
      <w:r w:rsidR="000B23CA" w:rsidRPr="00A40251">
        <w:rPr>
          <w:rFonts w:eastAsia="Calibri"/>
          <w:sz w:val="28"/>
          <w:szCs w:val="28"/>
          <w:lang w:eastAsia="en-US"/>
        </w:rPr>
        <w:t xml:space="preserve"> района</w:t>
      </w:r>
      <w:r w:rsidR="000B23CA">
        <w:rPr>
          <w:rFonts w:eastAsia="Calibri"/>
          <w:sz w:val="28"/>
          <w:szCs w:val="28"/>
          <w:lang w:eastAsia="en-US"/>
        </w:rPr>
        <w:t xml:space="preserve"> «Могочинский район»</w:t>
      </w:r>
      <w:r w:rsidRPr="00D5620F">
        <w:rPr>
          <w:sz w:val="28"/>
          <w:szCs w:val="28"/>
        </w:rPr>
        <w:t>;</w:t>
      </w:r>
    </w:p>
    <w:p w:rsidR="007050DE" w:rsidRDefault="007050DE" w:rsidP="002A522D">
      <w:pPr>
        <w:autoSpaceDE w:val="0"/>
        <w:autoSpaceDN w:val="0"/>
        <w:adjustRightInd w:val="0"/>
        <w:ind w:firstLine="709"/>
        <w:jc w:val="both"/>
        <w:rPr>
          <w:sz w:val="28"/>
          <w:szCs w:val="28"/>
        </w:rPr>
      </w:pPr>
      <w:r>
        <w:rPr>
          <w:sz w:val="28"/>
          <w:szCs w:val="28"/>
        </w:rPr>
        <w:t xml:space="preserve">организация работы и проведение совместных контрольных мероприятий с Контрольно-счетной </w:t>
      </w:r>
      <w:r w:rsidR="00F500B1">
        <w:rPr>
          <w:sz w:val="28"/>
          <w:szCs w:val="28"/>
        </w:rPr>
        <w:t xml:space="preserve">комиссией </w:t>
      </w:r>
      <w:r w:rsidR="000B23CA">
        <w:rPr>
          <w:rFonts w:eastAsia="Calibri"/>
          <w:sz w:val="28"/>
          <w:szCs w:val="28"/>
          <w:lang w:eastAsia="en-US"/>
        </w:rPr>
        <w:t>муниципального</w:t>
      </w:r>
      <w:r w:rsidR="000B23CA" w:rsidRPr="00A40251">
        <w:rPr>
          <w:rFonts w:eastAsia="Calibri"/>
          <w:sz w:val="28"/>
          <w:szCs w:val="28"/>
          <w:lang w:eastAsia="en-US"/>
        </w:rPr>
        <w:t xml:space="preserve"> района</w:t>
      </w:r>
      <w:r w:rsidR="000B23CA">
        <w:rPr>
          <w:rFonts w:eastAsia="Calibri"/>
          <w:sz w:val="28"/>
          <w:szCs w:val="28"/>
          <w:lang w:eastAsia="en-US"/>
        </w:rPr>
        <w:t xml:space="preserve"> «Могочинский район»</w:t>
      </w:r>
      <w:r w:rsidR="00F500B1">
        <w:rPr>
          <w:sz w:val="28"/>
          <w:szCs w:val="28"/>
        </w:rPr>
        <w:t>,</w:t>
      </w:r>
      <w:r w:rsidRPr="0092767A">
        <w:rPr>
          <w:sz w:val="28"/>
          <w:szCs w:val="28"/>
        </w:rPr>
        <w:t xml:space="preserve"> прокуратурой </w:t>
      </w:r>
      <w:r w:rsidR="000B23CA">
        <w:rPr>
          <w:sz w:val="28"/>
          <w:szCs w:val="28"/>
        </w:rPr>
        <w:t>Могочинского</w:t>
      </w:r>
      <w:r w:rsidR="0078754A">
        <w:rPr>
          <w:sz w:val="28"/>
          <w:szCs w:val="28"/>
        </w:rPr>
        <w:t xml:space="preserve"> района</w:t>
      </w:r>
      <w:r w:rsidR="0078754A" w:rsidRPr="0078754A">
        <w:rPr>
          <w:sz w:val="28"/>
          <w:szCs w:val="28"/>
        </w:rPr>
        <w:t>,</w:t>
      </w:r>
      <w:r w:rsidR="0078754A">
        <w:rPr>
          <w:color w:val="00B050"/>
          <w:sz w:val="28"/>
          <w:szCs w:val="28"/>
        </w:rPr>
        <w:t xml:space="preserve"> </w:t>
      </w:r>
      <w:r w:rsidRPr="0092767A">
        <w:rPr>
          <w:sz w:val="28"/>
          <w:szCs w:val="28"/>
        </w:rPr>
        <w:t>иными правоохранительными органами</w:t>
      </w:r>
      <w:r w:rsidR="0078754A">
        <w:rPr>
          <w:sz w:val="28"/>
          <w:szCs w:val="28"/>
        </w:rPr>
        <w:t>.</w:t>
      </w:r>
    </w:p>
    <w:p w:rsidR="002A522D" w:rsidRDefault="002A522D" w:rsidP="002A522D">
      <w:pPr>
        <w:autoSpaceDE w:val="0"/>
        <w:autoSpaceDN w:val="0"/>
        <w:adjustRightInd w:val="0"/>
        <w:ind w:firstLine="709"/>
        <w:jc w:val="both"/>
        <w:rPr>
          <w:color w:val="000000"/>
          <w:sz w:val="28"/>
          <w:szCs w:val="28"/>
        </w:rPr>
      </w:pPr>
      <w:r w:rsidRPr="00894059">
        <w:rPr>
          <w:color w:val="000000"/>
          <w:sz w:val="28"/>
          <w:szCs w:val="28"/>
        </w:rPr>
        <w:t xml:space="preserve">В целях недопущения роста кредиторской задолженности необходимо продолжить проводить ежемесячный мониторинг состояния просроченной кредиторской задолженности, осуществлять постоянный </w:t>
      </w:r>
      <w:proofErr w:type="gramStart"/>
      <w:r w:rsidRPr="00894059">
        <w:rPr>
          <w:color w:val="000000"/>
          <w:sz w:val="28"/>
          <w:szCs w:val="28"/>
        </w:rPr>
        <w:t>контроль за</w:t>
      </w:r>
      <w:proofErr w:type="gramEnd"/>
      <w:r w:rsidRPr="00894059">
        <w:rPr>
          <w:color w:val="000000"/>
          <w:sz w:val="28"/>
          <w:szCs w:val="28"/>
        </w:rPr>
        <w:t xml:space="preserve"> своевременной выплатой заработной платы и оплатой за тепловую и электрическую энергию</w:t>
      </w:r>
      <w:r>
        <w:rPr>
          <w:color w:val="000000"/>
          <w:sz w:val="28"/>
          <w:szCs w:val="28"/>
        </w:rPr>
        <w:t>.</w:t>
      </w:r>
    </w:p>
    <w:p w:rsidR="0099023F" w:rsidRDefault="00A16395" w:rsidP="002A522D">
      <w:pPr>
        <w:autoSpaceDE w:val="0"/>
        <w:autoSpaceDN w:val="0"/>
        <w:adjustRightInd w:val="0"/>
        <w:ind w:firstLine="709"/>
        <w:jc w:val="both"/>
        <w:rPr>
          <w:sz w:val="28"/>
          <w:szCs w:val="28"/>
        </w:rPr>
      </w:pPr>
      <w:r w:rsidRPr="0092767A">
        <w:rPr>
          <w:sz w:val="28"/>
          <w:szCs w:val="28"/>
        </w:rPr>
        <w:t>Переход к программно-целевым принципам бюджетного планирования</w:t>
      </w:r>
      <w:r w:rsidRPr="00F735EA">
        <w:rPr>
          <w:sz w:val="28"/>
          <w:szCs w:val="28"/>
        </w:rPr>
        <w:t xml:space="preserve"> и исполнения бюджет</w:t>
      </w:r>
      <w:r>
        <w:rPr>
          <w:sz w:val="28"/>
          <w:szCs w:val="28"/>
        </w:rPr>
        <w:t>а района</w:t>
      </w:r>
      <w:r w:rsidRPr="00F735EA">
        <w:rPr>
          <w:sz w:val="28"/>
          <w:szCs w:val="28"/>
        </w:rPr>
        <w:t xml:space="preserve"> потребует усиления финансового </w:t>
      </w:r>
      <w:proofErr w:type="gramStart"/>
      <w:r w:rsidRPr="00F735EA">
        <w:rPr>
          <w:sz w:val="28"/>
          <w:szCs w:val="28"/>
        </w:rPr>
        <w:t>контроля за</w:t>
      </w:r>
      <w:proofErr w:type="gramEnd"/>
      <w:r w:rsidRPr="00F735EA">
        <w:rPr>
          <w:sz w:val="28"/>
          <w:szCs w:val="28"/>
        </w:rPr>
        <w:t xml:space="preserve"> полнотой и достоверностью отчетности о реализации </w:t>
      </w:r>
      <w:r>
        <w:rPr>
          <w:sz w:val="28"/>
          <w:szCs w:val="28"/>
        </w:rPr>
        <w:t xml:space="preserve">муниципальных программ </w:t>
      </w:r>
      <w:r w:rsidR="000B23CA">
        <w:rPr>
          <w:sz w:val="28"/>
          <w:szCs w:val="28"/>
        </w:rPr>
        <w:t>Могочинского</w:t>
      </w:r>
      <w:r>
        <w:rPr>
          <w:sz w:val="28"/>
          <w:szCs w:val="28"/>
        </w:rPr>
        <w:t xml:space="preserve"> района</w:t>
      </w:r>
      <w:r w:rsidRPr="00F735EA">
        <w:rPr>
          <w:sz w:val="28"/>
          <w:szCs w:val="28"/>
        </w:rPr>
        <w:t>, что будет учтено в практике осуществления контрольно-ревизионной деятельности.</w:t>
      </w:r>
    </w:p>
    <w:p w:rsidR="000B23CA" w:rsidRPr="0092767A" w:rsidRDefault="000B23CA" w:rsidP="002A522D">
      <w:pPr>
        <w:autoSpaceDE w:val="0"/>
        <w:autoSpaceDN w:val="0"/>
        <w:adjustRightInd w:val="0"/>
        <w:ind w:firstLine="709"/>
        <w:jc w:val="both"/>
        <w:rPr>
          <w:sz w:val="28"/>
          <w:szCs w:val="28"/>
        </w:rPr>
      </w:pPr>
    </w:p>
    <w:p w:rsidR="004F3E13" w:rsidRPr="00940113" w:rsidRDefault="00940113" w:rsidP="007D7AE9">
      <w:pPr>
        <w:jc w:val="center"/>
        <w:rPr>
          <w:b/>
          <w:i/>
          <w:sz w:val="28"/>
          <w:szCs w:val="28"/>
        </w:rPr>
      </w:pPr>
      <w:r w:rsidRPr="00940113">
        <w:rPr>
          <w:b/>
          <w:i/>
          <w:sz w:val="28"/>
          <w:szCs w:val="28"/>
        </w:rPr>
        <w:t>3.7. О</w:t>
      </w:r>
      <w:r w:rsidRPr="00940113">
        <w:rPr>
          <w:b/>
          <w:bCs/>
          <w:i/>
          <w:sz w:val="28"/>
          <w:szCs w:val="28"/>
        </w:rPr>
        <w:t xml:space="preserve">беспечение открытости и прозрачности бюджета </w:t>
      </w:r>
      <w:r w:rsidR="000B23CA" w:rsidRPr="000B23CA">
        <w:rPr>
          <w:rFonts w:eastAsia="Calibri"/>
          <w:b/>
          <w:i/>
          <w:sz w:val="28"/>
          <w:szCs w:val="28"/>
          <w:lang w:eastAsia="en-US"/>
        </w:rPr>
        <w:t>муниципального района «Могочинский район»</w:t>
      </w:r>
      <w:r w:rsidRPr="00940113">
        <w:rPr>
          <w:b/>
          <w:bCs/>
          <w:i/>
          <w:sz w:val="28"/>
          <w:szCs w:val="28"/>
        </w:rPr>
        <w:t>, формирование «бюджета для граждан»</w:t>
      </w:r>
    </w:p>
    <w:p w:rsidR="006C5FA5" w:rsidRDefault="004F3E13" w:rsidP="004F3E13">
      <w:r w:rsidRPr="009503AF">
        <w:t> </w:t>
      </w:r>
    </w:p>
    <w:p w:rsidR="006C5FA5" w:rsidRDefault="006C5FA5" w:rsidP="006C5FA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Одним из важных направлений деятельности органов местного самоуправления является повышение прозрачности и открытости бюджета и бюджетного процесса для общества. </w:t>
      </w:r>
    </w:p>
    <w:p w:rsidR="006C5FA5" w:rsidRPr="009503AF" w:rsidRDefault="00152160" w:rsidP="00CC0348">
      <w:pPr>
        <w:jc w:val="both"/>
      </w:pPr>
      <w:r>
        <w:tab/>
      </w:r>
      <w:r w:rsidRPr="00CC0348">
        <w:rPr>
          <w:sz w:val="28"/>
          <w:szCs w:val="28"/>
        </w:rPr>
        <w:t xml:space="preserve">С </w:t>
      </w:r>
      <w:r w:rsidR="00CD18FC" w:rsidRPr="00CC0348">
        <w:rPr>
          <w:sz w:val="28"/>
          <w:szCs w:val="28"/>
        </w:rPr>
        <w:t xml:space="preserve">целью обеспечения открытости и прозрачности бюджета на официальном сайте </w:t>
      </w:r>
      <w:r w:rsidR="000B23CA">
        <w:rPr>
          <w:sz w:val="28"/>
          <w:szCs w:val="28"/>
        </w:rPr>
        <w:t xml:space="preserve">администрации </w:t>
      </w:r>
      <w:r w:rsidR="000B23CA">
        <w:rPr>
          <w:rFonts w:eastAsia="Calibri"/>
          <w:sz w:val="28"/>
          <w:szCs w:val="28"/>
          <w:lang w:eastAsia="en-US"/>
        </w:rPr>
        <w:t>муниципального</w:t>
      </w:r>
      <w:r w:rsidR="000B23CA" w:rsidRPr="00A40251">
        <w:rPr>
          <w:rFonts w:eastAsia="Calibri"/>
          <w:sz w:val="28"/>
          <w:szCs w:val="28"/>
          <w:lang w:eastAsia="en-US"/>
        </w:rPr>
        <w:t xml:space="preserve"> района</w:t>
      </w:r>
      <w:r w:rsidR="000B23CA">
        <w:rPr>
          <w:rFonts w:eastAsia="Calibri"/>
          <w:sz w:val="28"/>
          <w:szCs w:val="28"/>
          <w:lang w:eastAsia="en-US"/>
        </w:rPr>
        <w:t xml:space="preserve"> «Могочинский район», официальном сайте Комитета по финансам администрации </w:t>
      </w:r>
      <w:r w:rsidR="00CD18FC" w:rsidRPr="00CC0348">
        <w:rPr>
          <w:sz w:val="28"/>
          <w:szCs w:val="28"/>
        </w:rPr>
        <w:t xml:space="preserve"> </w:t>
      </w:r>
      <w:r w:rsidR="000B23CA">
        <w:rPr>
          <w:rFonts w:eastAsia="Calibri"/>
          <w:sz w:val="28"/>
          <w:szCs w:val="28"/>
          <w:lang w:eastAsia="en-US"/>
        </w:rPr>
        <w:t>муниципального</w:t>
      </w:r>
      <w:r w:rsidR="000B23CA" w:rsidRPr="00A40251">
        <w:rPr>
          <w:rFonts w:eastAsia="Calibri"/>
          <w:sz w:val="28"/>
          <w:szCs w:val="28"/>
          <w:lang w:eastAsia="en-US"/>
        </w:rPr>
        <w:t xml:space="preserve"> района</w:t>
      </w:r>
      <w:r w:rsidR="000B23CA">
        <w:rPr>
          <w:rFonts w:eastAsia="Calibri"/>
          <w:sz w:val="28"/>
          <w:szCs w:val="28"/>
          <w:lang w:eastAsia="en-US"/>
        </w:rPr>
        <w:t xml:space="preserve"> «Могочинский район» </w:t>
      </w:r>
      <w:r w:rsidR="00C92403" w:rsidRPr="00CC0348">
        <w:rPr>
          <w:sz w:val="28"/>
          <w:szCs w:val="28"/>
        </w:rPr>
        <w:t>размещ</w:t>
      </w:r>
      <w:r w:rsidR="00277AC5">
        <w:rPr>
          <w:sz w:val="28"/>
          <w:szCs w:val="28"/>
        </w:rPr>
        <w:t>е</w:t>
      </w:r>
      <w:r w:rsidR="00C92403" w:rsidRPr="00CC0348">
        <w:rPr>
          <w:sz w:val="28"/>
          <w:szCs w:val="28"/>
        </w:rPr>
        <w:t xml:space="preserve">н </w:t>
      </w:r>
      <w:r w:rsidR="00C92403" w:rsidRPr="00CC0348">
        <w:rPr>
          <w:rFonts w:eastAsia="Calibri"/>
          <w:bCs/>
          <w:sz w:val="28"/>
          <w:szCs w:val="28"/>
          <w:lang w:eastAsia="en-US"/>
        </w:rPr>
        <w:t>большой</w:t>
      </w:r>
      <w:r w:rsidR="00C92403" w:rsidRPr="000019D7">
        <w:rPr>
          <w:rFonts w:eastAsia="Calibri"/>
          <w:bCs/>
          <w:sz w:val="28"/>
          <w:szCs w:val="28"/>
          <w:lang w:eastAsia="en-US"/>
        </w:rPr>
        <w:t xml:space="preserve"> объем информации</w:t>
      </w:r>
      <w:r w:rsidR="00C92403">
        <w:rPr>
          <w:rFonts w:eastAsia="Calibri"/>
          <w:bCs/>
          <w:sz w:val="28"/>
          <w:szCs w:val="28"/>
          <w:lang w:eastAsia="en-US"/>
        </w:rPr>
        <w:t xml:space="preserve"> </w:t>
      </w:r>
      <w:r w:rsidR="00C92403" w:rsidRPr="000019D7">
        <w:rPr>
          <w:rFonts w:eastAsia="Calibri"/>
          <w:bCs/>
          <w:sz w:val="28"/>
          <w:szCs w:val="28"/>
          <w:lang w:eastAsia="en-US"/>
        </w:rPr>
        <w:t xml:space="preserve">о </w:t>
      </w:r>
      <w:r w:rsidR="00C92403">
        <w:rPr>
          <w:rFonts w:eastAsia="Calibri"/>
          <w:bCs/>
          <w:sz w:val="28"/>
          <w:szCs w:val="28"/>
          <w:lang w:eastAsia="en-US"/>
        </w:rPr>
        <w:t xml:space="preserve">формировании и ходе исполнения бюджета </w:t>
      </w:r>
      <w:r w:rsidR="000B23CA">
        <w:rPr>
          <w:rFonts w:eastAsia="Calibri"/>
          <w:sz w:val="28"/>
          <w:szCs w:val="28"/>
          <w:lang w:eastAsia="en-US"/>
        </w:rPr>
        <w:t>муниципального</w:t>
      </w:r>
      <w:r w:rsidR="000B23CA" w:rsidRPr="00A40251">
        <w:rPr>
          <w:rFonts w:eastAsia="Calibri"/>
          <w:sz w:val="28"/>
          <w:szCs w:val="28"/>
          <w:lang w:eastAsia="en-US"/>
        </w:rPr>
        <w:t xml:space="preserve"> района</w:t>
      </w:r>
      <w:r w:rsidR="000B23CA">
        <w:rPr>
          <w:rFonts w:eastAsia="Calibri"/>
          <w:sz w:val="28"/>
          <w:szCs w:val="28"/>
          <w:lang w:eastAsia="en-US"/>
        </w:rPr>
        <w:t xml:space="preserve"> «Могочинский район»</w:t>
      </w:r>
      <w:r w:rsidR="00C92403">
        <w:rPr>
          <w:rFonts w:eastAsia="Calibri"/>
          <w:bCs/>
          <w:sz w:val="28"/>
          <w:szCs w:val="28"/>
          <w:lang w:eastAsia="en-US"/>
        </w:rPr>
        <w:t xml:space="preserve">, </w:t>
      </w:r>
      <w:r w:rsidR="00C92403" w:rsidRPr="000019D7">
        <w:rPr>
          <w:rFonts w:eastAsia="Calibri"/>
          <w:bCs/>
          <w:sz w:val="28"/>
          <w:szCs w:val="28"/>
          <w:lang w:eastAsia="en-US"/>
        </w:rPr>
        <w:t xml:space="preserve">о результативности реализации </w:t>
      </w:r>
      <w:r w:rsidR="00C92403">
        <w:rPr>
          <w:rFonts w:eastAsia="Calibri"/>
          <w:bCs/>
          <w:sz w:val="28"/>
          <w:szCs w:val="28"/>
          <w:lang w:eastAsia="en-US"/>
        </w:rPr>
        <w:t>муниципальных</w:t>
      </w:r>
      <w:r w:rsidR="00C92403" w:rsidRPr="000019D7">
        <w:rPr>
          <w:rFonts w:eastAsia="Calibri"/>
          <w:bCs/>
          <w:sz w:val="28"/>
          <w:szCs w:val="28"/>
          <w:lang w:eastAsia="en-US"/>
        </w:rPr>
        <w:t xml:space="preserve"> программ</w:t>
      </w:r>
      <w:r w:rsidR="00C92403">
        <w:rPr>
          <w:rFonts w:eastAsia="Calibri"/>
          <w:bCs/>
          <w:sz w:val="28"/>
          <w:szCs w:val="28"/>
          <w:lang w:eastAsia="en-US"/>
        </w:rPr>
        <w:t xml:space="preserve"> </w:t>
      </w:r>
      <w:r w:rsidR="000B23CA">
        <w:rPr>
          <w:rFonts w:eastAsia="Calibri"/>
          <w:bCs/>
          <w:sz w:val="28"/>
          <w:szCs w:val="28"/>
          <w:lang w:eastAsia="en-US"/>
        </w:rPr>
        <w:t xml:space="preserve">Могочинского </w:t>
      </w:r>
      <w:r w:rsidR="00C92403">
        <w:rPr>
          <w:rFonts w:eastAsia="Calibri"/>
          <w:bCs/>
          <w:sz w:val="28"/>
          <w:szCs w:val="28"/>
          <w:lang w:eastAsia="en-US"/>
        </w:rPr>
        <w:t>района.</w:t>
      </w:r>
    </w:p>
    <w:p w:rsidR="004F3E13" w:rsidRPr="00393243" w:rsidRDefault="004F3E13" w:rsidP="00393243">
      <w:pPr>
        <w:jc w:val="both"/>
        <w:rPr>
          <w:sz w:val="28"/>
          <w:szCs w:val="28"/>
        </w:rPr>
      </w:pPr>
      <w:r w:rsidRPr="009503AF">
        <w:t xml:space="preserve">       </w:t>
      </w:r>
      <w:r w:rsidR="00393243">
        <w:tab/>
      </w:r>
      <w:proofErr w:type="gramStart"/>
      <w:r w:rsidRPr="00393243">
        <w:rPr>
          <w:sz w:val="28"/>
          <w:szCs w:val="28"/>
        </w:rPr>
        <w:t xml:space="preserve">В соответствии с требованиями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2012 года муниципальные учреждения </w:t>
      </w:r>
      <w:r w:rsidR="000B23CA">
        <w:rPr>
          <w:sz w:val="28"/>
          <w:szCs w:val="28"/>
        </w:rPr>
        <w:t>Могочинского</w:t>
      </w:r>
      <w:r w:rsidR="00393243">
        <w:rPr>
          <w:sz w:val="28"/>
          <w:szCs w:val="28"/>
        </w:rPr>
        <w:t xml:space="preserve"> района</w:t>
      </w:r>
      <w:r w:rsidRPr="00393243">
        <w:rPr>
          <w:sz w:val="28"/>
          <w:szCs w:val="28"/>
        </w:rPr>
        <w:t xml:space="preserve"> в целях обеспечения открытости и доступности информации о своей деятельности публикуют на официальном сайте для размещения информации о государственных (муниципальных) учреждениях (www.bus.gov.ru) свои</w:t>
      </w:r>
      <w:proofErr w:type="gramEnd"/>
      <w:r w:rsidRPr="00393243">
        <w:rPr>
          <w:sz w:val="28"/>
          <w:szCs w:val="28"/>
        </w:rPr>
        <w:t xml:space="preserve"> учредительные документы, муниципальное задание, план финансово-хозяйственной деятельности муниципального учреждения, сведения об операциях с целевыми средствами.</w:t>
      </w:r>
    </w:p>
    <w:p w:rsidR="004F3E13" w:rsidRPr="008E57B8" w:rsidRDefault="004F3E13" w:rsidP="008E57B8">
      <w:pPr>
        <w:jc w:val="both"/>
        <w:rPr>
          <w:sz w:val="28"/>
          <w:szCs w:val="28"/>
        </w:rPr>
      </w:pPr>
      <w:r w:rsidRPr="009503AF">
        <w:lastRenderedPageBreak/>
        <w:t xml:space="preserve">    </w:t>
      </w:r>
      <w:r w:rsidR="001A252C">
        <w:tab/>
      </w:r>
      <w:r w:rsidRPr="008E57B8">
        <w:rPr>
          <w:sz w:val="28"/>
          <w:szCs w:val="28"/>
        </w:rPr>
        <w:t>В целях обеспечения публичности процесса управления муниципальными финансами необходима реализация мероприятий по нескольким направлениям, в частности регулярная публикация «бюджета для граждан» в целях обеспечения полного и доступного информирования граждан о бюджете и отчетах</w:t>
      </w:r>
      <w:r w:rsidR="002230A8">
        <w:rPr>
          <w:sz w:val="28"/>
          <w:szCs w:val="28"/>
        </w:rPr>
        <w:t>,</w:t>
      </w:r>
      <w:r w:rsidRPr="008E57B8">
        <w:rPr>
          <w:sz w:val="28"/>
          <w:szCs w:val="28"/>
        </w:rPr>
        <w:t xml:space="preserve"> о его исполнении.</w:t>
      </w:r>
    </w:p>
    <w:p w:rsidR="008E57B8" w:rsidRDefault="004F3E13" w:rsidP="008E57B8">
      <w:pPr>
        <w:autoSpaceDE w:val="0"/>
        <w:autoSpaceDN w:val="0"/>
        <w:adjustRightInd w:val="0"/>
        <w:ind w:firstLine="709"/>
        <w:jc w:val="both"/>
        <w:rPr>
          <w:rFonts w:eastAsia="Calibri"/>
          <w:sz w:val="28"/>
          <w:szCs w:val="28"/>
          <w:lang w:eastAsia="en-US"/>
        </w:rPr>
      </w:pPr>
      <w:r w:rsidRPr="009503AF">
        <w:t> </w:t>
      </w:r>
      <w:r w:rsidR="008E57B8">
        <w:rPr>
          <w:rFonts w:eastAsia="Calibri"/>
          <w:sz w:val="28"/>
          <w:szCs w:val="28"/>
          <w:lang w:eastAsia="en-US"/>
        </w:rPr>
        <w:t xml:space="preserve">Данный документ позволит гражданам ознакомиться с основными целями, задачами и приоритетными направлениями бюджетной политики, обоснованиями бюджетных расходов, планируемыми и достигнутыми результатами использования бюджетных ассигнований на территории </w:t>
      </w:r>
      <w:r w:rsidR="000B23CA">
        <w:rPr>
          <w:rFonts w:eastAsia="Calibri"/>
          <w:sz w:val="28"/>
          <w:szCs w:val="28"/>
          <w:lang w:eastAsia="en-US"/>
        </w:rPr>
        <w:t>Могочинского</w:t>
      </w:r>
      <w:r w:rsidR="008E57B8">
        <w:rPr>
          <w:rFonts w:eastAsia="Calibri"/>
          <w:sz w:val="28"/>
          <w:szCs w:val="28"/>
          <w:lang w:eastAsia="en-US"/>
        </w:rPr>
        <w:t xml:space="preserve"> района. Информация о состоянии общественных финансов будет предоставлена в удобной и доступной форме различным группам пользователей.</w:t>
      </w:r>
    </w:p>
    <w:p w:rsidR="002914DB" w:rsidRDefault="002914DB" w:rsidP="002914DB">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Реализация направления открытости и прозрачности невозможна без полной автоматизации бюджетного процесса. В настоящее время на федеральном уровне в рамках решения данной задачи </w:t>
      </w:r>
      <w:r w:rsidR="00630AEF">
        <w:rPr>
          <w:rFonts w:eastAsia="Calibri"/>
          <w:sz w:val="28"/>
          <w:szCs w:val="28"/>
          <w:lang w:eastAsia="en-US"/>
        </w:rPr>
        <w:t>создан</w:t>
      </w:r>
      <w:r>
        <w:rPr>
          <w:rFonts w:eastAsia="Calibri"/>
          <w:sz w:val="28"/>
          <w:szCs w:val="28"/>
          <w:lang w:eastAsia="en-US"/>
        </w:rPr>
        <w:t xml:space="preserve"> единый портал бюджетной системы Российской Федерации – информационн</w:t>
      </w:r>
      <w:r w:rsidR="00630AEF">
        <w:rPr>
          <w:rFonts w:eastAsia="Calibri"/>
          <w:sz w:val="28"/>
          <w:szCs w:val="28"/>
          <w:lang w:eastAsia="en-US"/>
        </w:rPr>
        <w:t>ая</w:t>
      </w:r>
      <w:r>
        <w:rPr>
          <w:rFonts w:eastAsia="Calibri"/>
          <w:sz w:val="28"/>
          <w:szCs w:val="28"/>
          <w:lang w:eastAsia="en-US"/>
        </w:rPr>
        <w:t xml:space="preserve"> систем</w:t>
      </w:r>
      <w:r w:rsidR="00630AEF">
        <w:rPr>
          <w:rFonts w:eastAsia="Calibri"/>
          <w:sz w:val="28"/>
          <w:szCs w:val="28"/>
          <w:lang w:eastAsia="en-US"/>
        </w:rPr>
        <w:t>а</w:t>
      </w:r>
      <w:r>
        <w:rPr>
          <w:rFonts w:eastAsia="Calibri"/>
          <w:sz w:val="28"/>
          <w:szCs w:val="28"/>
          <w:lang w:eastAsia="en-US"/>
        </w:rPr>
        <w:t xml:space="preserve"> управления общественными финансами «Электронный бюджет».</w:t>
      </w:r>
    </w:p>
    <w:p w:rsidR="002914DB" w:rsidRDefault="002914DB" w:rsidP="002914DB">
      <w:pPr>
        <w:autoSpaceDE w:val="0"/>
        <w:autoSpaceDN w:val="0"/>
        <w:adjustRightInd w:val="0"/>
        <w:ind w:firstLine="709"/>
        <w:jc w:val="both"/>
        <w:rPr>
          <w:rFonts w:eastAsia="Calibri"/>
          <w:sz w:val="28"/>
          <w:szCs w:val="28"/>
          <w:lang w:eastAsia="en-US"/>
        </w:rPr>
      </w:pPr>
      <w:r>
        <w:rPr>
          <w:rFonts w:eastAsia="Calibri"/>
          <w:sz w:val="28"/>
          <w:szCs w:val="28"/>
          <w:lang w:eastAsia="en-US"/>
        </w:rPr>
        <w:t>Концепция «Электронного бюджета» предполагает централизацию, стандартизацию и унификацию всего бюджетного процесса (планирование бюджета, его исполнение и отчетность) как на федеральном уровне, так и на уровне субъектов Российской Федерации и муниципальных образований.</w:t>
      </w:r>
    </w:p>
    <w:p w:rsidR="002914DB" w:rsidRPr="00F735EA" w:rsidRDefault="002914DB" w:rsidP="002914DB">
      <w:pPr>
        <w:autoSpaceDE w:val="0"/>
        <w:autoSpaceDN w:val="0"/>
        <w:adjustRightInd w:val="0"/>
        <w:ind w:firstLine="709"/>
        <w:jc w:val="both"/>
        <w:rPr>
          <w:sz w:val="28"/>
          <w:szCs w:val="28"/>
        </w:rPr>
      </w:pPr>
      <w:r>
        <w:rPr>
          <w:rFonts w:eastAsia="Calibri"/>
          <w:sz w:val="28"/>
          <w:szCs w:val="28"/>
          <w:lang w:eastAsia="en-US"/>
        </w:rPr>
        <w:t xml:space="preserve">Таким образом, одним из наиболее приоритетных направлений на сегодняшний день является создание необходимых условий для интеграции </w:t>
      </w:r>
      <w:r w:rsidR="00630AEF">
        <w:rPr>
          <w:rFonts w:eastAsia="Calibri"/>
          <w:sz w:val="28"/>
          <w:szCs w:val="28"/>
          <w:lang w:eastAsia="en-US"/>
        </w:rPr>
        <w:t>Могочинского</w:t>
      </w:r>
      <w:r w:rsidR="00531673">
        <w:rPr>
          <w:rFonts w:eastAsia="Calibri"/>
          <w:sz w:val="28"/>
          <w:szCs w:val="28"/>
          <w:lang w:eastAsia="en-US"/>
        </w:rPr>
        <w:t xml:space="preserve"> района</w:t>
      </w:r>
      <w:r>
        <w:rPr>
          <w:rFonts w:eastAsia="Calibri"/>
          <w:sz w:val="28"/>
          <w:szCs w:val="28"/>
          <w:lang w:eastAsia="en-US"/>
        </w:rPr>
        <w:t xml:space="preserve"> в систему «Электронный бюджет». Чтобы данная интеграция состоялась, необходимо, чтобы все стадии бюджетного процесса были автоматизированы и централизованы. </w:t>
      </w:r>
      <w:r w:rsidRPr="00F735EA">
        <w:rPr>
          <w:sz w:val="28"/>
          <w:szCs w:val="28"/>
        </w:rPr>
        <w:t>Необходимо развитие информационно-технологической и телекоммуникационной инфраструктуры для дальнейшей автоматизации бюджетного процесса.</w:t>
      </w:r>
    </w:p>
    <w:p w:rsidR="002914DB" w:rsidRDefault="002914DB" w:rsidP="002914DB">
      <w:pPr>
        <w:autoSpaceDE w:val="0"/>
        <w:autoSpaceDN w:val="0"/>
        <w:adjustRightInd w:val="0"/>
        <w:ind w:firstLine="709"/>
        <w:jc w:val="both"/>
        <w:rPr>
          <w:rFonts w:eastAsia="Calibri"/>
          <w:bCs/>
          <w:sz w:val="28"/>
          <w:szCs w:val="28"/>
          <w:lang w:eastAsia="en-US"/>
        </w:rPr>
      </w:pPr>
      <w:r w:rsidRPr="000019D7">
        <w:rPr>
          <w:rFonts w:eastAsia="Calibri"/>
          <w:bCs/>
          <w:sz w:val="28"/>
          <w:szCs w:val="28"/>
          <w:lang w:eastAsia="en-US"/>
        </w:rPr>
        <w:t xml:space="preserve">Бюджетная прозрачность </w:t>
      </w:r>
      <w:r>
        <w:rPr>
          <w:rFonts w:eastAsia="Calibri"/>
          <w:bCs/>
          <w:sz w:val="28"/>
          <w:szCs w:val="28"/>
          <w:lang w:eastAsia="en-US"/>
        </w:rPr>
        <w:t>–</w:t>
      </w:r>
      <w:r w:rsidRPr="000019D7">
        <w:rPr>
          <w:rFonts w:eastAsia="Calibri"/>
          <w:bCs/>
          <w:sz w:val="28"/>
          <w:szCs w:val="28"/>
          <w:lang w:eastAsia="en-US"/>
        </w:rPr>
        <w:t xml:space="preserve"> необходимое условие для эффективного использования бюджетных средств.</w:t>
      </w:r>
    </w:p>
    <w:p w:rsidR="00277AC5" w:rsidRPr="00277AC5" w:rsidRDefault="00277AC5" w:rsidP="00277AC5">
      <w:pPr>
        <w:autoSpaceDE w:val="0"/>
        <w:autoSpaceDN w:val="0"/>
        <w:adjustRightInd w:val="0"/>
        <w:jc w:val="center"/>
        <w:rPr>
          <w:rFonts w:eastAsia="Calibri"/>
          <w:bCs/>
          <w:sz w:val="44"/>
          <w:szCs w:val="44"/>
          <w:lang w:eastAsia="en-US"/>
        </w:rPr>
      </w:pPr>
    </w:p>
    <w:p w:rsidR="00277AC5" w:rsidRDefault="00277AC5" w:rsidP="00277AC5">
      <w:pPr>
        <w:autoSpaceDE w:val="0"/>
        <w:autoSpaceDN w:val="0"/>
        <w:adjustRightInd w:val="0"/>
        <w:jc w:val="center"/>
        <w:rPr>
          <w:rFonts w:eastAsia="Calibri"/>
          <w:bCs/>
          <w:sz w:val="28"/>
          <w:szCs w:val="28"/>
          <w:lang w:eastAsia="en-US"/>
        </w:rPr>
      </w:pPr>
      <w:r>
        <w:rPr>
          <w:rFonts w:eastAsia="Calibri"/>
          <w:bCs/>
          <w:sz w:val="28"/>
          <w:szCs w:val="28"/>
          <w:lang w:eastAsia="en-US"/>
        </w:rPr>
        <w:t>_______</w:t>
      </w:r>
      <w:r w:rsidR="00C93561">
        <w:rPr>
          <w:rFonts w:eastAsia="Calibri"/>
          <w:bCs/>
          <w:sz w:val="28"/>
          <w:szCs w:val="28"/>
          <w:lang w:eastAsia="en-US"/>
        </w:rPr>
        <w:t>______________________________________________</w:t>
      </w:r>
      <w:r>
        <w:rPr>
          <w:rFonts w:eastAsia="Calibri"/>
          <w:bCs/>
          <w:sz w:val="28"/>
          <w:szCs w:val="28"/>
          <w:lang w:eastAsia="en-US"/>
        </w:rPr>
        <w:t>______</w:t>
      </w:r>
    </w:p>
    <w:p w:rsidR="002914DB" w:rsidRDefault="002914DB" w:rsidP="002914DB">
      <w:pPr>
        <w:autoSpaceDE w:val="0"/>
        <w:autoSpaceDN w:val="0"/>
        <w:adjustRightInd w:val="0"/>
        <w:ind w:firstLine="709"/>
        <w:jc w:val="both"/>
        <w:rPr>
          <w:rFonts w:eastAsia="Calibri"/>
          <w:sz w:val="28"/>
          <w:szCs w:val="28"/>
          <w:lang w:eastAsia="en-US"/>
        </w:rPr>
      </w:pPr>
    </w:p>
    <w:p w:rsidR="004F3E13" w:rsidRDefault="004F3E13" w:rsidP="002914DB"/>
    <w:p w:rsidR="00C91290" w:rsidRDefault="00C91290" w:rsidP="002914DB"/>
    <w:p w:rsidR="00C91290" w:rsidRDefault="00C91290" w:rsidP="002914DB"/>
    <w:p w:rsidR="00C91290" w:rsidRDefault="00C91290" w:rsidP="002914DB"/>
    <w:p w:rsidR="00C91290" w:rsidRDefault="00C91290" w:rsidP="002914DB"/>
    <w:p w:rsidR="00C91290" w:rsidRDefault="00C91290" w:rsidP="002914DB"/>
    <w:p w:rsidR="00C91290" w:rsidRDefault="00C91290" w:rsidP="002914DB"/>
    <w:p w:rsidR="00C91290" w:rsidRDefault="00C91290" w:rsidP="002914DB"/>
    <w:p w:rsidR="00C91290" w:rsidRDefault="00C91290" w:rsidP="002914DB"/>
    <w:p w:rsidR="00C91290" w:rsidRDefault="00C91290" w:rsidP="002914DB"/>
    <w:p w:rsidR="00C91290" w:rsidRDefault="00C91290" w:rsidP="002914DB"/>
    <w:p w:rsidR="00C91290" w:rsidRDefault="00C91290" w:rsidP="002914DB"/>
    <w:p w:rsidR="00C91290" w:rsidRDefault="00C91290" w:rsidP="002914DB"/>
    <w:p w:rsidR="00FB37FF" w:rsidRDefault="00FB37FF" w:rsidP="002914DB">
      <w:pPr>
        <w:sectPr w:rsidR="00FB37FF" w:rsidSect="00F9173E">
          <w:pgSz w:w="11906" w:h="16838" w:code="9"/>
          <w:pgMar w:top="851" w:right="851" w:bottom="907" w:left="1701" w:header="709" w:footer="709" w:gutter="0"/>
          <w:pgNumType w:start="1"/>
          <w:cols w:space="708"/>
          <w:titlePg/>
          <w:docGrid w:linePitch="360"/>
        </w:sectPr>
      </w:pPr>
    </w:p>
    <w:p w:rsidR="00E83490" w:rsidRDefault="00E83490" w:rsidP="00E83490">
      <w:pPr>
        <w:spacing w:line="20" w:lineRule="atLeast"/>
        <w:contextualSpacing/>
        <w:jc w:val="right"/>
        <w:rPr>
          <w:sz w:val="28"/>
          <w:szCs w:val="28"/>
        </w:rPr>
      </w:pPr>
      <w:r w:rsidRPr="003C3C04">
        <w:rPr>
          <w:sz w:val="28"/>
          <w:szCs w:val="28"/>
        </w:rPr>
        <w:lastRenderedPageBreak/>
        <w:t>П</w:t>
      </w:r>
      <w:r>
        <w:rPr>
          <w:sz w:val="28"/>
          <w:szCs w:val="28"/>
        </w:rPr>
        <w:t>РИЛОЖЕНИЕ</w:t>
      </w:r>
      <w:r w:rsidRPr="003C3C04">
        <w:rPr>
          <w:sz w:val="28"/>
          <w:szCs w:val="28"/>
        </w:rPr>
        <w:t xml:space="preserve"> № </w:t>
      </w:r>
      <w:r>
        <w:rPr>
          <w:sz w:val="28"/>
          <w:szCs w:val="28"/>
        </w:rPr>
        <w:t>2</w:t>
      </w:r>
    </w:p>
    <w:p w:rsidR="00E83490" w:rsidRPr="00D06863" w:rsidRDefault="00E83490" w:rsidP="00E83490">
      <w:pPr>
        <w:spacing w:line="20" w:lineRule="atLeast"/>
        <w:ind w:left="4961"/>
        <w:contextualSpacing/>
        <w:jc w:val="right"/>
        <w:rPr>
          <w:sz w:val="28"/>
          <w:szCs w:val="28"/>
        </w:rPr>
      </w:pPr>
      <w:r w:rsidRPr="00D06863">
        <w:rPr>
          <w:sz w:val="28"/>
          <w:szCs w:val="28"/>
        </w:rPr>
        <w:t xml:space="preserve">к постановлению </w:t>
      </w:r>
      <w:r>
        <w:rPr>
          <w:sz w:val="28"/>
          <w:szCs w:val="28"/>
        </w:rPr>
        <w:t>а</w:t>
      </w:r>
      <w:r w:rsidRPr="00D06863">
        <w:rPr>
          <w:sz w:val="28"/>
          <w:szCs w:val="28"/>
        </w:rPr>
        <w:t>дминистрации</w:t>
      </w:r>
    </w:p>
    <w:p w:rsidR="00E83490" w:rsidRDefault="00E83490" w:rsidP="00E83490">
      <w:pPr>
        <w:spacing w:line="20" w:lineRule="atLeast"/>
        <w:ind w:left="4962"/>
        <w:contextualSpacing/>
        <w:jc w:val="right"/>
        <w:rPr>
          <w:sz w:val="28"/>
          <w:szCs w:val="28"/>
        </w:rPr>
      </w:pPr>
      <w:r>
        <w:rPr>
          <w:sz w:val="28"/>
          <w:szCs w:val="28"/>
        </w:rPr>
        <w:t xml:space="preserve">муниципального района «Могочинский  район» </w:t>
      </w:r>
    </w:p>
    <w:p w:rsidR="00E83490" w:rsidRDefault="00C93561" w:rsidP="00E83490">
      <w:pPr>
        <w:autoSpaceDE w:val="0"/>
        <w:autoSpaceDN w:val="0"/>
        <w:adjustRightInd w:val="0"/>
        <w:jc w:val="right"/>
        <w:outlineLvl w:val="0"/>
        <w:rPr>
          <w:sz w:val="28"/>
          <w:szCs w:val="28"/>
        </w:rPr>
      </w:pPr>
      <w:r>
        <w:rPr>
          <w:sz w:val="28"/>
          <w:szCs w:val="28"/>
        </w:rPr>
        <w:t>№</w:t>
      </w:r>
      <w:r w:rsidR="00E83490">
        <w:rPr>
          <w:sz w:val="28"/>
          <w:szCs w:val="28"/>
        </w:rPr>
        <w:t xml:space="preserve"> </w:t>
      </w:r>
      <w:r>
        <w:rPr>
          <w:sz w:val="28"/>
          <w:szCs w:val="28"/>
        </w:rPr>
        <w:t>11</w:t>
      </w:r>
      <w:r w:rsidR="00E83490">
        <w:rPr>
          <w:sz w:val="28"/>
          <w:szCs w:val="28"/>
        </w:rPr>
        <w:t xml:space="preserve"> от 20 января 2016 года</w:t>
      </w:r>
    </w:p>
    <w:p w:rsidR="00E83490" w:rsidRDefault="00E83490" w:rsidP="00E83490">
      <w:pPr>
        <w:autoSpaceDE w:val="0"/>
        <w:autoSpaceDN w:val="0"/>
        <w:adjustRightInd w:val="0"/>
        <w:jc w:val="right"/>
        <w:outlineLvl w:val="0"/>
        <w:rPr>
          <w:b/>
          <w:sz w:val="28"/>
          <w:szCs w:val="28"/>
        </w:rPr>
      </w:pPr>
    </w:p>
    <w:p w:rsidR="00C91290" w:rsidRPr="00D05241" w:rsidRDefault="00CB5128" w:rsidP="00C91290">
      <w:pPr>
        <w:autoSpaceDE w:val="0"/>
        <w:autoSpaceDN w:val="0"/>
        <w:adjustRightInd w:val="0"/>
        <w:jc w:val="center"/>
        <w:outlineLvl w:val="0"/>
        <w:rPr>
          <w:b/>
          <w:sz w:val="28"/>
          <w:szCs w:val="28"/>
        </w:rPr>
      </w:pPr>
      <w:r>
        <w:rPr>
          <w:b/>
          <w:sz w:val="28"/>
          <w:szCs w:val="28"/>
        </w:rPr>
        <w:t>ПЛАН МЕРОПРИЯТИЙ</w:t>
      </w:r>
    </w:p>
    <w:p w:rsidR="00C91290" w:rsidRPr="00D05241" w:rsidRDefault="00C91290" w:rsidP="00C91290">
      <w:pPr>
        <w:autoSpaceDE w:val="0"/>
        <w:autoSpaceDN w:val="0"/>
        <w:adjustRightInd w:val="0"/>
        <w:jc w:val="center"/>
        <w:outlineLvl w:val="0"/>
        <w:rPr>
          <w:b/>
          <w:sz w:val="28"/>
          <w:szCs w:val="28"/>
        </w:rPr>
      </w:pPr>
      <w:r w:rsidRPr="00D05241">
        <w:rPr>
          <w:b/>
          <w:sz w:val="28"/>
          <w:szCs w:val="28"/>
        </w:rPr>
        <w:t xml:space="preserve">по реализации Программы </w:t>
      </w:r>
      <w:r w:rsidR="00C25E33">
        <w:rPr>
          <w:b/>
          <w:sz w:val="28"/>
          <w:szCs w:val="28"/>
        </w:rPr>
        <w:t xml:space="preserve">по </w:t>
      </w:r>
      <w:r w:rsidRPr="00D05241">
        <w:rPr>
          <w:b/>
          <w:sz w:val="28"/>
          <w:szCs w:val="28"/>
        </w:rPr>
        <w:t>повышени</w:t>
      </w:r>
      <w:r w:rsidR="00C25E33">
        <w:rPr>
          <w:b/>
          <w:sz w:val="28"/>
          <w:szCs w:val="28"/>
        </w:rPr>
        <w:t>ю</w:t>
      </w:r>
      <w:r w:rsidRPr="00D05241">
        <w:rPr>
          <w:b/>
          <w:sz w:val="28"/>
          <w:szCs w:val="28"/>
        </w:rPr>
        <w:t xml:space="preserve"> эффективности </w:t>
      </w:r>
    </w:p>
    <w:p w:rsidR="00C91290" w:rsidRDefault="00C91290" w:rsidP="00E83490">
      <w:pPr>
        <w:autoSpaceDE w:val="0"/>
        <w:autoSpaceDN w:val="0"/>
        <w:adjustRightInd w:val="0"/>
        <w:jc w:val="center"/>
        <w:outlineLvl w:val="0"/>
        <w:rPr>
          <w:sz w:val="28"/>
          <w:szCs w:val="28"/>
        </w:rPr>
      </w:pPr>
      <w:r w:rsidRPr="00D05241">
        <w:rPr>
          <w:b/>
          <w:sz w:val="28"/>
          <w:szCs w:val="28"/>
        </w:rPr>
        <w:t xml:space="preserve">бюджетных расходов </w:t>
      </w:r>
      <w:r w:rsidR="00E83490" w:rsidRPr="006E45E2">
        <w:rPr>
          <w:b/>
          <w:sz w:val="28"/>
          <w:szCs w:val="28"/>
        </w:rPr>
        <w:t xml:space="preserve">в муниципальном районе  «Могочинский </w:t>
      </w:r>
      <w:r w:rsidR="00E83490">
        <w:rPr>
          <w:b/>
          <w:sz w:val="28"/>
          <w:szCs w:val="28"/>
        </w:rPr>
        <w:t>район» на период 2016 - 2020 годов</w:t>
      </w:r>
    </w:p>
    <w:p w:rsidR="00C91290" w:rsidRPr="00C25E33" w:rsidRDefault="00C91290" w:rsidP="00C91290">
      <w:pPr>
        <w:autoSpaceDE w:val="0"/>
        <w:autoSpaceDN w:val="0"/>
        <w:adjustRightInd w:val="0"/>
        <w:jc w:val="center"/>
        <w:outlineLvl w:val="0"/>
        <w:rPr>
          <w:sz w:val="48"/>
          <w:szCs w:val="48"/>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4847"/>
        <w:gridCol w:w="1559"/>
        <w:gridCol w:w="2552"/>
      </w:tblGrid>
      <w:tr w:rsidR="00C91290" w:rsidRPr="00080527">
        <w:tc>
          <w:tcPr>
            <w:tcW w:w="540" w:type="dxa"/>
          </w:tcPr>
          <w:p w:rsidR="00C91290" w:rsidRPr="00543496" w:rsidRDefault="00C91290" w:rsidP="00CB5128">
            <w:pPr>
              <w:spacing w:line="0" w:lineRule="atLeast"/>
              <w:jc w:val="center"/>
            </w:pPr>
            <w:r w:rsidRPr="00543496">
              <w:t>№</w:t>
            </w:r>
          </w:p>
          <w:p w:rsidR="00C91290" w:rsidRPr="00543496" w:rsidRDefault="00C91290" w:rsidP="00CB5128">
            <w:pPr>
              <w:spacing w:line="0" w:lineRule="atLeast"/>
              <w:jc w:val="center"/>
            </w:pPr>
            <w:proofErr w:type="gramStart"/>
            <w:r w:rsidRPr="00543496">
              <w:t>п</w:t>
            </w:r>
            <w:proofErr w:type="gramEnd"/>
            <w:r w:rsidRPr="00543496">
              <w:t>/</w:t>
            </w:r>
            <w:r>
              <w:t>п</w:t>
            </w:r>
          </w:p>
        </w:tc>
        <w:tc>
          <w:tcPr>
            <w:tcW w:w="4847" w:type="dxa"/>
          </w:tcPr>
          <w:p w:rsidR="00C91290" w:rsidRPr="00543496" w:rsidRDefault="00CB5128" w:rsidP="00CD5674">
            <w:pPr>
              <w:spacing w:before="100" w:beforeAutospacing="1" w:after="100" w:afterAutospacing="1"/>
              <w:jc w:val="center"/>
            </w:pPr>
            <w:r>
              <w:t>Наименование мероприятия, способ его реализации</w:t>
            </w:r>
          </w:p>
        </w:tc>
        <w:tc>
          <w:tcPr>
            <w:tcW w:w="1559" w:type="dxa"/>
          </w:tcPr>
          <w:p w:rsidR="00C91290" w:rsidRPr="00543496" w:rsidRDefault="00C91290" w:rsidP="00CD5674">
            <w:pPr>
              <w:spacing w:before="100" w:beforeAutospacing="1" w:after="100" w:afterAutospacing="1"/>
              <w:jc w:val="center"/>
            </w:pPr>
            <w:r w:rsidRPr="00543496">
              <w:t>Срок исполнения</w:t>
            </w:r>
          </w:p>
        </w:tc>
        <w:tc>
          <w:tcPr>
            <w:tcW w:w="2552" w:type="dxa"/>
          </w:tcPr>
          <w:p w:rsidR="00C91290" w:rsidRPr="00543496" w:rsidRDefault="00C91290" w:rsidP="00CD5674">
            <w:pPr>
              <w:spacing w:before="100" w:beforeAutospacing="1" w:after="100" w:afterAutospacing="1"/>
              <w:jc w:val="center"/>
            </w:pPr>
            <w:r>
              <w:t>Ответственные исполнители</w:t>
            </w:r>
          </w:p>
        </w:tc>
      </w:tr>
      <w:tr w:rsidR="00C91290" w:rsidRPr="00080527">
        <w:tc>
          <w:tcPr>
            <w:tcW w:w="540" w:type="dxa"/>
          </w:tcPr>
          <w:p w:rsidR="00C91290" w:rsidRPr="00543496" w:rsidRDefault="00C91290" w:rsidP="00CD5674">
            <w:pPr>
              <w:spacing w:before="100" w:beforeAutospacing="1" w:after="100" w:afterAutospacing="1"/>
              <w:jc w:val="center"/>
            </w:pPr>
            <w:r w:rsidRPr="00543496">
              <w:t>1</w:t>
            </w:r>
          </w:p>
        </w:tc>
        <w:tc>
          <w:tcPr>
            <w:tcW w:w="4847" w:type="dxa"/>
          </w:tcPr>
          <w:p w:rsidR="00C91290" w:rsidRPr="00543496" w:rsidRDefault="00C91290" w:rsidP="00CD5674">
            <w:pPr>
              <w:spacing w:before="100" w:beforeAutospacing="1" w:after="100" w:afterAutospacing="1"/>
              <w:jc w:val="center"/>
            </w:pPr>
            <w:r w:rsidRPr="00543496">
              <w:t>2</w:t>
            </w:r>
          </w:p>
        </w:tc>
        <w:tc>
          <w:tcPr>
            <w:tcW w:w="1559" w:type="dxa"/>
          </w:tcPr>
          <w:p w:rsidR="00C91290" w:rsidRPr="00543496" w:rsidRDefault="00C91290" w:rsidP="00CD5674">
            <w:pPr>
              <w:spacing w:before="100" w:beforeAutospacing="1" w:after="100" w:afterAutospacing="1"/>
              <w:jc w:val="center"/>
            </w:pPr>
            <w:r w:rsidRPr="00543496">
              <w:t>3</w:t>
            </w:r>
          </w:p>
        </w:tc>
        <w:tc>
          <w:tcPr>
            <w:tcW w:w="2552" w:type="dxa"/>
          </w:tcPr>
          <w:p w:rsidR="00C91290" w:rsidRPr="00543496" w:rsidRDefault="00C91290" w:rsidP="00CD5674">
            <w:pPr>
              <w:spacing w:before="100" w:beforeAutospacing="1" w:after="100" w:afterAutospacing="1"/>
              <w:jc w:val="center"/>
            </w:pPr>
            <w:r w:rsidRPr="00543496">
              <w:t>4</w:t>
            </w:r>
          </w:p>
        </w:tc>
      </w:tr>
      <w:tr w:rsidR="00C91290" w:rsidRPr="00080527">
        <w:tc>
          <w:tcPr>
            <w:tcW w:w="9498" w:type="dxa"/>
            <w:gridSpan w:val="4"/>
          </w:tcPr>
          <w:p w:rsidR="00F647FD" w:rsidRDefault="00C91290" w:rsidP="00E23389">
            <w:pPr>
              <w:autoSpaceDE w:val="0"/>
              <w:autoSpaceDN w:val="0"/>
              <w:adjustRightInd w:val="0"/>
              <w:jc w:val="center"/>
              <w:outlineLvl w:val="0"/>
              <w:rPr>
                <w:b/>
              </w:rPr>
            </w:pPr>
            <w:r w:rsidRPr="00080527">
              <w:rPr>
                <w:b/>
              </w:rPr>
              <w:t>Обеспечение сбалансированности и устойчивости бюджета</w:t>
            </w:r>
          </w:p>
          <w:p w:rsidR="00C91290" w:rsidRPr="00080527" w:rsidRDefault="00354E38" w:rsidP="00E23389">
            <w:pPr>
              <w:autoSpaceDE w:val="0"/>
              <w:autoSpaceDN w:val="0"/>
              <w:adjustRightInd w:val="0"/>
              <w:jc w:val="center"/>
              <w:outlineLvl w:val="0"/>
              <w:rPr>
                <w:b/>
              </w:rPr>
            </w:pPr>
            <w:r>
              <w:rPr>
                <w:b/>
              </w:rPr>
              <w:t xml:space="preserve">Муниципального </w:t>
            </w:r>
            <w:r w:rsidR="00F647FD">
              <w:rPr>
                <w:b/>
              </w:rPr>
              <w:t xml:space="preserve"> </w:t>
            </w:r>
            <w:r w:rsidR="00C91290" w:rsidRPr="00080527">
              <w:rPr>
                <w:b/>
              </w:rPr>
              <w:t>района</w:t>
            </w:r>
            <w:r>
              <w:rPr>
                <w:b/>
              </w:rPr>
              <w:t xml:space="preserve"> «Могочинский район»</w:t>
            </w:r>
          </w:p>
        </w:tc>
      </w:tr>
      <w:tr w:rsidR="00E14689" w:rsidRPr="00080527">
        <w:tc>
          <w:tcPr>
            <w:tcW w:w="540" w:type="dxa"/>
          </w:tcPr>
          <w:p w:rsidR="00E14689" w:rsidRDefault="00E14689" w:rsidP="00CD5674">
            <w:pPr>
              <w:spacing w:before="100" w:beforeAutospacing="1" w:after="100" w:afterAutospacing="1"/>
              <w:jc w:val="center"/>
            </w:pPr>
            <w:r>
              <w:t>1</w:t>
            </w:r>
          </w:p>
        </w:tc>
        <w:tc>
          <w:tcPr>
            <w:tcW w:w="4847" w:type="dxa"/>
          </w:tcPr>
          <w:p w:rsidR="00E14689" w:rsidRDefault="00E14689" w:rsidP="00BB745B">
            <w:pPr>
              <w:pStyle w:val="a8"/>
              <w:ind w:firstLine="3"/>
              <w:jc w:val="both"/>
            </w:pPr>
            <w:r>
              <w:t xml:space="preserve">Разработка прогноза социально – экономического развития </w:t>
            </w:r>
            <w:r w:rsidR="00354E38" w:rsidRPr="00354E38">
              <w:rPr>
                <w:rFonts w:eastAsia="Calibri"/>
                <w:lang w:eastAsia="en-US"/>
              </w:rPr>
              <w:t>муниципального района «Могочинский район»</w:t>
            </w:r>
            <w:r w:rsidR="00354E38">
              <w:rPr>
                <w:rFonts w:eastAsia="Calibri"/>
                <w:lang w:eastAsia="en-US"/>
              </w:rPr>
              <w:t xml:space="preserve"> </w:t>
            </w:r>
            <w:r w:rsidR="00BB745B">
              <w:t>на трехлетний период</w:t>
            </w:r>
          </w:p>
        </w:tc>
        <w:tc>
          <w:tcPr>
            <w:tcW w:w="1559" w:type="dxa"/>
          </w:tcPr>
          <w:p w:rsidR="00E14689" w:rsidRDefault="00BB745B" w:rsidP="003E778F">
            <w:pPr>
              <w:spacing w:before="100" w:beforeAutospacing="1" w:after="100" w:afterAutospacing="1"/>
              <w:jc w:val="center"/>
            </w:pPr>
            <w:r>
              <w:t xml:space="preserve">до 01 </w:t>
            </w:r>
            <w:r w:rsidR="003E778F">
              <w:t>сентября</w:t>
            </w:r>
          </w:p>
        </w:tc>
        <w:tc>
          <w:tcPr>
            <w:tcW w:w="2552" w:type="dxa"/>
          </w:tcPr>
          <w:p w:rsidR="00E14689" w:rsidRPr="00354E38" w:rsidRDefault="00354E38" w:rsidP="00354E38">
            <w:pPr>
              <w:rPr>
                <w:sz w:val="22"/>
                <w:szCs w:val="22"/>
              </w:rPr>
            </w:pPr>
            <w:r w:rsidRPr="002A418B">
              <w:rPr>
                <w:sz w:val="22"/>
                <w:szCs w:val="22"/>
              </w:rPr>
              <w:t xml:space="preserve">Отдел </w:t>
            </w:r>
            <w:r>
              <w:rPr>
                <w:sz w:val="22"/>
                <w:szCs w:val="22"/>
              </w:rPr>
              <w:t xml:space="preserve">экономического </w:t>
            </w:r>
            <w:r w:rsidRPr="002A418B">
              <w:rPr>
                <w:sz w:val="22"/>
                <w:szCs w:val="22"/>
              </w:rPr>
              <w:t>планирования</w:t>
            </w:r>
            <w:r>
              <w:rPr>
                <w:sz w:val="22"/>
                <w:szCs w:val="22"/>
              </w:rPr>
              <w:t>,</w:t>
            </w:r>
            <w:r w:rsidRPr="002A418B">
              <w:rPr>
                <w:sz w:val="22"/>
                <w:szCs w:val="22"/>
              </w:rPr>
              <w:t xml:space="preserve"> прогнозирования</w:t>
            </w:r>
            <w:r>
              <w:rPr>
                <w:sz w:val="22"/>
                <w:szCs w:val="22"/>
              </w:rPr>
              <w:t xml:space="preserve"> и мониторинга а</w:t>
            </w:r>
            <w:r w:rsidRPr="002A418B">
              <w:rPr>
                <w:sz w:val="22"/>
                <w:szCs w:val="22"/>
              </w:rPr>
              <w:t xml:space="preserve">дминистрации </w:t>
            </w:r>
            <w:r>
              <w:rPr>
                <w:sz w:val="22"/>
                <w:szCs w:val="22"/>
              </w:rPr>
              <w:t>муниципального района</w:t>
            </w:r>
            <w:r>
              <w:t xml:space="preserve"> </w:t>
            </w:r>
            <w:r w:rsidR="000E4AF3">
              <w:t xml:space="preserve">совместно с </w:t>
            </w:r>
            <w:r>
              <w:t>комитетами</w:t>
            </w:r>
            <w:r w:rsidR="000E4AF3">
              <w:t xml:space="preserve"> и отделами</w:t>
            </w:r>
            <w:r w:rsidR="00BB745B">
              <w:t xml:space="preserve"> администрации района</w:t>
            </w:r>
          </w:p>
        </w:tc>
      </w:tr>
      <w:tr w:rsidR="00C91290" w:rsidRPr="00080527">
        <w:tc>
          <w:tcPr>
            <w:tcW w:w="540" w:type="dxa"/>
          </w:tcPr>
          <w:p w:rsidR="00C91290" w:rsidRPr="00543496" w:rsidRDefault="009625A2" w:rsidP="00CD5674">
            <w:pPr>
              <w:spacing w:before="100" w:beforeAutospacing="1" w:after="100" w:afterAutospacing="1"/>
              <w:jc w:val="center"/>
            </w:pPr>
            <w:r>
              <w:t>2</w:t>
            </w:r>
          </w:p>
        </w:tc>
        <w:tc>
          <w:tcPr>
            <w:tcW w:w="4847" w:type="dxa"/>
          </w:tcPr>
          <w:p w:rsidR="00C91290" w:rsidRPr="00826ECF" w:rsidRDefault="004056EB" w:rsidP="00354E38">
            <w:pPr>
              <w:pStyle w:val="a8"/>
              <w:ind w:firstLine="3"/>
              <w:jc w:val="both"/>
            </w:pPr>
            <w:r>
              <w:t xml:space="preserve">Формирование основных направлений бюджетной и налоговой политики </w:t>
            </w:r>
            <w:r w:rsidR="00354E38">
              <w:t>Могочинского</w:t>
            </w:r>
            <w:r>
              <w:t xml:space="preserve"> района на трехлетний период</w:t>
            </w:r>
            <w:r w:rsidR="00BB54CB">
              <w:t xml:space="preserve"> </w:t>
            </w:r>
          </w:p>
        </w:tc>
        <w:tc>
          <w:tcPr>
            <w:tcW w:w="1559" w:type="dxa"/>
          </w:tcPr>
          <w:p w:rsidR="00C91290" w:rsidRPr="00543496" w:rsidRDefault="004056EB" w:rsidP="00CD5674">
            <w:pPr>
              <w:spacing w:before="100" w:beforeAutospacing="1" w:after="100" w:afterAutospacing="1"/>
              <w:jc w:val="center"/>
            </w:pPr>
            <w:r>
              <w:t xml:space="preserve">Ежегодно </w:t>
            </w:r>
            <w:r w:rsidR="00C25E33">
              <w:t>не позднее 15 ноября</w:t>
            </w:r>
          </w:p>
        </w:tc>
        <w:tc>
          <w:tcPr>
            <w:tcW w:w="2552" w:type="dxa"/>
          </w:tcPr>
          <w:p w:rsidR="00C91290" w:rsidRPr="00543496" w:rsidRDefault="00C9407A" w:rsidP="00C9407A">
            <w:pPr>
              <w:spacing w:before="100" w:beforeAutospacing="1"/>
            </w:pPr>
            <w:r>
              <w:t>Комитет по финансам</w:t>
            </w:r>
            <w:r w:rsidR="00E14689">
              <w:t xml:space="preserve"> администрации </w:t>
            </w:r>
            <w:r>
              <w:t xml:space="preserve">муниципального </w:t>
            </w:r>
            <w:r w:rsidR="00E14689">
              <w:t xml:space="preserve">района </w:t>
            </w:r>
          </w:p>
        </w:tc>
      </w:tr>
      <w:tr w:rsidR="00C9407A" w:rsidRPr="00080527">
        <w:tc>
          <w:tcPr>
            <w:tcW w:w="540" w:type="dxa"/>
          </w:tcPr>
          <w:p w:rsidR="00C9407A" w:rsidRDefault="00AD46A7" w:rsidP="00CD5674">
            <w:pPr>
              <w:spacing w:before="100" w:beforeAutospacing="1" w:after="100" w:afterAutospacing="1"/>
              <w:jc w:val="center"/>
            </w:pPr>
            <w:r>
              <w:t>3</w:t>
            </w:r>
          </w:p>
        </w:tc>
        <w:tc>
          <w:tcPr>
            <w:tcW w:w="4847" w:type="dxa"/>
          </w:tcPr>
          <w:p w:rsidR="00C9407A" w:rsidRPr="00826ECF" w:rsidRDefault="00C9407A" w:rsidP="00CD5674">
            <w:pPr>
              <w:pStyle w:val="a8"/>
              <w:ind w:firstLine="3"/>
              <w:jc w:val="both"/>
            </w:pPr>
            <w:r>
              <w:t>Обеспечение соответствия параметров муниципального долга нормам бюджетного законодательства (поддержание объема муниципального долга на уровне, соответствующем нормам бюджетного законодательства)</w:t>
            </w:r>
          </w:p>
        </w:tc>
        <w:tc>
          <w:tcPr>
            <w:tcW w:w="1559" w:type="dxa"/>
          </w:tcPr>
          <w:p w:rsidR="00C9407A" w:rsidRDefault="00C9407A" w:rsidP="00C9407A">
            <w:pPr>
              <w:spacing w:before="100" w:beforeAutospacing="1" w:after="100" w:afterAutospacing="1"/>
              <w:jc w:val="center"/>
            </w:pPr>
            <w:r>
              <w:t>2016-2020 годы</w:t>
            </w:r>
          </w:p>
        </w:tc>
        <w:tc>
          <w:tcPr>
            <w:tcW w:w="2552" w:type="dxa"/>
          </w:tcPr>
          <w:p w:rsidR="00C9407A" w:rsidRPr="00543496" w:rsidRDefault="00C9407A" w:rsidP="00B57CDC">
            <w:pPr>
              <w:spacing w:before="100" w:beforeAutospacing="1"/>
            </w:pPr>
            <w:r>
              <w:t xml:space="preserve">Комитет по финансам администрации муниципального района </w:t>
            </w:r>
          </w:p>
        </w:tc>
      </w:tr>
      <w:tr w:rsidR="00C9407A" w:rsidRPr="00080527">
        <w:tc>
          <w:tcPr>
            <w:tcW w:w="540" w:type="dxa"/>
          </w:tcPr>
          <w:p w:rsidR="00C9407A" w:rsidRDefault="00AD46A7" w:rsidP="00CD5674">
            <w:pPr>
              <w:spacing w:before="100" w:beforeAutospacing="1" w:after="100" w:afterAutospacing="1"/>
              <w:jc w:val="center"/>
            </w:pPr>
            <w:r>
              <w:t>4</w:t>
            </w:r>
          </w:p>
        </w:tc>
        <w:tc>
          <w:tcPr>
            <w:tcW w:w="4847" w:type="dxa"/>
          </w:tcPr>
          <w:p w:rsidR="00C9407A" w:rsidRDefault="00C9407A" w:rsidP="00C9407A">
            <w:pPr>
              <w:pStyle w:val="a8"/>
              <w:ind w:firstLine="3"/>
              <w:jc w:val="both"/>
            </w:pPr>
            <w:r>
              <w:t>Обеспечение долгосрочной финансовой устойчивости местного бюджета (привлечение краткосрочных, среднесрочных и долгосрочных заемных источников финансирования дефицита бюджета муниципального района)</w:t>
            </w:r>
          </w:p>
        </w:tc>
        <w:tc>
          <w:tcPr>
            <w:tcW w:w="1559" w:type="dxa"/>
          </w:tcPr>
          <w:p w:rsidR="00C9407A" w:rsidRDefault="00C9407A" w:rsidP="00C9407A">
            <w:pPr>
              <w:spacing w:before="100" w:beforeAutospacing="1" w:after="100" w:afterAutospacing="1"/>
              <w:jc w:val="center"/>
            </w:pPr>
            <w:r>
              <w:t>2016-2020 годы</w:t>
            </w:r>
          </w:p>
        </w:tc>
        <w:tc>
          <w:tcPr>
            <w:tcW w:w="2552" w:type="dxa"/>
          </w:tcPr>
          <w:p w:rsidR="00C9407A" w:rsidRPr="00543496" w:rsidRDefault="00C9407A" w:rsidP="00C9407A">
            <w:pPr>
              <w:spacing w:before="100" w:beforeAutospacing="1"/>
            </w:pPr>
            <w:r>
              <w:t xml:space="preserve">Администрация района, Комитет по финансам администрации муниципального района </w:t>
            </w:r>
          </w:p>
        </w:tc>
      </w:tr>
      <w:tr w:rsidR="00AD46A7" w:rsidRPr="00080527">
        <w:tc>
          <w:tcPr>
            <w:tcW w:w="540" w:type="dxa"/>
          </w:tcPr>
          <w:p w:rsidR="00AD46A7" w:rsidRDefault="003F4A2D" w:rsidP="00CD5674">
            <w:pPr>
              <w:spacing w:before="100" w:beforeAutospacing="1" w:after="100" w:afterAutospacing="1"/>
              <w:jc w:val="center"/>
            </w:pPr>
            <w:r>
              <w:t>5</w:t>
            </w:r>
          </w:p>
        </w:tc>
        <w:tc>
          <w:tcPr>
            <w:tcW w:w="4847" w:type="dxa"/>
            <w:vAlign w:val="center"/>
          </w:tcPr>
          <w:p w:rsidR="00AD46A7" w:rsidRPr="00BC0DF1" w:rsidRDefault="00AD46A7" w:rsidP="003F4A2D">
            <w:pPr>
              <w:jc w:val="both"/>
            </w:pPr>
            <w:r w:rsidRPr="00BC0DF1">
              <w:t xml:space="preserve">Разработка комплексного плана мероприятий по мобилизации </w:t>
            </w:r>
            <w:r w:rsidR="003F4A2D">
              <w:t xml:space="preserve">налоговых и неналоговых </w:t>
            </w:r>
            <w:r w:rsidRPr="00BC0DF1">
              <w:t xml:space="preserve">доходов в консолидированный бюджет </w:t>
            </w:r>
            <w:r>
              <w:t>муниципального района «Могочинский район»</w:t>
            </w:r>
            <w:r w:rsidRPr="00BC0DF1">
              <w:t xml:space="preserve">, </w:t>
            </w:r>
            <w:proofErr w:type="gramStart"/>
            <w:r w:rsidRPr="00BC0DF1">
              <w:t>контролю за</w:t>
            </w:r>
            <w:proofErr w:type="gramEnd"/>
            <w:r w:rsidRPr="00BC0DF1">
              <w:t xml:space="preserve"> соблюдением финансовой, бюджетно</w:t>
            </w:r>
            <w:r>
              <w:t xml:space="preserve">й и </w:t>
            </w:r>
            <w:r>
              <w:lastRenderedPageBreak/>
              <w:t xml:space="preserve">налоговой дисциплины на трехлетний период </w:t>
            </w:r>
          </w:p>
        </w:tc>
        <w:tc>
          <w:tcPr>
            <w:tcW w:w="1559" w:type="dxa"/>
          </w:tcPr>
          <w:p w:rsidR="00AD46A7" w:rsidRPr="00543496" w:rsidRDefault="00AD46A7" w:rsidP="00AD46A7">
            <w:pPr>
              <w:spacing w:before="100" w:beforeAutospacing="1" w:after="100" w:afterAutospacing="1"/>
              <w:jc w:val="center"/>
            </w:pPr>
            <w:r>
              <w:lastRenderedPageBreak/>
              <w:t xml:space="preserve">2016-2020 годы </w:t>
            </w:r>
          </w:p>
        </w:tc>
        <w:tc>
          <w:tcPr>
            <w:tcW w:w="2552" w:type="dxa"/>
          </w:tcPr>
          <w:p w:rsidR="00AD46A7" w:rsidRPr="00543496" w:rsidRDefault="00AD46A7" w:rsidP="00B57CDC">
            <w:pPr>
              <w:spacing w:before="100" w:beforeAutospacing="1"/>
            </w:pPr>
            <w:r>
              <w:t xml:space="preserve">Комитет по финансам администрации муниципального района </w:t>
            </w:r>
            <w:r w:rsidR="003F4A2D">
              <w:t xml:space="preserve">совместно с комитетами и отделами </w:t>
            </w:r>
            <w:r w:rsidR="003F4A2D">
              <w:lastRenderedPageBreak/>
              <w:t>администрации района</w:t>
            </w:r>
          </w:p>
        </w:tc>
      </w:tr>
      <w:tr w:rsidR="003F4A2D" w:rsidRPr="00080527">
        <w:tc>
          <w:tcPr>
            <w:tcW w:w="540" w:type="dxa"/>
          </w:tcPr>
          <w:p w:rsidR="003F4A2D" w:rsidRDefault="003F4A2D" w:rsidP="00CD5674">
            <w:pPr>
              <w:spacing w:before="100" w:beforeAutospacing="1" w:after="100" w:afterAutospacing="1"/>
              <w:jc w:val="center"/>
            </w:pPr>
            <w:r>
              <w:lastRenderedPageBreak/>
              <w:t>6</w:t>
            </w:r>
          </w:p>
        </w:tc>
        <w:tc>
          <w:tcPr>
            <w:tcW w:w="4847" w:type="dxa"/>
            <w:vAlign w:val="center"/>
          </w:tcPr>
          <w:p w:rsidR="003F4A2D" w:rsidRPr="00BC0DF1" w:rsidRDefault="003F4A2D" w:rsidP="003F4A2D">
            <w:pPr>
              <w:jc w:val="both"/>
            </w:pPr>
            <w:r w:rsidRPr="00BC0DF1">
              <w:t xml:space="preserve">Реализация комплексного плана мероприятий по мобилизации налоговых </w:t>
            </w:r>
            <w:r>
              <w:t xml:space="preserve">и неналоговых </w:t>
            </w:r>
            <w:r w:rsidRPr="00BC0DF1">
              <w:t xml:space="preserve">доходов в консолидированный бюджет </w:t>
            </w:r>
            <w:r>
              <w:t>муниципального района «Могочинский район»</w:t>
            </w:r>
            <w:r w:rsidRPr="00BC0DF1">
              <w:t xml:space="preserve">, </w:t>
            </w:r>
            <w:proofErr w:type="gramStart"/>
            <w:r w:rsidRPr="00BC0DF1">
              <w:t>контролю за</w:t>
            </w:r>
            <w:proofErr w:type="gramEnd"/>
            <w:r w:rsidRPr="00BC0DF1">
              <w:t xml:space="preserve"> соблюдением финансовой, бюджетной и налоговой дисциплины </w:t>
            </w:r>
          </w:p>
        </w:tc>
        <w:tc>
          <w:tcPr>
            <w:tcW w:w="1559" w:type="dxa"/>
          </w:tcPr>
          <w:p w:rsidR="003F4A2D" w:rsidRPr="00543496" w:rsidRDefault="003F4A2D" w:rsidP="00B57CDC">
            <w:pPr>
              <w:spacing w:before="100" w:beforeAutospacing="1" w:after="100" w:afterAutospacing="1"/>
              <w:jc w:val="center"/>
            </w:pPr>
            <w:r>
              <w:t xml:space="preserve">2016-2020 годы </w:t>
            </w:r>
          </w:p>
        </w:tc>
        <w:tc>
          <w:tcPr>
            <w:tcW w:w="2552" w:type="dxa"/>
          </w:tcPr>
          <w:p w:rsidR="003F4A2D" w:rsidRPr="00543496" w:rsidRDefault="003F4A2D" w:rsidP="00B57CDC">
            <w:pPr>
              <w:spacing w:before="100" w:beforeAutospacing="1"/>
            </w:pPr>
            <w:r>
              <w:t xml:space="preserve">Комитет по финансам администрации муниципального района, </w:t>
            </w:r>
            <w:r>
              <w:rPr>
                <w:sz w:val="22"/>
                <w:szCs w:val="22"/>
              </w:rPr>
              <w:t>администрации г</w:t>
            </w:r>
            <w:r w:rsidRPr="002A418B">
              <w:rPr>
                <w:sz w:val="22"/>
                <w:szCs w:val="22"/>
              </w:rPr>
              <w:t>ородски</w:t>
            </w:r>
            <w:r>
              <w:rPr>
                <w:sz w:val="22"/>
                <w:szCs w:val="22"/>
              </w:rPr>
              <w:t>х</w:t>
            </w:r>
            <w:r w:rsidRPr="002A418B">
              <w:rPr>
                <w:sz w:val="22"/>
                <w:szCs w:val="22"/>
              </w:rPr>
              <w:t xml:space="preserve"> и сельски</w:t>
            </w:r>
            <w:r>
              <w:rPr>
                <w:sz w:val="22"/>
                <w:szCs w:val="22"/>
              </w:rPr>
              <w:t>х</w:t>
            </w:r>
            <w:r w:rsidRPr="002A418B">
              <w:rPr>
                <w:sz w:val="22"/>
                <w:szCs w:val="22"/>
              </w:rPr>
              <w:t xml:space="preserve"> поселени</w:t>
            </w:r>
            <w:r>
              <w:rPr>
                <w:sz w:val="22"/>
                <w:szCs w:val="22"/>
              </w:rPr>
              <w:t>й</w:t>
            </w:r>
          </w:p>
        </w:tc>
      </w:tr>
      <w:tr w:rsidR="003F4A2D" w:rsidRPr="00080527">
        <w:tc>
          <w:tcPr>
            <w:tcW w:w="540" w:type="dxa"/>
          </w:tcPr>
          <w:p w:rsidR="003F4A2D" w:rsidRDefault="003F4A2D" w:rsidP="00CD5674">
            <w:pPr>
              <w:spacing w:before="100" w:beforeAutospacing="1" w:after="100" w:afterAutospacing="1"/>
              <w:jc w:val="center"/>
            </w:pPr>
            <w:r>
              <w:t>7</w:t>
            </w:r>
          </w:p>
        </w:tc>
        <w:tc>
          <w:tcPr>
            <w:tcW w:w="4847" w:type="dxa"/>
          </w:tcPr>
          <w:p w:rsidR="003F4A2D" w:rsidRPr="00826ECF" w:rsidRDefault="003F4A2D" w:rsidP="00CD5674">
            <w:pPr>
              <w:spacing w:before="100" w:beforeAutospacing="1" w:after="100" w:afterAutospacing="1"/>
              <w:jc w:val="both"/>
            </w:pPr>
            <w:r w:rsidRPr="00826ECF">
              <w:t>Инвентаризация объектов муниципальной собственности, упорядочение состава имущества казны, обеспечение качественного учета объектов казны</w:t>
            </w:r>
            <w:r>
              <w:t xml:space="preserve">, </w:t>
            </w:r>
            <w:proofErr w:type="gramStart"/>
            <w:r>
              <w:t>контроль за</w:t>
            </w:r>
            <w:proofErr w:type="gramEnd"/>
            <w:r>
              <w:t xml:space="preserve"> проведением инвентаризаций в муниципальных предприятиях</w:t>
            </w:r>
          </w:p>
        </w:tc>
        <w:tc>
          <w:tcPr>
            <w:tcW w:w="1559" w:type="dxa"/>
          </w:tcPr>
          <w:p w:rsidR="003F4A2D" w:rsidRPr="00543496" w:rsidRDefault="003F4A2D" w:rsidP="00EB5A46">
            <w:pPr>
              <w:spacing w:before="100" w:beforeAutospacing="1" w:after="100" w:afterAutospacing="1"/>
              <w:jc w:val="center"/>
            </w:pPr>
            <w:r>
              <w:t xml:space="preserve">Ежегодно в 4 квартале </w:t>
            </w:r>
          </w:p>
        </w:tc>
        <w:tc>
          <w:tcPr>
            <w:tcW w:w="2552" w:type="dxa"/>
          </w:tcPr>
          <w:p w:rsidR="003F4A2D" w:rsidRPr="003F4A2D" w:rsidRDefault="003F4A2D" w:rsidP="003F4A2D">
            <w:pPr>
              <w:rPr>
                <w:sz w:val="22"/>
                <w:szCs w:val="22"/>
              </w:rPr>
            </w:pPr>
            <w:r w:rsidRPr="002A418B">
              <w:rPr>
                <w:sz w:val="22"/>
                <w:szCs w:val="22"/>
              </w:rPr>
              <w:t>Отдел имущ</w:t>
            </w:r>
            <w:r>
              <w:rPr>
                <w:sz w:val="22"/>
                <w:szCs w:val="22"/>
              </w:rPr>
              <w:t xml:space="preserve">ественных и земельных отношений </w:t>
            </w:r>
            <w:r w:rsidRPr="002A418B">
              <w:rPr>
                <w:sz w:val="22"/>
                <w:szCs w:val="22"/>
              </w:rPr>
              <w:t>администрации</w:t>
            </w:r>
            <w:r>
              <w:rPr>
                <w:sz w:val="22"/>
                <w:szCs w:val="22"/>
              </w:rPr>
              <w:t xml:space="preserve"> муниципального района, администрации г</w:t>
            </w:r>
            <w:r w:rsidRPr="002A418B">
              <w:rPr>
                <w:sz w:val="22"/>
                <w:szCs w:val="22"/>
              </w:rPr>
              <w:t>ородски</w:t>
            </w:r>
            <w:r>
              <w:rPr>
                <w:sz w:val="22"/>
                <w:szCs w:val="22"/>
              </w:rPr>
              <w:t>х</w:t>
            </w:r>
            <w:r w:rsidRPr="002A418B">
              <w:rPr>
                <w:sz w:val="22"/>
                <w:szCs w:val="22"/>
              </w:rPr>
              <w:t xml:space="preserve"> и сельски</w:t>
            </w:r>
            <w:r>
              <w:rPr>
                <w:sz w:val="22"/>
                <w:szCs w:val="22"/>
              </w:rPr>
              <w:t>х</w:t>
            </w:r>
            <w:r w:rsidRPr="002A418B">
              <w:rPr>
                <w:sz w:val="22"/>
                <w:szCs w:val="22"/>
              </w:rPr>
              <w:t xml:space="preserve"> поселени</w:t>
            </w:r>
            <w:r>
              <w:rPr>
                <w:sz w:val="22"/>
                <w:szCs w:val="22"/>
              </w:rPr>
              <w:t>й</w:t>
            </w:r>
          </w:p>
        </w:tc>
      </w:tr>
      <w:tr w:rsidR="003F4A2D" w:rsidRPr="00080527">
        <w:tc>
          <w:tcPr>
            <w:tcW w:w="9498" w:type="dxa"/>
            <w:gridSpan w:val="4"/>
          </w:tcPr>
          <w:p w:rsidR="003F4A2D" w:rsidRPr="00080527" w:rsidRDefault="003F4A2D" w:rsidP="00E23389">
            <w:pPr>
              <w:autoSpaceDE w:val="0"/>
              <w:autoSpaceDN w:val="0"/>
              <w:adjustRightInd w:val="0"/>
              <w:jc w:val="center"/>
              <w:outlineLvl w:val="0"/>
              <w:rPr>
                <w:b/>
                <w:sz w:val="28"/>
                <w:szCs w:val="28"/>
              </w:rPr>
            </w:pPr>
            <w:r w:rsidRPr="00080527">
              <w:rPr>
                <w:b/>
              </w:rPr>
              <w:t>Реализации на территории района программно-целевых принципов деятельности органов местного самоуправления</w:t>
            </w:r>
          </w:p>
        </w:tc>
      </w:tr>
      <w:tr w:rsidR="003F4A2D" w:rsidRPr="00080527">
        <w:tc>
          <w:tcPr>
            <w:tcW w:w="540" w:type="dxa"/>
          </w:tcPr>
          <w:p w:rsidR="003F4A2D" w:rsidRDefault="003919B9" w:rsidP="00CF3680">
            <w:pPr>
              <w:spacing w:before="100" w:beforeAutospacing="1" w:after="100" w:afterAutospacing="1"/>
              <w:jc w:val="center"/>
            </w:pPr>
            <w:r>
              <w:t>8</w:t>
            </w:r>
          </w:p>
        </w:tc>
        <w:tc>
          <w:tcPr>
            <w:tcW w:w="4847" w:type="dxa"/>
          </w:tcPr>
          <w:p w:rsidR="003F4A2D" w:rsidRPr="00826ECF" w:rsidRDefault="003F4A2D" w:rsidP="00CF3680">
            <w:pPr>
              <w:spacing w:before="100" w:beforeAutospacing="1" w:after="100" w:afterAutospacing="1"/>
              <w:jc w:val="both"/>
            </w:pPr>
            <w:r w:rsidRPr="00826ECF">
              <w:t xml:space="preserve">Корректировка порядка разработки, </w:t>
            </w:r>
            <w:r>
              <w:t>оценки</w:t>
            </w:r>
            <w:r w:rsidRPr="00826ECF">
              <w:t xml:space="preserve"> эффективности</w:t>
            </w:r>
            <w:r>
              <w:t xml:space="preserve"> реализации</w:t>
            </w:r>
            <w:r w:rsidRPr="00826ECF">
              <w:t xml:space="preserve"> </w:t>
            </w:r>
            <w:r>
              <w:t>муниципальных</w:t>
            </w:r>
            <w:r w:rsidRPr="00826ECF">
              <w:t> программ, а также закрепление процедуры изменения или досрочного прекращения данных  программ  с учетом фактически достигнутых результатов в ходе их реализации.</w:t>
            </w:r>
          </w:p>
        </w:tc>
        <w:tc>
          <w:tcPr>
            <w:tcW w:w="1559" w:type="dxa"/>
          </w:tcPr>
          <w:p w:rsidR="003F4A2D" w:rsidRPr="00543496" w:rsidRDefault="003F4A2D" w:rsidP="003919B9">
            <w:pPr>
              <w:spacing w:before="100" w:beforeAutospacing="1" w:after="100" w:afterAutospacing="1"/>
              <w:jc w:val="center"/>
            </w:pPr>
            <w:r>
              <w:t>201</w:t>
            </w:r>
            <w:r w:rsidR="003919B9">
              <w:t>6</w:t>
            </w:r>
            <w:r>
              <w:t>-20</w:t>
            </w:r>
            <w:r w:rsidR="003919B9">
              <w:t>20</w:t>
            </w:r>
            <w:r>
              <w:t xml:space="preserve"> годы</w:t>
            </w:r>
          </w:p>
        </w:tc>
        <w:tc>
          <w:tcPr>
            <w:tcW w:w="2552" w:type="dxa"/>
          </w:tcPr>
          <w:p w:rsidR="003F4A2D" w:rsidRPr="00543496" w:rsidRDefault="003919B9" w:rsidP="003919B9">
            <w:pPr>
              <w:spacing w:before="100" w:beforeAutospacing="1" w:after="100" w:afterAutospacing="1"/>
            </w:pPr>
            <w:r w:rsidRPr="002A418B">
              <w:rPr>
                <w:sz w:val="22"/>
                <w:szCs w:val="22"/>
              </w:rPr>
              <w:t xml:space="preserve">Отдел </w:t>
            </w:r>
            <w:r>
              <w:rPr>
                <w:sz w:val="22"/>
                <w:szCs w:val="22"/>
              </w:rPr>
              <w:t xml:space="preserve">экономического </w:t>
            </w:r>
            <w:r w:rsidRPr="002A418B">
              <w:rPr>
                <w:sz w:val="22"/>
                <w:szCs w:val="22"/>
              </w:rPr>
              <w:t>планирования</w:t>
            </w:r>
            <w:r>
              <w:rPr>
                <w:sz w:val="22"/>
                <w:szCs w:val="22"/>
              </w:rPr>
              <w:t>,</w:t>
            </w:r>
            <w:r w:rsidRPr="002A418B">
              <w:rPr>
                <w:sz w:val="22"/>
                <w:szCs w:val="22"/>
              </w:rPr>
              <w:t xml:space="preserve"> прогнозирования</w:t>
            </w:r>
            <w:r>
              <w:rPr>
                <w:sz w:val="22"/>
                <w:szCs w:val="22"/>
              </w:rPr>
              <w:t xml:space="preserve"> и мониторинга а</w:t>
            </w:r>
            <w:r w:rsidRPr="002A418B">
              <w:rPr>
                <w:sz w:val="22"/>
                <w:szCs w:val="22"/>
              </w:rPr>
              <w:t xml:space="preserve">дминистрации </w:t>
            </w:r>
            <w:r>
              <w:rPr>
                <w:sz w:val="22"/>
                <w:szCs w:val="22"/>
              </w:rPr>
              <w:t>муниципального района</w:t>
            </w:r>
            <w:r w:rsidR="00E2339F">
              <w:rPr>
                <w:sz w:val="22"/>
                <w:szCs w:val="22"/>
              </w:rPr>
              <w:t>, Комитет по финансам</w:t>
            </w:r>
          </w:p>
        </w:tc>
      </w:tr>
      <w:tr w:rsidR="003F4A2D" w:rsidRPr="00080527">
        <w:tc>
          <w:tcPr>
            <w:tcW w:w="540" w:type="dxa"/>
          </w:tcPr>
          <w:p w:rsidR="003F4A2D" w:rsidRDefault="003919B9" w:rsidP="00293C46">
            <w:pPr>
              <w:spacing w:before="100" w:beforeAutospacing="1" w:after="100" w:afterAutospacing="1"/>
              <w:jc w:val="center"/>
            </w:pPr>
            <w:r>
              <w:t>9</w:t>
            </w:r>
          </w:p>
        </w:tc>
        <w:tc>
          <w:tcPr>
            <w:tcW w:w="4847" w:type="dxa"/>
          </w:tcPr>
          <w:p w:rsidR="003F4A2D" w:rsidRPr="00826ECF" w:rsidRDefault="003F4A2D" w:rsidP="003919B9">
            <w:pPr>
              <w:spacing w:before="100" w:beforeAutospacing="1" w:after="100" w:afterAutospacing="1"/>
              <w:jc w:val="both"/>
            </w:pPr>
            <w:r>
              <w:t xml:space="preserve">Качественная разработка муниципальных программ </w:t>
            </w:r>
            <w:r w:rsidR="003919B9">
              <w:t>Могочинского</w:t>
            </w:r>
            <w:r>
              <w:t xml:space="preserve"> района (соответствие расходов муниципальных программ </w:t>
            </w:r>
            <w:r w:rsidR="003919B9">
              <w:t>Могочинского</w:t>
            </w:r>
            <w:r>
              <w:t xml:space="preserve"> района приоритетам основных направлений бюджетной и налоговой политики </w:t>
            </w:r>
            <w:r w:rsidR="003919B9">
              <w:t>Могочинского</w:t>
            </w:r>
            <w:r>
              <w:t xml:space="preserve"> района и реальным возможностям бюджета района)</w:t>
            </w:r>
          </w:p>
        </w:tc>
        <w:tc>
          <w:tcPr>
            <w:tcW w:w="1559" w:type="dxa"/>
          </w:tcPr>
          <w:p w:rsidR="003F4A2D" w:rsidRDefault="003F4A2D" w:rsidP="003919B9">
            <w:pPr>
              <w:spacing w:before="100" w:beforeAutospacing="1" w:after="100" w:afterAutospacing="1"/>
              <w:jc w:val="center"/>
            </w:pPr>
            <w:r>
              <w:t>201</w:t>
            </w:r>
            <w:r w:rsidR="003919B9">
              <w:t>6</w:t>
            </w:r>
            <w:r>
              <w:t>-20</w:t>
            </w:r>
            <w:r w:rsidR="003919B9">
              <w:t>20</w:t>
            </w:r>
            <w:r>
              <w:t xml:space="preserve"> годы</w:t>
            </w:r>
          </w:p>
        </w:tc>
        <w:tc>
          <w:tcPr>
            <w:tcW w:w="2552" w:type="dxa"/>
          </w:tcPr>
          <w:p w:rsidR="003F4A2D" w:rsidRDefault="003F4A2D" w:rsidP="003919B9">
            <w:pPr>
              <w:spacing w:before="100" w:beforeAutospacing="1" w:after="100" w:afterAutospacing="1"/>
            </w:pPr>
            <w:r>
              <w:t xml:space="preserve">Ответственные исполнители муниципальных программ </w:t>
            </w:r>
            <w:r w:rsidR="003919B9">
              <w:t>Могочинского</w:t>
            </w:r>
            <w:r>
              <w:t xml:space="preserve"> района</w:t>
            </w:r>
          </w:p>
        </w:tc>
      </w:tr>
      <w:tr w:rsidR="00775EBF" w:rsidRPr="00080527">
        <w:tc>
          <w:tcPr>
            <w:tcW w:w="540" w:type="dxa"/>
          </w:tcPr>
          <w:p w:rsidR="00775EBF" w:rsidRDefault="00775EBF" w:rsidP="003919B9">
            <w:pPr>
              <w:spacing w:before="100" w:beforeAutospacing="1" w:after="100" w:afterAutospacing="1"/>
              <w:jc w:val="center"/>
            </w:pPr>
            <w:r>
              <w:t>10</w:t>
            </w:r>
          </w:p>
        </w:tc>
        <w:tc>
          <w:tcPr>
            <w:tcW w:w="4847" w:type="dxa"/>
          </w:tcPr>
          <w:p w:rsidR="00775EBF" w:rsidRPr="00826ECF" w:rsidRDefault="00775EBF" w:rsidP="00B57CDC">
            <w:pPr>
              <w:pStyle w:val="a8"/>
              <w:ind w:left="3"/>
              <w:jc w:val="both"/>
            </w:pPr>
            <w:r w:rsidRPr="00826ECF">
              <w:t xml:space="preserve">Проведение оценки эффективности реализации </w:t>
            </w:r>
            <w:r>
              <w:t xml:space="preserve">муниципальных </w:t>
            </w:r>
            <w:r w:rsidRPr="00826ECF">
              <w:t>программ</w:t>
            </w:r>
            <w:r>
              <w:t xml:space="preserve"> Могочинского </w:t>
            </w:r>
            <w:r w:rsidRPr="00826ECF">
              <w:t>района</w:t>
            </w:r>
          </w:p>
        </w:tc>
        <w:tc>
          <w:tcPr>
            <w:tcW w:w="1559" w:type="dxa"/>
          </w:tcPr>
          <w:p w:rsidR="00775EBF" w:rsidRDefault="00775EBF" w:rsidP="00B57CDC">
            <w:pPr>
              <w:spacing w:before="100" w:beforeAutospacing="1" w:after="100" w:afterAutospacing="1"/>
              <w:jc w:val="center"/>
            </w:pPr>
            <w:r>
              <w:t>2016-2020 годы</w:t>
            </w:r>
          </w:p>
        </w:tc>
        <w:tc>
          <w:tcPr>
            <w:tcW w:w="2552" w:type="dxa"/>
          </w:tcPr>
          <w:p w:rsidR="00775EBF" w:rsidRPr="00543496" w:rsidRDefault="00775EBF" w:rsidP="00B57CDC">
            <w:pPr>
              <w:spacing w:before="100" w:beforeAutospacing="1" w:after="100" w:afterAutospacing="1"/>
            </w:pPr>
            <w:r w:rsidRPr="002A418B">
              <w:rPr>
                <w:sz w:val="22"/>
                <w:szCs w:val="22"/>
              </w:rPr>
              <w:t xml:space="preserve">Отдел </w:t>
            </w:r>
            <w:r>
              <w:rPr>
                <w:sz w:val="22"/>
                <w:szCs w:val="22"/>
              </w:rPr>
              <w:t xml:space="preserve">экономического </w:t>
            </w:r>
            <w:r w:rsidRPr="002A418B">
              <w:rPr>
                <w:sz w:val="22"/>
                <w:szCs w:val="22"/>
              </w:rPr>
              <w:t>планирования</w:t>
            </w:r>
            <w:r>
              <w:rPr>
                <w:sz w:val="22"/>
                <w:szCs w:val="22"/>
              </w:rPr>
              <w:t>,</w:t>
            </w:r>
            <w:r w:rsidRPr="002A418B">
              <w:rPr>
                <w:sz w:val="22"/>
                <w:szCs w:val="22"/>
              </w:rPr>
              <w:t xml:space="preserve"> прогнозирования</w:t>
            </w:r>
            <w:r>
              <w:rPr>
                <w:sz w:val="22"/>
                <w:szCs w:val="22"/>
              </w:rPr>
              <w:t xml:space="preserve"> и мониторинга а</w:t>
            </w:r>
            <w:r w:rsidRPr="002A418B">
              <w:rPr>
                <w:sz w:val="22"/>
                <w:szCs w:val="22"/>
              </w:rPr>
              <w:t xml:space="preserve">дминистрации </w:t>
            </w:r>
            <w:r>
              <w:rPr>
                <w:sz w:val="22"/>
                <w:szCs w:val="22"/>
              </w:rPr>
              <w:t>муниципального района, Комитет по финансам</w:t>
            </w:r>
          </w:p>
        </w:tc>
      </w:tr>
      <w:tr w:rsidR="00775EBF" w:rsidRPr="00080527">
        <w:tc>
          <w:tcPr>
            <w:tcW w:w="540" w:type="dxa"/>
          </w:tcPr>
          <w:p w:rsidR="00775EBF" w:rsidRPr="00543496" w:rsidRDefault="00775EBF" w:rsidP="00775EBF">
            <w:pPr>
              <w:spacing w:before="100" w:beforeAutospacing="1" w:after="100" w:afterAutospacing="1"/>
              <w:jc w:val="center"/>
            </w:pPr>
            <w:r>
              <w:t>11</w:t>
            </w:r>
          </w:p>
        </w:tc>
        <w:tc>
          <w:tcPr>
            <w:tcW w:w="4847" w:type="dxa"/>
          </w:tcPr>
          <w:p w:rsidR="00775EBF" w:rsidRPr="003E630E" w:rsidRDefault="00775EBF" w:rsidP="00B57CDC">
            <w:pPr>
              <w:jc w:val="both"/>
            </w:pPr>
            <w:r>
              <w:t>Внесение изменений в Решение</w:t>
            </w:r>
            <w:r w:rsidRPr="003E630E">
              <w:t xml:space="preserve"> о бюджетном процессе в </w:t>
            </w:r>
            <w:r>
              <w:t>муниципальном районе</w:t>
            </w:r>
            <w:r w:rsidRPr="003E630E">
              <w:t xml:space="preserve"> (в соответствии с изменениями федерального законодательства), включая вопросы программной бюджетной классифик</w:t>
            </w:r>
            <w:r w:rsidRPr="003E630E">
              <w:t>а</w:t>
            </w:r>
            <w:r w:rsidRPr="003E630E">
              <w:t>ции</w:t>
            </w:r>
          </w:p>
        </w:tc>
        <w:tc>
          <w:tcPr>
            <w:tcW w:w="1559" w:type="dxa"/>
          </w:tcPr>
          <w:p w:rsidR="00775EBF" w:rsidRDefault="00775EBF" w:rsidP="00B57CDC">
            <w:pPr>
              <w:spacing w:before="100" w:beforeAutospacing="1" w:after="100" w:afterAutospacing="1"/>
              <w:jc w:val="center"/>
            </w:pPr>
            <w:r>
              <w:t>2016-2020 годы</w:t>
            </w:r>
          </w:p>
        </w:tc>
        <w:tc>
          <w:tcPr>
            <w:tcW w:w="2552" w:type="dxa"/>
          </w:tcPr>
          <w:p w:rsidR="00775EBF" w:rsidRPr="00543496" w:rsidRDefault="00775EBF" w:rsidP="00B57CDC">
            <w:pPr>
              <w:spacing w:before="100" w:beforeAutospacing="1"/>
            </w:pPr>
            <w:r>
              <w:t xml:space="preserve">Комитет по финансам администрации муниципального района </w:t>
            </w:r>
          </w:p>
        </w:tc>
      </w:tr>
      <w:tr w:rsidR="00775EBF" w:rsidRPr="00080527">
        <w:tc>
          <w:tcPr>
            <w:tcW w:w="9498" w:type="dxa"/>
            <w:gridSpan w:val="4"/>
          </w:tcPr>
          <w:p w:rsidR="00775EBF" w:rsidRPr="00951B16" w:rsidRDefault="00775EBF" w:rsidP="00E23389">
            <w:pPr>
              <w:spacing w:before="100" w:beforeAutospacing="1" w:after="100" w:afterAutospacing="1"/>
              <w:jc w:val="center"/>
              <w:rPr>
                <w:b/>
              </w:rPr>
            </w:pPr>
            <w:r w:rsidRPr="00951B16">
              <w:rPr>
                <w:b/>
              </w:rPr>
              <w:t>Оптимизация бюджетных расходов</w:t>
            </w:r>
          </w:p>
        </w:tc>
      </w:tr>
      <w:tr w:rsidR="00035462" w:rsidRPr="00080527">
        <w:tc>
          <w:tcPr>
            <w:tcW w:w="540" w:type="dxa"/>
          </w:tcPr>
          <w:p w:rsidR="00035462" w:rsidRDefault="00035462" w:rsidP="00551463">
            <w:pPr>
              <w:spacing w:before="100" w:beforeAutospacing="1" w:after="100" w:afterAutospacing="1"/>
              <w:jc w:val="center"/>
            </w:pPr>
            <w:r>
              <w:t>12</w:t>
            </w:r>
          </w:p>
        </w:tc>
        <w:tc>
          <w:tcPr>
            <w:tcW w:w="4847" w:type="dxa"/>
            <w:vAlign w:val="center"/>
          </w:tcPr>
          <w:p w:rsidR="00035462" w:rsidRPr="00BC0DF1" w:rsidRDefault="00035462" w:rsidP="00035462">
            <w:pPr>
              <w:jc w:val="both"/>
            </w:pPr>
            <w:r w:rsidRPr="00BC0DF1">
              <w:t xml:space="preserve">Разработка плана мероприятий по </w:t>
            </w:r>
            <w:r>
              <w:t>оптимизации расходов</w:t>
            </w:r>
            <w:r w:rsidRPr="00BC0DF1">
              <w:t xml:space="preserve"> консолидированн</w:t>
            </w:r>
            <w:r>
              <w:t>ого</w:t>
            </w:r>
            <w:r w:rsidRPr="00BC0DF1">
              <w:t xml:space="preserve"> бюджет</w:t>
            </w:r>
            <w:r>
              <w:t>а</w:t>
            </w:r>
            <w:r w:rsidRPr="00BC0DF1">
              <w:t xml:space="preserve"> </w:t>
            </w:r>
            <w:r>
              <w:t>муниципального района «Могочинский район»</w:t>
            </w:r>
          </w:p>
        </w:tc>
        <w:tc>
          <w:tcPr>
            <w:tcW w:w="1559" w:type="dxa"/>
          </w:tcPr>
          <w:p w:rsidR="00035462" w:rsidRPr="00543496" w:rsidRDefault="00035462" w:rsidP="00B57CDC">
            <w:pPr>
              <w:spacing w:before="100" w:beforeAutospacing="1" w:after="100" w:afterAutospacing="1"/>
              <w:jc w:val="center"/>
            </w:pPr>
            <w:r>
              <w:t xml:space="preserve">2016-2020 годы </w:t>
            </w:r>
          </w:p>
        </w:tc>
        <w:tc>
          <w:tcPr>
            <w:tcW w:w="2552" w:type="dxa"/>
          </w:tcPr>
          <w:p w:rsidR="00035462" w:rsidRPr="00543496" w:rsidRDefault="00035462" w:rsidP="00B57CDC">
            <w:pPr>
              <w:spacing w:before="100" w:beforeAutospacing="1"/>
            </w:pPr>
            <w:r>
              <w:t xml:space="preserve">Комитет по финансам администрации муниципального района совместно с комитетами и </w:t>
            </w:r>
            <w:r>
              <w:lastRenderedPageBreak/>
              <w:t>отделами администрации района</w:t>
            </w:r>
          </w:p>
        </w:tc>
      </w:tr>
      <w:tr w:rsidR="00035462" w:rsidRPr="00080527">
        <w:tc>
          <w:tcPr>
            <w:tcW w:w="540" w:type="dxa"/>
          </w:tcPr>
          <w:p w:rsidR="00035462" w:rsidRDefault="00035462" w:rsidP="00551463">
            <w:pPr>
              <w:spacing w:before="100" w:beforeAutospacing="1" w:after="100" w:afterAutospacing="1"/>
              <w:jc w:val="center"/>
            </w:pPr>
            <w:r>
              <w:lastRenderedPageBreak/>
              <w:t>13</w:t>
            </w:r>
          </w:p>
        </w:tc>
        <w:tc>
          <w:tcPr>
            <w:tcW w:w="4847" w:type="dxa"/>
          </w:tcPr>
          <w:p w:rsidR="00035462" w:rsidRPr="00826ECF" w:rsidRDefault="00035462" w:rsidP="00021CE7">
            <w:pPr>
              <w:pStyle w:val="a8"/>
              <w:ind w:left="3"/>
              <w:jc w:val="both"/>
            </w:pPr>
            <w:r>
              <w:t>Инвентаризация структуры сети и штатной численности муниципальных учреждений (сокращение неэффективных, мало востребованных гражданами услуг)</w:t>
            </w:r>
          </w:p>
        </w:tc>
        <w:tc>
          <w:tcPr>
            <w:tcW w:w="1559" w:type="dxa"/>
          </w:tcPr>
          <w:p w:rsidR="00035462" w:rsidRPr="00543496" w:rsidRDefault="00035462" w:rsidP="00B57CDC">
            <w:pPr>
              <w:spacing w:before="100" w:beforeAutospacing="1" w:after="100" w:afterAutospacing="1"/>
              <w:jc w:val="center"/>
            </w:pPr>
            <w:r>
              <w:t xml:space="preserve">2016-2020 годы </w:t>
            </w:r>
          </w:p>
        </w:tc>
        <w:tc>
          <w:tcPr>
            <w:tcW w:w="2552" w:type="dxa"/>
          </w:tcPr>
          <w:p w:rsidR="00035462" w:rsidRPr="00543496" w:rsidRDefault="00035462" w:rsidP="007E587D">
            <w:pPr>
              <w:spacing w:before="100" w:beforeAutospacing="1"/>
            </w:pPr>
            <w:r>
              <w:t>Комитеты и  отделы администрации муниципального района</w:t>
            </w:r>
          </w:p>
        </w:tc>
      </w:tr>
      <w:tr w:rsidR="00035462" w:rsidRPr="00080527">
        <w:tc>
          <w:tcPr>
            <w:tcW w:w="540" w:type="dxa"/>
          </w:tcPr>
          <w:p w:rsidR="00035462" w:rsidRDefault="00035462" w:rsidP="00035462">
            <w:pPr>
              <w:spacing w:before="100" w:beforeAutospacing="1" w:after="100" w:afterAutospacing="1"/>
              <w:jc w:val="center"/>
            </w:pPr>
            <w:r>
              <w:t>14</w:t>
            </w:r>
          </w:p>
        </w:tc>
        <w:tc>
          <w:tcPr>
            <w:tcW w:w="4847" w:type="dxa"/>
          </w:tcPr>
          <w:p w:rsidR="00035462" w:rsidRPr="00826ECF" w:rsidRDefault="00035462" w:rsidP="007E587D">
            <w:pPr>
              <w:pStyle w:val="a8"/>
              <w:ind w:left="3"/>
              <w:jc w:val="both"/>
            </w:pPr>
            <w:r>
              <w:t>Анализ результатов работы муниципальных бюджетных учреждений с точки зрения законности, обоснованности и эффективности принятых решений по изменению (сохранению) их статуса</w:t>
            </w:r>
          </w:p>
        </w:tc>
        <w:tc>
          <w:tcPr>
            <w:tcW w:w="1559" w:type="dxa"/>
          </w:tcPr>
          <w:p w:rsidR="00035462" w:rsidRDefault="00035462" w:rsidP="007E587D">
            <w:pPr>
              <w:spacing w:before="100" w:beforeAutospacing="1" w:after="100" w:afterAutospacing="1"/>
              <w:jc w:val="center"/>
            </w:pPr>
            <w:r>
              <w:t>2016-2020 годы</w:t>
            </w:r>
          </w:p>
        </w:tc>
        <w:tc>
          <w:tcPr>
            <w:tcW w:w="2552" w:type="dxa"/>
          </w:tcPr>
          <w:p w:rsidR="00035462" w:rsidRPr="00543496" w:rsidRDefault="00035462" w:rsidP="007E587D">
            <w:pPr>
              <w:spacing w:before="100" w:beforeAutospacing="1"/>
            </w:pPr>
            <w:r>
              <w:t>Комитеты администрации муниципального района</w:t>
            </w:r>
          </w:p>
        </w:tc>
      </w:tr>
      <w:tr w:rsidR="00035462" w:rsidRPr="00080527">
        <w:tc>
          <w:tcPr>
            <w:tcW w:w="540" w:type="dxa"/>
          </w:tcPr>
          <w:p w:rsidR="00035462" w:rsidRDefault="00035462" w:rsidP="00035462">
            <w:pPr>
              <w:spacing w:before="100" w:beforeAutospacing="1" w:after="100" w:afterAutospacing="1"/>
              <w:jc w:val="center"/>
            </w:pPr>
            <w:r>
              <w:t>15</w:t>
            </w:r>
          </w:p>
        </w:tc>
        <w:tc>
          <w:tcPr>
            <w:tcW w:w="4847" w:type="dxa"/>
          </w:tcPr>
          <w:p w:rsidR="00035462" w:rsidRPr="00826ECF" w:rsidRDefault="00035462" w:rsidP="007E587D">
            <w:pPr>
              <w:spacing w:before="100" w:beforeAutospacing="1" w:after="100" w:afterAutospacing="1"/>
              <w:jc w:val="both"/>
            </w:pPr>
            <w:r>
              <w:t xml:space="preserve">Проведение оценки эффективности </w:t>
            </w:r>
            <w:r w:rsidRPr="00826ECF">
              <w:t xml:space="preserve">использования муниципального имущества, переданного в оперативное управление муниципальным унитарным предприятиям, с целью </w:t>
            </w:r>
            <w:r>
              <w:t>подготовки по результатам оценки предложений об их эффективном использовании, в том числе последующей передаче в аренду (продаже)</w:t>
            </w:r>
          </w:p>
        </w:tc>
        <w:tc>
          <w:tcPr>
            <w:tcW w:w="1559" w:type="dxa"/>
          </w:tcPr>
          <w:p w:rsidR="00035462" w:rsidRDefault="00035462" w:rsidP="00B57CDC">
            <w:pPr>
              <w:spacing w:before="100" w:beforeAutospacing="1" w:after="100" w:afterAutospacing="1"/>
              <w:jc w:val="center"/>
            </w:pPr>
            <w:r>
              <w:t>2016-2020 годы</w:t>
            </w:r>
          </w:p>
        </w:tc>
        <w:tc>
          <w:tcPr>
            <w:tcW w:w="2552" w:type="dxa"/>
          </w:tcPr>
          <w:p w:rsidR="00035462" w:rsidRPr="003F4A2D" w:rsidRDefault="00035462" w:rsidP="00B57CDC">
            <w:pPr>
              <w:rPr>
                <w:sz w:val="22"/>
                <w:szCs w:val="22"/>
              </w:rPr>
            </w:pPr>
            <w:r w:rsidRPr="002A418B">
              <w:rPr>
                <w:sz w:val="22"/>
                <w:szCs w:val="22"/>
              </w:rPr>
              <w:t>Отдел имущ</w:t>
            </w:r>
            <w:r>
              <w:rPr>
                <w:sz w:val="22"/>
                <w:szCs w:val="22"/>
              </w:rPr>
              <w:t xml:space="preserve">ественных и земельных отношений </w:t>
            </w:r>
            <w:r w:rsidRPr="002A418B">
              <w:rPr>
                <w:sz w:val="22"/>
                <w:szCs w:val="22"/>
              </w:rPr>
              <w:t>администрации</w:t>
            </w:r>
            <w:r>
              <w:rPr>
                <w:sz w:val="22"/>
                <w:szCs w:val="22"/>
              </w:rPr>
              <w:t xml:space="preserve"> муниципального района, администрации г</w:t>
            </w:r>
            <w:r w:rsidRPr="002A418B">
              <w:rPr>
                <w:sz w:val="22"/>
                <w:szCs w:val="22"/>
              </w:rPr>
              <w:t>ородски</w:t>
            </w:r>
            <w:r>
              <w:rPr>
                <w:sz w:val="22"/>
                <w:szCs w:val="22"/>
              </w:rPr>
              <w:t>х</w:t>
            </w:r>
            <w:r w:rsidRPr="002A418B">
              <w:rPr>
                <w:sz w:val="22"/>
                <w:szCs w:val="22"/>
              </w:rPr>
              <w:t xml:space="preserve"> и сельски</w:t>
            </w:r>
            <w:r>
              <w:rPr>
                <w:sz w:val="22"/>
                <w:szCs w:val="22"/>
              </w:rPr>
              <w:t>х</w:t>
            </w:r>
            <w:r w:rsidRPr="002A418B">
              <w:rPr>
                <w:sz w:val="22"/>
                <w:szCs w:val="22"/>
              </w:rPr>
              <w:t xml:space="preserve"> поселени</w:t>
            </w:r>
            <w:r>
              <w:rPr>
                <w:sz w:val="22"/>
                <w:szCs w:val="22"/>
              </w:rPr>
              <w:t>й</w:t>
            </w:r>
          </w:p>
        </w:tc>
      </w:tr>
      <w:tr w:rsidR="00035462" w:rsidRPr="00080527">
        <w:tc>
          <w:tcPr>
            <w:tcW w:w="540" w:type="dxa"/>
          </w:tcPr>
          <w:p w:rsidR="00035462" w:rsidRDefault="00035462" w:rsidP="00035462">
            <w:pPr>
              <w:spacing w:before="100" w:beforeAutospacing="1" w:after="100" w:afterAutospacing="1"/>
              <w:jc w:val="center"/>
            </w:pPr>
            <w:r>
              <w:t>16</w:t>
            </w:r>
          </w:p>
        </w:tc>
        <w:tc>
          <w:tcPr>
            <w:tcW w:w="4847" w:type="dxa"/>
          </w:tcPr>
          <w:p w:rsidR="00035462" w:rsidRPr="00826ECF" w:rsidRDefault="00035462" w:rsidP="00551463">
            <w:pPr>
              <w:pStyle w:val="a8"/>
              <w:ind w:left="3"/>
              <w:jc w:val="both"/>
            </w:pPr>
            <w:r>
              <w:t>Привлечение в район средств федерального и краевого бюджета на поддержку отраслей экономики</w:t>
            </w:r>
          </w:p>
        </w:tc>
        <w:tc>
          <w:tcPr>
            <w:tcW w:w="1559" w:type="dxa"/>
          </w:tcPr>
          <w:p w:rsidR="00035462" w:rsidRPr="00543496" w:rsidRDefault="00035462" w:rsidP="00B57CDC">
            <w:pPr>
              <w:spacing w:before="100" w:beforeAutospacing="1" w:after="100" w:afterAutospacing="1"/>
              <w:jc w:val="center"/>
            </w:pPr>
            <w:r>
              <w:t>2016-2020 годы</w:t>
            </w:r>
          </w:p>
        </w:tc>
        <w:tc>
          <w:tcPr>
            <w:tcW w:w="2552" w:type="dxa"/>
          </w:tcPr>
          <w:p w:rsidR="00035462" w:rsidRDefault="00035462" w:rsidP="007E587D">
            <w:pPr>
              <w:spacing w:before="100" w:beforeAutospacing="1" w:after="100" w:afterAutospacing="1"/>
            </w:pPr>
            <w:r>
              <w:t>Администрация района, отделы и комитеты администрации муниципального района</w:t>
            </w:r>
          </w:p>
        </w:tc>
      </w:tr>
      <w:tr w:rsidR="00035462" w:rsidRPr="00080527">
        <w:tc>
          <w:tcPr>
            <w:tcW w:w="540" w:type="dxa"/>
          </w:tcPr>
          <w:p w:rsidR="00035462" w:rsidRPr="00543496" w:rsidRDefault="00035462" w:rsidP="00035462">
            <w:pPr>
              <w:spacing w:before="100" w:beforeAutospacing="1" w:after="100" w:afterAutospacing="1"/>
              <w:jc w:val="center"/>
            </w:pPr>
            <w:r>
              <w:t>17</w:t>
            </w:r>
          </w:p>
        </w:tc>
        <w:tc>
          <w:tcPr>
            <w:tcW w:w="4847" w:type="dxa"/>
          </w:tcPr>
          <w:p w:rsidR="00035462" w:rsidRPr="00826ECF" w:rsidRDefault="00035462" w:rsidP="00CD5674">
            <w:pPr>
              <w:spacing w:before="100" w:beforeAutospacing="1" w:after="100" w:afterAutospacing="1"/>
              <w:jc w:val="both"/>
            </w:pPr>
            <w:r>
              <w:t>Проведение</w:t>
            </w:r>
            <w:r w:rsidRPr="00826ECF">
              <w:t xml:space="preserve"> мониторинга и </w:t>
            </w:r>
            <w:proofErr w:type="gramStart"/>
            <w:r w:rsidRPr="00826ECF">
              <w:t>контроля за</w:t>
            </w:r>
            <w:proofErr w:type="gramEnd"/>
            <w:r w:rsidRPr="00826ECF">
              <w:t xml:space="preserve"> </w:t>
            </w:r>
            <w:r>
              <w:t>выполнением</w:t>
            </w:r>
            <w:r w:rsidRPr="00826ECF">
              <w:t xml:space="preserve"> муниципальн</w:t>
            </w:r>
            <w:r>
              <w:t>ого</w:t>
            </w:r>
            <w:r w:rsidRPr="00826ECF">
              <w:t xml:space="preserve"> задани</w:t>
            </w:r>
            <w:r>
              <w:t>я</w:t>
            </w:r>
          </w:p>
        </w:tc>
        <w:tc>
          <w:tcPr>
            <w:tcW w:w="1559" w:type="dxa"/>
          </w:tcPr>
          <w:p w:rsidR="00035462" w:rsidRPr="00543496" w:rsidRDefault="00035462" w:rsidP="007E587D">
            <w:pPr>
              <w:spacing w:before="100" w:beforeAutospacing="1" w:after="100" w:afterAutospacing="1"/>
              <w:jc w:val="center"/>
            </w:pPr>
            <w:r>
              <w:t>2016-2020 годы</w:t>
            </w:r>
          </w:p>
        </w:tc>
        <w:tc>
          <w:tcPr>
            <w:tcW w:w="2552" w:type="dxa"/>
          </w:tcPr>
          <w:p w:rsidR="00035462" w:rsidRPr="00543496" w:rsidRDefault="00035462" w:rsidP="00551463">
            <w:pPr>
              <w:spacing w:before="100" w:beforeAutospacing="1"/>
            </w:pPr>
            <w:r>
              <w:t>Отраслевой орган, в ведении которого находятся бюджетные учреждения</w:t>
            </w:r>
          </w:p>
        </w:tc>
      </w:tr>
      <w:tr w:rsidR="00035462" w:rsidRPr="00080527">
        <w:tc>
          <w:tcPr>
            <w:tcW w:w="9498" w:type="dxa"/>
            <w:gridSpan w:val="4"/>
          </w:tcPr>
          <w:p w:rsidR="00035462" w:rsidRPr="00080527" w:rsidRDefault="00035462" w:rsidP="00E23389">
            <w:pPr>
              <w:autoSpaceDE w:val="0"/>
              <w:autoSpaceDN w:val="0"/>
              <w:adjustRightInd w:val="0"/>
              <w:jc w:val="center"/>
              <w:outlineLvl w:val="0"/>
              <w:rPr>
                <w:b/>
                <w:sz w:val="28"/>
                <w:szCs w:val="28"/>
              </w:rPr>
            </w:pPr>
            <w:r>
              <w:rPr>
                <w:b/>
              </w:rPr>
              <w:t>Развитие системы</w:t>
            </w:r>
            <w:r w:rsidRPr="00080527">
              <w:rPr>
                <w:b/>
              </w:rPr>
              <w:t xml:space="preserve"> муниципального финансового контроля</w:t>
            </w:r>
          </w:p>
        </w:tc>
      </w:tr>
      <w:tr w:rsidR="005A2AA2" w:rsidRPr="00080527">
        <w:tc>
          <w:tcPr>
            <w:tcW w:w="540" w:type="dxa"/>
          </w:tcPr>
          <w:p w:rsidR="005A2AA2" w:rsidRPr="00543496" w:rsidRDefault="005A2AA2" w:rsidP="00035462">
            <w:pPr>
              <w:spacing w:before="100" w:beforeAutospacing="1" w:after="100" w:afterAutospacing="1"/>
              <w:jc w:val="center"/>
            </w:pPr>
            <w:r>
              <w:t>18</w:t>
            </w:r>
          </w:p>
        </w:tc>
        <w:tc>
          <w:tcPr>
            <w:tcW w:w="4847" w:type="dxa"/>
          </w:tcPr>
          <w:p w:rsidR="005A2AA2" w:rsidRPr="00826ECF" w:rsidRDefault="005A2AA2" w:rsidP="00CD5674">
            <w:pPr>
              <w:spacing w:before="100" w:beforeAutospacing="1" w:after="100" w:afterAutospacing="1"/>
              <w:jc w:val="both"/>
            </w:pPr>
            <w:r>
              <w:t>Анализ эффективности предоставления муниципальных услуг (выполнения работ)</w:t>
            </w:r>
          </w:p>
        </w:tc>
        <w:tc>
          <w:tcPr>
            <w:tcW w:w="1559" w:type="dxa"/>
          </w:tcPr>
          <w:p w:rsidR="005A2AA2" w:rsidRPr="00543496" w:rsidRDefault="005A2AA2" w:rsidP="00B57CDC">
            <w:pPr>
              <w:spacing w:before="100" w:beforeAutospacing="1" w:after="100" w:afterAutospacing="1"/>
              <w:jc w:val="center"/>
            </w:pPr>
            <w:r>
              <w:t>2016-2020 годы</w:t>
            </w:r>
          </w:p>
        </w:tc>
        <w:tc>
          <w:tcPr>
            <w:tcW w:w="2552" w:type="dxa"/>
          </w:tcPr>
          <w:p w:rsidR="005A2AA2" w:rsidRPr="00543496" w:rsidRDefault="005A2AA2" w:rsidP="005A2AA2">
            <w:pPr>
              <w:spacing w:before="100" w:beforeAutospacing="1"/>
            </w:pPr>
            <w:r>
              <w:t xml:space="preserve">Контрольные органы </w:t>
            </w:r>
            <w:proofErr w:type="gramStart"/>
            <w:r>
              <w:t>муниципального</w:t>
            </w:r>
            <w:proofErr w:type="gramEnd"/>
            <w:r>
              <w:t xml:space="preserve"> район </w:t>
            </w:r>
          </w:p>
        </w:tc>
      </w:tr>
      <w:tr w:rsidR="005A2AA2" w:rsidRPr="00080527">
        <w:tc>
          <w:tcPr>
            <w:tcW w:w="540" w:type="dxa"/>
          </w:tcPr>
          <w:p w:rsidR="005A2AA2" w:rsidRPr="00543496" w:rsidRDefault="005A2AA2" w:rsidP="00CD5674">
            <w:pPr>
              <w:spacing w:before="100" w:beforeAutospacing="1" w:after="100" w:afterAutospacing="1"/>
              <w:jc w:val="center"/>
            </w:pPr>
            <w:r>
              <w:t>19</w:t>
            </w:r>
          </w:p>
        </w:tc>
        <w:tc>
          <w:tcPr>
            <w:tcW w:w="4847" w:type="dxa"/>
          </w:tcPr>
          <w:p w:rsidR="005A2AA2" w:rsidRPr="00826ECF" w:rsidRDefault="005A2AA2" w:rsidP="005A2AA2">
            <w:pPr>
              <w:spacing w:before="100" w:beforeAutospacing="1" w:after="100" w:afterAutospacing="1"/>
              <w:jc w:val="both"/>
            </w:pPr>
            <w:proofErr w:type="gramStart"/>
            <w:r>
              <w:t>Контроль за</w:t>
            </w:r>
            <w:proofErr w:type="gramEnd"/>
            <w:r>
              <w:t xml:space="preserve"> своевременной выплатой заработной платы и налогов на заработную плату</w:t>
            </w:r>
          </w:p>
        </w:tc>
        <w:tc>
          <w:tcPr>
            <w:tcW w:w="1559" w:type="dxa"/>
          </w:tcPr>
          <w:p w:rsidR="005A2AA2" w:rsidRPr="00543496" w:rsidRDefault="005A2AA2" w:rsidP="00B57CDC">
            <w:pPr>
              <w:spacing w:before="100" w:beforeAutospacing="1" w:after="100" w:afterAutospacing="1"/>
              <w:jc w:val="center"/>
            </w:pPr>
            <w:r>
              <w:t>2016-2020 годы</w:t>
            </w:r>
          </w:p>
        </w:tc>
        <w:tc>
          <w:tcPr>
            <w:tcW w:w="2552" w:type="dxa"/>
          </w:tcPr>
          <w:p w:rsidR="005A2AA2" w:rsidRPr="00543496" w:rsidRDefault="005A2AA2" w:rsidP="005A2AA2">
            <w:pPr>
              <w:spacing w:before="100" w:beforeAutospacing="1"/>
            </w:pPr>
            <w:r>
              <w:t>Комитет по финансам администрации муниципального района</w:t>
            </w:r>
          </w:p>
        </w:tc>
      </w:tr>
      <w:tr w:rsidR="004B1D8D" w:rsidRPr="00080527">
        <w:tc>
          <w:tcPr>
            <w:tcW w:w="540" w:type="dxa"/>
          </w:tcPr>
          <w:p w:rsidR="004B1D8D" w:rsidRDefault="004B1D8D" w:rsidP="00CD5674">
            <w:pPr>
              <w:spacing w:before="100" w:beforeAutospacing="1" w:after="100" w:afterAutospacing="1"/>
              <w:jc w:val="center"/>
            </w:pPr>
            <w:r>
              <w:t>20</w:t>
            </w:r>
          </w:p>
        </w:tc>
        <w:tc>
          <w:tcPr>
            <w:tcW w:w="4847" w:type="dxa"/>
          </w:tcPr>
          <w:p w:rsidR="004B1D8D" w:rsidRDefault="004B1D8D" w:rsidP="00CD5674">
            <w:pPr>
              <w:spacing w:before="100" w:beforeAutospacing="1" w:after="100" w:afterAutospacing="1"/>
              <w:jc w:val="both"/>
            </w:pPr>
            <w:r>
              <w:t>Осуществление контрольно-ревизионной работы</w:t>
            </w:r>
          </w:p>
        </w:tc>
        <w:tc>
          <w:tcPr>
            <w:tcW w:w="1559" w:type="dxa"/>
          </w:tcPr>
          <w:p w:rsidR="004B1D8D" w:rsidRPr="00543496" w:rsidRDefault="004B1D8D" w:rsidP="00B57CDC">
            <w:pPr>
              <w:spacing w:before="100" w:beforeAutospacing="1" w:after="100" w:afterAutospacing="1"/>
              <w:jc w:val="center"/>
            </w:pPr>
            <w:r>
              <w:t>2016-2020 годы</w:t>
            </w:r>
          </w:p>
        </w:tc>
        <w:tc>
          <w:tcPr>
            <w:tcW w:w="2552" w:type="dxa"/>
          </w:tcPr>
          <w:p w:rsidR="004B1D8D" w:rsidRPr="00543496" w:rsidRDefault="004B1D8D" w:rsidP="00B57CDC">
            <w:pPr>
              <w:spacing w:before="100" w:beforeAutospacing="1"/>
            </w:pPr>
            <w:r>
              <w:t xml:space="preserve">Контрольные органы </w:t>
            </w:r>
            <w:proofErr w:type="gramStart"/>
            <w:r>
              <w:t>муниципального</w:t>
            </w:r>
            <w:proofErr w:type="gramEnd"/>
            <w:r>
              <w:t xml:space="preserve"> район </w:t>
            </w:r>
          </w:p>
        </w:tc>
      </w:tr>
      <w:tr w:rsidR="004B1D8D" w:rsidRPr="00080527">
        <w:tc>
          <w:tcPr>
            <w:tcW w:w="540" w:type="dxa"/>
          </w:tcPr>
          <w:p w:rsidR="004B1D8D" w:rsidRDefault="004B1D8D" w:rsidP="00CD5674">
            <w:pPr>
              <w:spacing w:before="100" w:beforeAutospacing="1" w:after="100" w:afterAutospacing="1"/>
              <w:jc w:val="center"/>
            </w:pPr>
            <w:r>
              <w:t>21</w:t>
            </w:r>
          </w:p>
        </w:tc>
        <w:tc>
          <w:tcPr>
            <w:tcW w:w="4847" w:type="dxa"/>
          </w:tcPr>
          <w:p w:rsidR="004B1D8D" w:rsidRDefault="004B1D8D" w:rsidP="00CD5674">
            <w:pPr>
              <w:spacing w:before="100" w:beforeAutospacing="1" w:after="100" w:afterAutospacing="1"/>
              <w:jc w:val="both"/>
            </w:pPr>
            <w:r>
              <w:t>Мониторинг и контроль выполнения муниципального задания</w:t>
            </w:r>
          </w:p>
        </w:tc>
        <w:tc>
          <w:tcPr>
            <w:tcW w:w="1559" w:type="dxa"/>
          </w:tcPr>
          <w:p w:rsidR="004B1D8D" w:rsidRPr="00543496" w:rsidRDefault="004B1D8D" w:rsidP="00B57CDC">
            <w:pPr>
              <w:spacing w:before="100" w:beforeAutospacing="1" w:after="100" w:afterAutospacing="1"/>
              <w:jc w:val="center"/>
            </w:pPr>
            <w:r>
              <w:t>2016-2020 годы</w:t>
            </w:r>
          </w:p>
        </w:tc>
        <w:tc>
          <w:tcPr>
            <w:tcW w:w="2552" w:type="dxa"/>
          </w:tcPr>
          <w:p w:rsidR="004B1D8D" w:rsidRPr="00543496" w:rsidRDefault="004B1D8D" w:rsidP="00B57CDC">
            <w:pPr>
              <w:spacing w:before="100" w:beforeAutospacing="1"/>
            </w:pPr>
            <w:r>
              <w:t>Комитеты администрации муниципального района</w:t>
            </w:r>
          </w:p>
        </w:tc>
      </w:tr>
      <w:tr w:rsidR="004B1D8D" w:rsidRPr="00080527">
        <w:tc>
          <w:tcPr>
            <w:tcW w:w="540" w:type="dxa"/>
          </w:tcPr>
          <w:p w:rsidR="004B1D8D" w:rsidRDefault="004B1D8D" w:rsidP="00CD5674">
            <w:pPr>
              <w:spacing w:before="100" w:beforeAutospacing="1" w:after="100" w:afterAutospacing="1"/>
              <w:jc w:val="center"/>
            </w:pPr>
            <w:r>
              <w:t>22</w:t>
            </w:r>
          </w:p>
        </w:tc>
        <w:tc>
          <w:tcPr>
            <w:tcW w:w="4847" w:type="dxa"/>
          </w:tcPr>
          <w:p w:rsidR="004B1D8D" w:rsidRDefault="004B1D8D" w:rsidP="00CD5674">
            <w:pPr>
              <w:spacing w:before="100" w:beforeAutospacing="1" w:after="100" w:afterAutospacing="1"/>
              <w:jc w:val="both"/>
            </w:pPr>
            <w:r>
              <w:t>Ведомственный контроль по закону о контрактной системе</w:t>
            </w:r>
          </w:p>
        </w:tc>
        <w:tc>
          <w:tcPr>
            <w:tcW w:w="1559" w:type="dxa"/>
          </w:tcPr>
          <w:p w:rsidR="004B1D8D" w:rsidRPr="00543496" w:rsidRDefault="004B1D8D" w:rsidP="00B57CDC">
            <w:pPr>
              <w:spacing w:before="100" w:beforeAutospacing="1" w:after="100" w:afterAutospacing="1"/>
              <w:jc w:val="center"/>
            </w:pPr>
            <w:r>
              <w:t>2016-2020 годы</w:t>
            </w:r>
          </w:p>
        </w:tc>
        <w:tc>
          <w:tcPr>
            <w:tcW w:w="2552" w:type="dxa"/>
          </w:tcPr>
          <w:p w:rsidR="004B1D8D" w:rsidRDefault="004B1D8D" w:rsidP="004B1D8D">
            <w:pPr>
              <w:spacing w:before="100" w:beforeAutospacing="1" w:after="100" w:afterAutospacing="1"/>
            </w:pPr>
            <w:r>
              <w:t>Администрация района, комитеты администрации муниципального района</w:t>
            </w:r>
          </w:p>
        </w:tc>
      </w:tr>
      <w:tr w:rsidR="004B1D8D" w:rsidRPr="00080527">
        <w:tc>
          <w:tcPr>
            <w:tcW w:w="540" w:type="dxa"/>
          </w:tcPr>
          <w:p w:rsidR="004B1D8D" w:rsidRDefault="004B1D8D" w:rsidP="00E3649F">
            <w:pPr>
              <w:spacing w:before="100" w:beforeAutospacing="1" w:after="100" w:afterAutospacing="1"/>
              <w:jc w:val="center"/>
            </w:pPr>
            <w:r>
              <w:t>2</w:t>
            </w:r>
            <w:r w:rsidR="00E3649F">
              <w:t>3</w:t>
            </w:r>
          </w:p>
        </w:tc>
        <w:tc>
          <w:tcPr>
            <w:tcW w:w="4847" w:type="dxa"/>
          </w:tcPr>
          <w:p w:rsidR="004B1D8D" w:rsidRDefault="004B1D8D" w:rsidP="00CD5674">
            <w:pPr>
              <w:spacing w:before="100" w:beforeAutospacing="1" w:after="100" w:afterAutospacing="1"/>
              <w:jc w:val="both"/>
            </w:pPr>
            <w:r>
              <w:t xml:space="preserve">Внутренний финансовый контроль и </w:t>
            </w:r>
            <w:r>
              <w:lastRenderedPageBreak/>
              <w:t>внутренний финансовый аудит</w:t>
            </w:r>
          </w:p>
        </w:tc>
        <w:tc>
          <w:tcPr>
            <w:tcW w:w="1559" w:type="dxa"/>
          </w:tcPr>
          <w:p w:rsidR="004B1D8D" w:rsidRPr="00543496" w:rsidRDefault="004B1D8D" w:rsidP="00B57CDC">
            <w:pPr>
              <w:spacing w:before="100" w:beforeAutospacing="1" w:after="100" w:afterAutospacing="1"/>
              <w:jc w:val="center"/>
            </w:pPr>
            <w:r>
              <w:lastRenderedPageBreak/>
              <w:t xml:space="preserve">2016-2020 </w:t>
            </w:r>
            <w:r>
              <w:lastRenderedPageBreak/>
              <w:t>годы</w:t>
            </w:r>
          </w:p>
        </w:tc>
        <w:tc>
          <w:tcPr>
            <w:tcW w:w="2552" w:type="dxa"/>
          </w:tcPr>
          <w:p w:rsidR="004B1D8D" w:rsidRDefault="008F74C3" w:rsidP="008F74C3">
            <w:pPr>
              <w:spacing w:before="100" w:beforeAutospacing="1"/>
            </w:pPr>
            <w:r>
              <w:lastRenderedPageBreak/>
              <w:t xml:space="preserve">Распорядители, </w:t>
            </w:r>
            <w:r>
              <w:lastRenderedPageBreak/>
              <w:t>получатели бюджетных средств, Комитет по финансам</w:t>
            </w:r>
          </w:p>
        </w:tc>
      </w:tr>
      <w:tr w:rsidR="00035462" w:rsidRPr="00080527">
        <w:tc>
          <w:tcPr>
            <w:tcW w:w="9498" w:type="dxa"/>
            <w:gridSpan w:val="4"/>
          </w:tcPr>
          <w:p w:rsidR="00035462" w:rsidRPr="00080527" w:rsidRDefault="00035462" w:rsidP="00E23389">
            <w:pPr>
              <w:autoSpaceDE w:val="0"/>
              <w:autoSpaceDN w:val="0"/>
              <w:adjustRightInd w:val="0"/>
              <w:jc w:val="center"/>
              <w:outlineLvl w:val="0"/>
              <w:rPr>
                <w:b/>
                <w:sz w:val="28"/>
                <w:szCs w:val="28"/>
              </w:rPr>
            </w:pPr>
            <w:r w:rsidRPr="00080527">
              <w:rPr>
                <w:b/>
              </w:rPr>
              <w:lastRenderedPageBreak/>
              <w:t xml:space="preserve">Создание информационной среды и технологий для </w:t>
            </w:r>
            <w:r>
              <w:rPr>
                <w:b/>
              </w:rPr>
              <w:t>прозрачности и открытости бюджета</w:t>
            </w:r>
          </w:p>
        </w:tc>
      </w:tr>
      <w:tr w:rsidR="00035462" w:rsidRPr="00080527">
        <w:tc>
          <w:tcPr>
            <w:tcW w:w="540" w:type="dxa"/>
          </w:tcPr>
          <w:p w:rsidR="00035462" w:rsidRPr="00543496" w:rsidRDefault="00035462" w:rsidP="00E3649F">
            <w:pPr>
              <w:spacing w:before="100" w:beforeAutospacing="1" w:after="100" w:afterAutospacing="1"/>
              <w:jc w:val="center"/>
            </w:pPr>
            <w:r>
              <w:t>2</w:t>
            </w:r>
            <w:r w:rsidR="00E3649F">
              <w:t>4</w:t>
            </w:r>
          </w:p>
        </w:tc>
        <w:tc>
          <w:tcPr>
            <w:tcW w:w="4847" w:type="dxa"/>
          </w:tcPr>
          <w:p w:rsidR="00035462" w:rsidRPr="00826ECF" w:rsidRDefault="00035462" w:rsidP="00EB034A">
            <w:pPr>
              <w:spacing w:before="100" w:beforeAutospacing="1" w:after="100" w:afterAutospacing="1"/>
              <w:jc w:val="both"/>
            </w:pPr>
            <w:r w:rsidRPr="00826ECF">
              <w:t xml:space="preserve">Размещение на официальном сайте </w:t>
            </w:r>
            <w:r w:rsidR="00EB034A">
              <w:t>Могочинского</w:t>
            </w:r>
            <w:r w:rsidRPr="00826ECF">
              <w:t xml:space="preserve"> района информации </w:t>
            </w:r>
            <w:r>
              <w:t>о деятельности муниципальных учреждений района</w:t>
            </w:r>
          </w:p>
        </w:tc>
        <w:tc>
          <w:tcPr>
            <w:tcW w:w="1559" w:type="dxa"/>
          </w:tcPr>
          <w:p w:rsidR="00035462" w:rsidRPr="00543496" w:rsidRDefault="00035462" w:rsidP="00CD5674">
            <w:pPr>
              <w:spacing w:before="100" w:beforeAutospacing="1" w:after="100" w:afterAutospacing="1"/>
              <w:jc w:val="center"/>
            </w:pPr>
            <w:r>
              <w:t xml:space="preserve">Ежеквартально </w:t>
            </w:r>
          </w:p>
        </w:tc>
        <w:tc>
          <w:tcPr>
            <w:tcW w:w="2552" w:type="dxa"/>
          </w:tcPr>
          <w:p w:rsidR="00035462" w:rsidRPr="00543496" w:rsidRDefault="00EB034A" w:rsidP="00482879">
            <w:pPr>
              <w:spacing w:before="100" w:beforeAutospacing="1"/>
            </w:pPr>
            <w:r>
              <w:t>Комитеты</w:t>
            </w:r>
            <w:r w:rsidR="00035462">
              <w:t xml:space="preserve">, отделы администрации </w:t>
            </w:r>
            <w:r>
              <w:t>муниципального</w:t>
            </w:r>
            <w:r w:rsidR="00035462">
              <w:t xml:space="preserve"> района, муниципальные учреждения района </w:t>
            </w:r>
          </w:p>
        </w:tc>
      </w:tr>
      <w:tr w:rsidR="00482879" w:rsidRPr="00080527">
        <w:tc>
          <w:tcPr>
            <w:tcW w:w="540" w:type="dxa"/>
          </w:tcPr>
          <w:p w:rsidR="00482879" w:rsidRDefault="00482879" w:rsidP="00E3649F">
            <w:pPr>
              <w:spacing w:before="100" w:beforeAutospacing="1" w:after="100" w:afterAutospacing="1"/>
              <w:jc w:val="center"/>
            </w:pPr>
            <w:r>
              <w:t>2</w:t>
            </w:r>
            <w:r w:rsidR="00E3649F">
              <w:t>5</w:t>
            </w:r>
          </w:p>
        </w:tc>
        <w:tc>
          <w:tcPr>
            <w:tcW w:w="4847" w:type="dxa"/>
          </w:tcPr>
          <w:p w:rsidR="00482879" w:rsidRPr="00826ECF" w:rsidRDefault="00482879" w:rsidP="00482879">
            <w:pPr>
              <w:spacing w:before="100" w:beforeAutospacing="1" w:after="100" w:afterAutospacing="1"/>
              <w:jc w:val="both"/>
            </w:pPr>
            <w:r>
              <w:t>Подготовка «Бюджета для граждан» (информирование граждан о реализации бюджетного процесса в муниципальном районе «Могочинский район», путем размещения информации на официальном сайте комитета по финансам)</w:t>
            </w:r>
          </w:p>
        </w:tc>
        <w:tc>
          <w:tcPr>
            <w:tcW w:w="1559" w:type="dxa"/>
          </w:tcPr>
          <w:p w:rsidR="00482879" w:rsidRPr="00543496" w:rsidRDefault="00482879" w:rsidP="00B57CDC">
            <w:pPr>
              <w:spacing w:before="100" w:beforeAutospacing="1" w:after="100" w:afterAutospacing="1"/>
              <w:jc w:val="center"/>
            </w:pPr>
            <w:r>
              <w:t>2016-2020 годы</w:t>
            </w:r>
          </w:p>
        </w:tc>
        <w:tc>
          <w:tcPr>
            <w:tcW w:w="2552" w:type="dxa"/>
          </w:tcPr>
          <w:p w:rsidR="00482879" w:rsidRPr="00543496" w:rsidRDefault="00482879" w:rsidP="00B57CDC">
            <w:pPr>
              <w:spacing w:before="100" w:beforeAutospacing="1"/>
            </w:pPr>
            <w:r>
              <w:t>Комитет по финансам администрации муниципального района</w:t>
            </w:r>
          </w:p>
        </w:tc>
      </w:tr>
    </w:tbl>
    <w:p w:rsidR="0048799B" w:rsidRPr="0048799B" w:rsidRDefault="0048799B" w:rsidP="00CD5674">
      <w:pPr>
        <w:jc w:val="center"/>
        <w:rPr>
          <w:sz w:val="48"/>
          <w:szCs w:val="48"/>
        </w:rPr>
      </w:pPr>
    </w:p>
    <w:p w:rsidR="00C91290" w:rsidRPr="009503AF" w:rsidRDefault="0048799B" w:rsidP="00CD5674">
      <w:pPr>
        <w:jc w:val="center"/>
      </w:pPr>
      <w:r>
        <w:t>______</w:t>
      </w:r>
      <w:r w:rsidR="00C93561">
        <w:t>_______________________________________________________</w:t>
      </w:r>
      <w:r>
        <w:t>______</w:t>
      </w:r>
    </w:p>
    <w:sectPr w:rsidR="00C91290" w:rsidRPr="009503AF" w:rsidSect="00E96DC5">
      <w:pgSz w:w="11906" w:h="16838" w:code="9"/>
      <w:pgMar w:top="1418"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A39" w:rsidRDefault="00225A39">
      <w:r>
        <w:separator/>
      </w:r>
    </w:p>
  </w:endnote>
  <w:endnote w:type="continuationSeparator" w:id="0">
    <w:p w:rsidR="00225A39" w:rsidRDefault="00225A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A39" w:rsidRDefault="00225A39">
      <w:r>
        <w:separator/>
      </w:r>
    </w:p>
  </w:footnote>
  <w:footnote w:type="continuationSeparator" w:id="0">
    <w:p w:rsidR="00225A39" w:rsidRDefault="00225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61" w:rsidRDefault="00C93561" w:rsidP="009C5FB8">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93561" w:rsidRDefault="00C93561">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61" w:rsidRDefault="00C93561" w:rsidP="009C5FB8">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6C33BF">
      <w:rPr>
        <w:rStyle w:val="af"/>
        <w:noProof/>
      </w:rPr>
      <w:t>2</w:t>
    </w:r>
    <w:r>
      <w:rPr>
        <w:rStyle w:val="af"/>
      </w:rPr>
      <w:fldChar w:fldCharType="end"/>
    </w:r>
  </w:p>
  <w:p w:rsidR="00C93561" w:rsidRDefault="00C9356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5949"/>
    <w:multiLevelType w:val="hybridMultilevel"/>
    <w:tmpl w:val="412EFCD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05D31E31"/>
    <w:multiLevelType w:val="multilevel"/>
    <w:tmpl w:val="9B92AFD4"/>
    <w:lvl w:ilvl="0">
      <w:start w:val="1"/>
      <w:numFmt w:val="decimal"/>
      <w:lvlText w:val="%1."/>
      <w:lvlJc w:val="left"/>
      <w:pPr>
        <w:ind w:left="1494" w:hanging="360"/>
      </w:pPr>
      <w:rPr>
        <w:rFonts w:hint="default"/>
      </w:rPr>
    </w:lvl>
    <w:lvl w:ilvl="1">
      <w:start w:val="4"/>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2">
    <w:nsid w:val="160852F5"/>
    <w:multiLevelType w:val="multilevel"/>
    <w:tmpl w:val="444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D5C3D"/>
    <w:multiLevelType w:val="multilevel"/>
    <w:tmpl w:val="9B92AFD4"/>
    <w:lvl w:ilvl="0">
      <w:start w:val="1"/>
      <w:numFmt w:val="decimal"/>
      <w:lvlText w:val="%1."/>
      <w:lvlJc w:val="left"/>
      <w:pPr>
        <w:ind w:left="1494" w:hanging="360"/>
      </w:pPr>
      <w:rPr>
        <w:rFonts w:hint="default"/>
      </w:rPr>
    </w:lvl>
    <w:lvl w:ilvl="1">
      <w:start w:val="4"/>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4">
    <w:nsid w:val="20C60201"/>
    <w:multiLevelType w:val="multilevel"/>
    <w:tmpl w:val="AA2E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2E2B23"/>
    <w:multiLevelType w:val="hybridMultilevel"/>
    <w:tmpl w:val="8334DA7C"/>
    <w:lvl w:ilvl="0" w:tplc="69C07D0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3AA50AB2"/>
    <w:multiLevelType w:val="hybridMultilevel"/>
    <w:tmpl w:val="DFF0A226"/>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1C84BE1"/>
    <w:multiLevelType w:val="hybridMultilevel"/>
    <w:tmpl w:val="057A716A"/>
    <w:lvl w:ilvl="0" w:tplc="5B402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CBC0B87"/>
    <w:multiLevelType w:val="hybridMultilevel"/>
    <w:tmpl w:val="1F460808"/>
    <w:lvl w:ilvl="0" w:tplc="70421252">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89566D"/>
    <w:multiLevelType w:val="hybridMultilevel"/>
    <w:tmpl w:val="73089B36"/>
    <w:lvl w:ilvl="0" w:tplc="CE7C06C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3A27C49"/>
    <w:multiLevelType w:val="hybridMultilevel"/>
    <w:tmpl w:val="957E6EAA"/>
    <w:lvl w:ilvl="0" w:tplc="AF74AA4C">
      <w:start w:val="1"/>
      <w:numFmt w:val="decimal"/>
      <w:lvlText w:val="%1."/>
      <w:lvlJc w:val="left"/>
      <w:pPr>
        <w:ind w:left="1494" w:hanging="360"/>
      </w:pPr>
      <w:rPr>
        <w:rFonts w:hint="default"/>
        <w:sz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65303069"/>
    <w:multiLevelType w:val="multilevel"/>
    <w:tmpl w:val="D2D8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930B14"/>
    <w:multiLevelType w:val="multilevel"/>
    <w:tmpl w:val="4E46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ACB0AEE"/>
    <w:multiLevelType w:val="multilevel"/>
    <w:tmpl w:val="9B92AFD4"/>
    <w:lvl w:ilvl="0">
      <w:start w:val="1"/>
      <w:numFmt w:val="decimal"/>
      <w:lvlText w:val="%1."/>
      <w:lvlJc w:val="left"/>
      <w:pPr>
        <w:ind w:left="1494" w:hanging="360"/>
      </w:pPr>
      <w:rPr>
        <w:rFonts w:hint="default"/>
      </w:rPr>
    </w:lvl>
    <w:lvl w:ilvl="1">
      <w:start w:val="4"/>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num w:numId="1">
    <w:abstractNumId w:val="10"/>
  </w:num>
  <w:num w:numId="2">
    <w:abstractNumId w:val="6"/>
  </w:num>
  <w:num w:numId="3">
    <w:abstractNumId w:val="4"/>
  </w:num>
  <w:num w:numId="4">
    <w:abstractNumId w:val="13"/>
  </w:num>
  <w:num w:numId="5">
    <w:abstractNumId w:val="0"/>
  </w:num>
  <w:num w:numId="6">
    <w:abstractNumId w:val="5"/>
  </w:num>
  <w:num w:numId="7">
    <w:abstractNumId w:val="1"/>
  </w:num>
  <w:num w:numId="8">
    <w:abstractNumId w:val="3"/>
  </w:num>
  <w:num w:numId="9">
    <w:abstractNumId w:val="12"/>
  </w:num>
  <w:num w:numId="10">
    <w:abstractNumId w:val="2"/>
  </w:num>
  <w:num w:numId="11">
    <w:abstractNumId w:val="11"/>
  </w:num>
  <w:num w:numId="12">
    <w:abstractNumId w:val="7"/>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C4C48"/>
    <w:rsid w:val="00005C24"/>
    <w:rsid w:val="000159D9"/>
    <w:rsid w:val="00021CE7"/>
    <w:rsid w:val="00023329"/>
    <w:rsid w:val="000245CD"/>
    <w:rsid w:val="00024FC6"/>
    <w:rsid w:val="00025FDE"/>
    <w:rsid w:val="0002680A"/>
    <w:rsid w:val="000348C1"/>
    <w:rsid w:val="00035462"/>
    <w:rsid w:val="00037254"/>
    <w:rsid w:val="00037287"/>
    <w:rsid w:val="000418DA"/>
    <w:rsid w:val="000421F9"/>
    <w:rsid w:val="000437C1"/>
    <w:rsid w:val="00052182"/>
    <w:rsid w:val="000677FE"/>
    <w:rsid w:val="00080527"/>
    <w:rsid w:val="00084AA5"/>
    <w:rsid w:val="00085A6F"/>
    <w:rsid w:val="00087C4D"/>
    <w:rsid w:val="00087F28"/>
    <w:rsid w:val="000A2161"/>
    <w:rsid w:val="000A7063"/>
    <w:rsid w:val="000B23CA"/>
    <w:rsid w:val="000B50BC"/>
    <w:rsid w:val="000B5B9A"/>
    <w:rsid w:val="000C2718"/>
    <w:rsid w:val="000C589F"/>
    <w:rsid w:val="000C6382"/>
    <w:rsid w:val="000C697B"/>
    <w:rsid w:val="000E0BEF"/>
    <w:rsid w:val="000E2454"/>
    <w:rsid w:val="000E3D79"/>
    <w:rsid w:val="000E4AF3"/>
    <w:rsid w:val="000F5ABE"/>
    <w:rsid w:val="000F5FDB"/>
    <w:rsid w:val="000F6076"/>
    <w:rsid w:val="00107D47"/>
    <w:rsid w:val="0011014C"/>
    <w:rsid w:val="00110CDC"/>
    <w:rsid w:val="00111403"/>
    <w:rsid w:val="00114787"/>
    <w:rsid w:val="0011696A"/>
    <w:rsid w:val="001223BB"/>
    <w:rsid w:val="00122630"/>
    <w:rsid w:val="0012387A"/>
    <w:rsid w:val="001267A8"/>
    <w:rsid w:val="001269C4"/>
    <w:rsid w:val="00126E27"/>
    <w:rsid w:val="001270A8"/>
    <w:rsid w:val="001313DC"/>
    <w:rsid w:val="001316A2"/>
    <w:rsid w:val="00132EAD"/>
    <w:rsid w:val="001433E6"/>
    <w:rsid w:val="00144811"/>
    <w:rsid w:val="001474E7"/>
    <w:rsid w:val="00150FF5"/>
    <w:rsid w:val="00152160"/>
    <w:rsid w:val="001562BE"/>
    <w:rsid w:val="00157522"/>
    <w:rsid w:val="0016065C"/>
    <w:rsid w:val="00160B68"/>
    <w:rsid w:val="00163924"/>
    <w:rsid w:val="00167BC7"/>
    <w:rsid w:val="00171961"/>
    <w:rsid w:val="00180612"/>
    <w:rsid w:val="001815BE"/>
    <w:rsid w:val="00194A39"/>
    <w:rsid w:val="00194ECF"/>
    <w:rsid w:val="00196758"/>
    <w:rsid w:val="001972B4"/>
    <w:rsid w:val="001A252C"/>
    <w:rsid w:val="001A7DBC"/>
    <w:rsid w:val="001B00FB"/>
    <w:rsid w:val="001B45DF"/>
    <w:rsid w:val="001D2071"/>
    <w:rsid w:val="001D2E26"/>
    <w:rsid w:val="001D2F6E"/>
    <w:rsid w:val="001D3BE3"/>
    <w:rsid w:val="001D6BCC"/>
    <w:rsid w:val="001E30FB"/>
    <w:rsid w:val="001E3CDB"/>
    <w:rsid w:val="001F05F4"/>
    <w:rsid w:val="001F2233"/>
    <w:rsid w:val="00204BA0"/>
    <w:rsid w:val="00205BFF"/>
    <w:rsid w:val="00207815"/>
    <w:rsid w:val="00211B60"/>
    <w:rsid w:val="00217786"/>
    <w:rsid w:val="002230A8"/>
    <w:rsid w:val="00223CED"/>
    <w:rsid w:val="00224218"/>
    <w:rsid w:val="00225901"/>
    <w:rsid w:val="00225A39"/>
    <w:rsid w:val="0022774F"/>
    <w:rsid w:val="00230171"/>
    <w:rsid w:val="00236385"/>
    <w:rsid w:val="00244778"/>
    <w:rsid w:val="002505E4"/>
    <w:rsid w:val="00251BFF"/>
    <w:rsid w:val="0025397E"/>
    <w:rsid w:val="00254809"/>
    <w:rsid w:val="00266114"/>
    <w:rsid w:val="00266FC2"/>
    <w:rsid w:val="002701AA"/>
    <w:rsid w:val="00277AC5"/>
    <w:rsid w:val="00280D13"/>
    <w:rsid w:val="002818F4"/>
    <w:rsid w:val="00282607"/>
    <w:rsid w:val="0028320C"/>
    <w:rsid w:val="002914DB"/>
    <w:rsid w:val="00293C46"/>
    <w:rsid w:val="00296708"/>
    <w:rsid w:val="002A5007"/>
    <w:rsid w:val="002A522D"/>
    <w:rsid w:val="002B10B0"/>
    <w:rsid w:val="002C11D1"/>
    <w:rsid w:val="002D0604"/>
    <w:rsid w:val="002D3D94"/>
    <w:rsid w:val="002F14DB"/>
    <w:rsid w:val="002F4E0B"/>
    <w:rsid w:val="002F58AD"/>
    <w:rsid w:val="00304301"/>
    <w:rsid w:val="00306B91"/>
    <w:rsid w:val="00315AED"/>
    <w:rsid w:val="00323AF0"/>
    <w:rsid w:val="00334EF3"/>
    <w:rsid w:val="00336E9D"/>
    <w:rsid w:val="0034137E"/>
    <w:rsid w:val="0034315E"/>
    <w:rsid w:val="003441AB"/>
    <w:rsid w:val="00346B50"/>
    <w:rsid w:val="00350BC2"/>
    <w:rsid w:val="00351F87"/>
    <w:rsid w:val="003544E9"/>
    <w:rsid w:val="00354D89"/>
    <w:rsid w:val="00354E38"/>
    <w:rsid w:val="00356078"/>
    <w:rsid w:val="0035670D"/>
    <w:rsid w:val="00360D3D"/>
    <w:rsid w:val="0036398F"/>
    <w:rsid w:val="0036522A"/>
    <w:rsid w:val="00365C9E"/>
    <w:rsid w:val="00365F34"/>
    <w:rsid w:val="00383288"/>
    <w:rsid w:val="00383391"/>
    <w:rsid w:val="003919B9"/>
    <w:rsid w:val="00393243"/>
    <w:rsid w:val="0039687D"/>
    <w:rsid w:val="003A04F1"/>
    <w:rsid w:val="003A3DEA"/>
    <w:rsid w:val="003B1034"/>
    <w:rsid w:val="003C0E05"/>
    <w:rsid w:val="003C1F70"/>
    <w:rsid w:val="003C2AF0"/>
    <w:rsid w:val="003C4964"/>
    <w:rsid w:val="003C4E2C"/>
    <w:rsid w:val="003C629F"/>
    <w:rsid w:val="003C668A"/>
    <w:rsid w:val="003D504D"/>
    <w:rsid w:val="003E3E34"/>
    <w:rsid w:val="003E6DD8"/>
    <w:rsid w:val="003E778F"/>
    <w:rsid w:val="003F3423"/>
    <w:rsid w:val="003F4A2D"/>
    <w:rsid w:val="0040345B"/>
    <w:rsid w:val="00403D02"/>
    <w:rsid w:val="004056EB"/>
    <w:rsid w:val="00405BBF"/>
    <w:rsid w:val="00411740"/>
    <w:rsid w:val="00417F60"/>
    <w:rsid w:val="004216DF"/>
    <w:rsid w:val="004219FC"/>
    <w:rsid w:val="00422209"/>
    <w:rsid w:val="0042421F"/>
    <w:rsid w:val="0044003A"/>
    <w:rsid w:val="00445D27"/>
    <w:rsid w:val="004525B6"/>
    <w:rsid w:val="0045403A"/>
    <w:rsid w:val="004544FD"/>
    <w:rsid w:val="004551AA"/>
    <w:rsid w:val="00455BE3"/>
    <w:rsid w:val="0046232D"/>
    <w:rsid w:val="004643A3"/>
    <w:rsid w:val="004679F9"/>
    <w:rsid w:val="00471050"/>
    <w:rsid w:val="00472743"/>
    <w:rsid w:val="00482879"/>
    <w:rsid w:val="004846B5"/>
    <w:rsid w:val="0048799B"/>
    <w:rsid w:val="00490863"/>
    <w:rsid w:val="004913B0"/>
    <w:rsid w:val="00495D31"/>
    <w:rsid w:val="00495FE6"/>
    <w:rsid w:val="0049695D"/>
    <w:rsid w:val="004A0D6C"/>
    <w:rsid w:val="004A1DF9"/>
    <w:rsid w:val="004A2106"/>
    <w:rsid w:val="004A6268"/>
    <w:rsid w:val="004A6D89"/>
    <w:rsid w:val="004B0BCA"/>
    <w:rsid w:val="004B103C"/>
    <w:rsid w:val="004B1D8D"/>
    <w:rsid w:val="004B2602"/>
    <w:rsid w:val="004C2653"/>
    <w:rsid w:val="004C2F52"/>
    <w:rsid w:val="004D45B6"/>
    <w:rsid w:val="004E0475"/>
    <w:rsid w:val="004E146A"/>
    <w:rsid w:val="004E421F"/>
    <w:rsid w:val="004F1D1B"/>
    <w:rsid w:val="004F3E13"/>
    <w:rsid w:val="004F67DF"/>
    <w:rsid w:val="005005CB"/>
    <w:rsid w:val="00500AFC"/>
    <w:rsid w:val="00501F4F"/>
    <w:rsid w:val="0050214E"/>
    <w:rsid w:val="00502B78"/>
    <w:rsid w:val="0050690A"/>
    <w:rsid w:val="00510FBD"/>
    <w:rsid w:val="00513B9D"/>
    <w:rsid w:val="00513C39"/>
    <w:rsid w:val="00514118"/>
    <w:rsid w:val="00517B12"/>
    <w:rsid w:val="005219A8"/>
    <w:rsid w:val="00524EE0"/>
    <w:rsid w:val="00531631"/>
    <w:rsid w:val="00531673"/>
    <w:rsid w:val="0053193F"/>
    <w:rsid w:val="00537207"/>
    <w:rsid w:val="00540A82"/>
    <w:rsid w:val="00540EFB"/>
    <w:rsid w:val="005416AD"/>
    <w:rsid w:val="00551463"/>
    <w:rsid w:val="0055599B"/>
    <w:rsid w:val="0056444F"/>
    <w:rsid w:val="0056602B"/>
    <w:rsid w:val="005822E4"/>
    <w:rsid w:val="0058404D"/>
    <w:rsid w:val="00591D7B"/>
    <w:rsid w:val="00597343"/>
    <w:rsid w:val="005A1D5A"/>
    <w:rsid w:val="005A2AA2"/>
    <w:rsid w:val="005A2DE7"/>
    <w:rsid w:val="005A2E4E"/>
    <w:rsid w:val="005A4026"/>
    <w:rsid w:val="005B3827"/>
    <w:rsid w:val="005B41F3"/>
    <w:rsid w:val="005B53E0"/>
    <w:rsid w:val="005B5BC1"/>
    <w:rsid w:val="005B6378"/>
    <w:rsid w:val="005C318B"/>
    <w:rsid w:val="005C5D2D"/>
    <w:rsid w:val="005C6309"/>
    <w:rsid w:val="005D02CA"/>
    <w:rsid w:val="005D6864"/>
    <w:rsid w:val="005D68E1"/>
    <w:rsid w:val="005D7DB4"/>
    <w:rsid w:val="005E3EB9"/>
    <w:rsid w:val="005F526A"/>
    <w:rsid w:val="005F6BC9"/>
    <w:rsid w:val="006005EF"/>
    <w:rsid w:val="006037B0"/>
    <w:rsid w:val="00605700"/>
    <w:rsid w:val="006133C1"/>
    <w:rsid w:val="0061554F"/>
    <w:rsid w:val="00623318"/>
    <w:rsid w:val="006263A5"/>
    <w:rsid w:val="00630AEF"/>
    <w:rsid w:val="00633409"/>
    <w:rsid w:val="00647B59"/>
    <w:rsid w:val="00652848"/>
    <w:rsid w:val="006537C4"/>
    <w:rsid w:val="006753FB"/>
    <w:rsid w:val="00687751"/>
    <w:rsid w:val="00687D12"/>
    <w:rsid w:val="006905D6"/>
    <w:rsid w:val="006A0E85"/>
    <w:rsid w:val="006A0F82"/>
    <w:rsid w:val="006A4F26"/>
    <w:rsid w:val="006A6733"/>
    <w:rsid w:val="006B18E1"/>
    <w:rsid w:val="006B698C"/>
    <w:rsid w:val="006B76F2"/>
    <w:rsid w:val="006C13AB"/>
    <w:rsid w:val="006C2D29"/>
    <w:rsid w:val="006C33BF"/>
    <w:rsid w:val="006C52ED"/>
    <w:rsid w:val="006C5FA5"/>
    <w:rsid w:val="006D3D85"/>
    <w:rsid w:val="006E097A"/>
    <w:rsid w:val="006E4041"/>
    <w:rsid w:val="006E5293"/>
    <w:rsid w:val="006F4AF1"/>
    <w:rsid w:val="006F4C76"/>
    <w:rsid w:val="006F60D8"/>
    <w:rsid w:val="006F7C64"/>
    <w:rsid w:val="007023A1"/>
    <w:rsid w:val="007050DE"/>
    <w:rsid w:val="00710FE9"/>
    <w:rsid w:val="007172AB"/>
    <w:rsid w:val="007200F5"/>
    <w:rsid w:val="007221FD"/>
    <w:rsid w:val="00731E7A"/>
    <w:rsid w:val="0073261E"/>
    <w:rsid w:val="00732AA0"/>
    <w:rsid w:val="007342B8"/>
    <w:rsid w:val="00742290"/>
    <w:rsid w:val="00761724"/>
    <w:rsid w:val="00761F8B"/>
    <w:rsid w:val="007623CE"/>
    <w:rsid w:val="0076371C"/>
    <w:rsid w:val="0076511A"/>
    <w:rsid w:val="00765D51"/>
    <w:rsid w:val="00766B9D"/>
    <w:rsid w:val="00772F15"/>
    <w:rsid w:val="00775591"/>
    <w:rsid w:val="00775EBF"/>
    <w:rsid w:val="00784EDF"/>
    <w:rsid w:val="0078754A"/>
    <w:rsid w:val="00790A7B"/>
    <w:rsid w:val="00790C24"/>
    <w:rsid w:val="007A0358"/>
    <w:rsid w:val="007A2BF6"/>
    <w:rsid w:val="007B571F"/>
    <w:rsid w:val="007B7453"/>
    <w:rsid w:val="007C22FB"/>
    <w:rsid w:val="007C2D67"/>
    <w:rsid w:val="007C49CC"/>
    <w:rsid w:val="007C5720"/>
    <w:rsid w:val="007D3180"/>
    <w:rsid w:val="007D3706"/>
    <w:rsid w:val="007D7AE9"/>
    <w:rsid w:val="007E0833"/>
    <w:rsid w:val="007E35EE"/>
    <w:rsid w:val="007E587D"/>
    <w:rsid w:val="007E5DC0"/>
    <w:rsid w:val="008070DF"/>
    <w:rsid w:val="00810302"/>
    <w:rsid w:val="008110CA"/>
    <w:rsid w:val="00813F9F"/>
    <w:rsid w:val="008160DE"/>
    <w:rsid w:val="008166F0"/>
    <w:rsid w:val="00823BC5"/>
    <w:rsid w:val="00826ECF"/>
    <w:rsid w:val="00827C00"/>
    <w:rsid w:val="008312F7"/>
    <w:rsid w:val="00843F64"/>
    <w:rsid w:val="00851F79"/>
    <w:rsid w:val="008531F3"/>
    <w:rsid w:val="008554B6"/>
    <w:rsid w:val="008576ED"/>
    <w:rsid w:val="00864792"/>
    <w:rsid w:val="00870CD1"/>
    <w:rsid w:val="00872169"/>
    <w:rsid w:val="00873A58"/>
    <w:rsid w:val="00881AB8"/>
    <w:rsid w:val="0089617D"/>
    <w:rsid w:val="008973E0"/>
    <w:rsid w:val="008B2F18"/>
    <w:rsid w:val="008B6767"/>
    <w:rsid w:val="008B6B28"/>
    <w:rsid w:val="008C141A"/>
    <w:rsid w:val="008C2012"/>
    <w:rsid w:val="008C3180"/>
    <w:rsid w:val="008C395F"/>
    <w:rsid w:val="008C4C48"/>
    <w:rsid w:val="008C6F65"/>
    <w:rsid w:val="008C7B8F"/>
    <w:rsid w:val="008D5DD4"/>
    <w:rsid w:val="008E57B8"/>
    <w:rsid w:val="008E6552"/>
    <w:rsid w:val="008F1A9A"/>
    <w:rsid w:val="008F74C3"/>
    <w:rsid w:val="00913B8E"/>
    <w:rsid w:val="00915EAD"/>
    <w:rsid w:val="00924D00"/>
    <w:rsid w:val="00934CCB"/>
    <w:rsid w:val="0094010E"/>
    <w:rsid w:val="00940113"/>
    <w:rsid w:val="009464D6"/>
    <w:rsid w:val="009516C3"/>
    <w:rsid w:val="00951B16"/>
    <w:rsid w:val="0095485A"/>
    <w:rsid w:val="009625A2"/>
    <w:rsid w:val="00962AB9"/>
    <w:rsid w:val="00962D06"/>
    <w:rsid w:val="0096369F"/>
    <w:rsid w:val="009643E8"/>
    <w:rsid w:val="009650D6"/>
    <w:rsid w:val="00965F77"/>
    <w:rsid w:val="00967F75"/>
    <w:rsid w:val="0097259D"/>
    <w:rsid w:val="00975616"/>
    <w:rsid w:val="009779FB"/>
    <w:rsid w:val="00984F3B"/>
    <w:rsid w:val="0099023F"/>
    <w:rsid w:val="00992C22"/>
    <w:rsid w:val="00993B68"/>
    <w:rsid w:val="009A0AF6"/>
    <w:rsid w:val="009A287A"/>
    <w:rsid w:val="009A77A8"/>
    <w:rsid w:val="009A7EA3"/>
    <w:rsid w:val="009B03F3"/>
    <w:rsid w:val="009B10B2"/>
    <w:rsid w:val="009B3904"/>
    <w:rsid w:val="009B7525"/>
    <w:rsid w:val="009C5A02"/>
    <w:rsid w:val="009C5FB8"/>
    <w:rsid w:val="009D2309"/>
    <w:rsid w:val="009D2383"/>
    <w:rsid w:val="009E3B57"/>
    <w:rsid w:val="009E42E2"/>
    <w:rsid w:val="009E449B"/>
    <w:rsid w:val="009E5D55"/>
    <w:rsid w:val="009F32B4"/>
    <w:rsid w:val="00A00121"/>
    <w:rsid w:val="00A022E3"/>
    <w:rsid w:val="00A03D14"/>
    <w:rsid w:val="00A049C6"/>
    <w:rsid w:val="00A05DA6"/>
    <w:rsid w:val="00A11ED2"/>
    <w:rsid w:val="00A1336A"/>
    <w:rsid w:val="00A1487E"/>
    <w:rsid w:val="00A14948"/>
    <w:rsid w:val="00A1519A"/>
    <w:rsid w:val="00A16395"/>
    <w:rsid w:val="00A32644"/>
    <w:rsid w:val="00A33097"/>
    <w:rsid w:val="00A40251"/>
    <w:rsid w:val="00A41435"/>
    <w:rsid w:val="00A423A1"/>
    <w:rsid w:val="00A43F49"/>
    <w:rsid w:val="00A50FBC"/>
    <w:rsid w:val="00A531B9"/>
    <w:rsid w:val="00A540C5"/>
    <w:rsid w:val="00A5411C"/>
    <w:rsid w:val="00A57D16"/>
    <w:rsid w:val="00A6380B"/>
    <w:rsid w:val="00A6504B"/>
    <w:rsid w:val="00A677FF"/>
    <w:rsid w:val="00A72E8C"/>
    <w:rsid w:val="00A76563"/>
    <w:rsid w:val="00A86052"/>
    <w:rsid w:val="00A93CC1"/>
    <w:rsid w:val="00A96164"/>
    <w:rsid w:val="00AA388C"/>
    <w:rsid w:val="00AA53BE"/>
    <w:rsid w:val="00AA6A4E"/>
    <w:rsid w:val="00AB2360"/>
    <w:rsid w:val="00AB78DB"/>
    <w:rsid w:val="00AC21F9"/>
    <w:rsid w:val="00AC2FC2"/>
    <w:rsid w:val="00AC3092"/>
    <w:rsid w:val="00AC3CA6"/>
    <w:rsid w:val="00AD0E18"/>
    <w:rsid w:val="00AD46A7"/>
    <w:rsid w:val="00AE0D99"/>
    <w:rsid w:val="00AE642B"/>
    <w:rsid w:val="00B00375"/>
    <w:rsid w:val="00B138DB"/>
    <w:rsid w:val="00B147C7"/>
    <w:rsid w:val="00B20FFD"/>
    <w:rsid w:val="00B22197"/>
    <w:rsid w:val="00B229BA"/>
    <w:rsid w:val="00B260AE"/>
    <w:rsid w:val="00B27543"/>
    <w:rsid w:val="00B330A7"/>
    <w:rsid w:val="00B33EAA"/>
    <w:rsid w:val="00B370C9"/>
    <w:rsid w:val="00B42DF0"/>
    <w:rsid w:val="00B4431C"/>
    <w:rsid w:val="00B5152E"/>
    <w:rsid w:val="00B54F86"/>
    <w:rsid w:val="00B57CDC"/>
    <w:rsid w:val="00B60556"/>
    <w:rsid w:val="00B614BC"/>
    <w:rsid w:val="00B7351F"/>
    <w:rsid w:val="00B74A37"/>
    <w:rsid w:val="00B7594E"/>
    <w:rsid w:val="00B75A49"/>
    <w:rsid w:val="00B77FF8"/>
    <w:rsid w:val="00B817DD"/>
    <w:rsid w:val="00B822A6"/>
    <w:rsid w:val="00B825DC"/>
    <w:rsid w:val="00B83280"/>
    <w:rsid w:val="00B90F5B"/>
    <w:rsid w:val="00B93721"/>
    <w:rsid w:val="00B943CF"/>
    <w:rsid w:val="00BB15BE"/>
    <w:rsid w:val="00BB4889"/>
    <w:rsid w:val="00BB4BB2"/>
    <w:rsid w:val="00BB54CB"/>
    <w:rsid w:val="00BB6D11"/>
    <w:rsid w:val="00BB745B"/>
    <w:rsid w:val="00BC2680"/>
    <w:rsid w:val="00BC701D"/>
    <w:rsid w:val="00BD157F"/>
    <w:rsid w:val="00BD4DFB"/>
    <w:rsid w:val="00BD60F2"/>
    <w:rsid w:val="00BE0462"/>
    <w:rsid w:val="00BE7A10"/>
    <w:rsid w:val="00BF1A0B"/>
    <w:rsid w:val="00BF2354"/>
    <w:rsid w:val="00BF4647"/>
    <w:rsid w:val="00BF5498"/>
    <w:rsid w:val="00BF5BD2"/>
    <w:rsid w:val="00C005CC"/>
    <w:rsid w:val="00C043A5"/>
    <w:rsid w:val="00C05B99"/>
    <w:rsid w:val="00C065BB"/>
    <w:rsid w:val="00C06D52"/>
    <w:rsid w:val="00C07010"/>
    <w:rsid w:val="00C07282"/>
    <w:rsid w:val="00C12514"/>
    <w:rsid w:val="00C1309D"/>
    <w:rsid w:val="00C14FFE"/>
    <w:rsid w:val="00C25B3E"/>
    <w:rsid w:val="00C25E33"/>
    <w:rsid w:val="00C27953"/>
    <w:rsid w:val="00C32F66"/>
    <w:rsid w:val="00C3743C"/>
    <w:rsid w:val="00C400B3"/>
    <w:rsid w:val="00C407A9"/>
    <w:rsid w:val="00C40D50"/>
    <w:rsid w:val="00C465CE"/>
    <w:rsid w:val="00C52FD9"/>
    <w:rsid w:val="00C54557"/>
    <w:rsid w:val="00C70819"/>
    <w:rsid w:val="00C77552"/>
    <w:rsid w:val="00C84894"/>
    <w:rsid w:val="00C91290"/>
    <w:rsid w:val="00C92403"/>
    <w:rsid w:val="00C93481"/>
    <w:rsid w:val="00C93561"/>
    <w:rsid w:val="00C9407A"/>
    <w:rsid w:val="00C95821"/>
    <w:rsid w:val="00CA10A2"/>
    <w:rsid w:val="00CA2121"/>
    <w:rsid w:val="00CA2EFF"/>
    <w:rsid w:val="00CB5128"/>
    <w:rsid w:val="00CC0348"/>
    <w:rsid w:val="00CC3E6D"/>
    <w:rsid w:val="00CC5822"/>
    <w:rsid w:val="00CC5928"/>
    <w:rsid w:val="00CC7D36"/>
    <w:rsid w:val="00CD18FC"/>
    <w:rsid w:val="00CD2228"/>
    <w:rsid w:val="00CD5674"/>
    <w:rsid w:val="00CE3126"/>
    <w:rsid w:val="00CF0D7C"/>
    <w:rsid w:val="00CF22EE"/>
    <w:rsid w:val="00CF3680"/>
    <w:rsid w:val="00D017AF"/>
    <w:rsid w:val="00D05241"/>
    <w:rsid w:val="00D06C52"/>
    <w:rsid w:val="00D204D4"/>
    <w:rsid w:val="00D20EB0"/>
    <w:rsid w:val="00D212CA"/>
    <w:rsid w:val="00D23519"/>
    <w:rsid w:val="00D3050E"/>
    <w:rsid w:val="00D30E0C"/>
    <w:rsid w:val="00D32082"/>
    <w:rsid w:val="00D32E04"/>
    <w:rsid w:val="00D41F5B"/>
    <w:rsid w:val="00D46093"/>
    <w:rsid w:val="00D4749D"/>
    <w:rsid w:val="00D47ADA"/>
    <w:rsid w:val="00D527A0"/>
    <w:rsid w:val="00D548F5"/>
    <w:rsid w:val="00D54941"/>
    <w:rsid w:val="00D54DF2"/>
    <w:rsid w:val="00D57E4A"/>
    <w:rsid w:val="00D602A8"/>
    <w:rsid w:val="00D609F7"/>
    <w:rsid w:val="00D6216B"/>
    <w:rsid w:val="00D63A77"/>
    <w:rsid w:val="00D71A9C"/>
    <w:rsid w:val="00D733FB"/>
    <w:rsid w:val="00D77293"/>
    <w:rsid w:val="00D8204D"/>
    <w:rsid w:val="00D845DF"/>
    <w:rsid w:val="00D87657"/>
    <w:rsid w:val="00D87E6B"/>
    <w:rsid w:val="00D92AAB"/>
    <w:rsid w:val="00D94CBE"/>
    <w:rsid w:val="00D95BDC"/>
    <w:rsid w:val="00D96F15"/>
    <w:rsid w:val="00DA2D20"/>
    <w:rsid w:val="00DA4FF6"/>
    <w:rsid w:val="00DC7734"/>
    <w:rsid w:val="00DC7C6B"/>
    <w:rsid w:val="00DD1424"/>
    <w:rsid w:val="00DD19AC"/>
    <w:rsid w:val="00DD31E1"/>
    <w:rsid w:val="00DD59EC"/>
    <w:rsid w:val="00DD7AC8"/>
    <w:rsid w:val="00DE3A71"/>
    <w:rsid w:val="00DE7151"/>
    <w:rsid w:val="00DF10AB"/>
    <w:rsid w:val="00E001D6"/>
    <w:rsid w:val="00E00BA5"/>
    <w:rsid w:val="00E06EF3"/>
    <w:rsid w:val="00E14689"/>
    <w:rsid w:val="00E23389"/>
    <w:rsid w:val="00E2339F"/>
    <w:rsid w:val="00E23597"/>
    <w:rsid w:val="00E25AA0"/>
    <w:rsid w:val="00E27F7A"/>
    <w:rsid w:val="00E3649F"/>
    <w:rsid w:val="00E42536"/>
    <w:rsid w:val="00E43986"/>
    <w:rsid w:val="00E43B96"/>
    <w:rsid w:val="00E62922"/>
    <w:rsid w:val="00E633DE"/>
    <w:rsid w:val="00E6518B"/>
    <w:rsid w:val="00E67F26"/>
    <w:rsid w:val="00E708C8"/>
    <w:rsid w:val="00E770BC"/>
    <w:rsid w:val="00E83490"/>
    <w:rsid w:val="00E83A32"/>
    <w:rsid w:val="00E96DC5"/>
    <w:rsid w:val="00EA4432"/>
    <w:rsid w:val="00EB034A"/>
    <w:rsid w:val="00EB377E"/>
    <w:rsid w:val="00EB5A46"/>
    <w:rsid w:val="00EC1045"/>
    <w:rsid w:val="00EC6692"/>
    <w:rsid w:val="00EC7CBD"/>
    <w:rsid w:val="00ED64B3"/>
    <w:rsid w:val="00EE0150"/>
    <w:rsid w:val="00EF27D5"/>
    <w:rsid w:val="00F003D3"/>
    <w:rsid w:val="00F12B47"/>
    <w:rsid w:val="00F146AC"/>
    <w:rsid w:val="00F25713"/>
    <w:rsid w:val="00F25C81"/>
    <w:rsid w:val="00F2622D"/>
    <w:rsid w:val="00F3175C"/>
    <w:rsid w:val="00F33D1D"/>
    <w:rsid w:val="00F36217"/>
    <w:rsid w:val="00F43431"/>
    <w:rsid w:val="00F469D0"/>
    <w:rsid w:val="00F46D4D"/>
    <w:rsid w:val="00F500B1"/>
    <w:rsid w:val="00F50403"/>
    <w:rsid w:val="00F52477"/>
    <w:rsid w:val="00F60578"/>
    <w:rsid w:val="00F60C3C"/>
    <w:rsid w:val="00F632AB"/>
    <w:rsid w:val="00F638DA"/>
    <w:rsid w:val="00F647FD"/>
    <w:rsid w:val="00F7502D"/>
    <w:rsid w:val="00F75AEC"/>
    <w:rsid w:val="00F77919"/>
    <w:rsid w:val="00F842F8"/>
    <w:rsid w:val="00F85861"/>
    <w:rsid w:val="00F86C04"/>
    <w:rsid w:val="00F86D8F"/>
    <w:rsid w:val="00F9173E"/>
    <w:rsid w:val="00F93B0B"/>
    <w:rsid w:val="00F97395"/>
    <w:rsid w:val="00FA1808"/>
    <w:rsid w:val="00FA2A8F"/>
    <w:rsid w:val="00FA5F30"/>
    <w:rsid w:val="00FB23FF"/>
    <w:rsid w:val="00FB37FF"/>
    <w:rsid w:val="00FB3993"/>
    <w:rsid w:val="00FB5443"/>
    <w:rsid w:val="00FB62F4"/>
    <w:rsid w:val="00FB6576"/>
    <w:rsid w:val="00FC0D39"/>
    <w:rsid w:val="00FC25FC"/>
    <w:rsid w:val="00FE195B"/>
    <w:rsid w:val="00FE6774"/>
    <w:rsid w:val="00FE6C24"/>
    <w:rsid w:val="00FF0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C48"/>
    <w:rPr>
      <w:rFonts w:ascii="Times New Roman" w:eastAsia="Times New Roman" w:hAnsi="Times New Roman"/>
      <w:sz w:val="24"/>
      <w:szCs w:val="24"/>
    </w:rPr>
  </w:style>
  <w:style w:type="paragraph" w:styleId="1">
    <w:name w:val="heading 1"/>
    <w:basedOn w:val="a"/>
    <w:next w:val="a"/>
    <w:link w:val="10"/>
    <w:uiPriority w:val="99"/>
    <w:qFormat/>
    <w:rsid w:val="001D2071"/>
    <w:pPr>
      <w:keepNext/>
      <w:autoSpaceDE w:val="0"/>
      <w:autoSpaceDN w:val="0"/>
      <w:ind w:firstLine="720"/>
      <w:jc w:val="both"/>
      <w:outlineLvl w:val="0"/>
    </w:pPr>
    <w:rPr>
      <w:b/>
      <w:bCs/>
      <w:sz w:val="28"/>
      <w:szCs w:val="28"/>
    </w:rPr>
  </w:style>
  <w:style w:type="paragraph" w:styleId="2">
    <w:name w:val="heading 2"/>
    <w:basedOn w:val="a"/>
    <w:next w:val="a"/>
    <w:link w:val="20"/>
    <w:uiPriority w:val="99"/>
    <w:qFormat/>
    <w:rsid w:val="001D2071"/>
    <w:pPr>
      <w:keepNext/>
      <w:autoSpaceDE w:val="0"/>
      <w:autoSpaceDN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C4C48"/>
    <w:rPr>
      <w:sz w:val="28"/>
      <w:szCs w:val="20"/>
    </w:rPr>
  </w:style>
  <w:style w:type="character" w:customStyle="1" w:styleId="a4">
    <w:name w:val="Основной текст Знак"/>
    <w:basedOn w:val="a0"/>
    <w:link w:val="a3"/>
    <w:rsid w:val="008C4C48"/>
    <w:rPr>
      <w:rFonts w:ascii="Times New Roman" w:eastAsia="Times New Roman" w:hAnsi="Times New Roman" w:cs="Times New Roman"/>
      <w:sz w:val="28"/>
      <w:szCs w:val="20"/>
      <w:lang w:eastAsia="ru-RU"/>
    </w:rPr>
  </w:style>
  <w:style w:type="paragraph" w:customStyle="1" w:styleId="Heading">
    <w:name w:val="Heading"/>
    <w:rsid w:val="008C4C48"/>
    <w:pPr>
      <w:widowControl w:val="0"/>
      <w:autoSpaceDE w:val="0"/>
      <w:autoSpaceDN w:val="0"/>
      <w:adjustRightInd w:val="0"/>
    </w:pPr>
    <w:rPr>
      <w:rFonts w:ascii="Arial" w:eastAsia="Times New Roman" w:hAnsi="Arial" w:cs="Arial"/>
      <w:b/>
      <w:bCs/>
      <w:sz w:val="22"/>
      <w:szCs w:val="22"/>
    </w:rPr>
  </w:style>
  <w:style w:type="paragraph" w:customStyle="1" w:styleId="a5">
    <w:name w:val="краткое содержание"/>
    <w:basedOn w:val="a"/>
    <w:next w:val="a"/>
    <w:rsid w:val="008C4C48"/>
    <w:pPr>
      <w:keepNext/>
      <w:keepLines/>
      <w:spacing w:after="480"/>
      <w:ind w:right="5387"/>
      <w:jc w:val="both"/>
    </w:pPr>
    <w:rPr>
      <w:b/>
      <w:sz w:val="28"/>
      <w:szCs w:val="20"/>
    </w:rPr>
  </w:style>
  <w:style w:type="paragraph" w:styleId="a6">
    <w:name w:val="Body Text Indent"/>
    <w:basedOn w:val="a"/>
    <w:link w:val="a7"/>
    <w:rsid w:val="008C4C48"/>
    <w:pPr>
      <w:spacing w:after="120"/>
      <w:ind w:left="283"/>
    </w:pPr>
  </w:style>
  <w:style w:type="character" w:customStyle="1" w:styleId="a7">
    <w:name w:val="Основной текст с отступом Знак"/>
    <w:basedOn w:val="a0"/>
    <w:link w:val="a6"/>
    <w:rsid w:val="008C4C48"/>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D2071"/>
    <w:pPr>
      <w:spacing w:after="120"/>
      <w:ind w:left="283"/>
    </w:pPr>
    <w:rPr>
      <w:sz w:val="16"/>
      <w:szCs w:val="16"/>
    </w:rPr>
  </w:style>
  <w:style w:type="character" w:customStyle="1" w:styleId="30">
    <w:name w:val="Основной текст с отступом 3 Знак"/>
    <w:basedOn w:val="a0"/>
    <w:link w:val="3"/>
    <w:uiPriority w:val="99"/>
    <w:semiHidden/>
    <w:rsid w:val="001D2071"/>
    <w:rPr>
      <w:rFonts w:ascii="Times New Roman" w:eastAsia="Times New Roman" w:hAnsi="Times New Roman"/>
      <w:sz w:val="16"/>
      <w:szCs w:val="16"/>
    </w:rPr>
  </w:style>
  <w:style w:type="character" w:customStyle="1" w:styleId="10">
    <w:name w:val="Заголовок 1 Знак"/>
    <w:basedOn w:val="a0"/>
    <w:link w:val="1"/>
    <w:uiPriority w:val="99"/>
    <w:rsid w:val="001D2071"/>
    <w:rPr>
      <w:rFonts w:ascii="Times New Roman" w:eastAsia="Times New Roman" w:hAnsi="Times New Roman"/>
      <w:b/>
      <w:bCs/>
      <w:sz w:val="28"/>
      <w:szCs w:val="28"/>
    </w:rPr>
  </w:style>
  <w:style w:type="character" w:customStyle="1" w:styleId="20">
    <w:name w:val="Заголовок 2 Знак"/>
    <w:basedOn w:val="a0"/>
    <w:link w:val="2"/>
    <w:uiPriority w:val="99"/>
    <w:rsid w:val="001D2071"/>
    <w:rPr>
      <w:rFonts w:ascii="Times New Roman" w:eastAsia="Times New Roman" w:hAnsi="Times New Roman"/>
      <w:b/>
      <w:bCs/>
      <w:sz w:val="28"/>
      <w:szCs w:val="28"/>
    </w:rPr>
  </w:style>
  <w:style w:type="paragraph" w:styleId="a8">
    <w:name w:val="No Spacing"/>
    <w:uiPriority w:val="1"/>
    <w:qFormat/>
    <w:rsid w:val="005F6BC9"/>
    <w:rPr>
      <w:rFonts w:ascii="Times New Roman" w:eastAsia="Times New Roman" w:hAnsi="Times New Roman"/>
      <w:sz w:val="24"/>
      <w:szCs w:val="24"/>
    </w:rPr>
  </w:style>
  <w:style w:type="paragraph" w:customStyle="1" w:styleId="ConsPlusTitle">
    <w:name w:val="ConsPlusTitle"/>
    <w:rsid w:val="00DA2D20"/>
    <w:pPr>
      <w:widowControl w:val="0"/>
      <w:autoSpaceDE w:val="0"/>
      <w:autoSpaceDN w:val="0"/>
      <w:adjustRightInd w:val="0"/>
    </w:pPr>
    <w:rPr>
      <w:rFonts w:eastAsia="Times New Roman" w:cs="Calibri"/>
      <w:b/>
      <w:bCs/>
      <w:sz w:val="22"/>
      <w:szCs w:val="22"/>
    </w:rPr>
  </w:style>
  <w:style w:type="table" w:styleId="a9">
    <w:name w:val="Table Grid"/>
    <w:basedOn w:val="a1"/>
    <w:uiPriority w:val="59"/>
    <w:rsid w:val="00D609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0437C1"/>
    <w:pPr>
      <w:widowControl w:val="0"/>
      <w:autoSpaceDE w:val="0"/>
      <w:autoSpaceDN w:val="0"/>
      <w:adjustRightInd w:val="0"/>
    </w:pPr>
    <w:rPr>
      <w:rFonts w:ascii="Tahoma" w:hAnsi="Tahoma" w:cs="Tahoma"/>
      <w:sz w:val="16"/>
      <w:szCs w:val="16"/>
    </w:rPr>
  </w:style>
  <w:style w:type="character" w:customStyle="1" w:styleId="ab">
    <w:name w:val="Текст выноски Знак"/>
    <w:basedOn w:val="a0"/>
    <w:link w:val="aa"/>
    <w:uiPriority w:val="99"/>
    <w:semiHidden/>
    <w:rsid w:val="000437C1"/>
    <w:rPr>
      <w:rFonts w:ascii="Tahoma" w:eastAsia="Times New Roman" w:hAnsi="Tahoma" w:cs="Tahoma"/>
      <w:sz w:val="16"/>
      <w:szCs w:val="16"/>
    </w:rPr>
  </w:style>
  <w:style w:type="paragraph" w:customStyle="1" w:styleId="1c">
    <w:name w:val="Абзац1 c отступом"/>
    <w:basedOn w:val="a"/>
    <w:rsid w:val="00823BC5"/>
    <w:pPr>
      <w:widowControl w:val="0"/>
      <w:spacing w:after="60" w:line="360" w:lineRule="exact"/>
      <w:ind w:firstLine="709"/>
      <w:jc w:val="both"/>
    </w:pPr>
    <w:rPr>
      <w:sz w:val="28"/>
      <w:szCs w:val="20"/>
    </w:rPr>
  </w:style>
  <w:style w:type="paragraph" w:styleId="ac">
    <w:name w:val="List Paragraph"/>
    <w:basedOn w:val="a"/>
    <w:uiPriority w:val="34"/>
    <w:qFormat/>
    <w:rsid w:val="00B138DB"/>
    <w:pPr>
      <w:ind w:left="720"/>
      <w:contextualSpacing/>
    </w:pPr>
  </w:style>
  <w:style w:type="paragraph" w:styleId="ad">
    <w:name w:val="Normal (Web)"/>
    <w:basedOn w:val="a"/>
    <w:unhideWhenUsed/>
    <w:rsid w:val="00B138DB"/>
    <w:pPr>
      <w:spacing w:after="225" w:line="300" w:lineRule="atLeast"/>
      <w:ind w:firstLine="225"/>
      <w:jc w:val="both"/>
    </w:pPr>
    <w:rPr>
      <w:color w:val="64503F"/>
      <w:sz w:val="18"/>
      <w:szCs w:val="18"/>
    </w:rPr>
  </w:style>
  <w:style w:type="paragraph" w:styleId="ae">
    <w:name w:val="header"/>
    <w:basedOn w:val="a"/>
    <w:rsid w:val="00E96DC5"/>
    <w:pPr>
      <w:tabs>
        <w:tab w:val="center" w:pos="4677"/>
        <w:tab w:val="right" w:pos="9355"/>
      </w:tabs>
    </w:pPr>
  </w:style>
  <w:style w:type="character" w:styleId="af">
    <w:name w:val="page number"/>
    <w:basedOn w:val="a0"/>
    <w:rsid w:val="00E96DC5"/>
  </w:style>
  <w:style w:type="paragraph" w:styleId="af0">
    <w:name w:val="Document Map"/>
    <w:basedOn w:val="a"/>
    <w:semiHidden/>
    <w:rsid w:val="0039687D"/>
    <w:pPr>
      <w:shd w:val="clear" w:color="auto" w:fill="000080"/>
    </w:pPr>
    <w:rPr>
      <w:rFonts w:ascii="Tahoma" w:hAnsi="Tahoma" w:cs="Tahoma"/>
      <w:sz w:val="20"/>
      <w:szCs w:val="20"/>
    </w:rPr>
  </w:style>
  <w:style w:type="paragraph" w:styleId="af1">
    <w:name w:val="footer"/>
    <w:basedOn w:val="a"/>
    <w:rsid w:val="0039687D"/>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27E6A94D6A44B6F10442B44B82D597AB4034280399178B5A6766D7737E7CBB974F15BF0E6FB57PAO0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827E6A94D6A44B6F10442B44B82D597AB4034280399178B5A6766D7737E7CBB974F15BF0E6FB57PAO0C"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5588</Words>
  <Characters>31857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bud1</Company>
  <LinksUpToDate>false</LinksUpToDate>
  <CharactersWithSpaces>37371</CharactersWithSpaces>
  <SharedDoc>false</SharedDoc>
  <HLinks>
    <vt:vector size="12" baseType="variant">
      <vt:variant>
        <vt:i4>5963870</vt:i4>
      </vt:variant>
      <vt:variant>
        <vt:i4>3</vt:i4>
      </vt:variant>
      <vt:variant>
        <vt:i4>0</vt:i4>
      </vt:variant>
      <vt:variant>
        <vt:i4>5</vt:i4>
      </vt:variant>
      <vt:variant>
        <vt:lpwstr>consultantplus://offline/ref=827E6A94D6A44B6F10442B44B82D597AB4034280399178B5A6766D7737E7CBB974F15BF0E6FB57PAO0C</vt:lpwstr>
      </vt:variant>
      <vt:variant>
        <vt:lpwstr/>
      </vt:variant>
      <vt:variant>
        <vt:i4>5963870</vt:i4>
      </vt:variant>
      <vt:variant>
        <vt:i4>0</vt:i4>
      </vt:variant>
      <vt:variant>
        <vt:i4>0</vt:i4>
      </vt:variant>
      <vt:variant>
        <vt:i4>5</vt:i4>
      </vt:variant>
      <vt:variant>
        <vt:lpwstr>consultantplus://offline/ref=827E6A94D6A44B6F10442B44B82D597AB4034280399178B5A6766D7737E7CBB974F15BF0E6FB57PAO0C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bud1</dc:creator>
  <cp:lastModifiedBy>Sekretar</cp:lastModifiedBy>
  <cp:revision>3</cp:revision>
  <cp:lastPrinted>2016-01-25T00:15:00Z</cp:lastPrinted>
  <dcterms:created xsi:type="dcterms:W3CDTF">2016-01-25T00:13:00Z</dcterms:created>
  <dcterms:modified xsi:type="dcterms:W3CDTF">2016-01-25T00:53:00Z</dcterms:modified>
</cp:coreProperties>
</file>